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Toc404604219"/>
      <w:bookmarkStart w:id="1" w:name="_Toc406419328"/>
      <w:r w:rsidRPr="000E12F7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2F7">
        <w:rPr>
          <w:rFonts w:ascii="Times New Roman" w:hAnsi="Times New Roman"/>
          <w:sz w:val="24"/>
          <w:szCs w:val="24"/>
          <w:lang w:eastAsia="ru-RU"/>
        </w:rPr>
        <w:t>Министр труда и социальной</w:t>
      </w:r>
    </w:p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2F7">
        <w:rPr>
          <w:rFonts w:ascii="Times New Roman" w:hAnsi="Times New Roman"/>
          <w:sz w:val="24"/>
          <w:szCs w:val="24"/>
          <w:lang w:eastAsia="ru-RU"/>
        </w:rPr>
        <w:t>защиты Чувашской Республики</w:t>
      </w:r>
    </w:p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2F7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="00687FBF" w:rsidRPr="000E12F7">
        <w:rPr>
          <w:rFonts w:ascii="Times New Roman" w:hAnsi="Times New Roman"/>
          <w:sz w:val="24"/>
          <w:szCs w:val="24"/>
          <w:lang w:eastAsia="ru-RU"/>
        </w:rPr>
        <w:t>А.Г.</w:t>
      </w:r>
      <w:r w:rsidR="000E12F7" w:rsidRPr="000E12F7">
        <w:rPr>
          <w:rFonts w:ascii="Times New Roman" w:hAnsi="Times New Roman"/>
          <w:sz w:val="24"/>
          <w:szCs w:val="24"/>
          <w:lang w:eastAsia="ru-RU"/>
        </w:rPr>
        <w:t> </w:t>
      </w:r>
      <w:r w:rsidR="00687FBF" w:rsidRPr="000E12F7">
        <w:rPr>
          <w:rFonts w:ascii="Times New Roman" w:hAnsi="Times New Roman"/>
          <w:sz w:val="24"/>
          <w:szCs w:val="24"/>
          <w:lang w:eastAsia="ru-RU"/>
        </w:rPr>
        <w:t>Елизарова</w:t>
      </w:r>
    </w:p>
    <w:p w:rsidR="00004CA3" w:rsidRPr="000E12F7" w:rsidRDefault="00004CA3" w:rsidP="000E12F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12F7">
        <w:rPr>
          <w:rFonts w:ascii="Times New Roman" w:hAnsi="Times New Roman"/>
          <w:sz w:val="24"/>
          <w:szCs w:val="24"/>
          <w:lang w:eastAsia="ru-RU"/>
        </w:rPr>
        <w:t>«____»________________ 20</w:t>
      </w:r>
      <w:r w:rsidR="00687FBF" w:rsidRPr="000E12F7">
        <w:rPr>
          <w:rFonts w:ascii="Times New Roman" w:hAnsi="Times New Roman"/>
          <w:sz w:val="24"/>
          <w:szCs w:val="24"/>
          <w:lang w:eastAsia="ru-RU"/>
        </w:rPr>
        <w:t>22</w:t>
      </w:r>
      <w:r w:rsidR="000E12F7" w:rsidRPr="000E12F7">
        <w:rPr>
          <w:rFonts w:ascii="Times New Roman" w:hAnsi="Times New Roman"/>
          <w:sz w:val="24"/>
          <w:szCs w:val="24"/>
          <w:lang w:eastAsia="ru-RU"/>
        </w:rPr>
        <w:t> </w:t>
      </w:r>
      <w:r w:rsidRPr="000E12F7">
        <w:rPr>
          <w:rFonts w:ascii="Times New Roman" w:hAnsi="Times New Roman"/>
          <w:sz w:val="24"/>
          <w:szCs w:val="24"/>
          <w:lang w:eastAsia="ru-RU"/>
        </w:rPr>
        <w:t>г.</w:t>
      </w:r>
    </w:p>
    <w:p w:rsidR="00004CA3" w:rsidRPr="000E12F7" w:rsidRDefault="00004CA3" w:rsidP="000E12F7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/>
          <w:b w:val="0"/>
          <w:caps/>
          <w:color w:val="auto"/>
          <w:sz w:val="24"/>
          <w:szCs w:val="24"/>
        </w:rPr>
      </w:pPr>
    </w:p>
    <w:p w:rsidR="00687FBF" w:rsidRPr="000E12F7" w:rsidRDefault="00687FBF" w:rsidP="00687FBF">
      <w:pPr>
        <w:rPr>
          <w:rFonts w:ascii="Times New Roman" w:hAnsi="Times New Roman"/>
          <w:sz w:val="24"/>
          <w:szCs w:val="24"/>
        </w:rPr>
      </w:pPr>
    </w:p>
    <w:p w:rsidR="00074DC2" w:rsidRPr="000E12F7" w:rsidRDefault="00074DC2" w:rsidP="006A12CB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0E12F7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687FBF" w:rsidRPr="000E12F7" w:rsidRDefault="00074DC2" w:rsidP="006A12C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404604220"/>
      <w:bookmarkStart w:id="3" w:name="_Toc406419329"/>
      <w:r w:rsidRPr="000E12F7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074DC2" w:rsidRPr="000E12F7" w:rsidRDefault="00074DC2" w:rsidP="006A12C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="00687FBF" w:rsidRPr="000E12F7">
        <w:rPr>
          <w:rFonts w:ascii="Times New Roman" w:hAnsi="Times New Roman"/>
          <w:b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sz w:val="24"/>
          <w:szCs w:val="24"/>
        </w:rPr>
        <w:t>должность государственной гражданской службы Чувашской Республики</w:t>
      </w:r>
      <w:r w:rsidR="00687FBF" w:rsidRPr="000E12F7">
        <w:rPr>
          <w:rFonts w:ascii="Times New Roman" w:hAnsi="Times New Roman"/>
          <w:b/>
          <w:sz w:val="24"/>
          <w:szCs w:val="24"/>
        </w:rPr>
        <w:t xml:space="preserve"> </w:t>
      </w:r>
      <w:r w:rsidR="000D126B" w:rsidRPr="000E12F7">
        <w:rPr>
          <w:rFonts w:ascii="Times New Roman" w:hAnsi="Times New Roman"/>
          <w:b/>
          <w:sz w:val="24"/>
          <w:szCs w:val="24"/>
        </w:rPr>
        <w:t>главн</w:t>
      </w:r>
      <w:r w:rsidR="00AF0DD9" w:rsidRPr="000E12F7">
        <w:rPr>
          <w:rFonts w:ascii="Times New Roman" w:hAnsi="Times New Roman"/>
          <w:b/>
          <w:sz w:val="24"/>
          <w:szCs w:val="24"/>
        </w:rPr>
        <w:t>ого</w:t>
      </w:r>
      <w:r w:rsidR="000D126B" w:rsidRPr="000E12F7">
        <w:rPr>
          <w:rFonts w:ascii="Times New Roman" w:hAnsi="Times New Roman"/>
          <w:b/>
          <w:sz w:val="24"/>
          <w:szCs w:val="24"/>
        </w:rPr>
        <w:t xml:space="preserve"> специалист</w:t>
      </w:r>
      <w:r w:rsidR="00AF0DD9" w:rsidRPr="000E12F7">
        <w:rPr>
          <w:rFonts w:ascii="Times New Roman" w:hAnsi="Times New Roman"/>
          <w:b/>
          <w:sz w:val="24"/>
          <w:szCs w:val="24"/>
        </w:rPr>
        <w:t>а</w:t>
      </w:r>
      <w:r w:rsidR="000D126B" w:rsidRPr="000E12F7">
        <w:rPr>
          <w:rFonts w:ascii="Times New Roman" w:hAnsi="Times New Roman"/>
          <w:b/>
          <w:sz w:val="24"/>
          <w:szCs w:val="24"/>
        </w:rPr>
        <w:t>-эксперт</w:t>
      </w:r>
      <w:r w:rsidR="00AF0DD9" w:rsidRPr="000E12F7">
        <w:rPr>
          <w:rFonts w:ascii="Times New Roman" w:hAnsi="Times New Roman"/>
          <w:b/>
          <w:sz w:val="24"/>
          <w:szCs w:val="24"/>
        </w:rPr>
        <w:t>а</w:t>
      </w:r>
      <w:r w:rsidRPr="000E12F7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Toc404604222"/>
      <w:bookmarkStart w:id="7" w:name="_Toc406419331"/>
      <w:bookmarkEnd w:id="4"/>
      <w:bookmarkEnd w:id="5"/>
      <w:r w:rsidR="00687FBF" w:rsidRPr="000E12F7">
        <w:rPr>
          <w:rFonts w:ascii="Times New Roman" w:hAnsi="Times New Roman"/>
          <w:b/>
          <w:sz w:val="24"/>
          <w:szCs w:val="24"/>
        </w:rPr>
        <w:t>сектора</w:t>
      </w:r>
      <w:r w:rsidR="00DE5C8B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учета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87FBF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отчетности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Министерств</w:t>
      </w:r>
      <w:r w:rsidR="00AF0DD9" w:rsidRPr="000E12F7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687FBF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труда и социальной защиты Чувашской Республики</w:t>
      </w:r>
    </w:p>
    <w:bookmarkEnd w:id="6"/>
    <w:bookmarkEnd w:id="7"/>
    <w:p w:rsidR="00074DC2" w:rsidRPr="000E12F7" w:rsidRDefault="00074DC2" w:rsidP="000E12F7">
      <w:pPr>
        <w:widowControl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0E12F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I. Общие положения</w:t>
      </w:r>
    </w:p>
    <w:p w:rsidR="000E12F7" w:rsidRDefault="000E12F7" w:rsidP="000E12F7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1.1. Должность государственной гражданской службы Чувашской Республики (далее – гражданская служба) 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7FBF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сектора учета и отчетности </w:t>
      </w:r>
      <w:r w:rsidR="002C6A1E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(далее – 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сектор</w:t>
      </w:r>
      <w:r w:rsidR="002C6A1E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3732F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труда и социальной защиты Чувашской Республики 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83732F" w:rsidRPr="000E12F7">
        <w:rPr>
          <w:rFonts w:ascii="Times New Roman" w:hAnsi="Times New Roman"/>
          <w:color w:val="000000" w:themeColor="text1"/>
          <w:sz w:val="24"/>
          <w:szCs w:val="24"/>
        </w:rPr>
        <w:t>Министерство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) относится к 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старшей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группе должностей гражданской службы категории «специалисты».</w:t>
      </w:r>
    </w:p>
    <w:p w:rsidR="00074DC2" w:rsidRPr="000E12F7" w:rsidRDefault="00074DC2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Регистрационный номер (код) должности 3-3-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74DC2" w:rsidRPr="000E12F7" w:rsidRDefault="00074DC2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1.2. </w:t>
      </w:r>
      <w:r w:rsidR="00AB2F55" w:rsidRPr="000E12F7">
        <w:rPr>
          <w:rFonts w:ascii="Times New Roman" w:hAnsi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AB2F55" w:rsidRPr="000E12F7">
        <w:rPr>
          <w:rFonts w:ascii="Times New Roman" w:hAnsi="Times New Roman"/>
          <w:sz w:val="24"/>
          <w:szCs w:val="24"/>
        </w:rPr>
        <w:t>регулирование бюджетной системы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0DD9" w:rsidRPr="000E12F7" w:rsidRDefault="00074DC2" w:rsidP="006A12CB">
      <w:pPr>
        <w:widowControl w:val="0"/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1.3. </w:t>
      </w:r>
      <w:r w:rsidR="00AB2F55" w:rsidRPr="000E12F7">
        <w:rPr>
          <w:rFonts w:ascii="Times New Roman" w:hAnsi="Times New Roman"/>
          <w:sz w:val="24"/>
          <w:szCs w:val="24"/>
        </w:rPr>
        <w:t>Вид профессиональной служебной деятельности гражданского служащего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AB2F55" w:rsidRPr="000E12F7">
        <w:rPr>
          <w:rFonts w:ascii="Times New Roman" w:hAnsi="Times New Roman"/>
          <w:sz w:val="24"/>
          <w:szCs w:val="24"/>
        </w:rPr>
        <w:t>кассовое обслуживание исполнения бюджетов</w:t>
      </w:r>
      <w:r w:rsidR="00AF0DD9" w:rsidRPr="000E12F7">
        <w:rPr>
          <w:rFonts w:ascii="Times New Roman" w:hAnsi="Times New Roman"/>
          <w:sz w:val="24"/>
          <w:szCs w:val="24"/>
        </w:rPr>
        <w:t>.</w:t>
      </w:r>
    </w:p>
    <w:p w:rsidR="00AF0DD9" w:rsidRPr="000E12F7" w:rsidRDefault="00074DC2" w:rsidP="006A12CB">
      <w:pPr>
        <w:widowControl w:val="0"/>
        <w:tabs>
          <w:tab w:val="left" w:pos="49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1.4. Цель исполнения должностных обязанностей гражданского служащего, замещающего должность </w:t>
      </w:r>
      <w:r w:rsidR="000D126B" w:rsidRPr="000E12F7"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сектор</w:t>
      </w:r>
      <w:r w:rsidR="0083732F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(далее –</w:t>
      </w:r>
      <w:r w:rsidR="00C30844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5C8B" w:rsidRPr="000E12F7"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): </w:t>
      </w:r>
      <w:r w:rsidR="00AF0DD9" w:rsidRPr="000E12F7">
        <w:rPr>
          <w:rFonts w:ascii="Times New Roman" w:hAnsi="Times New Roman"/>
          <w:sz w:val="24"/>
          <w:szCs w:val="24"/>
        </w:rPr>
        <w:t>обеспечение ведения бухгалтерского учета.</w:t>
      </w:r>
    </w:p>
    <w:p w:rsidR="00074DC2" w:rsidRPr="000E12F7" w:rsidRDefault="00074DC2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1.5. Назначе</w:t>
      </w:r>
      <w:r w:rsidR="001A2D79" w:rsidRPr="000E12F7">
        <w:rPr>
          <w:rFonts w:ascii="Times New Roman" w:hAnsi="Times New Roman"/>
          <w:sz w:val="24"/>
          <w:szCs w:val="24"/>
        </w:rPr>
        <w:t xml:space="preserve">ние и освобождение от должности </w:t>
      </w:r>
      <w:r w:rsidR="000D126B" w:rsidRPr="000E12F7">
        <w:rPr>
          <w:rFonts w:ascii="Times New Roman" w:hAnsi="Times New Roman"/>
          <w:sz w:val="24"/>
          <w:szCs w:val="24"/>
        </w:rPr>
        <w:t>главного специалиста-эксперта</w:t>
      </w:r>
      <w:r w:rsidR="00AB2F55" w:rsidRPr="000E12F7">
        <w:rPr>
          <w:rFonts w:ascii="Times New Roman" w:hAnsi="Times New Roman"/>
          <w:sz w:val="24"/>
          <w:szCs w:val="24"/>
        </w:rPr>
        <w:t xml:space="preserve"> </w:t>
      </w:r>
      <w:r w:rsidRPr="000E12F7">
        <w:rPr>
          <w:rFonts w:ascii="Times New Roman" w:hAnsi="Times New Roman"/>
          <w:sz w:val="24"/>
          <w:szCs w:val="24"/>
        </w:rPr>
        <w:t xml:space="preserve">осуществляется </w:t>
      </w:r>
      <w:r w:rsidR="00712644" w:rsidRPr="000E12F7">
        <w:rPr>
          <w:rFonts w:ascii="Times New Roman" w:hAnsi="Times New Roman"/>
          <w:sz w:val="24"/>
          <w:szCs w:val="24"/>
        </w:rPr>
        <w:t>м</w:t>
      </w:r>
      <w:r w:rsidRPr="000E12F7">
        <w:rPr>
          <w:rFonts w:ascii="Times New Roman" w:hAnsi="Times New Roman"/>
          <w:sz w:val="24"/>
          <w:szCs w:val="24"/>
        </w:rPr>
        <w:t xml:space="preserve">инистром труда и социальной защиты </w:t>
      </w:r>
      <w:r w:rsidR="001A2D79" w:rsidRPr="000E12F7">
        <w:rPr>
          <w:rFonts w:ascii="Times New Roman" w:hAnsi="Times New Roman"/>
          <w:sz w:val="24"/>
          <w:szCs w:val="24"/>
        </w:rPr>
        <w:t>Чувашской Республики</w:t>
      </w:r>
      <w:r w:rsidRPr="000E12F7">
        <w:rPr>
          <w:rFonts w:ascii="Times New Roman" w:hAnsi="Times New Roman"/>
          <w:sz w:val="24"/>
          <w:szCs w:val="24"/>
        </w:rPr>
        <w:t>.</w:t>
      </w:r>
    </w:p>
    <w:p w:rsidR="00074DC2" w:rsidRPr="000E12F7" w:rsidRDefault="00074DC2" w:rsidP="006A12CB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AB2F55" w:rsidRPr="000E12F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F06346" w:rsidRPr="000E12F7"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непосредственно подчиняется </w:t>
      </w:r>
      <w:r w:rsidR="00687FBF" w:rsidRPr="000E12F7">
        <w:rPr>
          <w:rFonts w:ascii="Times New Roman" w:hAnsi="Times New Roman"/>
          <w:color w:val="000000" w:themeColor="text1"/>
          <w:sz w:val="24"/>
          <w:szCs w:val="24"/>
        </w:rPr>
        <w:t>заведующему сектором</w:t>
      </w:r>
      <w:r w:rsidR="00AB2F55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либо лицу, исполняющему его обязанности. </w:t>
      </w:r>
      <w:r w:rsidR="00712644" w:rsidRPr="000E12F7"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также подчиняется заместителю</w:t>
      </w:r>
      <w:r w:rsidR="001A2D79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министра труда и социальной защиты Чувашской Республики, министр</w:t>
      </w:r>
      <w:r w:rsidR="00C30844" w:rsidRPr="000E12F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1A2D79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труда и социальной защиты Чувашской Республики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3EF2" w:rsidRDefault="00074DC2" w:rsidP="006A12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AB2F55" w:rsidRPr="000E12F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. В период отсутствия 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главного специалиста-эксперта</w:t>
      </w:r>
      <w:r w:rsidR="00687FBF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его должностные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7FBF" w:rsidRPr="000E12F7">
        <w:rPr>
          <w:rFonts w:ascii="Times New Roman" w:hAnsi="Times New Roman"/>
          <w:color w:val="000000" w:themeColor="text1"/>
          <w:sz w:val="24"/>
          <w:szCs w:val="24"/>
        </w:rPr>
        <w:t>обязанности распределяются между заведующим сектором и работником сектора</w:t>
      </w:r>
      <w:r w:rsidR="00A33EF2" w:rsidRPr="00A33EF2">
        <w:rPr>
          <w:rFonts w:ascii="Times New Roman" w:hAnsi="Times New Roman"/>
          <w:sz w:val="24"/>
          <w:szCs w:val="24"/>
        </w:rPr>
        <w:t xml:space="preserve"> </w:t>
      </w:r>
      <w:r w:rsidR="00A33EF2" w:rsidRPr="003049AC">
        <w:rPr>
          <w:rFonts w:ascii="Times New Roman" w:hAnsi="Times New Roman"/>
          <w:sz w:val="24"/>
          <w:szCs w:val="24"/>
        </w:rPr>
        <w:t>либо на основании приказа Министерства его должностные обязанности исполняет один из работников Министерства</w:t>
      </w:r>
      <w:r w:rsidR="00A33EF2">
        <w:rPr>
          <w:rFonts w:ascii="Times New Roman" w:hAnsi="Times New Roman"/>
          <w:sz w:val="24"/>
          <w:szCs w:val="24"/>
        </w:rPr>
        <w:t>.</w:t>
      </w:r>
    </w:p>
    <w:p w:rsidR="00074DC2" w:rsidRPr="000E12F7" w:rsidRDefault="00074DC2" w:rsidP="006A12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AB2F55" w:rsidRPr="000E12F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. На гражданского служащего, замещающего должность </w:t>
      </w:r>
      <w:r w:rsidR="000D126B" w:rsidRPr="000E12F7">
        <w:rPr>
          <w:rFonts w:ascii="Times New Roman" w:hAnsi="Times New Roman"/>
          <w:color w:val="000000" w:themeColor="text1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, в случае служебной необходимости и с его согласия может быть возложено исполнение должностных обязанностей по другой должности гражданской службы.</w:t>
      </w:r>
    </w:p>
    <w:p w:rsidR="001A2D79" w:rsidRPr="000E12F7" w:rsidRDefault="001A2D79" w:rsidP="000E12F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D79" w:rsidRPr="000E12F7" w:rsidRDefault="00074DC2" w:rsidP="006A12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2F7">
        <w:rPr>
          <w:rFonts w:ascii="Times New Roman" w:hAnsi="Times New Roman"/>
          <w:b/>
          <w:sz w:val="24"/>
          <w:szCs w:val="24"/>
        </w:rPr>
        <w:t>II. Квалификационные требования</w:t>
      </w:r>
    </w:p>
    <w:p w:rsidR="00074DC2" w:rsidRPr="000E12F7" w:rsidRDefault="00074DC2" w:rsidP="000E12F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DC2" w:rsidRPr="000E12F7" w:rsidRDefault="00074DC2" w:rsidP="006A12CB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0D126B" w:rsidRPr="000E12F7"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74DC2" w:rsidRPr="000E12F7" w:rsidRDefault="00074DC2" w:rsidP="006A12CB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2.1. Базовые квалификационные требования:</w:t>
      </w:r>
    </w:p>
    <w:p w:rsidR="00074DC2" w:rsidRPr="000E12F7" w:rsidRDefault="00074DC2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2.1.1. Гражданский служащий, замещающий должность </w:t>
      </w:r>
      <w:r w:rsidR="000D126B" w:rsidRPr="000E12F7">
        <w:rPr>
          <w:rFonts w:ascii="Times New Roman" w:hAnsi="Times New Roman"/>
          <w:sz w:val="24"/>
          <w:szCs w:val="24"/>
        </w:rPr>
        <w:t>главного специалиста-</w:t>
      </w:r>
      <w:r w:rsidR="000D126B" w:rsidRPr="000E12F7">
        <w:rPr>
          <w:rFonts w:ascii="Times New Roman" w:hAnsi="Times New Roman"/>
          <w:sz w:val="24"/>
          <w:szCs w:val="24"/>
        </w:rPr>
        <w:lastRenderedPageBreak/>
        <w:t>эксперта</w:t>
      </w:r>
      <w:r w:rsidRPr="000E12F7">
        <w:rPr>
          <w:rFonts w:ascii="Times New Roman" w:hAnsi="Times New Roman"/>
          <w:sz w:val="24"/>
          <w:szCs w:val="24"/>
        </w:rPr>
        <w:t>, должен иметь высшее образование не ниже уровня бакалавриата, специалитета или магистратуры.</w:t>
      </w:r>
    </w:p>
    <w:p w:rsidR="000D126B" w:rsidRPr="000E12F7" w:rsidRDefault="00074DC2" w:rsidP="006A12CB">
      <w:pPr>
        <w:widowControl w:val="0"/>
        <w:shd w:val="clear" w:color="auto" w:fill="FFFFFF"/>
        <w:tabs>
          <w:tab w:val="left" w:pos="0"/>
        </w:tabs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2.1.2. </w:t>
      </w:r>
      <w:r w:rsidR="000D126B" w:rsidRPr="000E12F7">
        <w:rPr>
          <w:rFonts w:ascii="Times New Roman" w:hAnsi="Times New Roman"/>
          <w:sz w:val="24"/>
          <w:szCs w:val="24"/>
        </w:rPr>
        <w:t xml:space="preserve">Для </w:t>
      </w:r>
      <w:r w:rsidR="005622B8" w:rsidRPr="000E12F7">
        <w:rPr>
          <w:rFonts w:ascii="Times New Roman" w:hAnsi="Times New Roman"/>
          <w:sz w:val="24"/>
          <w:szCs w:val="24"/>
        </w:rPr>
        <w:t xml:space="preserve">замещения </w:t>
      </w:r>
      <w:r w:rsidR="000D126B" w:rsidRPr="000E12F7">
        <w:rPr>
          <w:rFonts w:ascii="Times New Roman" w:hAnsi="Times New Roman"/>
          <w:sz w:val="24"/>
          <w:szCs w:val="24"/>
        </w:rPr>
        <w:t xml:space="preserve">должности главного специалиста-эксперта не установлено требований к стажу гражданской службы </w:t>
      </w:r>
      <w:r w:rsidR="005622B8" w:rsidRPr="000E12F7">
        <w:rPr>
          <w:rFonts w:ascii="Times New Roman" w:hAnsi="Times New Roman"/>
          <w:sz w:val="24"/>
          <w:szCs w:val="24"/>
        </w:rPr>
        <w:t>и</w:t>
      </w:r>
      <w:r w:rsidR="000D126B" w:rsidRPr="000E12F7">
        <w:rPr>
          <w:rFonts w:ascii="Times New Roman" w:hAnsi="Times New Roman"/>
          <w:sz w:val="24"/>
          <w:szCs w:val="24"/>
        </w:rPr>
        <w:t xml:space="preserve"> работы по специальности, направлению подготовки. </w:t>
      </w:r>
    </w:p>
    <w:p w:rsidR="00074DC2" w:rsidRPr="000E12F7" w:rsidRDefault="00074DC2" w:rsidP="006A12CB">
      <w:pPr>
        <w:widowControl w:val="0"/>
        <w:shd w:val="clear" w:color="auto" w:fill="FFFFFF"/>
        <w:tabs>
          <w:tab w:val="left" w:pos="0"/>
        </w:tabs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2.1.3. 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должен обладать следующими базовыми знаниями и </w:t>
      </w:r>
      <w:r w:rsidR="00AB2F55" w:rsidRPr="000E12F7">
        <w:rPr>
          <w:rFonts w:ascii="Times New Roman" w:hAnsi="Times New Roman"/>
          <w:sz w:val="24"/>
          <w:szCs w:val="24"/>
        </w:rPr>
        <w:t>умениями</w:t>
      </w:r>
      <w:r w:rsidRPr="000E12F7">
        <w:rPr>
          <w:rFonts w:ascii="Times New Roman" w:hAnsi="Times New Roman"/>
          <w:sz w:val="24"/>
          <w:szCs w:val="24"/>
        </w:rPr>
        <w:t>:</w:t>
      </w: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74DC2" w:rsidRPr="000E12F7" w:rsidRDefault="000E12F7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правовыми знаниями основ:</w:t>
      </w: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Конституции Российской Федерации</w:t>
      </w:r>
      <w:r w:rsidR="000E12F7">
        <w:rPr>
          <w:rFonts w:ascii="Times New Roman" w:hAnsi="Times New Roman"/>
          <w:sz w:val="24"/>
          <w:szCs w:val="24"/>
        </w:rPr>
        <w:t>;</w:t>
      </w:r>
    </w:p>
    <w:p w:rsidR="00AB2F55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Федерального закона от 27 мая 2003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58-ФЗ «О системе государственной службы Российской Федерации»;</w:t>
      </w:r>
    </w:p>
    <w:p w:rsidR="00AB2F55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Федерального закона от 27 июля 2004 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Федерации»;</w:t>
      </w:r>
    </w:p>
    <w:p w:rsidR="00AB2F55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Федерального закона от 25 декабря 2008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273-ФЗ «О противодействии коррупции»;</w:t>
      </w:r>
    </w:p>
    <w:p w:rsidR="00AB2F55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знаниями и умениями в области информационно-коммуникационных технологий.</w:t>
      </w:r>
    </w:p>
    <w:p w:rsidR="00AB2F55" w:rsidRPr="000E12F7" w:rsidRDefault="00AB2F55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AB2F55" w:rsidRPr="000E12F7" w:rsidRDefault="00AB2F55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общие умения: </w:t>
      </w:r>
    </w:p>
    <w:p w:rsidR="00AB2F55" w:rsidRPr="000E12F7" w:rsidRDefault="00AB2F55" w:rsidP="006A12CB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умение мыслить стратегически (системно);</w:t>
      </w:r>
    </w:p>
    <w:p w:rsidR="00AB2F55" w:rsidRPr="000E12F7" w:rsidRDefault="00AB2F55" w:rsidP="006A12CB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AB2F55" w:rsidRPr="000E12F7" w:rsidRDefault="00AB2F55" w:rsidP="006A12CB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коммуникативные умения;</w:t>
      </w:r>
    </w:p>
    <w:p w:rsidR="00AB2F55" w:rsidRPr="000E12F7" w:rsidRDefault="00AB2F55" w:rsidP="006A12CB">
      <w:pPr>
        <w:pStyle w:val="ac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умение управлять изменениями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2F55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</w:t>
      </w:r>
      <w:r w:rsidRPr="000E12F7">
        <w:rPr>
          <w:rFonts w:ascii="Times New Roman" w:hAnsi="Times New Roman"/>
          <w:sz w:val="24"/>
          <w:szCs w:val="24"/>
        </w:rPr>
        <w:t>.</w:t>
      </w:r>
    </w:p>
    <w:p w:rsidR="00AB2F55" w:rsidRPr="000E12F7" w:rsidRDefault="00AB2F55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2.2.1. Главный специалист-эксперт должен иметь высшее образование по специальности, направлению подготовки «Экономика», «Экономика и управление»</w:t>
      </w:r>
      <w:r w:rsidR="006A12CB" w:rsidRPr="000E12F7">
        <w:rPr>
          <w:rFonts w:ascii="Times New Roman" w:hAnsi="Times New Roman"/>
          <w:sz w:val="24"/>
          <w:szCs w:val="24"/>
        </w:rPr>
        <w:t xml:space="preserve">, «Финансы и кредит» </w:t>
      </w:r>
      <w:r w:rsidRPr="000E12F7">
        <w:rPr>
          <w:rFonts w:ascii="Times New Roman" w:hAnsi="Times New Roman"/>
          <w:sz w:val="24"/>
          <w:szCs w:val="24"/>
        </w:rPr>
        <w:t xml:space="preserve">или </w:t>
      </w:r>
      <w:r w:rsidR="000F00C3" w:rsidRPr="000E12F7">
        <w:rPr>
          <w:rFonts w:ascii="Times New Roman" w:hAnsi="Times New Roman"/>
          <w:sz w:val="24"/>
          <w:szCs w:val="24"/>
        </w:rPr>
        <w:t>иному</w:t>
      </w:r>
      <w:r w:rsidRPr="000E12F7">
        <w:rPr>
          <w:rFonts w:ascii="Times New Roman" w:hAnsi="Times New Roman"/>
          <w:sz w:val="24"/>
          <w:szCs w:val="24"/>
        </w:rPr>
        <w:t xml:space="preserve"> направлени</w:t>
      </w:r>
      <w:r w:rsidR="000F00C3" w:rsidRPr="000E12F7">
        <w:rPr>
          <w:rFonts w:ascii="Times New Roman" w:hAnsi="Times New Roman"/>
          <w:sz w:val="24"/>
          <w:szCs w:val="24"/>
        </w:rPr>
        <w:t>ю</w:t>
      </w:r>
      <w:r w:rsidRPr="000E12F7">
        <w:rPr>
          <w:rFonts w:ascii="Times New Roman" w:hAnsi="Times New Roman"/>
          <w:sz w:val="24"/>
          <w:szCs w:val="24"/>
        </w:rPr>
        <w:t xml:space="preserve"> подготовки</w:t>
      </w:r>
      <w:r w:rsidR="000F00C3" w:rsidRPr="000E12F7">
        <w:rPr>
          <w:rFonts w:ascii="Times New Roman" w:hAnsi="Times New Roman"/>
          <w:sz w:val="24"/>
          <w:szCs w:val="24"/>
        </w:rPr>
        <w:t xml:space="preserve"> </w:t>
      </w:r>
      <w:r w:rsidR="000E12F7">
        <w:rPr>
          <w:rFonts w:ascii="Times New Roman" w:hAnsi="Times New Roman"/>
          <w:sz w:val="24"/>
          <w:szCs w:val="24"/>
        </w:rPr>
        <w:t>(</w:t>
      </w:r>
      <w:r w:rsidR="000F00C3" w:rsidRPr="000E12F7">
        <w:rPr>
          <w:rFonts w:ascii="Times New Roman" w:hAnsi="Times New Roman"/>
          <w:sz w:val="24"/>
          <w:szCs w:val="24"/>
        </w:rPr>
        <w:t>специальности</w:t>
      </w:r>
      <w:r w:rsidR="000E12F7">
        <w:rPr>
          <w:rFonts w:ascii="Times New Roman" w:hAnsi="Times New Roman"/>
          <w:sz w:val="24"/>
          <w:szCs w:val="24"/>
        </w:rPr>
        <w:t>)</w:t>
      </w:r>
      <w:r w:rsidR="000F00C3" w:rsidRPr="000E12F7">
        <w:rPr>
          <w:rFonts w:ascii="Times New Roman" w:hAnsi="Times New Roman"/>
          <w:sz w:val="24"/>
          <w:szCs w:val="24"/>
        </w:rPr>
        <w:t>, для которого законодательством</w:t>
      </w:r>
      <w:r w:rsidR="000E12F7">
        <w:rPr>
          <w:rFonts w:ascii="Times New Roman" w:hAnsi="Times New Roman"/>
          <w:sz w:val="24"/>
          <w:szCs w:val="24"/>
        </w:rPr>
        <w:t xml:space="preserve"> об образовании</w:t>
      </w:r>
      <w:r w:rsidR="000F00C3" w:rsidRPr="000E12F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E12F7">
        <w:rPr>
          <w:rFonts w:ascii="Times New Roman" w:hAnsi="Times New Roman"/>
          <w:sz w:val="24"/>
          <w:szCs w:val="24"/>
        </w:rPr>
        <w:t xml:space="preserve"> </w:t>
      </w:r>
      <w:r w:rsidR="000F00C3" w:rsidRPr="000E12F7">
        <w:rPr>
          <w:rFonts w:ascii="Times New Roman" w:hAnsi="Times New Roman"/>
          <w:sz w:val="24"/>
          <w:szCs w:val="24"/>
        </w:rPr>
        <w:t xml:space="preserve">установлено соответствие данному направлению подготовки </w:t>
      </w:r>
      <w:r w:rsidR="000E12F7">
        <w:rPr>
          <w:rFonts w:ascii="Times New Roman" w:hAnsi="Times New Roman"/>
          <w:sz w:val="24"/>
          <w:szCs w:val="24"/>
        </w:rPr>
        <w:t>(</w:t>
      </w:r>
      <w:r w:rsidR="000F00C3" w:rsidRPr="000E12F7">
        <w:rPr>
          <w:rFonts w:ascii="Times New Roman" w:hAnsi="Times New Roman"/>
          <w:sz w:val="24"/>
          <w:szCs w:val="24"/>
        </w:rPr>
        <w:t>специальности</w:t>
      </w:r>
      <w:r w:rsidR="000E12F7">
        <w:rPr>
          <w:rFonts w:ascii="Times New Roman" w:hAnsi="Times New Roman"/>
          <w:sz w:val="24"/>
          <w:szCs w:val="24"/>
        </w:rPr>
        <w:t>)</w:t>
      </w:r>
      <w:r w:rsidR="000F00C3" w:rsidRPr="000E12F7">
        <w:rPr>
          <w:rFonts w:ascii="Times New Roman" w:hAnsi="Times New Roman"/>
          <w:sz w:val="24"/>
          <w:szCs w:val="24"/>
        </w:rPr>
        <w:t>, указанному</w:t>
      </w:r>
      <w:r w:rsidR="000E12F7">
        <w:rPr>
          <w:rFonts w:ascii="Times New Roman" w:hAnsi="Times New Roman"/>
          <w:sz w:val="24"/>
          <w:szCs w:val="24"/>
        </w:rPr>
        <w:t xml:space="preserve"> </w:t>
      </w:r>
      <w:r w:rsidR="000F00C3" w:rsidRPr="000E12F7">
        <w:rPr>
          <w:rFonts w:ascii="Times New Roman" w:hAnsi="Times New Roman"/>
          <w:sz w:val="24"/>
          <w:szCs w:val="24"/>
        </w:rPr>
        <w:t>в предыдущих перечнях профессий, специальностей и направлений подготовки</w:t>
      </w:r>
      <w:r w:rsidRPr="000E12F7">
        <w:rPr>
          <w:rFonts w:ascii="Times New Roman" w:hAnsi="Times New Roman"/>
          <w:bCs/>
          <w:sz w:val="24"/>
          <w:szCs w:val="24"/>
        </w:rPr>
        <w:t xml:space="preserve">. </w:t>
      </w:r>
    </w:p>
    <w:p w:rsidR="00074DC2" w:rsidRPr="000E12F7" w:rsidRDefault="00AB2F55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2.2.2. 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074DC2" w:rsidRPr="000E12F7">
        <w:rPr>
          <w:rFonts w:ascii="Times New Roman" w:hAnsi="Times New Roman"/>
          <w:sz w:val="24"/>
          <w:szCs w:val="24"/>
        </w:rPr>
        <w:t>:</w:t>
      </w:r>
    </w:p>
    <w:p w:rsidR="00A10A06" w:rsidRPr="000E12F7" w:rsidRDefault="00A10A06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Бюджетный кодекс Российской Федерации;</w:t>
      </w:r>
    </w:p>
    <w:p w:rsidR="00A10A06" w:rsidRPr="000E12F7" w:rsidRDefault="00A10A06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Налого</w:t>
      </w:r>
      <w:r w:rsidR="006957CB">
        <w:rPr>
          <w:rFonts w:ascii="Times New Roman" w:hAnsi="Times New Roman"/>
          <w:color w:val="000000" w:themeColor="text1"/>
          <w:sz w:val="24"/>
          <w:szCs w:val="24"/>
        </w:rPr>
        <w:t>вый кодекс Российской Федерации</w:t>
      </w:r>
      <w:bookmarkStart w:id="8" w:name="_GoBack"/>
      <w:bookmarkEnd w:id="8"/>
      <w:r w:rsidRPr="000E12F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F0DD9" w:rsidRPr="000E12F7" w:rsidRDefault="00A10A06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 июля 2004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79-ФЗ «О государственной гражданской службе Российской Федерации»;</w:t>
      </w:r>
    </w:p>
    <w:p w:rsidR="00AF0DD9" w:rsidRPr="000E12F7" w:rsidRDefault="00AF0DD9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Федеральный закон от 2 мая 2006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AF0DD9" w:rsidRPr="000E12F7" w:rsidRDefault="00AF0DD9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 июля 2006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152-ФЗ «О персональных данных»;</w:t>
      </w:r>
    </w:p>
    <w:p w:rsidR="00A10A06" w:rsidRPr="000E12F7" w:rsidRDefault="00A10A06" w:rsidP="006A12C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Федеральный закон от 6 апреля 2011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63-ФЗ «Об электронной подписи»;</w:t>
      </w:r>
    </w:p>
    <w:p w:rsidR="00C70CE5" w:rsidRPr="000E12F7" w:rsidRDefault="00A10A06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Федеральный закон от 6 декабря 2011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402-ФЗ «О бухгалтерском учете»;</w:t>
      </w:r>
    </w:p>
    <w:p w:rsidR="00A10A06" w:rsidRPr="000E12F7" w:rsidRDefault="00A10A06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Федеральный закон от 5 апреля 2013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риказ Министерства финансов Российской Федерации от 1 декабря </w:t>
      </w:r>
      <w:r w:rsidR="000F00C3" w:rsidRPr="000E12F7">
        <w:rPr>
          <w:rFonts w:ascii="Times New Roman" w:hAnsi="Times New Roman"/>
          <w:color w:val="000000" w:themeColor="text1"/>
          <w:sz w:val="24"/>
          <w:szCs w:val="24"/>
        </w:rPr>
        <w:t>2010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F00C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0F00C3" w:rsidRPr="000E12F7">
        <w:rPr>
          <w:rFonts w:ascii="Times New Roman" w:hAnsi="Times New Roman"/>
          <w:color w:val="000000" w:themeColor="text1"/>
          <w:sz w:val="24"/>
          <w:szCs w:val="24"/>
        </w:rPr>
        <w:t>157н «Об утверждении Е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применению»;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риказ Министерства финансов Российской Федерации от 28 декабря 2010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191н «Об утверждении </w:t>
      </w:r>
      <w:r w:rsidR="00A6137B" w:rsidRPr="000E12F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риказ Министерства финансов Российской Федерации от 30 марта 2015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</w:t>
      </w:r>
      <w:r w:rsidR="00A10A06" w:rsidRPr="000E12F7">
        <w:rPr>
          <w:rFonts w:ascii="Times New Roman" w:hAnsi="Times New Roman"/>
          <w:sz w:val="24"/>
          <w:szCs w:val="24"/>
        </w:rPr>
        <w:t>методических указаний по их применению»;</w:t>
      </w:r>
    </w:p>
    <w:p w:rsidR="000F00C3" w:rsidRPr="000E12F7" w:rsidRDefault="000F00C3" w:rsidP="000F00C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6 июня 2019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2B34A6" w:rsidRDefault="002B34A6" w:rsidP="002B34A6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приказ Министерства финансов Чувашской Республики от 18 ноября 2020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г.</w:t>
      </w:r>
      <w:r w:rsidR="000E12F7">
        <w:rPr>
          <w:rFonts w:ascii="Times New Roman" w:hAnsi="Times New Roman"/>
          <w:sz w:val="24"/>
          <w:szCs w:val="24"/>
        </w:rPr>
        <w:t xml:space="preserve">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Fonts w:ascii="Times New Roman" w:hAnsi="Times New Roman"/>
          <w:sz w:val="24"/>
          <w:szCs w:val="24"/>
        </w:rPr>
        <w:t>218/п «Об организации осуществления отдельных полномочий органов исполнитель-ной власти Чувашской Республики через казенное учреждение Чувашской Республики «Республиканский центр бухгалтерского учета»;</w:t>
      </w:r>
    </w:p>
    <w:p w:rsidR="000E12F7" w:rsidRPr="000E12F7" w:rsidRDefault="000D22AF" w:rsidP="000E12F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E12F7" w:rsidRPr="000E12F7">
        <w:rPr>
          <w:rFonts w:ascii="Times New Roman" w:hAnsi="Times New Roman"/>
          <w:sz w:val="24"/>
          <w:szCs w:val="24"/>
        </w:rPr>
        <w:t>каза</w:t>
      </w:r>
      <w:r w:rsidR="000E12F7">
        <w:rPr>
          <w:rFonts w:ascii="Times New Roman" w:hAnsi="Times New Roman"/>
          <w:sz w:val="24"/>
          <w:szCs w:val="24"/>
        </w:rPr>
        <w:t xml:space="preserve">ние </w:t>
      </w:r>
      <w:r w:rsidR="000E12F7" w:rsidRPr="000E12F7">
        <w:rPr>
          <w:rFonts w:ascii="Times New Roman" w:hAnsi="Times New Roman"/>
          <w:sz w:val="24"/>
          <w:szCs w:val="24"/>
        </w:rPr>
        <w:t>Центрального банка Российской Федерации</w:t>
      </w:r>
      <w:r w:rsidR="000E12F7">
        <w:rPr>
          <w:rFonts w:ascii="Times New Roman" w:hAnsi="Times New Roman"/>
          <w:sz w:val="24"/>
          <w:szCs w:val="24"/>
        </w:rPr>
        <w:t xml:space="preserve"> </w:t>
      </w:r>
      <w:r w:rsidR="000E12F7" w:rsidRPr="000E12F7">
        <w:rPr>
          <w:rFonts w:ascii="Times New Roman" w:hAnsi="Times New Roman"/>
          <w:sz w:val="24"/>
          <w:szCs w:val="24"/>
        </w:rPr>
        <w:t>от 11 марта 2014</w:t>
      </w:r>
      <w:r w:rsidR="000E12F7">
        <w:rPr>
          <w:rFonts w:ascii="Times New Roman" w:hAnsi="Times New Roman"/>
          <w:sz w:val="24"/>
          <w:szCs w:val="24"/>
        </w:rPr>
        <w:t> </w:t>
      </w:r>
      <w:r w:rsidR="000E12F7" w:rsidRPr="000E12F7">
        <w:rPr>
          <w:rFonts w:ascii="Times New Roman" w:hAnsi="Times New Roman"/>
          <w:sz w:val="24"/>
          <w:szCs w:val="24"/>
        </w:rPr>
        <w:t>г.</w:t>
      </w:r>
      <w:r w:rsidR="000E12F7">
        <w:rPr>
          <w:rFonts w:ascii="Times New Roman" w:hAnsi="Times New Roman"/>
          <w:sz w:val="24"/>
          <w:szCs w:val="24"/>
        </w:rPr>
        <w:t xml:space="preserve"> </w:t>
      </w:r>
      <w:r w:rsidR="006151C1">
        <w:rPr>
          <w:rFonts w:ascii="Times New Roman" w:hAnsi="Times New Roman"/>
          <w:sz w:val="24"/>
          <w:szCs w:val="24"/>
        </w:rPr>
        <w:t>№ </w:t>
      </w:r>
      <w:r w:rsidR="000E12F7" w:rsidRPr="000E12F7">
        <w:rPr>
          <w:rFonts w:ascii="Times New Roman" w:hAnsi="Times New Roman"/>
          <w:sz w:val="24"/>
          <w:szCs w:val="24"/>
        </w:rPr>
        <w:t xml:space="preserve">3210-У </w:t>
      </w:r>
      <w:r w:rsidR="000E12F7">
        <w:rPr>
          <w:rFonts w:ascii="Times New Roman" w:hAnsi="Times New Roman"/>
          <w:sz w:val="24"/>
          <w:szCs w:val="24"/>
        </w:rPr>
        <w:t>«</w:t>
      </w:r>
      <w:r w:rsidR="000E12F7" w:rsidRPr="000E12F7">
        <w:rPr>
          <w:rFonts w:ascii="Times New Roman" w:hAnsi="Times New Roman"/>
          <w:sz w:val="24"/>
          <w:szCs w:val="24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</w:t>
      </w:r>
      <w:r w:rsidR="000E12F7">
        <w:rPr>
          <w:rFonts w:ascii="Times New Roman" w:hAnsi="Times New Roman"/>
          <w:sz w:val="24"/>
          <w:szCs w:val="24"/>
        </w:rPr>
        <w:t>тами малого предпринимательства»;</w:t>
      </w:r>
    </w:p>
    <w:p w:rsidR="00A10A06" w:rsidRPr="000E12F7" w:rsidRDefault="00A10A06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Закон Чувашской Республики от 3 мая 2001</w:t>
      </w:r>
      <w:r w:rsidR="000E12F7" w:rsidRP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г.</w:t>
      </w:r>
      <w:r w:rsidR="006465A2" w:rsidRPr="000E12F7">
        <w:rPr>
          <w:rFonts w:ascii="Times New Roman" w:hAnsi="Times New Roman"/>
          <w:sz w:val="24"/>
          <w:szCs w:val="24"/>
        </w:rPr>
        <w:t xml:space="preserve"> </w:t>
      </w:r>
      <w:r w:rsidR="006151C1">
        <w:rPr>
          <w:rFonts w:ascii="Times New Roman" w:hAnsi="Times New Roman"/>
          <w:sz w:val="24"/>
          <w:szCs w:val="24"/>
        </w:rPr>
        <w:t>№ </w:t>
      </w:r>
      <w:r w:rsidR="006465A2" w:rsidRPr="000E12F7">
        <w:rPr>
          <w:rFonts w:ascii="Times New Roman" w:hAnsi="Times New Roman"/>
          <w:sz w:val="24"/>
          <w:szCs w:val="24"/>
        </w:rPr>
        <w:t>12</w:t>
      </w:r>
      <w:r w:rsidRPr="000E12F7">
        <w:rPr>
          <w:rFonts w:ascii="Times New Roman" w:hAnsi="Times New Roman"/>
          <w:sz w:val="24"/>
          <w:szCs w:val="24"/>
        </w:rPr>
        <w:t xml:space="preserve"> «Об управлении и распоряжении государственной собственностью Чувашской Республики»;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</w:t>
      </w:r>
      <w:r w:rsidR="00A10A06" w:rsidRPr="000E12F7">
        <w:rPr>
          <w:rFonts w:ascii="Times New Roman" w:hAnsi="Times New Roman"/>
          <w:sz w:val="24"/>
          <w:szCs w:val="24"/>
        </w:rPr>
        <w:t>остановление Кабинета Министров Чувашской Республики от 30 июля 2010</w:t>
      </w:r>
      <w:r w:rsidR="000E12F7" w:rsidRPr="000E12F7">
        <w:rPr>
          <w:rFonts w:ascii="Times New Roman" w:hAnsi="Times New Roman"/>
          <w:sz w:val="24"/>
          <w:szCs w:val="24"/>
        </w:rPr>
        <w:t> </w:t>
      </w:r>
      <w:r w:rsidR="00A10A06"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="00A10A06" w:rsidRPr="000E12F7">
        <w:rPr>
          <w:rFonts w:ascii="Times New Roman" w:hAnsi="Times New Roman"/>
          <w:sz w:val="24"/>
          <w:szCs w:val="24"/>
        </w:rPr>
        <w:t>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</w:t>
      </w:r>
      <w:r w:rsidR="00A10A06" w:rsidRPr="000E12F7">
        <w:rPr>
          <w:rFonts w:ascii="Times New Roman" w:hAnsi="Times New Roman"/>
          <w:sz w:val="24"/>
          <w:szCs w:val="24"/>
        </w:rPr>
        <w:t>остановление Кабинета Министров Чувашской Республики от 18 марта 2011</w:t>
      </w:r>
      <w:r w:rsidR="000E12F7" w:rsidRPr="000E12F7">
        <w:rPr>
          <w:rFonts w:ascii="Times New Roman" w:hAnsi="Times New Roman"/>
          <w:sz w:val="24"/>
          <w:szCs w:val="24"/>
        </w:rPr>
        <w:t> </w:t>
      </w:r>
      <w:r w:rsidR="00A10A06"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="00A10A06" w:rsidRPr="000E12F7">
        <w:rPr>
          <w:rFonts w:ascii="Times New Roman" w:hAnsi="Times New Roman"/>
          <w:sz w:val="24"/>
          <w:szCs w:val="24"/>
        </w:rPr>
        <w:t>88 «Вопросы управления и распоряжения государственной</w:t>
      </w:r>
      <w:r w:rsidR="00A10A06" w:rsidRPr="000E12F7">
        <w:rPr>
          <w:rFonts w:ascii="Times New Roman" w:hAnsi="Times New Roman"/>
          <w:sz w:val="24"/>
          <w:szCs w:val="24"/>
        </w:rPr>
        <w:tab/>
        <w:t xml:space="preserve"> собственностью</w:t>
      </w:r>
      <w:r w:rsidR="00A6137B" w:rsidRPr="000E12F7">
        <w:rPr>
          <w:rFonts w:ascii="Times New Roman" w:hAnsi="Times New Roman"/>
          <w:sz w:val="24"/>
          <w:szCs w:val="24"/>
        </w:rPr>
        <w:t xml:space="preserve"> </w:t>
      </w:r>
      <w:r w:rsidR="00A10A06" w:rsidRPr="000E12F7">
        <w:rPr>
          <w:rFonts w:ascii="Times New Roman" w:hAnsi="Times New Roman"/>
          <w:sz w:val="24"/>
          <w:szCs w:val="24"/>
        </w:rPr>
        <w:t>Чувашской Республики»;</w:t>
      </w:r>
    </w:p>
    <w:p w:rsidR="00A10A06" w:rsidRPr="000E12F7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</w:t>
      </w:r>
      <w:r w:rsidR="00A10A06" w:rsidRPr="000E12F7">
        <w:rPr>
          <w:rFonts w:ascii="Times New Roman" w:hAnsi="Times New Roman"/>
          <w:sz w:val="24"/>
          <w:szCs w:val="24"/>
        </w:rPr>
        <w:t>остановление Кабинета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Министров Чувашской Республики от 29 июня 2011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266 «О порядке списания государственного имущества Чувашской Республики»;</w:t>
      </w:r>
    </w:p>
    <w:p w:rsidR="00A10A06" w:rsidRDefault="006465A2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остановление Кабинета Министров Чувашской Республики от 3 сентября 2013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="00A10A06" w:rsidRPr="000E12F7">
        <w:rPr>
          <w:rFonts w:ascii="Times New Roman" w:hAnsi="Times New Roman"/>
          <w:color w:val="000000" w:themeColor="text1"/>
          <w:sz w:val="24"/>
          <w:szCs w:val="24"/>
        </w:rPr>
        <w:t>343 «Порядок и условия командирования государственных гражданских служащ</w:t>
      </w:r>
      <w:r w:rsidR="00C70CE5" w:rsidRPr="000E12F7">
        <w:rPr>
          <w:rFonts w:ascii="Times New Roman" w:hAnsi="Times New Roman"/>
          <w:color w:val="000000" w:themeColor="text1"/>
          <w:sz w:val="24"/>
          <w:szCs w:val="24"/>
        </w:rPr>
        <w:t>их Чувашской Республики»;</w:t>
      </w:r>
    </w:p>
    <w:p w:rsidR="000E12F7" w:rsidRPr="000E12F7" w:rsidRDefault="000E12F7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Кабинета Министров Чувашской Республики от 14 октября 2015 г.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367 «Вопросы Министерства труда и социальной защиты Чувашской Республики»;</w:t>
      </w:r>
    </w:p>
    <w:p w:rsidR="00A6137B" w:rsidRPr="000E12F7" w:rsidRDefault="00A6137B" w:rsidP="006A12C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</w:t>
      </w:r>
      <w:r w:rsidRPr="000E12F7">
        <w:rPr>
          <w:rFonts w:ascii="Times New Roman" w:hAnsi="Times New Roman"/>
          <w:i/>
          <w:sz w:val="24"/>
          <w:szCs w:val="24"/>
        </w:rPr>
        <w:t xml:space="preserve">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28</w:t>
      </w:r>
      <w:r w:rsidRPr="000E12F7">
        <w:rPr>
          <w:rFonts w:ascii="Times New Roman" w:hAnsi="Times New Roman"/>
          <w:i/>
          <w:sz w:val="24"/>
          <w:szCs w:val="24"/>
        </w:rPr>
        <w:t xml:space="preserve">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декабря</w:t>
      </w:r>
      <w:r w:rsidRPr="000E12F7">
        <w:rPr>
          <w:rFonts w:ascii="Times New Roman" w:hAnsi="Times New Roman"/>
          <w:i/>
          <w:sz w:val="24"/>
          <w:szCs w:val="24"/>
        </w:rPr>
        <w:t xml:space="preserve">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2018</w:t>
      </w:r>
      <w:r w:rsidR="000E12F7">
        <w:rPr>
          <w:rStyle w:val="af4"/>
          <w:rFonts w:ascii="Times New Roman" w:hAnsi="Times New Roman"/>
          <w:i w:val="0"/>
          <w:sz w:val="24"/>
          <w:szCs w:val="24"/>
        </w:rPr>
        <w:t> 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 xml:space="preserve">г. </w:t>
      </w:r>
      <w:r w:rsidR="006151C1">
        <w:rPr>
          <w:rStyle w:val="af4"/>
          <w:rFonts w:ascii="Times New Roman" w:hAnsi="Times New Roman"/>
          <w:i w:val="0"/>
          <w:sz w:val="24"/>
          <w:szCs w:val="24"/>
        </w:rPr>
        <w:t>№ 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583 «</w:t>
      </w:r>
      <w:r w:rsidRPr="000E12F7">
        <w:rPr>
          <w:rFonts w:ascii="Times New Roman" w:hAnsi="Times New Roman"/>
          <w:sz w:val="24"/>
          <w:szCs w:val="24"/>
        </w:rPr>
        <w:t>Об утверждении Положения об инфраструктуре единой централизованной информационной системы бюджетного (бухгалтерского) учета и отчетности»;</w:t>
      </w:r>
    </w:p>
    <w:p w:rsidR="00A6137B" w:rsidRPr="000E12F7" w:rsidRDefault="00A6137B" w:rsidP="00A6137B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9</w:t>
      </w:r>
      <w:r w:rsidRPr="000E12F7">
        <w:rPr>
          <w:rFonts w:ascii="Times New Roman" w:hAnsi="Times New Roman"/>
          <w:i/>
          <w:sz w:val="24"/>
          <w:szCs w:val="24"/>
        </w:rPr>
        <w:t xml:space="preserve">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сентября</w:t>
      </w:r>
      <w:r w:rsidRPr="000E12F7">
        <w:rPr>
          <w:rFonts w:ascii="Times New Roman" w:hAnsi="Times New Roman"/>
          <w:i/>
          <w:sz w:val="24"/>
          <w:szCs w:val="24"/>
        </w:rPr>
        <w:t xml:space="preserve"> 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2020</w:t>
      </w:r>
      <w:r w:rsidRPr="000E12F7">
        <w:rPr>
          <w:rFonts w:ascii="Times New Roman" w:hAnsi="Times New Roman"/>
          <w:i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г. </w:t>
      </w:r>
      <w:r w:rsidR="006151C1">
        <w:rPr>
          <w:rFonts w:ascii="Times New Roman" w:hAnsi="Times New Roman"/>
          <w:sz w:val="24"/>
          <w:szCs w:val="24"/>
        </w:rPr>
        <w:t>№ </w:t>
      </w:r>
      <w:r w:rsidRPr="000E12F7">
        <w:rPr>
          <w:rStyle w:val="af4"/>
          <w:rFonts w:ascii="Times New Roman" w:hAnsi="Times New Roman"/>
          <w:i w:val="0"/>
          <w:sz w:val="24"/>
          <w:szCs w:val="24"/>
        </w:rPr>
        <w:t>517 «</w:t>
      </w:r>
      <w:r w:rsidRPr="000E12F7">
        <w:rPr>
          <w:rFonts w:ascii="Times New Roman" w:hAnsi="Times New Roman"/>
          <w:sz w:val="24"/>
          <w:szCs w:val="24"/>
        </w:rPr>
        <w:t>О передаче Министерству финансов Чувашской Республики отдельных полномочий органов исполнительной власти Чувашской Республики и подведомственных им казенных учреждений Чувашской Республики»</w:t>
      </w:r>
      <w:r w:rsidR="000E12F7">
        <w:rPr>
          <w:rFonts w:ascii="Times New Roman" w:hAnsi="Times New Roman"/>
          <w:sz w:val="24"/>
          <w:szCs w:val="24"/>
        </w:rPr>
        <w:t>.</w:t>
      </w:r>
    </w:p>
    <w:p w:rsidR="00074DC2" w:rsidRPr="000E12F7" w:rsidRDefault="00074DC2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2.2.3. Иные профессиональные знания </w:t>
      </w:r>
      <w:r w:rsidR="000D126B" w:rsidRPr="000E12F7"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sz w:val="24"/>
          <w:szCs w:val="24"/>
        </w:rPr>
        <w:t xml:space="preserve"> должны включать:</w:t>
      </w:r>
    </w:p>
    <w:p w:rsidR="00AB2F55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AB2F55" w:rsidRPr="000E12F7">
        <w:rPr>
          <w:rFonts w:ascii="Times New Roman" w:hAnsi="Times New Roman"/>
          <w:sz w:val="24"/>
          <w:szCs w:val="24"/>
        </w:rPr>
        <w:t>порядок учета бюджетных обязательств получателей средств республиканского бюджета;</w:t>
      </w:r>
    </w:p>
    <w:p w:rsidR="00AB2F55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AB2F55" w:rsidRPr="000E12F7">
        <w:rPr>
          <w:rFonts w:ascii="Times New Roman" w:hAnsi="Times New Roman"/>
          <w:sz w:val="24"/>
          <w:szCs w:val="24"/>
        </w:rPr>
        <w:t xml:space="preserve">основы кассового исполнения бюджетов бюджетной системы Российской </w:t>
      </w:r>
      <w:r w:rsidR="00AB2F55" w:rsidRPr="000E12F7">
        <w:rPr>
          <w:rFonts w:ascii="Times New Roman" w:hAnsi="Times New Roman"/>
          <w:sz w:val="24"/>
          <w:szCs w:val="24"/>
        </w:rPr>
        <w:lastRenderedPageBreak/>
        <w:t>Федерации;</w:t>
      </w:r>
    </w:p>
    <w:p w:rsidR="00AB2F55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AB2F55" w:rsidRPr="000E12F7">
        <w:rPr>
          <w:rFonts w:ascii="Times New Roman" w:hAnsi="Times New Roman"/>
          <w:sz w:val="24"/>
          <w:szCs w:val="24"/>
        </w:rPr>
        <w:t>порядок оказания платежных услуг;</w:t>
      </w:r>
    </w:p>
    <w:p w:rsidR="00DE5C8B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AB2F55" w:rsidRPr="000E12F7">
        <w:rPr>
          <w:rFonts w:ascii="Times New Roman" w:hAnsi="Times New Roman"/>
          <w:sz w:val="24"/>
          <w:szCs w:val="24"/>
        </w:rPr>
        <w:t>практика применения законодательства о бухгалтерском учете</w:t>
      </w:r>
      <w:r w:rsidR="00D16703" w:rsidRPr="000E12F7">
        <w:rPr>
          <w:rFonts w:ascii="Times New Roman" w:hAnsi="Times New Roman"/>
          <w:sz w:val="24"/>
          <w:szCs w:val="24"/>
        </w:rPr>
        <w:t>.</w:t>
      </w:r>
    </w:p>
    <w:p w:rsidR="00DE5C8B" w:rsidRPr="000E12F7" w:rsidRDefault="00DE5C8B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2.2.4.</w:t>
      </w:r>
      <w:r w:rsidR="000E12F7">
        <w:rPr>
          <w:rFonts w:ascii="Times New Roman" w:hAnsi="Times New Roman"/>
          <w:sz w:val="24"/>
          <w:szCs w:val="24"/>
        </w:rPr>
        <w:t> </w:t>
      </w:r>
      <w:r w:rsidR="00AB2F55" w:rsidRPr="000E12F7">
        <w:rPr>
          <w:rFonts w:ascii="Times New Roman" w:hAnsi="Times New Roman"/>
          <w:sz w:val="24"/>
          <w:szCs w:val="24"/>
        </w:rPr>
        <w:t>Гражданский служащий, замещающий должность главного специалиста-эксперта, должен обладать следующими профессиональными умениями</w:t>
      </w:r>
      <w:r w:rsidRPr="000E12F7">
        <w:rPr>
          <w:rFonts w:ascii="Times New Roman" w:hAnsi="Times New Roman"/>
          <w:sz w:val="24"/>
          <w:szCs w:val="24"/>
        </w:rPr>
        <w:t>:</w:t>
      </w:r>
    </w:p>
    <w:p w:rsidR="00DE5C8B" w:rsidRPr="000E12F7" w:rsidRDefault="00AB2F55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ведение кассового плана исполнения республиканского бюджета</w:t>
      </w:r>
      <w:r w:rsidR="006A12CB" w:rsidRPr="000E12F7">
        <w:rPr>
          <w:rFonts w:ascii="Times New Roman" w:hAnsi="Times New Roman"/>
          <w:sz w:val="24"/>
          <w:szCs w:val="24"/>
        </w:rPr>
        <w:t>.</w:t>
      </w:r>
    </w:p>
    <w:p w:rsidR="006A12CB" w:rsidRPr="000E12F7" w:rsidRDefault="006A12CB" w:rsidP="006A12CB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2.2.5.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6A12CB" w:rsidRPr="000E12F7" w:rsidRDefault="006A12CB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понятие, процедура рассмотрения обращений граждан</w:t>
      </w:r>
      <w:r w:rsidR="000E12F7">
        <w:rPr>
          <w:rFonts w:ascii="Times New Roman" w:hAnsi="Times New Roman"/>
          <w:sz w:val="24"/>
          <w:szCs w:val="24"/>
        </w:rPr>
        <w:t>.</w:t>
      </w:r>
    </w:p>
    <w:p w:rsidR="006A12CB" w:rsidRPr="000E12F7" w:rsidRDefault="006A12CB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2.2.6.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6A12CB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1) </w:t>
      </w:r>
      <w:r w:rsidR="006A12CB" w:rsidRPr="000E12F7">
        <w:rPr>
          <w:rFonts w:ascii="Times New Roman" w:hAnsi="Times New Roman"/>
          <w:sz w:val="24"/>
          <w:szCs w:val="24"/>
        </w:rPr>
        <w:t>подготовка аналитических, информационных и других материалов;</w:t>
      </w:r>
    </w:p>
    <w:p w:rsidR="006A12CB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2) </w:t>
      </w:r>
      <w:r w:rsidR="006A12CB" w:rsidRPr="000E12F7">
        <w:rPr>
          <w:rFonts w:ascii="Times New Roman" w:hAnsi="Times New Roman"/>
          <w:sz w:val="24"/>
          <w:szCs w:val="24"/>
        </w:rPr>
        <w:t>проведение консультаций;</w:t>
      </w:r>
    </w:p>
    <w:p w:rsidR="006A12CB" w:rsidRPr="000E12F7" w:rsidRDefault="000E12F7" w:rsidP="000E12F7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3) </w:t>
      </w:r>
      <w:r w:rsidR="006A12CB" w:rsidRPr="000E12F7">
        <w:rPr>
          <w:rFonts w:ascii="Times New Roman" w:hAnsi="Times New Roman"/>
          <w:sz w:val="24"/>
          <w:szCs w:val="24"/>
        </w:rPr>
        <w:t>проведение инвентаризации денежных средств, товарно-материальных ценностей</w:t>
      </w:r>
      <w:r w:rsidR="00B82CAE" w:rsidRPr="000E12F7">
        <w:rPr>
          <w:rFonts w:ascii="Times New Roman" w:hAnsi="Times New Roman"/>
          <w:sz w:val="24"/>
          <w:szCs w:val="24"/>
        </w:rPr>
        <w:t>.</w:t>
      </w:r>
    </w:p>
    <w:p w:rsidR="00CA74DB" w:rsidRPr="000E12F7" w:rsidRDefault="00CA74DB" w:rsidP="000E12F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DC2" w:rsidRPr="000E12F7" w:rsidRDefault="0089175B" w:rsidP="006A12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2F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E12F7">
        <w:rPr>
          <w:rFonts w:ascii="Times New Roman" w:hAnsi="Times New Roman"/>
          <w:b/>
          <w:sz w:val="24"/>
          <w:szCs w:val="24"/>
        </w:rPr>
        <w:t>.</w:t>
      </w:r>
      <w:r w:rsidR="00074DC2" w:rsidRPr="000E12F7">
        <w:rPr>
          <w:rFonts w:ascii="Times New Roman" w:hAnsi="Times New Roman"/>
          <w:b/>
          <w:sz w:val="24"/>
          <w:szCs w:val="24"/>
        </w:rPr>
        <w:t xml:space="preserve"> Должностные обязанности, права и ответственность</w:t>
      </w:r>
    </w:p>
    <w:p w:rsidR="0089175B" w:rsidRPr="000E12F7" w:rsidRDefault="0089175B" w:rsidP="000E12F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CA3" w:rsidRPr="000E12F7" w:rsidRDefault="00074DC2" w:rsidP="00004C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3.1.</w:t>
      </w:r>
      <w:r w:rsidR="000E12F7">
        <w:rPr>
          <w:rFonts w:ascii="Times New Roman" w:hAnsi="Times New Roman"/>
          <w:sz w:val="24"/>
          <w:szCs w:val="24"/>
        </w:rPr>
        <w:t>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</w:t>
      </w:r>
      <w:r w:rsidR="00004CA3" w:rsidRPr="000E12F7">
        <w:rPr>
          <w:rFonts w:ascii="Times New Roman" w:hAnsi="Times New Roman"/>
          <w:sz w:val="24"/>
          <w:szCs w:val="24"/>
        </w:rPr>
        <w:t xml:space="preserve">обязан исполнять основные обязанности государственного гражданского служащего, установленные статьей 15 Федерального закона от 27 июля 2004 г. </w:t>
      </w:r>
      <w:r w:rsidR="006151C1">
        <w:rPr>
          <w:rFonts w:ascii="Times New Roman" w:hAnsi="Times New Roman"/>
          <w:sz w:val="24"/>
          <w:szCs w:val="24"/>
        </w:rPr>
        <w:t>№ </w:t>
      </w:r>
      <w:r w:rsidR="00004CA3" w:rsidRPr="000E12F7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</w:t>
      </w:r>
      <w:r w:rsidR="00CA74DB" w:rsidRPr="000E12F7">
        <w:rPr>
          <w:rFonts w:ascii="Times New Roman" w:hAnsi="Times New Roman"/>
          <w:sz w:val="24"/>
          <w:szCs w:val="24"/>
        </w:rPr>
        <w:t xml:space="preserve"> (далее – Федеральный закон)</w:t>
      </w:r>
      <w:r w:rsidR="00004CA3" w:rsidRPr="000E12F7">
        <w:rPr>
          <w:rFonts w:ascii="Times New Roman" w:hAnsi="Times New Roman"/>
          <w:sz w:val="24"/>
          <w:szCs w:val="24"/>
        </w:rPr>
        <w:t>.</w:t>
      </w:r>
    </w:p>
    <w:p w:rsidR="00004CA3" w:rsidRPr="000E12F7" w:rsidRDefault="00074DC2" w:rsidP="00004C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3.2. </w:t>
      </w:r>
      <w:r w:rsidR="00004CA3" w:rsidRPr="000E12F7">
        <w:rPr>
          <w:rFonts w:ascii="Times New Roman" w:hAnsi="Times New Roman"/>
          <w:sz w:val="24"/>
          <w:szCs w:val="24"/>
        </w:rPr>
        <w:t>Главный специалист-эксперт обязан не нарушать запреты, связанные с гражданской службой, установленные статьей 17 Федерального закона.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3.3. 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обязан соблюдать требования к служебному поведению, установленные </w:t>
      </w:r>
      <w:hyperlink r:id="rId9" w:history="1">
        <w:r w:rsidRPr="000E12F7">
          <w:rPr>
            <w:rFonts w:ascii="Times New Roman" w:hAnsi="Times New Roman"/>
            <w:sz w:val="24"/>
            <w:szCs w:val="24"/>
          </w:rPr>
          <w:t>статьей 18</w:t>
        </w:r>
      </w:hyperlink>
      <w:r w:rsidR="005E79B4" w:rsidRPr="000E12F7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3.4. 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="00C30844" w:rsidRPr="000E12F7">
        <w:rPr>
          <w:rFonts w:ascii="Times New Roman" w:hAnsi="Times New Roman"/>
          <w:sz w:val="24"/>
          <w:szCs w:val="24"/>
        </w:rPr>
        <w:t xml:space="preserve"> </w:t>
      </w:r>
      <w:r w:rsidRPr="000E12F7">
        <w:rPr>
          <w:rFonts w:ascii="Times New Roman" w:hAnsi="Times New Roman"/>
          <w:sz w:val="24"/>
          <w:szCs w:val="24"/>
        </w:rPr>
        <w:t xml:space="preserve">в соответствии с задачами и функциями </w:t>
      </w:r>
      <w:r w:rsidR="00DB34AE" w:rsidRPr="000E12F7">
        <w:rPr>
          <w:rFonts w:ascii="Times New Roman" w:hAnsi="Times New Roman"/>
          <w:sz w:val="24"/>
          <w:szCs w:val="24"/>
        </w:rPr>
        <w:t>сектора</w:t>
      </w:r>
      <w:r w:rsidRPr="000E12F7">
        <w:rPr>
          <w:rFonts w:ascii="Times New Roman" w:hAnsi="Times New Roman"/>
          <w:sz w:val="24"/>
          <w:szCs w:val="24"/>
        </w:rPr>
        <w:t xml:space="preserve"> исполняет следующие должностные обязанности:</w:t>
      </w:r>
    </w:p>
    <w:p w:rsidR="00DE5C8B" w:rsidRPr="000E12F7" w:rsidRDefault="00DE5C8B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1) </w:t>
      </w:r>
      <w:r w:rsidR="005D6AEF" w:rsidRPr="000E12F7">
        <w:rPr>
          <w:rFonts w:ascii="Times New Roman" w:hAnsi="Times New Roman"/>
          <w:sz w:val="24"/>
          <w:szCs w:val="24"/>
        </w:rPr>
        <w:t>осуществляет</w:t>
      </w:r>
      <w:r w:rsidRPr="000E12F7">
        <w:rPr>
          <w:rFonts w:ascii="Times New Roman" w:hAnsi="Times New Roman"/>
          <w:sz w:val="24"/>
          <w:szCs w:val="24"/>
        </w:rPr>
        <w:t xml:space="preserve"> контроль за поступлением, внутренним перемещением, выбытием основных средств, нематериальных активов, непроизведенных активов, материальных запасов, </w:t>
      </w:r>
      <w:r w:rsidR="001A3448" w:rsidRPr="000E12F7">
        <w:rPr>
          <w:rFonts w:ascii="Times New Roman" w:hAnsi="Times New Roman"/>
          <w:sz w:val="24"/>
          <w:szCs w:val="24"/>
        </w:rPr>
        <w:t xml:space="preserve">права пользования активами, </w:t>
      </w:r>
      <w:r w:rsidRPr="000E12F7">
        <w:rPr>
          <w:rFonts w:ascii="Times New Roman" w:hAnsi="Times New Roman"/>
          <w:sz w:val="24"/>
          <w:szCs w:val="24"/>
        </w:rPr>
        <w:t>денежных документов;</w:t>
      </w:r>
    </w:p>
    <w:p w:rsidR="00DE5C8B" w:rsidRPr="000E12F7" w:rsidRDefault="00DE5C8B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2) ведет аналитический учет основных средств, оформляет инвентарные карточки;</w:t>
      </w:r>
    </w:p>
    <w:p w:rsidR="00DE5C8B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</w:t>
      </w:r>
      <w:r w:rsidR="00DE5C8B" w:rsidRPr="000E12F7">
        <w:rPr>
          <w:rFonts w:ascii="Times New Roman" w:hAnsi="Times New Roman"/>
          <w:sz w:val="24"/>
          <w:szCs w:val="24"/>
        </w:rPr>
        <w:t>) принимает и проверяет отчеты материально-ответственного лица о движении материальных ценностей в Министерстве;</w:t>
      </w:r>
    </w:p>
    <w:p w:rsidR="00BF3310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4</w:t>
      </w:r>
      <w:r w:rsidR="00DE5C8B" w:rsidRPr="000E12F7">
        <w:rPr>
          <w:rFonts w:ascii="Times New Roman" w:hAnsi="Times New Roman"/>
          <w:sz w:val="24"/>
          <w:szCs w:val="24"/>
        </w:rPr>
        <w:t>) предоставляет</w:t>
      </w:r>
      <w:r w:rsidR="00BF3310" w:rsidRPr="000E12F7">
        <w:rPr>
          <w:rFonts w:ascii="Times New Roman" w:hAnsi="Times New Roman"/>
          <w:sz w:val="24"/>
          <w:szCs w:val="24"/>
        </w:rPr>
        <w:t xml:space="preserve"> в установленные сроки в Министерство экономического развития и имущественных отношений Чувашской Республики:</w:t>
      </w:r>
    </w:p>
    <w:p w:rsidR="00DE5C8B" w:rsidRPr="000E12F7" w:rsidRDefault="00DE5C8B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обновленные карты объектов учета;</w:t>
      </w:r>
    </w:p>
    <w:p w:rsidR="00DE5C8B" w:rsidRPr="000E12F7" w:rsidRDefault="00DE5C8B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сведения о </w:t>
      </w:r>
      <w:r w:rsidR="00BF3310" w:rsidRPr="000E12F7">
        <w:rPr>
          <w:rFonts w:ascii="Times New Roman" w:hAnsi="Times New Roman"/>
          <w:sz w:val="24"/>
          <w:szCs w:val="24"/>
        </w:rPr>
        <w:t>поступлении и выбытии</w:t>
      </w:r>
      <w:r w:rsidRPr="000E12F7">
        <w:rPr>
          <w:rFonts w:ascii="Times New Roman" w:hAnsi="Times New Roman"/>
          <w:sz w:val="24"/>
          <w:szCs w:val="24"/>
        </w:rPr>
        <w:t xml:space="preserve"> основных средств;</w:t>
      </w:r>
    </w:p>
    <w:p w:rsidR="00BF3310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5</w:t>
      </w:r>
      <w:r w:rsidR="00DE5C8B" w:rsidRPr="000E12F7">
        <w:rPr>
          <w:rFonts w:ascii="Times New Roman" w:hAnsi="Times New Roman"/>
          <w:sz w:val="24"/>
          <w:szCs w:val="24"/>
        </w:rPr>
        <w:t xml:space="preserve">) </w:t>
      </w:r>
      <w:r w:rsidR="00DB34AE" w:rsidRPr="000E12F7">
        <w:rPr>
          <w:rFonts w:ascii="Times New Roman" w:hAnsi="Times New Roman"/>
          <w:sz w:val="24"/>
          <w:szCs w:val="24"/>
        </w:rPr>
        <w:t xml:space="preserve">принимает отчеты </w:t>
      </w:r>
      <w:r w:rsidR="00DE5C8B" w:rsidRPr="000E12F7">
        <w:rPr>
          <w:rFonts w:ascii="Times New Roman" w:hAnsi="Times New Roman"/>
          <w:sz w:val="24"/>
          <w:szCs w:val="24"/>
        </w:rPr>
        <w:t>подотчетны</w:t>
      </w:r>
      <w:r w:rsidR="00DB34AE" w:rsidRPr="000E12F7">
        <w:rPr>
          <w:rFonts w:ascii="Times New Roman" w:hAnsi="Times New Roman"/>
          <w:sz w:val="24"/>
          <w:szCs w:val="24"/>
        </w:rPr>
        <w:t>х</w:t>
      </w:r>
      <w:r w:rsidR="00DE5C8B" w:rsidRPr="000E12F7">
        <w:rPr>
          <w:rFonts w:ascii="Times New Roman" w:hAnsi="Times New Roman"/>
          <w:sz w:val="24"/>
          <w:szCs w:val="24"/>
        </w:rPr>
        <w:t xml:space="preserve"> лицами</w:t>
      </w:r>
      <w:r w:rsidR="00BF3310" w:rsidRPr="000E12F7">
        <w:rPr>
          <w:rFonts w:ascii="Times New Roman" w:hAnsi="Times New Roman"/>
          <w:sz w:val="24"/>
          <w:szCs w:val="24"/>
        </w:rPr>
        <w:t>;</w:t>
      </w:r>
    </w:p>
    <w:p w:rsidR="00BF3310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6</w:t>
      </w:r>
      <w:r w:rsidR="00BF3310" w:rsidRPr="000E12F7">
        <w:rPr>
          <w:rFonts w:ascii="Times New Roman" w:hAnsi="Times New Roman"/>
          <w:sz w:val="24"/>
          <w:szCs w:val="24"/>
        </w:rPr>
        <w:t>) оформляет доверенности на получение материальных ценностей, ведет учет и контроль за их использованием</w:t>
      </w:r>
      <w:r w:rsidR="00713E11" w:rsidRPr="000E12F7">
        <w:rPr>
          <w:rFonts w:ascii="Times New Roman" w:hAnsi="Times New Roman"/>
          <w:sz w:val="24"/>
          <w:szCs w:val="24"/>
        </w:rPr>
        <w:t>;</w:t>
      </w:r>
    </w:p>
    <w:p w:rsidR="00DE5C8B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7</w:t>
      </w:r>
      <w:r w:rsidR="00DE5C8B" w:rsidRPr="000E12F7">
        <w:rPr>
          <w:rFonts w:ascii="Times New Roman" w:hAnsi="Times New Roman"/>
          <w:sz w:val="24"/>
          <w:szCs w:val="24"/>
        </w:rPr>
        <w:t>) принимает участие в проведении инвентаризации имущества и фи</w:t>
      </w:r>
      <w:r w:rsidR="00DE5C8B" w:rsidRPr="000E12F7">
        <w:rPr>
          <w:rFonts w:ascii="Times New Roman" w:hAnsi="Times New Roman"/>
          <w:sz w:val="24"/>
          <w:szCs w:val="24"/>
        </w:rPr>
        <w:softHyphen/>
        <w:t xml:space="preserve">нансовых обязательств </w:t>
      </w:r>
      <w:r w:rsidR="00A418A3" w:rsidRPr="000E12F7">
        <w:rPr>
          <w:rFonts w:ascii="Times New Roman" w:hAnsi="Times New Roman"/>
          <w:sz w:val="24"/>
          <w:szCs w:val="24"/>
        </w:rPr>
        <w:t>Министерства</w:t>
      </w:r>
      <w:r w:rsidR="00DE5C8B" w:rsidRPr="000E12F7">
        <w:rPr>
          <w:rFonts w:ascii="Times New Roman" w:hAnsi="Times New Roman"/>
          <w:sz w:val="24"/>
          <w:szCs w:val="24"/>
        </w:rPr>
        <w:t>, контрольных и выборочных проверк</w:t>
      </w:r>
      <w:r w:rsidR="00713E11" w:rsidRPr="000E12F7">
        <w:rPr>
          <w:rFonts w:ascii="Times New Roman" w:hAnsi="Times New Roman"/>
          <w:sz w:val="24"/>
          <w:szCs w:val="24"/>
        </w:rPr>
        <w:t>ах</w:t>
      </w:r>
      <w:r w:rsidR="00DE5C8B" w:rsidRPr="000E12F7">
        <w:rPr>
          <w:rFonts w:ascii="Times New Roman" w:hAnsi="Times New Roman"/>
          <w:sz w:val="24"/>
          <w:szCs w:val="24"/>
        </w:rPr>
        <w:t xml:space="preserve"> материаль</w:t>
      </w:r>
      <w:r w:rsidR="00DE5C8B" w:rsidRPr="000E12F7">
        <w:rPr>
          <w:rFonts w:ascii="Times New Roman" w:hAnsi="Times New Roman"/>
          <w:sz w:val="24"/>
          <w:szCs w:val="24"/>
        </w:rPr>
        <w:softHyphen/>
        <w:t>ных ценностей, денежных средств;</w:t>
      </w:r>
    </w:p>
    <w:p w:rsidR="00DE5C8B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8</w:t>
      </w:r>
      <w:r w:rsidR="00A418A3" w:rsidRPr="000E12F7">
        <w:rPr>
          <w:rFonts w:ascii="Times New Roman" w:hAnsi="Times New Roman"/>
          <w:sz w:val="24"/>
          <w:szCs w:val="24"/>
        </w:rPr>
        <w:t>) о</w:t>
      </w:r>
      <w:r w:rsidR="00DE5C8B" w:rsidRPr="000E12F7">
        <w:rPr>
          <w:rFonts w:ascii="Times New Roman" w:hAnsi="Times New Roman"/>
          <w:sz w:val="24"/>
          <w:szCs w:val="24"/>
        </w:rPr>
        <w:t xml:space="preserve">формляет документально результаты инвентаризации, расходования </w:t>
      </w:r>
      <w:r w:rsidR="00713E11" w:rsidRPr="000E12F7">
        <w:rPr>
          <w:rFonts w:ascii="Times New Roman" w:hAnsi="Times New Roman"/>
          <w:sz w:val="24"/>
          <w:szCs w:val="24"/>
        </w:rPr>
        <w:t xml:space="preserve">и списания </w:t>
      </w:r>
      <w:r w:rsidR="00DE5C8B" w:rsidRPr="000E12F7">
        <w:rPr>
          <w:rFonts w:ascii="Times New Roman" w:hAnsi="Times New Roman"/>
          <w:sz w:val="24"/>
          <w:szCs w:val="24"/>
        </w:rPr>
        <w:t>материальных ценностей;</w:t>
      </w:r>
    </w:p>
    <w:p w:rsidR="00A418A3" w:rsidRPr="000E12F7" w:rsidRDefault="000B7235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9</w:t>
      </w:r>
      <w:r w:rsidR="00A418A3" w:rsidRPr="000E12F7">
        <w:rPr>
          <w:rFonts w:ascii="Times New Roman" w:hAnsi="Times New Roman"/>
          <w:sz w:val="24"/>
          <w:szCs w:val="24"/>
        </w:rPr>
        <w:t xml:space="preserve">) участвует в составлении сводной месячной, квартальной и годовой </w:t>
      </w:r>
      <w:r w:rsidR="00BF3310" w:rsidRPr="000E12F7">
        <w:rPr>
          <w:rFonts w:ascii="Times New Roman" w:hAnsi="Times New Roman"/>
          <w:sz w:val="24"/>
          <w:szCs w:val="24"/>
        </w:rPr>
        <w:t>бюджетной</w:t>
      </w:r>
      <w:r w:rsidR="00A418A3" w:rsidRPr="000E12F7">
        <w:rPr>
          <w:rFonts w:ascii="Times New Roman" w:hAnsi="Times New Roman"/>
          <w:sz w:val="24"/>
          <w:szCs w:val="24"/>
        </w:rPr>
        <w:t xml:space="preserve"> отчетности;</w:t>
      </w:r>
    </w:p>
    <w:p w:rsidR="00DE5C8B" w:rsidRPr="000E12F7" w:rsidRDefault="001A26DA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</w:t>
      </w:r>
      <w:r w:rsidR="000B7235" w:rsidRPr="000E12F7">
        <w:rPr>
          <w:rFonts w:ascii="Times New Roman" w:hAnsi="Times New Roman"/>
          <w:sz w:val="24"/>
          <w:szCs w:val="24"/>
        </w:rPr>
        <w:t>0</w:t>
      </w:r>
      <w:r w:rsidR="00A418A3" w:rsidRPr="000E12F7">
        <w:rPr>
          <w:rFonts w:ascii="Times New Roman" w:hAnsi="Times New Roman"/>
          <w:sz w:val="24"/>
          <w:szCs w:val="24"/>
        </w:rPr>
        <w:t>) г</w:t>
      </w:r>
      <w:r w:rsidR="00DE5C8B" w:rsidRPr="000E12F7">
        <w:rPr>
          <w:rFonts w:ascii="Times New Roman" w:hAnsi="Times New Roman"/>
          <w:sz w:val="24"/>
          <w:szCs w:val="24"/>
        </w:rPr>
        <w:t xml:space="preserve">отовит проекты приказов </w:t>
      </w:r>
      <w:r w:rsidR="00A418A3" w:rsidRPr="000E12F7">
        <w:rPr>
          <w:rFonts w:ascii="Times New Roman" w:hAnsi="Times New Roman"/>
          <w:sz w:val="24"/>
          <w:szCs w:val="24"/>
        </w:rPr>
        <w:t>Министерства</w:t>
      </w:r>
      <w:r w:rsidR="00DE5C8B" w:rsidRPr="000E12F7">
        <w:rPr>
          <w:rFonts w:ascii="Times New Roman" w:hAnsi="Times New Roman"/>
          <w:sz w:val="24"/>
          <w:szCs w:val="24"/>
        </w:rPr>
        <w:t xml:space="preserve"> по вопросам, относящимся к ком</w:t>
      </w:r>
      <w:r w:rsidR="00DE5C8B" w:rsidRPr="000E12F7">
        <w:rPr>
          <w:rFonts w:ascii="Times New Roman" w:hAnsi="Times New Roman"/>
          <w:sz w:val="24"/>
          <w:szCs w:val="24"/>
        </w:rPr>
        <w:softHyphen/>
        <w:t xml:space="preserve">петенции </w:t>
      </w:r>
      <w:r w:rsidR="00713E11" w:rsidRPr="000E12F7">
        <w:rPr>
          <w:rFonts w:ascii="Times New Roman" w:hAnsi="Times New Roman"/>
          <w:sz w:val="24"/>
          <w:szCs w:val="24"/>
        </w:rPr>
        <w:t>сектора</w:t>
      </w:r>
      <w:r w:rsidR="00DE5C8B" w:rsidRPr="000E12F7">
        <w:rPr>
          <w:rFonts w:ascii="Times New Roman" w:hAnsi="Times New Roman"/>
          <w:sz w:val="24"/>
          <w:szCs w:val="24"/>
        </w:rPr>
        <w:t>;</w:t>
      </w:r>
    </w:p>
    <w:p w:rsidR="00DE5C8B" w:rsidRPr="000E12F7" w:rsidRDefault="000B7235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11</w:t>
      </w:r>
      <w:r w:rsidR="00A418A3" w:rsidRPr="000E12F7">
        <w:rPr>
          <w:rFonts w:ascii="Times New Roman" w:hAnsi="Times New Roman"/>
          <w:sz w:val="24"/>
          <w:szCs w:val="24"/>
        </w:rPr>
        <w:t>) р</w:t>
      </w:r>
      <w:r w:rsidR="00DE5C8B" w:rsidRPr="000E12F7">
        <w:rPr>
          <w:rFonts w:ascii="Times New Roman" w:hAnsi="Times New Roman"/>
          <w:sz w:val="24"/>
          <w:szCs w:val="24"/>
        </w:rPr>
        <w:t xml:space="preserve">ассматривает письма, готовит предложения и проекты ответов по вопросам, относящимся к функции </w:t>
      </w:r>
      <w:r w:rsidR="00713E11" w:rsidRPr="000E12F7">
        <w:rPr>
          <w:rFonts w:ascii="Times New Roman" w:hAnsi="Times New Roman"/>
          <w:sz w:val="24"/>
          <w:szCs w:val="24"/>
        </w:rPr>
        <w:t>сектора</w:t>
      </w:r>
      <w:r w:rsidR="00DE5C8B" w:rsidRPr="000E12F7">
        <w:rPr>
          <w:rFonts w:ascii="Times New Roman" w:hAnsi="Times New Roman"/>
          <w:sz w:val="24"/>
          <w:szCs w:val="24"/>
        </w:rPr>
        <w:t>;</w:t>
      </w:r>
    </w:p>
    <w:p w:rsidR="00DE5C8B" w:rsidRPr="000E12F7" w:rsidRDefault="000B7235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lastRenderedPageBreak/>
        <w:t>12</w:t>
      </w:r>
      <w:r w:rsidR="00A418A3" w:rsidRPr="000E12F7">
        <w:rPr>
          <w:rFonts w:ascii="Times New Roman" w:hAnsi="Times New Roman"/>
          <w:sz w:val="24"/>
          <w:szCs w:val="24"/>
        </w:rPr>
        <w:t>) п</w:t>
      </w:r>
      <w:r w:rsidR="00DE5C8B" w:rsidRPr="000E12F7">
        <w:rPr>
          <w:rFonts w:ascii="Times New Roman" w:hAnsi="Times New Roman"/>
          <w:sz w:val="24"/>
          <w:szCs w:val="24"/>
        </w:rPr>
        <w:t xml:space="preserve">оддерживает связь с </w:t>
      </w:r>
      <w:r w:rsidR="00045EC3" w:rsidRPr="000E12F7">
        <w:rPr>
          <w:rFonts w:ascii="Times New Roman" w:hAnsi="Times New Roman"/>
          <w:sz w:val="24"/>
          <w:szCs w:val="24"/>
        </w:rPr>
        <w:t>учреждениями</w:t>
      </w:r>
      <w:r w:rsidR="00DE5C8B" w:rsidRPr="000E12F7">
        <w:rPr>
          <w:rFonts w:ascii="Times New Roman" w:hAnsi="Times New Roman"/>
          <w:sz w:val="24"/>
          <w:szCs w:val="24"/>
        </w:rPr>
        <w:t xml:space="preserve">, </w:t>
      </w:r>
      <w:r w:rsidR="00D505F2" w:rsidRPr="000E12F7">
        <w:rPr>
          <w:rFonts w:ascii="Times New Roman" w:hAnsi="Times New Roman"/>
          <w:sz w:val="24"/>
          <w:szCs w:val="24"/>
        </w:rPr>
        <w:t xml:space="preserve">находящимися в ведении Министерства, </w:t>
      </w:r>
      <w:r w:rsidR="00DE5C8B" w:rsidRPr="000E12F7">
        <w:rPr>
          <w:rFonts w:ascii="Times New Roman" w:hAnsi="Times New Roman"/>
          <w:sz w:val="24"/>
          <w:szCs w:val="24"/>
        </w:rPr>
        <w:t>оказывает им методическую и практическую помощь в вопросах бухгалтерского уче</w:t>
      </w:r>
      <w:r w:rsidR="00A418A3" w:rsidRPr="000E12F7">
        <w:rPr>
          <w:rFonts w:ascii="Times New Roman" w:hAnsi="Times New Roman"/>
          <w:sz w:val="24"/>
          <w:szCs w:val="24"/>
        </w:rPr>
        <w:t>та и со</w:t>
      </w:r>
      <w:r w:rsidR="00A418A3" w:rsidRPr="000E12F7">
        <w:rPr>
          <w:rFonts w:ascii="Times New Roman" w:hAnsi="Times New Roman"/>
          <w:sz w:val="24"/>
          <w:szCs w:val="24"/>
        </w:rPr>
        <w:softHyphen/>
        <w:t>ставления отчетности;</w:t>
      </w:r>
    </w:p>
    <w:p w:rsidR="00074DC2" w:rsidRPr="000E12F7" w:rsidRDefault="000B7235" w:rsidP="006A1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13</w:t>
      </w:r>
      <w:r w:rsidR="00074DC2" w:rsidRPr="000E12F7">
        <w:rPr>
          <w:rFonts w:ascii="Times New Roman" w:hAnsi="Times New Roman"/>
          <w:sz w:val="24"/>
          <w:szCs w:val="24"/>
        </w:rPr>
        <w:t xml:space="preserve">) осуществляет иные функции по вопросам, входящим в компетенцию </w:t>
      </w:r>
      <w:r w:rsidR="00447E43">
        <w:rPr>
          <w:rFonts w:ascii="Times New Roman" w:hAnsi="Times New Roman"/>
          <w:sz w:val="24"/>
          <w:szCs w:val="24"/>
        </w:rPr>
        <w:t>сектора</w:t>
      </w:r>
      <w:r w:rsidR="00074DC2" w:rsidRPr="000E12F7">
        <w:rPr>
          <w:rFonts w:ascii="Times New Roman" w:hAnsi="Times New Roman"/>
          <w:sz w:val="24"/>
          <w:szCs w:val="24"/>
        </w:rPr>
        <w:t xml:space="preserve">, если такие функции предусмотрены федеральными законами, нормативными правовыми актами Российской Федерации, </w:t>
      </w:r>
      <w:r w:rsidR="004A23F4" w:rsidRPr="000E12F7">
        <w:rPr>
          <w:rFonts w:ascii="Times New Roman" w:hAnsi="Times New Roman"/>
          <w:sz w:val="24"/>
          <w:szCs w:val="24"/>
        </w:rPr>
        <w:t>законами Чувашской Республики</w:t>
      </w:r>
      <w:r w:rsidR="00542B8F" w:rsidRPr="000E12F7">
        <w:rPr>
          <w:rFonts w:ascii="Times New Roman" w:hAnsi="Times New Roman"/>
          <w:sz w:val="24"/>
          <w:szCs w:val="24"/>
        </w:rPr>
        <w:t xml:space="preserve">, нормативными </w:t>
      </w:r>
      <w:r w:rsidR="006465A2" w:rsidRPr="000E12F7">
        <w:rPr>
          <w:rFonts w:ascii="Times New Roman" w:hAnsi="Times New Roman"/>
          <w:sz w:val="24"/>
          <w:szCs w:val="24"/>
        </w:rPr>
        <w:t>правовыми актами чувашской Республики,</w:t>
      </w:r>
      <w:r w:rsidR="00AB2F55" w:rsidRPr="000E12F7">
        <w:rPr>
          <w:rFonts w:ascii="Times New Roman" w:hAnsi="Times New Roman"/>
          <w:sz w:val="24"/>
          <w:szCs w:val="24"/>
        </w:rPr>
        <w:t xml:space="preserve"> </w:t>
      </w:r>
      <w:r w:rsidR="00074DC2" w:rsidRPr="000E12F7">
        <w:rPr>
          <w:rFonts w:ascii="Times New Roman" w:hAnsi="Times New Roman"/>
          <w:sz w:val="24"/>
          <w:szCs w:val="24"/>
        </w:rPr>
        <w:t>приказами поручениями руководства Министерства.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</w:t>
      </w:r>
      <w:r w:rsidR="00A4265A">
        <w:rPr>
          <w:rFonts w:ascii="Times New Roman" w:hAnsi="Times New Roman"/>
          <w:sz w:val="24"/>
          <w:szCs w:val="24"/>
        </w:rPr>
        <w:t>5</w:t>
      </w:r>
      <w:r w:rsidRPr="000E12F7">
        <w:rPr>
          <w:rFonts w:ascii="Times New Roman" w:hAnsi="Times New Roman"/>
          <w:sz w:val="24"/>
          <w:szCs w:val="24"/>
        </w:rPr>
        <w:t>. Права: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</w:t>
      </w:r>
      <w:r w:rsidR="00A4265A">
        <w:rPr>
          <w:rFonts w:ascii="Times New Roman" w:hAnsi="Times New Roman"/>
          <w:sz w:val="24"/>
          <w:szCs w:val="24"/>
        </w:rPr>
        <w:t>5</w:t>
      </w:r>
      <w:r w:rsidRPr="000E12F7">
        <w:rPr>
          <w:rFonts w:ascii="Times New Roman" w:hAnsi="Times New Roman"/>
          <w:sz w:val="24"/>
          <w:szCs w:val="24"/>
        </w:rPr>
        <w:t>.1.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10" w:history="1">
        <w:r w:rsidRPr="000E12F7">
          <w:rPr>
            <w:rFonts w:ascii="Times New Roman" w:hAnsi="Times New Roman"/>
            <w:sz w:val="24"/>
            <w:szCs w:val="24"/>
          </w:rPr>
          <w:t>статьей 14</w:t>
        </w:r>
      </w:hyperlink>
      <w:r w:rsidR="00C30844" w:rsidRPr="000E12F7">
        <w:rPr>
          <w:rFonts w:ascii="Times New Roman" w:hAnsi="Times New Roman"/>
          <w:sz w:val="24"/>
          <w:szCs w:val="24"/>
        </w:rPr>
        <w:t xml:space="preserve"> </w:t>
      </w:r>
      <w:r w:rsidRPr="000E12F7">
        <w:rPr>
          <w:rFonts w:ascii="Times New Roman" w:hAnsi="Times New Roman"/>
          <w:sz w:val="24"/>
          <w:szCs w:val="24"/>
        </w:rPr>
        <w:t>Федерального закона имеет право на: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4) оплату труда и другие выплаты в соответствии с Федеральным </w:t>
      </w:r>
      <w:hyperlink r:id="rId11" w:history="1">
        <w:r w:rsidRPr="000E12F7">
          <w:rPr>
            <w:rFonts w:ascii="Times New Roman" w:hAnsi="Times New Roman"/>
            <w:sz w:val="24"/>
            <w:szCs w:val="24"/>
          </w:rPr>
          <w:t>законом</w:t>
        </w:r>
      </w:hyperlink>
      <w:r w:rsidRPr="000E12F7">
        <w:rPr>
          <w:rFonts w:ascii="Times New Roman" w:hAnsi="Times New Roman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Министерства;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6) доступ в установленном </w:t>
      </w:r>
      <w:hyperlink r:id="rId12" w:history="1">
        <w:r w:rsidRPr="000E12F7">
          <w:rPr>
            <w:rFonts w:ascii="Times New Roman" w:hAnsi="Times New Roman"/>
            <w:sz w:val="24"/>
            <w:szCs w:val="24"/>
          </w:rPr>
          <w:t>порядке</w:t>
        </w:r>
      </w:hyperlink>
      <w:r w:rsidRPr="000E12F7">
        <w:rPr>
          <w:rFonts w:ascii="Times New Roman" w:hAnsi="Times New Roman"/>
          <w:sz w:val="24"/>
          <w:szCs w:val="24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9) защиту сведений о гражданском служащем;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10) должностной рост на конкурсной основе;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11) профессиональное </w:t>
      </w:r>
      <w:r w:rsidR="000E3153" w:rsidRPr="000E12F7">
        <w:rPr>
          <w:rFonts w:ascii="Times New Roman" w:hAnsi="Times New Roman"/>
          <w:sz w:val="24"/>
          <w:szCs w:val="24"/>
        </w:rPr>
        <w:t>развитие</w:t>
      </w:r>
      <w:r w:rsidRPr="000E12F7">
        <w:rPr>
          <w:rFonts w:ascii="Times New Roman" w:hAnsi="Times New Roman"/>
          <w:sz w:val="24"/>
          <w:szCs w:val="24"/>
        </w:rPr>
        <w:t xml:space="preserve"> в порядке, установленном Федеральным </w:t>
      </w:r>
      <w:hyperlink r:id="rId13" w:history="1">
        <w:r w:rsidRPr="000E12F7">
          <w:rPr>
            <w:rFonts w:ascii="Times New Roman" w:hAnsi="Times New Roman"/>
            <w:sz w:val="24"/>
            <w:szCs w:val="24"/>
          </w:rPr>
          <w:t>законом</w:t>
        </w:r>
      </w:hyperlink>
      <w:r w:rsidRPr="000E12F7">
        <w:rPr>
          <w:rFonts w:ascii="Times New Roman" w:hAnsi="Times New Roman"/>
          <w:sz w:val="24"/>
          <w:szCs w:val="24"/>
        </w:rPr>
        <w:t xml:space="preserve"> и другими федеральными законами;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12) членство в профессиональном союзе;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13) рассмотрение индивидуальных служебных споров в соответствии с Федеральным </w:t>
      </w:r>
      <w:hyperlink r:id="rId14" w:history="1">
        <w:r w:rsidRPr="000E12F7">
          <w:rPr>
            <w:rFonts w:ascii="Times New Roman" w:hAnsi="Times New Roman"/>
            <w:sz w:val="24"/>
            <w:szCs w:val="24"/>
          </w:rPr>
          <w:t>законом</w:t>
        </w:r>
      </w:hyperlink>
      <w:r w:rsidRPr="000E12F7">
        <w:rPr>
          <w:rFonts w:ascii="Times New Roman" w:hAnsi="Times New Roman"/>
          <w:sz w:val="24"/>
          <w:szCs w:val="24"/>
        </w:rPr>
        <w:t xml:space="preserve"> о гражданской службе и другими федеральными законами;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14) проведение по его заявлению служебной проверки;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15)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16)</w:t>
      </w:r>
      <w:r w:rsidR="000E12F7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 xml:space="preserve">медицинское страхование в соответствии с Федеральным </w:t>
      </w:r>
      <w:hyperlink r:id="rId15" w:history="1">
        <w:r w:rsidRPr="000E12F7">
          <w:rPr>
            <w:rFonts w:ascii="Times New Roman" w:hAnsi="Times New Roman"/>
            <w:sz w:val="24"/>
            <w:szCs w:val="24"/>
          </w:rPr>
          <w:t>законом</w:t>
        </w:r>
      </w:hyperlink>
      <w:r w:rsidRPr="000E12F7">
        <w:rPr>
          <w:rFonts w:ascii="Times New Roman" w:hAnsi="Times New Roman"/>
          <w:sz w:val="24"/>
          <w:szCs w:val="24"/>
        </w:rPr>
        <w:t xml:space="preserve"> и федеральным законом о медицинском страховании гражданских служащих Российской Федерации;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17)</w:t>
      </w:r>
      <w:r w:rsidR="00C116FC">
        <w:rPr>
          <w:rFonts w:ascii="Times New Roman" w:hAnsi="Times New Roman"/>
          <w:sz w:val="24"/>
          <w:szCs w:val="24"/>
        </w:rPr>
        <w:t> </w:t>
      </w:r>
      <w:r w:rsidRPr="000E12F7">
        <w:rPr>
          <w:rFonts w:ascii="Times New Roman" w:hAnsi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18) государственное пенсионное обеспечение в соответствии с федеральным </w:t>
      </w:r>
      <w:hyperlink r:id="rId16" w:history="1">
        <w:r w:rsidRPr="000E12F7">
          <w:rPr>
            <w:rFonts w:ascii="Times New Roman" w:hAnsi="Times New Roman"/>
            <w:sz w:val="24"/>
            <w:szCs w:val="24"/>
          </w:rPr>
          <w:t>законом</w:t>
        </w:r>
      </w:hyperlink>
      <w:r w:rsidRPr="000E12F7">
        <w:rPr>
          <w:rFonts w:ascii="Times New Roman" w:hAnsi="Times New Roman"/>
          <w:sz w:val="24"/>
          <w:szCs w:val="24"/>
        </w:rPr>
        <w:t>;</w:t>
      </w:r>
    </w:p>
    <w:p w:rsidR="00C30844" w:rsidRPr="000E12F7" w:rsidRDefault="00C30844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19) выполнение иной оплачиваемой работы, с предварительным уведомлением представителя нанимателя, если это не повлечет за собой конфликт интересов.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</w:t>
      </w:r>
      <w:r w:rsidR="00A4265A">
        <w:rPr>
          <w:rFonts w:ascii="Times New Roman" w:hAnsi="Times New Roman"/>
          <w:sz w:val="24"/>
          <w:szCs w:val="24"/>
        </w:rPr>
        <w:t>5</w:t>
      </w:r>
      <w:r w:rsidRPr="000E12F7">
        <w:rPr>
          <w:rFonts w:ascii="Times New Roman" w:hAnsi="Times New Roman"/>
          <w:sz w:val="24"/>
          <w:szCs w:val="24"/>
        </w:rPr>
        <w:t xml:space="preserve">.2. Для выполнения возложенных на </w:t>
      </w:r>
      <w:r w:rsidR="000D126B" w:rsidRPr="000E12F7"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sz w:val="24"/>
          <w:szCs w:val="24"/>
        </w:rPr>
        <w:t xml:space="preserve"> обязанностей он также вправе получать в установленном порядке от подразделений Министерства и организаций отчетные и справочные материалы, необходимые для выполнения своих должностных обязанностей.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</w:t>
      </w:r>
      <w:r w:rsidR="00A4265A">
        <w:rPr>
          <w:rFonts w:ascii="Times New Roman" w:hAnsi="Times New Roman"/>
          <w:sz w:val="24"/>
          <w:szCs w:val="24"/>
        </w:rPr>
        <w:t>6</w:t>
      </w:r>
      <w:r w:rsidRPr="000E12F7">
        <w:rPr>
          <w:rFonts w:ascii="Times New Roman" w:hAnsi="Times New Roman"/>
          <w:sz w:val="24"/>
          <w:szCs w:val="24"/>
        </w:rPr>
        <w:t>.</w:t>
      </w:r>
      <w:r w:rsidR="000E12F7">
        <w:rPr>
          <w:rFonts w:ascii="Times New Roman" w:hAnsi="Times New Roman"/>
          <w:sz w:val="24"/>
          <w:szCs w:val="24"/>
        </w:rPr>
        <w:t>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осуществляет иные права и обязанности, предусмотренные законодательством Российской Федерации</w:t>
      </w:r>
      <w:r w:rsidR="00680881" w:rsidRPr="000E12F7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Pr="000E12F7">
        <w:rPr>
          <w:rFonts w:ascii="Times New Roman" w:hAnsi="Times New Roman"/>
          <w:sz w:val="24"/>
          <w:szCs w:val="24"/>
        </w:rPr>
        <w:t xml:space="preserve">, приказами Министерства и поручениями </w:t>
      </w:r>
      <w:r w:rsidR="006465A2" w:rsidRPr="000E12F7">
        <w:rPr>
          <w:rFonts w:ascii="Times New Roman" w:hAnsi="Times New Roman"/>
          <w:sz w:val="24"/>
          <w:szCs w:val="24"/>
        </w:rPr>
        <w:t>м</w:t>
      </w:r>
      <w:r w:rsidRPr="000E12F7">
        <w:rPr>
          <w:rFonts w:ascii="Times New Roman" w:hAnsi="Times New Roman"/>
          <w:sz w:val="24"/>
          <w:szCs w:val="24"/>
        </w:rPr>
        <w:t>инистра</w:t>
      </w:r>
      <w:r w:rsidR="006465A2" w:rsidRPr="000E12F7">
        <w:rPr>
          <w:rFonts w:ascii="Times New Roman" w:hAnsi="Times New Roman"/>
          <w:sz w:val="24"/>
          <w:szCs w:val="24"/>
        </w:rPr>
        <w:t xml:space="preserve"> труда и социальной защиты Чувашской Республики</w:t>
      </w:r>
      <w:r w:rsidRPr="000E12F7">
        <w:rPr>
          <w:rFonts w:ascii="Times New Roman" w:hAnsi="Times New Roman"/>
          <w:sz w:val="24"/>
          <w:szCs w:val="24"/>
        </w:rPr>
        <w:t>.</w:t>
      </w:r>
    </w:p>
    <w:p w:rsidR="00074DC2" w:rsidRPr="000E12F7" w:rsidRDefault="00074DC2" w:rsidP="00C11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3.</w:t>
      </w:r>
      <w:r w:rsidR="00A4265A">
        <w:rPr>
          <w:rFonts w:ascii="Times New Roman" w:hAnsi="Times New Roman"/>
          <w:sz w:val="24"/>
          <w:szCs w:val="24"/>
        </w:rPr>
        <w:t>7</w:t>
      </w:r>
      <w:r w:rsidRPr="000E12F7">
        <w:rPr>
          <w:rFonts w:ascii="Times New Roman" w:hAnsi="Times New Roman"/>
          <w:sz w:val="24"/>
          <w:szCs w:val="24"/>
        </w:rPr>
        <w:t>. 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0881" w:rsidRPr="000E12F7" w:rsidRDefault="00680881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844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2F7">
        <w:rPr>
          <w:rFonts w:ascii="Times New Roman" w:hAnsi="Times New Roman"/>
          <w:b/>
          <w:sz w:val="24"/>
          <w:szCs w:val="24"/>
        </w:rPr>
        <w:t>IV. Перечень вопросов, по которым гражданский</w:t>
      </w:r>
      <w:r w:rsidR="00C30844" w:rsidRPr="000E12F7">
        <w:rPr>
          <w:rFonts w:ascii="Times New Roman" w:hAnsi="Times New Roman"/>
          <w:b/>
          <w:sz w:val="24"/>
          <w:szCs w:val="24"/>
        </w:rPr>
        <w:t xml:space="preserve"> служащий</w:t>
      </w:r>
      <w:r w:rsidR="000E12F7">
        <w:rPr>
          <w:rFonts w:ascii="Times New Roman" w:hAnsi="Times New Roman"/>
          <w:b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sz w:val="24"/>
          <w:szCs w:val="24"/>
        </w:rPr>
        <w:t>вправе или обязан самостоятельно принимать</w:t>
      </w:r>
      <w:r w:rsidR="00C30844" w:rsidRPr="000E12F7">
        <w:rPr>
          <w:rFonts w:ascii="Times New Roman" w:hAnsi="Times New Roman"/>
          <w:b/>
          <w:sz w:val="24"/>
          <w:szCs w:val="24"/>
        </w:rPr>
        <w:t xml:space="preserve"> решения</w:t>
      </w:r>
    </w:p>
    <w:p w:rsidR="00074DC2" w:rsidRPr="000E12F7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A3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 xml:space="preserve">В соответствии со своей компетенцией </w:t>
      </w:r>
      <w:r w:rsidR="00F06346" w:rsidRPr="000E12F7">
        <w:rPr>
          <w:rFonts w:ascii="Times New Roman" w:hAnsi="Times New Roman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sz w:val="24"/>
          <w:szCs w:val="24"/>
        </w:rPr>
        <w:t xml:space="preserve"> по согласованию с </w:t>
      </w:r>
      <w:r w:rsidR="001A26DA" w:rsidRPr="000E12F7">
        <w:rPr>
          <w:rFonts w:ascii="Times New Roman" w:hAnsi="Times New Roman"/>
          <w:color w:val="000000" w:themeColor="text1"/>
          <w:sz w:val="24"/>
          <w:szCs w:val="24"/>
        </w:rPr>
        <w:t>заведующим сектором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решения по вопросам, связанным с 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подготовкой 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служебных записок, 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справок, 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>заключений, информа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>ций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>, пояснительных записок, объяснительных записок, отзывов и др.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>, запросом недостающих документов, отказом в приеме документов, оформленных ненадлежащим образом, направлении их в обратный адрес с указанием причины отказа.</w:t>
      </w:r>
    </w:p>
    <w:p w:rsidR="006A12CB" w:rsidRPr="00C116FC" w:rsidRDefault="006A12CB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V.</w:t>
      </w:r>
      <w:r w:rsidR="00C116FC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Перечень вопросов, по которым гражданский служащий</w:t>
      </w:r>
      <w:r w:rsidR="006A12CB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вправе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или обязан участвовать при подготовке проектов</w:t>
      </w:r>
      <w:r w:rsidR="006A12CB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нормативных правовых актов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и (или) проектов</w:t>
      </w:r>
      <w:r w:rsidR="006A12CB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управленческих и иных решений</w:t>
      </w:r>
    </w:p>
    <w:p w:rsidR="00074DC2" w:rsidRPr="00C116FC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2F90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5.1.</w:t>
      </w:r>
      <w:r w:rsidR="00C116F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F06346" w:rsidRPr="000E12F7"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со своей компетенцией вправе участвовать в подготовке (обсуждении) 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следующих 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3E2F90" w:rsidRPr="000E12F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E2F90" w:rsidRPr="000E12F7" w:rsidRDefault="003E2F90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C116F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ответов на обращения федеральных государственных органов, государственных органов субъектов Российской Федерации, граждан и организаций по вопросам, относящимся к направлениям деятельности 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сектора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3E2F90" w:rsidRPr="000E12F7" w:rsidRDefault="003E2F90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C116F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докладов, аналитических, справочных, информационных материалов по вопросам, относящимся к направлениям деятельности 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сектора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3E2F90" w:rsidRPr="000E12F7" w:rsidRDefault="003E2F90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3) методических рекомендаций в соответствии с положениями законопроектов и проектов иных нормативных правовых актов по вопросам, относящимся к направлениям деятельности </w:t>
      </w:r>
      <w:r w:rsidR="00447E43">
        <w:rPr>
          <w:rFonts w:ascii="Times New Roman" w:hAnsi="Times New Roman"/>
          <w:color w:val="000000" w:themeColor="text1"/>
          <w:sz w:val="24"/>
          <w:szCs w:val="24"/>
        </w:rPr>
        <w:t>сектора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18A3" w:rsidRPr="000E12F7" w:rsidRDefault="00A418A3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5.2. Главный специалист-эксперт в соответствии со своей компетенцией обязан участвовать в подготовке (обсуждении) следующих проектов:</w:t>
      </w:r>
    </w:p>
    <w:p w:rsidR="00A418A3" w:rsidRPr="000E12F7" w:rsidRDefault="00A418A3" w:rsidP="006A1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116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</w:t>
      </w:r>
      <w:r w:rsidR="003E2F90"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й, аналитических материалов</w:t>
      </w: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3E2F90"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направлению </w:t>
      </w: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447E43">
        <w:rPr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418A3" w:rsidRPr="000E12F7" w:rsidRDefault="003E2F90" w:rsidP="006A12C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18A3"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116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418A3" w:rsidRPr="000E12F7">
        <w:rPr>
          <w:rFonts w:ascii="Times New Roman" w:hAnsi="Times New Roman" w:cs="Times New Roman"/>
          <w:color w:val="000000" w:themeColor="text1"/>
          <w:sz w:val="24"/>
          <w:szCs w:val="24"/>
        </w:rPr>
        <w:t>иных актов по поручению непосредственного руководителя и руководства Министерства.</w:t>
      </w:r>
    </w:p>
    <w:p w:rsidR="00074DC2" w:rsidRPr="000E12F7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VI. Сроки и процедуры подготовки, рассмотрения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проектов управленческих и иных решений, порядок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согласования и принятия данных решений</w:t>
      </w:r>
    </w:p>
    <w:p w:rsidR="00074DC2" w:rsidRPr="000E12F7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своими должностными обязанностями </w:t>
      </w:r>
      <w:r w:rsidR="00F06346" w:rsidRPr="000E12F7"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</w:t>
      </w:r>
      <w:r w:rsidR="0066057B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и Чувашской Республики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7235" w:rsidRPr="000E12F7" w:rsidRDefault="000B7235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VII. Порядок служебного взаимодействия</w:t>
      </w:r>
    </w:p>
    <w:p w:rsidR="0066057B" w:rsidRPr="000E12F7" w:rsidRDefault="0066057B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Взаимодействие </w:t>
      </w:r>
      <w:r w:rsidR="00E6317E" w:rsidRPr="000E12F7">
        <w:rPr>
          <w:rFonts w:ascii="Times New Roman" w:hAnsi="Times New Roman"/>
          <w:color w:val="000000" w:themeColor="text1"/>
          <w:sz w:val="24"/>
          <w:szCs w:val="24"/>
        </w:rPr>
        <w:t>главного специалиста-эксперта</w:t>
      </w:r>
      <w:r w:rsidR="00AB2F55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с гражданскими служащими Министерства,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7" w:history="1">
        <w:r w:rsidRPr="000E12F7">
          <w:rPr>
            <w:rFonts w:ascii="Times New Roman" w:hAnsi="Times New Roman"/>
            <w:color w:val="000000" w:themeColor="text1"/>
            <w:sz w:val="24"/>
            <w:szCs w:val="24"/>
          </w:rPr>
          <w:t>принципов</w:t>
        </w:r>
      </w:hyperlink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C30844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августа 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2002</w:t>
      </w:r>
      <w:r w:rsidR="000E12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30844" w:rsidRPr="000E12F7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1C1">
        <w:rPr>
          <w:rFonts w:ascii="Times New Roman" w:hAnsi="Times New Roman"/>
          <w:color w:val="000000" w:themeColor="text1"/>
          <w:sz w:val="24"/>
          <w:szCs w:val="24"/>
        </w:rPr>
        <w:t>№ 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885, и требований к служебному поведению, установленных </w:t>
      </w:r>
      <w:hyperlink r:id="rId18" w:history="1">
        <w:r w:rsidRPr="000E12F7">
          <w:rPr>
            <w:rFonts w:ascii="Times New Roman" w:hAnsi="Times New Roman"/>
            <w:color w:val="000000" w:themeColor="text1"/>
            <w:sz w:val="24"/>
            <w:szCs w:val="24"/>
          </w:rPr>
          <w:t>статьей 18</w:t>
        </w:r>
      </w:hyperlink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закона, а также в соответствии с иными нормативными правовыми актами Российской Федерации</w:t>
      </w:r>
      <w:r w:rsidR="0066057B" w:rsidRPr="000E12F7">
        <w:rPr>
          <w:rFonts w:ascii="Times New Roman" w:hAnsi="Times New Roman"/>
          <w:color w:val="000000" w:themeColor="text1"/>
          <w:sz w:val="24"/>
          <w:szCs w:val="24"/>
        </w:rPr>
        <w:t>, Чувашской Республики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и Министерства.</w:t>
      </w:r>
    </w:p>
    <w:p w:rsidR="0066057B" w:rsidRPr="000E12F7" w:rsidRDefault="0066057B" w:rsidP="00C11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VIII. Перечень государственных услуг, оказываемых</w:t>
      </w:r>
      <w:r w:rsidR="00AB2F55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гражданам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и организациям в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соответствии с административным</w:t>
      </w:r>
      <w:r w:rsidR="00AB2F55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регламентом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Министерства труда и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социальной защиты </w:t>
      </w:r>
      <w:r w:rsidR="0066057B" w:rsidRP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Чувашской </w:t>
      </w: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66057B" w:rsidRPr="000E12F7">
        <w:rPr>
          <w:rFonts w:ascii="Times New Roman" w:hAnsi="Times New Roman"/>
          <w:b/>
          <w:color w:val="000000" w:themeColor="text1"/>
          <w:sz w:val="24"/>
          <w:szCs w:val="24"/>
        </w:rPr>
        <w:t>еспублики</w:t>
      </w:r>
    </w:p>
    <w:p w:rsidR="00074DC2" w:rsidRPr="000E12F7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E6317E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Главным специалистом-экспертом</w:t>
      </w:r>
      <w:r w:rsidR="00C30844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4DC2" w:rsidRPr="000E12F7">
        <w:rPr>
          <w:rFonts w:ascii="Times New Roman" w:hAnsi="Times New Roman"/>
          <w:color w:val="000000" w:themeColor="text1"/>
          <w:sz w:val="24"/>
          <w:szCs w:val="24"/>
        </w:rPr>
        <w:t>в установленном порядке в пределах своей компетенции государственные услуги не оказываются.</w:t>
      </w:r>
    </w:p>
    <w:p w:rsidR="00712644" w:rsidRPr="000E12F7" w:rsidRDefault="00712644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2F7">
        <w:rPr>
          <w:rFonts w:ascii="Times New Roman" w:hAnsi="Times New Roman"/>
          <w:b/>
          <w:color w:val="000000" w:themeColor="text1"/>
          <w:sz w:val="24"/>
          <w:szCs w:val="24"/>
        </w:rPr>
        <w:t>IX. Показатели эффективности и результативности</w:t>
      </w:r>
      <w:r w:rsidR="000E1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E12F7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074DC2" w:rsidRPr="000E12F7" w:rsidRDefault="00074DC2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DC2" w:rsidRPr="000E12F7" w:rsidRDefault="00074DC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Эффективность профессиональной служебной деятельности</w:t>
      </w:r>
      <w:r w:rsidR="00AB2F55" w:rsidRPr="000E12F7">
        <w:rPr>
          <w:rFonts w:ascii="Times New Roman" w:hAnsi="Times New Roman"/>
          <w:sz w:val="24"/>
          <w:szCs w:val="24"/>
        </w:rPr>
        <w:t xml:space="preserve"> </w:t>
      </w:r>
      <w:r w:rsidR="00E6317E" w:rsidRPr="000E12F7"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0E12F7">
        <w:rPr>
          <w:rFonts w:ascii="Times New Roman" w:hAnsi="Times New Roman"/>
          <w:sz w:val="24"/>
          <w:szCs w:val="24"/>
        </w:rPr>
        <w:t xml:space="preserve"> оценивается по следующим показателям:</w:t>
      </w:r>
    </w:p>
    <w:p w:rsidR="00A418A3" w:rsidRPr="000E12F7" w:rsidRDefault="00A418A3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качество и своевременность представления сводной отчетности в федеральные органы исполнительной власти, сводной бухгалтерской отчетности в органы исполнительной власти Чувашской Республики в соответствии с законодательством Российской Федерации и Чувашской Республики;</w:t>
      </w:r>
    </w:p>
    <w:p w:rsidR="00A418A3" w:rsidRPr="000E12F7" w:rsidRDefault="00A418A3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своевременност</w:t>
      </w:r>
      <w:r w:rsidR="006465A2" w:rsidRPr="000E12F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и оперативност</w:t>
      </w:r>
      <w:r w:rsidR="006465A2" w:rsidRPr="000E12F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выполнения поручений;</w:t>
      </w:r>
    </w:p>
    <w:p w:rsidR="00A418A3" w:rsidRPr="000E12F7" w:rsidRDefault="006465A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качество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выполнения задач, возложенных на </w:t>
      </w:r>
      <w:r w:rsidR="001A26DA" w:rsidRPr="000E12F7">
        <w:rPr>
          <w:rFonts w:ascii="Times New Roman" w:hAnsi="Times New Roman"/>
          <w:color w:val="000000" w:themeColor="text1"/>
          <w:sz w:val="24"/>
          <w:szCs w:val="24"/>
        </w:rPr>
        <w:t>сектор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418A3" w:rsidRPr="000E12F7" w:rsidRDefault="006465A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способность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выполнять должностные функции самостоятельно, без помощи руководителя;</w:t>
      </w:r>
    </w:p>
    <w:p w:rsidR="00A418A3" w:rsidRPr="000E12F7" w:rsidRDefault="00A418A3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способност</w:t>
      </w:r>
      <w:r w:rsidR="006465A2" w:rsidRPr="000E12F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четко организовывать и планировать выполнение пору</w:t>
      </w:r>
      <w:r w:rsidR="006465A2" w:rsidRPr="000E12F7">
        <w:rPr>
          <w:rFonts w:ascii="Times New Roman" w:hAnsi="Times New Roman"/>
          <w:color w:val="000000" w:themeColor="text1"/>
          <w:sz w:val="24"/>
          <w:szCs w:val="24"/>
        </w:rPr>
        <w:t>ченных заданий, умение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рационально использовать рабочее время, расставлять приоритеты;</w:t>
      </w:r>
    </w:p>
    <w:p w:rsidR="00A418A3" w:rsidRPr="000E12F7" w:rsidRDefault="006465A2" w:rsidP="006A1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2F7">
        <w:rPr>
          <w:rFonts w:ascii="Times New Roman" w:hAnsi="Times New Roman"/>
          <w:color w:val="000000" w:themeColor="text1"/>
          <w:sz w:val="24"/>
          <w:szCs w:val="24"/>
        </w:rPr>
        <w:t>творческий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подход к решению поставленных задач, активност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и инициатив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в освоении новых компьютерных и информационных технологий, способност</w:t>
      </w:r>
      <w:r w:rsidRPr="000E12F7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A418A3" w:rsidRPr="000E12F7">
        <w:rPr>
          <w:rFonts w:ascii="Times New Roman" w:hAnsi="Times New Roman"/>
          <w:color w:val="000000" w:themeColor="text1"/>
          <w:sz w:val="24"/>
          <w:szCs w:val="24"/>
        </w:rPr>
        <w:t xml:space="preserve"> быстро адаптироваться к новым условиям и требованиям.</w:t>
      </w:r>
    </w:p>
    <w:p w:rsidR="00A418A3" w:rsidRPr="000E12F7" w:rsidRDefault="00A418A3" w:rsidP="000E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6420F" w:rsidRPr="000E12F7" w:rsidRDefault="00AF0DD9" w:rsidP="006A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12F7">
        <w:rPr>
          <w:rFonts w:ascii="Times New Roman" w:hAnsi="Times New Roman"/>
          <w:sz w:val="24"/>
          <w:szCs w:val="24"/>
        </w:rPr>
        <w:t>_______________</w:t>
      </w:r>
    </w:p>
    <w:sectPr w:rsidR="0066420F" w:rsidRPr="000E12F7" w:rsidSect="002F3227">
      <w:headerReference w:type="defaul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39" w:rsidRDefault="00117239" w:rsidP="00074DC2">
      <w:pPr>
        <w:spacing w:after="0" w:line="240" w:lineRule="auto"/>
      </w:pPr>
      <w:r>
        <w:separator/>
      </w:r>
    </w:p>
  </w:endnote>
  <w:endnote w:type="continuationSeparator" w:id="0">
    <w:p w:rsidR="00117239" w:rsidRDefault="00117239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39" w:rsidRDefault="00117239" w:rsidP="00074DC2">
      <w:pPr>
        <w:spacing w:after="0" w:line="240" w:lineRule="auto"/>
      </w:pPr>
      <w:r>
        <w:separator/>
      </w:r>
    </w:p>
  </w:footnote>
  <w:footnote w:type="continuationSeparator" w:id="0">
    <w:p w:rsidR="00117239" w:rsidRDefault="00117239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321571868"/>
      <w:docPartObj>
        <w:docPartGallery w:val="Page Numbers (Top of Page)"/>
        <w:docPartUnique/>
      </w:docPartObj>
    </w:sdtPr>
    <w:sdtEndPr/>
    <w:sdtContent>
      <w:p w:rsidR="002F3227" w:rsidRPr="002F3227" w:rsidRDefault="002F3227">
        <w:pPr>
          <w:pStyle w:val="a8"/>
          <w:jc w:val="center"/>
          <w:rPr>
            <w:rFonts w:ascii="Times New Roman" w:hAnsi="Times New Roman"/>
          </w:rPr>
        </w:pPr>
        <w:r w:rsidRPr="002F3227">
          <w:rPr>
            <w:rFonts w:ascii="Times New Roman" w:hAnsi="Times New Roman"/>
          </w:rPr>
          <w:fldChar w:fldCharType="begin"/>
        </w:r>
        <w:r w:rsidRPr="002F3227">
          <w:rPr>
            <w:rFonts w:ascii="Times New Roman" w:hAnsi="Times New Roman"/>
          </w:rPr>
          <w:instrText>PAGE   \* MERGEFORMAT</w:instrText>
        </w:r>
        <w:r w:rsidRPr="002F3227">
          <w:rPr>
            <w:rFonts w:ascii="Times New Roman" w:hAnsi="Times New Roman"/>
          </w:rPr>
          <w:fldChar w:fldCharType="separate"/>
        </w:r>
        <w:r w:rsidR="006957CB">
          <w:rPr>
            <w:rFonts w:ascii="Times New Roman" w:hAnsi="Times New Roman"/>
            <w:noProof/>
          </w:rPr>
          <w:t>2</w:t>
        </w:r>
        <w:r w:rsidRPr="002F322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C5"/>
    <w:multiLevelType w:val="hybridMultilevel"/>
    <w:tmpl w:val="A6DE3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94DAE"/>
    <w:multiLevelType w:val="hybridMultilevel"/>
    <w:tmpl w:val="84BE00F8"/>
    <w:lvl w:ilvl="0" w:tplc="360A689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67AC4"/>
    <w:multiLevelType w:val="hybridMultilevel"/>
    <w:tmpl w:val="84BE00F8"/>
    <w:lvl w:ilvl="0" w:tplc="360A689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912EDF"/>
    <w:multiLevelType w:val="hybridMultilevel"/>
    <w:tmpl w:val="96E422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164A"/>
    <w:multiLevelType w:val="hybridMultilevel"/>
    <w:tmpl w:val="87A8CA2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E1160C"/>
    <w:multiLevelType w:val="multilevel"/>
    <w:tmpl w:val="01A2175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46A3"/>
    <w:multiLevelType w:val="hybridMultilevel"/>
    <w:tmpl w:val="B8AAE2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C4F32B3"/>
    <w:multiLevelType w:val="hybridMultilevel"/>
    <w:tmpl w:val="6764F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4CA3"/>
    <w:rsid w:val="000051C9"/>
    <w:rsid w:val="00025C4B"/>
    <w:rsid w:val="00032302"/>
    <w:rsid w:val="00045EC3"/>
    <w:rsid w:val="00053194"/>
    <w:rsid w:val="00063304"/>
    <w:rsid w:val="00074DC2"/>
    <w:rsid w:val="000810EA"/>
    <w:rsid w:val="000B7235"/>
    <w:rsid w:val="000C24CD"/>
    <w:rsid w:val="000D126B"/>
    <w:rsid w:val="000D22AF"/>
    <w:rsid w:val="000E12F7"/>
    <w:rsid w:val="000E3153"/>
    <w:rsid w:val="000F00C3"/>
    <w:rsid w:val="00104500"/>
    <w:rsid w:val="0011172F"/>
    <w:rsid w:val="00117239"/>
    <w:rsid w:val="00140598"/>
    <w:rsid w:val="001A26DA"/>
    <w:rsid w:val="001A2D79"/>
    <w:rsid w:val="001A3448"/>
    <w:rsid w:val="001C1267"/>
    <w:rsid w:val="00201E64"/>
    <w:rsid w:val="0029618B"/>
    <w:rsid w:val="002A660F"/>
    <w:rsid w:val="002A701B"/>
    <w:rsid w:val="002A75F2"/>
    <w:rsid w:val="002B34A6"/>
    <w:rsid w:val="002B542F"/>
    <w:rsid w:val="002C6A1E"/>
    <w:rsid w:val="002F3227"/>
    <w:rsid w:val="00315733"/>
    <w:rsid w:val="00367336"/>
    <w:rsid w:val="00370F46"/>
    <w:rsid w:val="00372C51"/>
    <w:rsid w:val="00393A78"/>
    <w:rsid w:val="003D4863"/>
    <w:rsid w:val="003E2667"/>
    <w:rsid w:val="003E2F90"/>
    <w:rsid w:val="00436A0D"/>
    <w:rsid w:val="00447E43"/>
    <w:rsid w:val="00461D5A"/>
    <w:rsid w:val="00480F1D"/>
    <w:rsid w:val="00483C18"/>
    <w:rsid w:val="00496C6B"/>
    <w:rsid w:val="004A23F4"/>
    <w:rsid w:val="004A4CD8"/>
    <w:rsid w:val="004B6615"/>
    <w:rsid w:val="00542B8F"/>
    <w:rsid w:val="005537D1"/>
    <w:rsid w:val="005622B8"/>
    <w:rsid w:val="005D6AEF"/>
    <w:rsid w:val="005E79B4"/>
    <w:rsid w:val="00600379"/>
    <w:rsid w:val="006151C1"/>
    <w:rsid w:val="00637D94"/>
    <w:rsid w:val="006457F2"/>
    <w:rsid w:val="006465A2"/>
    <w:rsid w:val="0066057B"/>
    <w:rsid w:val="0066420F"/>
    <w:rsid w:val="00680881"/>
    <w:rsid w:val="006808B0"/>
    <w:rsid w:val="00687FBF"/>
    <w:rsid w:val="006957CB"/>
    <w:rsid w:val="0069639C"/>
    <w:rsid w:val="006A12CB"/>
    <w:rsid w:val="00712644"/>
    <w:rsid w:val="00713E11"/>
    <w:rsid w:val="007264E8"/>
    <w:rsid w:val="0074204D"/>
    <w:rsid w:val="00777703"/>
    <w:rsid w:val="0078624F"/>
    <w:rsid w:val="007C21D8"/>
    <w:rsid w:val="0083732F"/>
    <w:rsid w:val="0089175B"/>
    <w:rsid w:val="00936E72"/>
    <w:rsid w:val="00954AB8"/>
    <w:rsid w:val="00990D9F"/>
    <w:rsid w:val="009C028B"/>
    <w:rsid w:val="009E3246"/>
    <w:rsid w:val="00A10A06"/>
    <w:rsid w:val="00A133FC"/>
    <w:rsid w:val="00A14960"/>
    <w:rsid w:val="00A307E3"/>
    <w:rsid w:val="00A33EF2"/>
    <w:rsid w:val="00A418A3"/>
    <w:rsid w:val="00A4265A"/>
    <w:rsid w:val="00A6137B"/>
    <w:rsid w:val="00A83A0D"/>
    <w:rsid w:val="00AB2F55"/>
    <w:rsid w:val="00AF0DD9"/>
    <w:rsid w:val="00B67083"/>
    <w:rsid w:val="00B82CAE"/>
    <w:rsid w:val="00BE5106"/>
    <w:rsid w:val="00BE6B70"/>
    <w:rsid w:val="00BF3310"/>
    <w:rsid w:val="00C06AD4"/>
    <w:rsid w:val="00C116FC"/>
    <w:rsid w:val="00C15FDF"/>
    <w:rsid w:val="00C30844"/>
    <w:rsid w:val="00C40FDD"/>
    <w:rsid w:val="00C70CE5"/>
    <w:rsid w:val="00CA74DB"/>
    <w:rsid w:val="00D0036E"/>
    <w:rsid w:val="00D16703"/>
    <w:rsid w:val="00D505F2"/>
    <w:rsid w:val="00DB34AE"/>
    <w:rsid w:val="00DE5C8B"/>
    <w:rsid w:val="00E30110"/>
    <w:rsid w:val="00E331A2"/>
    <w:rsid w:val="00E6317E"/>
    <w:rsid w:val="00E6589B"/>
    <w:rsid w:val="00E71687"/>
    <w:rsid w:val="00E73707"/>
    <w:rsid w:val="00E9435C"/>
    <w:rsid w:val="00ED36D4"/>
    <w:rsid w:val="00F00DA9"/>
    <w:rsid w:val="00F06346"/>
    <w:rsid w:val="00F11BEF"/>
    <w:rsid w:val="00F165E7"/>
    <w:rsid w:val="00F37403"/>
    <w:rsid w:val="00F553EE"/>
    <w:rsid w:val="00F557ED"/>
    <w:rsid w:val="00F83463"/>
    <w:rsid w:val="00F92860"/>
    <w:rsid w:val="00F934AF"/>
    <w:rsid w:val="00FA2B61"/>
    <w:rsid w:val="00FA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DE5C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C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41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CE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CE5"/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F165E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05F2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F934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34A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34A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34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34AF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A61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DE5C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C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41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CE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CE5"/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F165E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05F2"/>
    <w:rPr>
      <w:rFonts w:ascii="Tahoma" w:eastAsia="Calibri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F934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34A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34A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34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34AF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A61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93DB4676F63706988E2B724E828E32E51245C455AA00F40015999C4C16CB717C1E078E8BEF53326EM8K" TargetMode="External"/><Relationship Id="rId18" Type="http://schemas.openxmlformats.org/officeDocument/2006/relationships/hyperlink" Target="consultantplus://offline/ref=028BE9D2A8D1B8B2D56E6F1DF61CCA487078CE0984D5A606DDF88B38E5D5DD51226AAB1DC519CE3ECCK9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8BE9D2A8D1B8B2D56E6F1DF61CCA48787DC80E83D7FB0CD5A1873AE2DA82462523A71CC519CEC3KEO" TargetMode="External"/><Relationship Id="rId17" Type="http://schemas.openxmlformats.org/officeDocument/2006/relationships/hyperlink" Target="consultantplus://offline/ref=028BE9D2A8D1B8B2D56E6F1DF61CCA487973C9098ED7FB0CD5A1873AE2DA82462523A71CC519CCC3K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8BE9D2A8D1B8B2D56E6F1DF61CCA48707BC90082DFA606DDF88B38E5CDK5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BE9D2A8D1B8B2D56E6F1DF61CCA487078CE0984D5A606DDF88B38E5CDK5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8BE9D2A8D1B8B2D56E6F1DF61CCA487078CE0984D5A606DDF88B38E5CDK5O" TargetMode="External"/><Relationship Id="rId10" Type="http://schemas.openxmlformats.org/officeDocument/2006/relationships/hyperlink" Target="consultantplus://offline/ref=028BE9D2A8D1B8B2D56E6F1DF61CCA487078CE0984D5A606DDF88B38E5D5DD51226AAB1DC519CE39CCK2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8BE9D2A8D1B8B2D56E6F1DF61CCA487078CE0984D5A606DDF88B38E5D5DD51226AAB1DC519CE3ECCK9O" TargetMode="External"/><Relationship Id="rId14" Type="http://schemas.openxmlformats.org/officeDocument/2006/relationships/hyperlink" Target="consultantplus://offline/ref=028BE9D2A8D1B8B2D56E6F1DF61CCA487078CE0984D5A606DDF88B38E5D5DD51226AAB1DC519C83CCCK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A022-8738-421B-8737-AD52B351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Артем Леонидович Белов</cp:lastModifiedBy>
  <cp:revision>39</cp:revision>
  <cp:lastPrinted>2017-07-14T07:30:00Z</cp:lastPrinted>
  <dcterms:created xsi:type="dcterms:W3CDTF">2017-07-14T07:31:00Z</dcterms:created>
  <dcterms:modified xsi:type="dcterms:W3CDTF">2022-04-19T13:16:00Z</dcterms:modified>
</cp:coreProperties>
</file>