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5" w:rsidRPr="00E2044C" w:rsidRDefault="00036755" w:rsidP="000367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044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 Коллегии 27.06.2022</w:t>
      </w:r>
    </w:p>
    <w:p w:rsidR="00036755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755" w:rsidRDefault="00036755" w:rsidP="00036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ведения регистра муниципальных нормативных правовых актов Чувашской Республики</w:t>
      </w:r>
    </w:p>
    <w:p w:rsidR="00036755" w:rsidRPr="00505F61" w:rsidRDefault="00036755" w:rsidP="00036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5 месяцев)</w:t>
      </w:r>
    </w:p>
    <w:p w:rsidR="00036755" w:rsidRPr="00505F61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755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7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служба осуществляет работу по организации и ведению регистра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нормативных правовых актов Чувашской Республики (далее – регистр) в соответствии с Законом</w:t>
      </w:r>
      <w:r w:rsidRPr="00351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от 17.12.2008 № 67 «О порядке организации и ведения регистра муниципальных нормативных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Республики».</w:t>
      </w:r>
    </w:p>
    <w:p w:rsidR="00036755" w:rsidRPr="00A316EF" w:rsidRDefault="00036755" w:rsidP="0003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Целями ведения Регистра являются:</w:t>
      </w:r>
    </w:p>
    <w:p w:rsidR="00036755" w:rsidRPr="00A316EF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верховенства Конституции Российской Федерации и фед</w:t>
      </w:r>
      <w:r w:rsidRPr="00A3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A3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ральных законов;</w:t>
      </w:r>
    </w:p>
    <w:p w:rsidR="00036755" w:rsidRPr="00A316EF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учет и систематизация муниципальных нормативных правовых актов; </w:t>
      </w:r>
    </w:p>
    <w:p w:rsidR="00036755" w:rsidRPr="00A316EF" w:rsidRDefault="00036755" w:rsidP="00036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E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конституционного права граждан на получение достоверной информации о муниципальных нормативных правовых актах и создание условий для получения информации о муниципальных нормативных правовых актах орг</w:t>
      </w:r>
      <w:r w:rsidRPr="00A316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16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государственной власти, органами местного самоуправления, должностными лицами и организациями.</w:t>
      </w:r>
    </w:p>
    <w:p w:rsidR="00036755" w:rsidRDefault="00036755" w:rsidP="0003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Регистр является составной частью федерального регистра муниципальных нормативных правовых актов и представляет собой открытый государственный информационный ресурс, содержащий в электронном виде муниципальные норм</w:t>
      </w: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а</w:t>
      </w: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тивные правовые акты (далее также – МНПА) и дополнительные сведения о них (результаты правовой экспертизы, акты прокурорского реагирования, решения с</w:t>
      </w: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>у</w:t>
      </w: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дов и др.). </w:t>
      </w:r>
    </w:p>
    <w:p w:rsidR="00036755" w:rsidRPr="00A316EF" w:rsidRDefault="00036755" w:rsidP="0003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6EF"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  <w:t xml:space="preserve">Доступ к этим сведениям </w:t>
      </w:r>
      <w:r w:rsidRPr="00A316EF">
        <w:rPr>
          <w:rFonts w:ascii="Times New Roman" w:hAnsi="Times New Roman" w:cs="Times New Roman"/>
          <w:sz w:val="26"/>
          <w:szCs w:val="26"/>
        </w:rPr>
        <w:t>обеспечивается через портал Министерства юст</w:t>
      </w:r>
      <w:r w:rsidRPr="00A316EF">
        <w:rPr>
          <w:rFonts w:ascii="Times New Roman" w:hAnsi="Times New Roman" w:cs="Times New Roman"/>
          <w:sz w:val="26"/>
          <w:szCs w:val="26"/>
        </w:rPr>
        <w:t>и</w:t>
      </w:r>
      <w:r w:rsidRPr="00A316EF">
        <w:rPr>
          <w:rFonts w:ascii="Times New Roman" w:hAnsi="Times New Roman" w:cs="Times New Roman"/>
          <w:sz w:val="26"/>
          <w:szCs w:val="26"/>
        </w:rPr>
        <w:t>ции Российской Федерации «Нормативные правовые акты в Российской Федер</w:t>
      </w:r>
      <w:r w:rsidRPr="00A316EF">
        <w:rPr>
          <w:rFonts w:ascii="Times New Roman" w:hAnsi="Times New Roman" w:cs="Times New Roman"/>
          <w:sz w:val="26"/>
          <w:szCs w:val="26"/>
        </w:rPr>
        <w:t>а</w:t>
      </w:r>
      <w:r w:rsidRPr="00A316EF">
        <w:rPr>
          <w:rFonts w:ascii="Times New Roman" w:hAnsi="Times New Roman" w:cs="Times New Roman"/>
          <w:sz w:val="26"/>
          <w:szCs w:val="26"/>
        </w:rPr>
        <w:t>ции» в информационно-телекоммуникационной сети «Интернет» (http://pravo-minjust.ru, http://право-минюст</w:t>
      </w:r>
      <w:proofErr w:type="gramStart"/>
      <w:r w:rsidRPr="00A316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316EF">
        <w:rPr>
          <w:rFonts w:ascii="Times New Roman" w:hAnsi="Times New Roman" w:cs="Times New Roman"/>
          <w:sz w:val="26"/>
          <w:szCs w:val="26"/>
        </w:rPr>
        <w:t>ф).</w:t>
      </w:r>
    </w:p>
    <w:p w:rsidR="00036755" w:rsidRPr="003E2DA0" w:rsidRDefault="00036755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>По состоянию на 20 июня 2022 года в регистр включено:</w:t>
      </w:r>
    </w:p>
    <w:p w:rsidR="00036755" w:rsidRPr="003E2DA0" w:rsidRDefault="003E2DA0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>165 030</w:t>
      </w:r>
      <w:r w:rsidR="00036755" w:rsidRPr="003E2DA0">
        <w:rPr>
          <w:color w:val="000000" w:themeColor="text1"/>
          <w:sz w:val="26"/>
          <w:szCs w:val="26"/>
        </w:rPr>
        <w:t xml:space="preserve"> </w:t>
      </w:r>
      <w:r w:rsidRPr="003E2DA0">
        <w:rPr>
          <w:color w:val="000000" w:themeColor="text1"/>
          <w:sz w:val="26"/>
          <w:szCs w:val="26"/>
        </w:rPr>
        <w:t>МНПА</w:t>
      </w:r>
      <w:r w:rsidR="009A4577">
        <w:rPr>
          <w:color w:val="000000" w:themeColor="text1"/>
          <w:sz w:val="26"/>
          <w:szCs w:val="26"/>
        </w:rPr>
        <w:t xml:space="preserve"> (</w:t>
      </w:r>
      <w:r w:rsidR="00036755" w:rsidRPr="003E2DA0">
        <w:rPr>
          <w:color w:val="000000" w:themeColor="text1"/>
          <w:sz w:val="26"/>
          <w:szCs w:val="26"/>
        </w:rPr>
        <w:t>за 5 мес. 202</w:t>
      </w:r>
      <w:r w:rsidR="005502D1" w:rsidRPr="003E2DA0">
        <w:rPr>
          <w:color w:val="000000" w:themeColor="text1"/>
          <w:sz w:val="26"/>
          <w:szCs w:val="26"/>
        </w:rPr>
        <w:t>2</w:t>
      </w:r>
      <w:r w:rsidR="00036755" w:rsidRPr="003E2DA0">
        <w:rPr>
          <w:color w:val="000000" w:themeColor="text1"/>
          <w:sz w:val="26"/>
          <w:szCs w:val="26"/>
        </w:rPr>
        <w:t xml:space="preserve"> г. –</w:t>
      </w:r>
      <w:r w:rsidRPr="003E2DA0">
        <w:rPr>
          <w:color w:val="000000" w:themeColor="text1"/>
          <w:sz w:val="26"/>
          <w:szCs w:val="26"/>
        </w:rPr>
        <w:t xml:space="preserve"> 7 174</w:t>
      </w:r>
      <w:r w:rsidR="00036755" w:rsidRPr="003E2DA0">
        <w:rPr>
          <w:color w:val="000000" w:themeColor="text1"/>
          <w:sz w:val="26"/>
          <w:szCs w:val="26"/>
        </w:rPr>
        <w:t xml:space="preserve">, АППГ </w:t>
      </w:r>
      <w:r w:rsidR="005502D1" w:rsidRPr="003E2DA0">
        <w:rPr>
          <w:color w:val="000000" w:themeColor="text1"/>
          <w:sz w:val="26"/>
          <w:szCs w:val="26"/>
        </w:rPr>
        <w:t>- 8169</w:t>
      </w:r>
      <w:r w:rsidR="00036755" w:rsidRPr="003E2DA0">
        <w:rPr>
          <w:color w:val="000000" w:themeColor="text1"/>
          <w:sz w:val="26"/>
          <w:szCs w:val="26"/>
        </w:rPr>
        <w:t>)</w:t>
      </w:r>
    </w:p>
    <w:p w:rsidR="00036755" w:rsidRPr="003E2DA0" w:rsidRDefault="00036755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>3</w:t>
      </w:r>
      <w:r w:rsidR="003E2DA0" w:rsidRPr="003E2DA0">
        <w:rPr>
          <w:color w:val="000000" w:themeColor="text1"/>
          <w:sz w:val="26"/>
          <w:szCs w:val="26"/>
        </w:rPr>
        <w:t xml:space="preserve">4 824 </w:t>
      </w:r>
      <w:r w:rsidRPr="003E2DA0">
        <w:rPr>
          <w:color w:val="000000" w:themeColor="text1"/>
          <w:sz w:val="26"/>
          <w:szCs w:val="26"/>
        </w:rPr>
        <w:t>дополнительных сведения (в том числе, акты прокурорского реагир</w:t>
      </w:r>
      <w:r w:rsidRPr="003E2DA0">
        <w:rPr>
          <w:color w:val="000000" w:themeColor="text1"/>
          <w:sz w:val="26"/>
          <w:szCs w:val="26"/>
        </w:rPr>
        <w:t>о</w:t>
      </w:r>
      <w:r w:rsidRPr="003E2DA0">
        <w:rPr>
          <w:color w:val="000000" w:themeColor="text1"/>
          <w:sz w:val="26"/>
          <w:szCs w:val="26"/>
        </w:rPr>
        <w:t xml:space="preserve">вания, решения судов – 10 </w:t>
      </w:r>
      <w:r w:rsidR="003E2DA0" w:rsidRPr="003E2DA0">
        <w:rPr>
          <w:color w:val="000000" w:themeColor="text1"/>
          <w:sz w:val="26"/>
          <w:szCs w:val="26"/>
        </w:rPr>
        <w:t>936</w:t>
      </w:r>
      <w:r w:rsidRPr="003E2DA0">
        <w:rPr>
          <w:color w:val="000000" w:themeColor="text1"/>
          <w:sz w:val="26"/>
          <w:szCs w:val="26"/>
        </w:rPr>
        <w:t>);</w:t>
      </w:r>
    </w:p>
    <w:p w:rsidR="00036755" w:rsidRPr="003E2DA0" w:rsidRDefault="00036755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 xml:space="preserve">актуализировано </w:t>
      </w:r>
      <w:r w:rsidR="003E2DA0" w:rsidRPr="003E2DA0">
        <w:rPr>
          <w:color w:val="000000" w:themeColor="text1"/>
          <w:sz w:val="26"/>
          <w:szCs w:val="26"/>
        </w:rPr>
        <w:t>78 937</w:t>
      </w:r>
      <w:r w:rsidRPr="003E2DA0">
        <w:rPr>
          <w:color w:val="000000" w:themeColor="text1"/>
          <w:sz w:val="26"/>
          <w:szCs w:val="26"/>
        </w:rPr>
        <w:t xml:space="preserve"> муниципальных нормативных правовых акт</w:t>
      </w:r>
      <w:r w:rsidR="003E2DA0" w:rsidRPr="003E2DA0">
        <w:rPr>
          <w:color w:val="000000" w:themeColor="text1"/>
          <w:sz w:val="26"/>
          <w:szCs w:val="26"/>
        </w:rPr>
        <w:t>ов</w:t>
      </w:r>
      <w:r w:rsidRPr="003E2DA0">
        <w:rPr>
          <w:color w:val="000000" w:themeColor="text1"/>
          <w:sz w:val="26"/>
          <w:szCs w:val="26"/>
        </w:rPr>
        <w:t xml:space="preserve"> (за 5 мес. 202</w:t>
      </w:r>
      <w:r w:rsidR="005502D1" w:rsidRPr="003E2DA0">
        <w:rPr>
          <w:color w:val="000000" w:themeColor="text1"/>
          <w:sz w:val="26"/>
          <w:szCs w:val="26"/>
        </w:rPr>
        <w:t>2</w:t>
      </w:r>
      <w:r w:rsidRPr="003E2DA0">
        <w:rPr>
          <w:color w:val="000000" w:themeColor="text1"/>
          <w:sz w:val="26"/>
          <w:szCs w:val="26"/>
        </w:rPr>
        <w:t xml:space="preserve"> г. –</w:t>
      </w:r>
      <w:r w:rsidR="005502D1" w:rsidRPr="003E2DA0">
        <w:rPr>
          <w:color w:val="000000" w:themeColor="text1"/>
          <w:sz w:val="26"/>
          <w:szCs w:val="26"/>
        </w:rPr>
        <w:t xml:space="preserve"> </w:t>
      </w:r>
      <w:r w:rsidR="003E2DA0" w:rsidRPr="003E2DA0">
        <w:rPr>
          <w:color w:val="000000" w:themeColor="text1"/>
          <w:sz w:val="26"/>
          <w:szCs w:val="26"/>
        </w:rPr>
        <w:t xml:space="preserve"> 3773</w:t>
      </w:r>
      <w:r w:rsidRPr="003E2DA0">
        <w:rPr>
          <w:color w:val="000000" w:themeColor="text1"/>
          <w:sz w:val="26"/>
          <w:szCs w:val="26"/>
        </w:rPr>
        <w:t xml:space="preserve">, АППГ - </w:t>
      </w:r>
      <w:r w:rsidR="005502D1" w:rsidRPr="003E2DA0">
        <w:rPr>
          <w:color w:val="000000" w:themeColor="text1"/>
          <w:sz w:val="26"/>
          <w:szCs w:val="26"/>
        </w:rPr>
        <w:t>4453)</w:t>
      </w:r>
      <w:r w:rsidRPr="003E2DA0">
        <w:rPr>
          <w:color w:val="000000" w:themeColor="text1"/>
          <w:sz w:val="26"/>
          <w:szCs w:val="26"/>
        </w:rPr>
        <w:t>;</w:t>
      </w:r>
    </w:p>
    <w:p w:rsidR="00036755" w:rsidRPr="003E2DA0" w:rsidRDefault="00036755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 xml:space="preserve">проведена правовая экспертиза </w:t>
      </w:r>
      <w:r w:rsidR="003E2DA0" w:rsidRPr="003E2DA0">
        <w:rPr>
          <w:color w:val="000000" w:themeColor="text1"/>
          <w:sz w:val="26"/>
          <w:szCs w:val="26"/>
        </w:rPr>
        <w:t>23 888</w:t>
      </w:r>
      <w:r w:rsidRPr="003E2DA0">
        <w:rPr>
          <w:color w:val="000000" w:themeColor="text1"/>
          <w:sz w:val="26"/>
          <w:szCs w:val="26"/>
        </w:rPr>
        <w:t xml:space="preserve"> муниципальных нормативных прав</w:t>
      </w:r>
      <w:r w:rsidRPr="003E2DA0">
        <w:rPr>
          <w:color w:val="000000" w:themeColor="text1"/>
          <w:sz w:val="26"/>
          <w:szCs w:val="26"/>
        </w:rPr>
        <w:t>о</w:t>
      </w:r>
      <w:r w:rsidRPr="003E2DA0">
        <w:rPr>
          <w:color w:val="000000" w:themeColor="text1"/>
          <w:sz w:val="26"/>
          <w:szCs w:val="26"/>
        </w:rPr>
        <w:t>вых актов (за 5 мес. 202</w:t>
      </w:r>
      <w:r w:rsidR="005502D1" w:rsidRPr="003E2DA0">
        <w:rPr>
          <w:color w:val="000000" w:themeColor="text1"/>
          <w:sz w:val="26"/>
          <w:szCs w:val="26"/>
        </w:rPr>
        <w:t>2</w:t>
      </w:r>
      <w:r w:rsidRPr="003E2DA0">
        <w:rPr>
          <w:color w:val="000000" w:themeColor="text1"/>
          <w:sz w:val="26"/>
          <w:szCs w:val="26"/>
        </w:rPr>
        <w:t xml:space="preserve"> г. –</w:t>
      </w:r>
      <w:r w:rsidR="005502D1" w:rsidRPr="003E2DA0">
        <w:rPr>
          <w:color w:val="000000" w:themeColor="text1"/>
          <w:sz w:val="26"/>
          <w:szCs w:val="26"/>
        </w:rPr>
        <w:t xml:space="preserve">  </w:t>
      </w:r>
      <w:r w:rsidR="003E2DA0" w:rsidRPr="003E2DA0">
        <w:rPr>
          <w:color w:val="000000" w:themeColor="text1"/>
          <w:sz w:val="26"/>
          <w:szCs w:val="26"/>
        </w:rPr>
        <w:t>1255</w:t>
      </w:r>
      <w:r w:rsidRPr="003E2DA0">
        <w:rPr>
          <w:color w:val="000000" w:themeColor="text1"/>
          <w:sz w:val="26"/>
          <w:szCs w:val="26"/>
        </w:rPr>
        <w:t xml:space="preserve">, АППГ – </w:t>
      </w:r>
      <w:r w:rsidR="005502D1" w:rsidRPr="003E2DA0">
        <w:rPr>
          <w:color w:val="000000" w:themeColor="text1"/>
          <w:sz w:val="26"/>
          <w:szCs w:val="26"/>
        </w:rPr>
        <w:t>0</w:t>
      </w:r>
      <w:r w:rsidRPr="003E2DA0">
        <w:rPr>
          <w:color w:val="000000" w:themeColor="text1"/>
          <w:sz w:val="26"/>
          <w:szCs w:val="26"/>
        </w:rPr>
        <w:t>), по результатам которой выявлено:</w:t>
      </w:r>
    </w:p>
    <w:p w:rsidR="005502D1" w:rsidRPr="003E2DA0" w:rsidRDefault="00036755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 xml:space="preserve">5 </w:t>
      </w:r>
      <w:r w:rsidR="003E2DA0" w:rsidRPr="003E2DA0">
        <w:rPr>
          <w:color w:val="000000" w:themeColor="text1"/>
          <w:sz w:val="26"/>
          <w:szCs w:val="26"/>
        </w:rPr>
        <w:t>226</w:t>
      </w:r>
      <w:r w:rsidRPr="003E2DA0">
        <w:rPr>
          <w:color w:val="000000" w:themeColor="text1"/>
          <w:sz w:val="26"/>
          <w:szCs w:val="26"/>
        </w:rPr>
        <w:t xml:space="preserve"> муниципальных нормативных правовых акт</w:t>
      </w:r>
      <w:r w:rsidR="009A4577">
        <w:rPr>
          <w:color w:val="000000" w:themeColor="text1"/>
          <w:sz w:val="26"/>
          <w:szCs w:val="26"/>
        </w:rPr>
        <w:t>ов</w:t>
      </w:r>
      <w:r w:rsidRPr="003E2DA0">
        <w:rPr>
          <w:color w:val="000000" w:themeColor="text1"/>
          <w:sz w:val="26"/>
          <w:szCs w:val="26"/>
        </w:rPr>
        <w:t xml:space="preserve">, не соответствующих действующему законодательству </w:t>
      </w:r>
      <w:r w:rsidR="005502D1" w:rsidRPr="003E2DA0">
        <w:rPr>
          <w:color w:val="000000" w:themeColor="text1"/>
          <w:sz w:val="26"/>
          <w:szCs w:val="26"/>
        </w:rPr>
        <w:t xml:space="preserve">(за 5 мес. 2022 г.- </w:t>
      </w:r>
      <w:r w:rsidR="003E2DA0" w:rsidRPr="003E2DA0">
        <w:rPr>
          <w:color w:val="000000" w:themeColor="text1"/>
          <w:sz w:val="26"/>
          <w:szCs w:val="26"/>
        </w:rPr>
        <w:t>47</w:t>
      </w:r>
      <w:r w:rsidR="005502D1" w:rsidRPr="003E2DA0">
        <w:rPr>
          <w:color w:val="000000" w:themeColor="text1"/>
          <w:sz w:val="26"/>
          <w:szCs w:val="26"/>
        </w:rPr>
        <w:t>),</w:t>
      </w:r>
    </w:p>
    <w:p w:rsidR="00036755" w:rsidRPr="003E2DA0" w:rsidRDefault="003E2DA0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>16 937</w:t>
      </w:r>
      <w:r w:rsidR="00036755" w:rsidRPr="003E2DA0">
        <w:rPr>
          <w:color w:val="000000" w:themeColor="text1"/>
          <w:sz w:val="26"/>
          <w:szCs w:val="26"/>
        </w:rPr>
        <w:t xml:space="preserve"> муниципальных нормативных правовых актов, соответствующих де</w:t>
      </w:r>
      <w:r w:rsidR="00036755" w:rsidRPr="003E2DA0">
        <w:rPr>
          <w:color w:val="000000" w:themeColor="text1"/>
          <w:sz w:val="26"/>
          <w:szCs w:val="26"/>
        </w:rPr>
        <w:t>й</w:t>
      </w:r>
      <w:r w:rsidR="00036755" w:rsidRPr="003E2DA0">
        <w:rPr>
          <w:color w:val="000000" w:themeColor="text1"/>
          <w:sz w:val="26"/>
          <w:szCs w:val="26"/>
        </w:rPr>
        <w:t xml:space="preserve">ствующему законодательству </w:t>
      </w:r>
      <w:r w:rsidR="005502D1" w:rsidRPr="003E2DA0">
        <w:rPr>
          <w:color w:val="000000" w:themeColor="text1"/>
          <w:sz w:val="26"/>
          <w:szCs w:val="26"/>
        </w:rPr>
        <w:t xml:space="preserve">(за 5 мес. 2022 г.- </w:t>
      </w:r>
      <w:r w:rsidRPr="003E2DA0">
        <w:rPr>
          <w:color w:val="000000" w:themeColor="text1"/>
          <w:sz w:val="26"/>
          <w:szCs w:val="26"/>
        </w:rPr>
        <w:t>1127</w:t>
      </w:r>
      <w:r w:rsidR="005502D1" w:rsidRPr="003E2DA0">
        <w:rPr>
          <w:color w:val="000000" w:themeColor="text1"/>
          <w:sz w:val="26"/>
          <w:szCs w:val="26"/>
        </w:rPr>
        <w:t>),</w:t>
      </w:r>
    </w:p>
    <w:p w:rsidR="00036755" w:rsidRPr="003E2DA0" w:rsidRDefault="003E2DA0" w:rsidP="00036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2DA0">
        <w:rPr>
          <w:color w:val="000000" w:themeColor="text1"/>
          <w:sz w:val="26"/>
          <w:szCs w:val="26"/>
        </w:rPr>
        <w:t>1 725</w:t>
      </w:r>
      <w:r w:rsidR="00036755" w:rsidRPr="003E2DA0">
        <w:rPr>
          <w:color w:val="000000" w:themeColor="text1"/>
          <w:sz w:val="26"/>
          <w:szCs w:val="26"/>
        </w:rPr>
        <w:t xml:space="preserve"> муниципальных нормативных правовых акт</w:t>
      </w:r>
      <w:r w:rsidR="009A4577">
        <w:rPr>
          <w:color w:val="000000" w:themeColor="text1"/>
          <w:sz w:val="26"/>
          <w:szCs w:val="26"/>
        </w:rPr>
        <w:t>ов</w:t>
      </w:r>
      <w:r w:rsidR="00036755" w:rsidRPr="003E2DA0">
        <w:rPr>
          <w:color w:val="000000" w:themeColor="text1"/>
          <w:sz w:val="26"/>
          <w:szCs w:val="26"/>
        </w:rPr>
        <w:t>, принятых с нарушен</w:t>
      </w:r>
      <w:r w:rsidR="00036755" w:rsidRPr="003E2DA0">
        <w:rPr>
          <w:color w:val="000000" w:themeColor="text1"/>
          <w:sz w:val="26"/>
          <w:szCs w:val="26"/>
        </w:rPr>
        <w:t>и</w:t>
      </w:r>
      <w:r w:rsidR="00036755" w:rsidRPr="003E2DA0">
        <w:rPr>
          <w:color w:val="000000" w:themeColor="text1"/>
          <w:sz w:val="26"/>
          <w:szCs w:val="26"/>
        </w:rPr>
        <w:t xml:space="preserve">ем правил юридической техники </w:t>
      </w:r>
      <w:r w:rsidR="005502D1" w:rsidRPr="003E2DA0">
        <w:rPr>
          <w:color w:val="000000" w:themeColor="text1"/>
          <w:sz w:val="26"/>
          <w:szCs w:val="26"/>
        </w:rPr>
        <w:t xml:space="preserve">(за 5 мес. 2022 г.- </w:t>
      </w:r>
      <w:r w:rsidRPr="003E2DA0">
        <w:rPr>
          <w:color w:val="000000" w:themeColor="text1"/>
          <w:sz w:val="26"/>
          <w:szCs w:val="26"/>
        </w:rPr>
        <w:t>81</w:t>
      </w:r>
      <w:r w:rsidR="005502D1" w:rsidRPr="003E2DA0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D259BB" w:rsidRDefault="00D259BB" w:rsidP="00D25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color w:val="000000" w:themeColor="text1"/>
          <w:sz w:val="26"/>
          <w:szCs w:val="26"/>
          <w:lang w:eastAsia="ru-RU" w:bidi="ru-RU"/>
        </w:rPr>
        <w:t xml:space="preserve">В рамках оказания методической помощи органам местного самоуправления отделом проводится выборочная правовая экспертиза МНПА. </w:t>
      </w:r>
      <w:proofErr w:type="gramStart"/>
      <w:r>
        <w:rPr>
          <w:rFonts w:ascii="Times New Roman" w:eastAsia="Tahoma" w:hAnsi="Times New Roman" w:cs="Times New Roman"/>
          <w:color w:val="000000" w:themeColor="text1"/>
          <w:sz w:val="26"/>
          <w:szCs w:val="26"/>
          <w:lang w:eastAsia="ru-RU" w:bidi="ru-RU"/>
        </w:rPr>
        <w:t>Приказом Госслу</w:t>
      </w:r>
      <w:r>
        <w:rPr>
          <w:rFonts w:ascii="Times New Roman" w:eastAsia="Tahoma" w:hAnsi="Times New Roman" w:cs="Times New Roman"/>
          <w:color w:val="000000" w:themeColor="text1"/>
          <w:sz w:val="26"/>
          <w:szCs w:val="26"/>
          <w:lang w:eastAsia="ru-RU" w:bidi="ru-RU"/>
        </w:rPr>
        <w:t>ж</w:t>
      </w:r>
      <w:r>
        <w:rPr>
          <w:rFonts w:ascii="Times New Roman" w:eastAsia="Tahoma" w:hAnsi="Times New Roman" w:cs="Times New Roman"/>
          <w:color w:val="000000" w:themeColor="text1"/>
          <w:sz w:val="26"/>
          <w:szCs w:val="26"/>
          <w:lang w:eastAsia="ru-RU" w:bidi="ru-RU"/>
        </w:rPr>
        <w:t xml:space="preserve">бы Чувашии </w:t>
      </w:r>
      <w:r>
        <w:rPr>
          <w:rFonts w:ascii="Times New Roman" w:hAnsi="Times New Roman" w:cs="Times New Roman"/>
          <w:sz w:val="26"/>
          <w:szCs w:val="26"/>
        </w:rPr>
        <w:t>от 01.12.2021 N 105-о «О Порядке проведения правовой экспертизы муниципальных нормативных правовых актов органов местного самоуправления муниципальных районов, муниципальных, городских округов, включенных в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гистр муниципальных нормативных правовых актов Чувашской Республики» </w:t>
      </w:r>
      <w:r>
        <w:rPr>
          <w:rFonts w:ascii="Times New Roman" w:hAnsi="Times New Roman" w:cs="Times New Roman"/>
          <w:sz w:val="26"/>
          <w:szCs w:val="26"/>
        </w:rPr>
        <w:lastRenderedPageBreak/>
        <w:t>определены конкретные направления для проведения правовой экспертизы: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сы муниципальной службы, трудовых правоотношений, распоряжения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пальным имуществом, установления либо отмены местных налогов.</w:t>
      </w:r>
      <w:proofErr w:type="gramEnd"/>
    </w:p>
    <w:p w:rsidR="00D259BB" w:rsidRPr="003E2DA0" w:rsidRDefault="00D259BB" w:rsidP="00D25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приказа проведена правовая </w:t>
      </w:r>
      <w:r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экспертиза </w:t>
      </w:r>
      <w:r w:rsidR="003E2DA0"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>79</w:t>
      </w:r>
      <w:r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МНПА. Эк</w:t>
      </w:r>
      <w:r w:rsidR="003A2A7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>перт</w:t>
      </w:r>
      <w:r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E2DA0">
        <w:rPr>
          <w:rFonts w:ascii="Times New Roman" w:hAnsi="Times New Roman" w:cs="Times New Roman"/>
          <w:color w:val="000000" w:themeColor="text1"/>
          <w:sz w:val="26"/>
          <w:szCs w:val="26"/>
        </w:rPr>
        <w:t>за проводится с соблюдением сроков.</w:t>
      </w:r>
    </w:p>
    <w:p w:rsidR="00E2044C" w:rsidRDefault="00E2044C" w:rsidP="00E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DA6702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положений </w:t>
      </w:r>
      <w:r w:rsidRPr="00DA6702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 от 22.10.2021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6702">
        <w:rPr>
          <w:rFonts w:ascii="Times New Roman" w:hAnsi="Times New Roman" w:cs="Times New Roman"/>
          <w:sz w:val="26"/>
          <w:szCs w:val="26"/>
        </w:rPr>
        <w:t xml:space="preserve"> 71 «О внесении изменений в Закон Чувашской Республики «Об организации местного самоуправления в Чувашской Республике» и статью 7 Закона Чувашской Республики «О порядке организации и ведения регистра муниципальных норм</w:t>
      </w:r>
      <w:r w:rsidRPr="00DA6702">
        <w:rPr>
          <w:rFonts w:ascii="Times New Roman" w:hAnsi="Times New Roman" w:cs="Times New Roman"/>
          <w:sz w:val="26"/>
          <w:szCs w:val="26"/>
        </w:rPr>
        <w:t>а</w:t>
      </w:r>
      <w:r w:rsidRPr="00DA6702">
        <w:rPr>
          <w:rFonts w:ascii="Times New Roman" w:hAnsi="Times New Roman" w:cs="Times New Roman"/>
          <w:sz w:val="26"/>
          <w:szCs w:val="26"/>
        </w:rPr>
        <w:t xml:space="preserve">тивных правовых актов Чувашской Республики» и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Pr="00DA6702">
        <w:rPr>
          <w:rFonts w:ascii="Times New Roman" w:hAnsi="Times New Roman" w:cs="Times New Roman"/>
          <w:sz w:val="26"/>
          <w:szCs w:val="26"/>
        </w:rPr>
        <w:t xml:space="preserve">приказа 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DA6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апробировано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внедрено </w:t>
      </w:r>
      <w:r w:rsidRPr="00DA6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правовой экспертизы </w:t>
      </w:r>
      <w:r w:rsidRPr="00DA6702">
        <w:rPr>
          <w:rFonts w:ascii="Times New Roman" w:eastAsia="MS Mincho" w:hAnsi="Times New Roman" w:cs="Times New Roman"/>
          <w:sz w:val="26"/>
          <w:szCs w:val="26"/>
        </w:rPr>
        <w:t>муниципал</w:t>
      </w:r>
      <w:r w:rsidRPr="00DA6702">
        <w:rPr>
          <w:rFonts w:ascii="Times New Roman" w:eastAsia="MS Mincho" w:hAnsi="Times New Roman" w:cs="Times New Roman"/>
          <w:sz w:val="26"/>
          <w:szCs w:val="26"/>
        </w:rPr>
        <w:t>ь</w:t>
      </w:r>
      <w:r w:rsidRPr="00DA6702">
        <w:rPr>
          <w:rFonts w:ascii="Times New Roman" w:eastAsia="MS Mincho" w:hAnsi="Times New Roman" w:cs="Times New Roman"/>
          <w:sz w:val="26"/>
          <w:szCs w:val="26"/>
        </w:rPr>
        <w:t>ных нормативных правовых актов только в электронном виде</w:t>
      </w:r>
      <w:proofErr w:type="gramEnd"/>
      <w:r w:rsidRPr="00DA6702">
        <w:rPr>
          <w:rFonts w:ascii="Times New Roman" w:eastAsia="MS Mincho" w:hAnsi="Times New Roman" w:cs="Times New Roman"/>
          <w:sz w:val="26"/>
          <w:szCs w:val="26"/>
        </w:rPr>
        <w:t xml:space="preserve"> с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использованием 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>существующ</w:t>
      </w:r>
      <w:r w:rsidR="009A4577">
        <w:rPr>
          <w:rFonts w:ascii="Times New Roman" w:eastAsia="MS Mincho" w:hAnsi="Times New Roman" w:cs="Times New Roman"/>
          <w:sz w:val="26"/>
          <w:szCs w:val="26"/>
        </w:rPr>
        <w:t>его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DA6702">
        <w:rPr>
          <w:rFonts w:ascii="Times New Roman" w:eastAsia="MS Mincho" w:hAnsi="Times New Roman" w:cs="Times New Roman"/>
          <w:sz w:val="26"/>
          <w:szCs w:val="26"/>
        </w:rPr>
        <w:t xml:space="preserve">СЭД. </w:t>
      </w:r>
    </w:p>
    <w:p w:rsidR="00E2044C" w:rsidRPr="00DA6702" w:rsidRDefault="00E2044C" w:rsidP="00E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Таким образом, работа отдела осуществляется исключительно в электронном виде.</w:t>
      </w:r>
    </w:p>
    <w:p w:rsidR="00E2044C" w:rsidRPr="00E2044C" w:rsidRDefault="00E2044C" w:rsidP="00E2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044C">
        <w:rPr>
          <w:rFonts w:ascii="Times New Roman" w:hAnsi="Times New Roman" w:cs="Times New Roman"/>
          <w:color w:val="000000" w:themeColor="text1"/>
          <w:sz w:val="26"/>
          <w:szCs w:val="26"/>
        </w:rPr>
        <w:t>В условиях пандемии в 2020 году только сотрудники нашего отдела в по</w:t>
      </w:r>
      <w:r w:rsidRPr="00E2044C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2044C">
        <w:rPr>
          <w:rFonts w:ascii="Times New Roman" w:hAnsi="Times New Roman" w:cs="Times New Roman"/>
          <w:color w:val="000000" w:themeColor="text1"/>
          <w:sz w:val="26"/>
          <w:szCs w:val="26"/>
        </w:rPr>
        <w:t>ном объеме смогли работать удаленно.</w:t>
      </w:r>
    </w:p>
    <w:p w:rsidR="00D259BB" w:rsidRPr="003D6C56" w:rsidRDefault="00D259BB" w:rsidP="00D259B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C56">
        <w:rPr>
          <w:rFonts w:ascii="Times New Roman" w:eastAsia="Times New Roman" w:hAnsi="Times New Roman" w:cs="Times New Roman"/>
          <w:sz w:val="26"/>
          <w:szCs w:val="26"/>
        </w:rPr>
        <w:t>В целях оказания методической помощи органам местного самоуправления проводятся следующие мониторинги деятельности органов местного самоуправл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ния:</w:t>
      </w:r>
    </w:p>
    <w:p w:rsidR="00D259BB" w:rsidRPr="003D6C56" w:rsidRDefault="00D259BB" w:rsidP="00D259B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D6C56">
        <w:rPr>
          <w:rFonts w:ascii="Times New Roman" w:eastAsia="Times New Roman" w:hAnsi="Times New Roman" w:cs="Times New Roman"/>
          <w:sz w:val="26"/>
          <w:szCs w:val="26"/>
        </w:rPr>
        <w:t>- анализ деятельности органов местного самоуправления по представлению муниципальных нормативных правовых актов для включения в регистр муниц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пальных нормативных правовых актов Чувашской Республики (ежеквартально);</w:t>
      </w:r>
    </w:p>
    <w:p w:rsidR="00D259BB" w:rsidRPr="003D6C56" w:rsidRDefault="00D259BB" w:rsidP="00D259B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C56">
        <w:rPr>
          <w:rFonts w:ascii="Times New Roman" w:eastAsia="Times New Roman" w:hAnsi="Times New Roman" w:cs="Times New Roman"/>
          <w:sz w:val="26"/>
          <w:szCs w:val="26"/>
        </w:rPr>
        <w:t>- анализ типичных нарушений действующего законодательства и правил юридической техники, допускаемых органами местного самоуправления при пр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нятии муниципальных нормативных правовых актов (по полугодиям);</w:t>
      </w:r>
    </w:p>
    <w:p w:rsidR="00D259BB" w:rsidRDefault="00D259BB" w:rsidP="00D259B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6C56">
        <w:rPr>
          <w:rFonts w:ascii="Times New Roman" w:eastAsia="Times New Roman" w:hAnsi="Times New Roman" w:cs="Times New Roman"/>
          <w:sz w:val="26"/>
          <w:szCs w:val="26"/>
        </w:rPr>
        <w:t>- анализ деятельности органов местного самоуправления по приведению м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ниципальных нормативных правовых актов в соответствие с действующим закон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D6C56">
        <w:rPr>
          <w:rFonts w:ascii="Times New Roman" w:eastAsia="Times New Roman" w:hAnsi="Times New Roman" w:cs="Times New Roman"/>
          <w:sz w:val="26"/>
          <w:szCs w:val="26"/>
        </w:rPr>
        <w:t>дательством по результатам правовой экспертизы (по полугодиям).</w:t>
      </w:r>
    </w:p>
    <w:p w:rsidR="00036755" w:rsidRPr="00FC53C4" w:rsidRDefault="00036755" w:rsidP="00036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рамках оказания методической помощи муниципалитетам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-совещани</w:t>
      </w:r>
      <w:r w:rsidR="00D259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специалистами сельских поселений, отве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за разработку и представление муниципальных нормативных правовых актов для включения в регистр муниципальных нормативных правовых актов Ч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Республики. В ходе семинара-совещания разъясня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типичные нар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федерального законодательства и правил юридической техники при разр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ботке и принятии муниципальных нормативных правовых актов,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даются 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D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вопросы участников семинара-совещания</w:t>
      </w:r>
      <w:r w:rsidR="00D259BB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2021 </w:t>
      </w:r>
      <w:r w:rsidR="00FC53C4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D259BB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C53C4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(Козловский, Алатырский район, г. Алатырь</w:t>
      </w:r>
      <w:r w:rsidR="00BD16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259BB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2022 - </w:t>
      </w:r>
      <w:r w:rsid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 (Батыревский, Порецкий, Яльчикский районы, Ш</w:t>
      </w:r>
      <w:r w:rsid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мерлинский МО</w:t>
      </w:r>
      <w:r w:rsidR="00D259BB" w:rsidRP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FC53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24517" w:rsidRPr="003016B9" w:rsidRDefault="00024517" w:rsidP="00024517">
      <w:pPr>
        <w:pStyle w:val="a4"/>
        <w:tabs>
          <w:tab w:val="left" w:pos="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 xml:space="preserve">оптимизации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практически 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>внедрен ежедневн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 xml:space="preserve"> авт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>матическ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 xml:space="preserve"> режим передачи данных, включенных </w:t>
      </w:r>
      <w:r w:rsidRPr="003016B9">
        <w:rPr>
          <w:rFonts w:ascii="Times New Roman" w:eastAsia="+mn-ea" w:hAnsi="Times New Roman" w:cs="Times New Roman"/>
          <w:sz w:val="26"/>
          <w:szCs w:val="26"/>
        </w:rPr>
        <w:t>в регистр МНПА Чувашской Республики, на сервер Минюста России</w:t>
      </w:r>
      <w:r>
        <w:rPr>
          <w:rFonts w:ascii="Times New Roman" w:eastAsia="+mn-ea" w:hAnsi="Times New Roman" w:cs="Times New Roman"/>
          <w:sz w:val="26"/>
          <w:szCs w:val="26"/>
        </w:rPr>
        <w:t xml:space="preserve">, что </w:t>
      </w:r>
      <w:r w:rsidRPr="003016B9">
        <w:rPr>
          <w:rFonts w:ascii="Times New Roman" w:eastAsia="Times New Roman" w:hAnsi="Times New Roman" w:cs="Times New Roman"/>
          <w:sz w:val="26"/>
          <w:szCs w:val="26"/>
        </w:rPr>
        <w:t>позволит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16B9">
        <w:rPr>
          <w:rFonts w:ascii="Times New Roman" w:eastAsia="+mn-ea" w:hAnsi="Times New Roman" w:cs="Times New Roman"/>
          <w:sz w:val="26"/>
          <w:szCs w:val="26"/>
        </w:rPr>
        <w:t xml:space="preserve">обеспечить </w:t>
      </w:r>
      <w:r w:rsidRPr="003016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получение гра</w:t>
      </w:r>
      <w:r w:rsidRPr="003016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3016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данами, органами власти и организациями информации о муниципальных норм</w:t>
      </w:r>
      <w:r w:rsidRPr="003016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3016B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тивных правовых актах, содержащихся в регистре, в кратчайшие сроки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6755" w:rsidRPr="00572B7D" w:rsidRDefault="00036755" w:rsidP="0003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постоянном режиме осуществляется консультирование специалистов о</w:t>
      </w:r>
      <w:r w:rsidRPr="00572B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72B7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самоуправления.</w:t>
      </w:r>
    </w:p>
    <w:p w:rsidR="0066020D" w:rsidRPr="0066020D" w:rsidRDefault="008B6082" w:rsidP="00F84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B6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апреле 2021 г. Прокуратурой </w:t>
      </w:r>
      <w:r w:rsidRPr="00A90074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Чувашской Республики</w:t>
      </w:r>
      <w:r w:rsidRPr="008B6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была проведена прове</w:t>
      </w:r>
      <w:r w:rsidRPr="008B6082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8B60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ка, </w:t>
      </w:r>
      <w:r w:rsidRPr="006602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которой были выявлены некоторые нарушения.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результатам  прове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  15 мая 2021 г. подписано Соглашение с Прокуратурой Чувашской Республики о сотрудничестве при ведении регистра муниципальных нормативных правовых а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тов Чувашской Республики. </w:t>
      </w:r>
      <w:proofErr w:type="gramStart"/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Соглашения осуществляется обмен инфо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мацией и информирование прокуратуры Чувашской Республики о нарушениях </w:t>
      </w:r>
      <w:r w:rsidR="00485910"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ОМС </w:t>
      </w:r>
      <w:r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сроков представлен</w:t>
      </w:r>
      <w:r w:rsidR="00C76A8A"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 МНПА для включения в регистр, а также внесены и</w:t>
      </w:r>
      <w:r w:rsidR="00C76A8A"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C76A8A" w:rsidRPr="006602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менения в Закон Чувашской Республики </w:t>
      </w:r>
      <w:r w:rsidR="0066020D" w:rsidRPr="0066020D">
        <w:rPr>
          <w:rFonts w:ascii="Times New Roman" w:hAnsi="Times New Roman" w:cs="Times New Roman"/>
          <w:spacing w:val="6"/>
          <w:sz w:val="26"/>
          <w:szCs w:val="26"/>
        </w:rPr>
        <w:t>«О порядке организации и ведения р</w:t>
      </w:r>
      <w:r w:rsidR="0066020D" w:rsidRPr="0066020D">
        <w:rPr>
          <w:rFonts w:ascii="Times New Roman" w:hAnsi="Times New Roman" w:cs="Times New Roman"/>
          <w:spacing w:val="6"/>
          <w:sz w:val="26"/>
          <w:szCs w:val="26"/>
        </w:rPr>
        <w:t>е</w:t>
      </w:r>
      <w:r w:rsidR="0066020D" w:rsidRPr="0066020D">
        <w:rPr>
          <w:rFonts w:ascii="Times New Roman" w:hAnsi="Times New Roman" w:cs="Times New Roman"/>
          <w:spacing w:val="6"/>
          <w:sz w:val="26"/>
          <w:szCs w:val="26"/>
        </w:rPr>
        <w:t xml:space="preserve">гистра муниципальных нормативных правовых актов Чувашской Республики» </w:t>
      </w:r>
      <w:r w:rsidR="0066020D" w:rsidRPr="0066020D">
        <w:rPr>
          <w:rFonts w:ascii="Times New Roman" w:hAnsi="Times New Roman" w:cs="Times New Roman"/>
          <w:color w:val="000000" w:themeColor="text1"/>
          <w:sz w:val="26"/>
          <w:szCs w:val="26"/>
        </w:rPr>
        <w:t>в части порядка проведения правовой экспертизы муниципальных нормативных правовых актов, включенных в регистр муниципальных нормативных правовых а</w:t>
      </w:r>
      <w:r w:rsidR="0066020D" w:rsidRPr="0066020D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66020D" w:rsidRPr="0066020D">
        <w:rPr>
          <w:rFonts w:ascii="Times New Roman" w:hAnsi="Times New Roman" w:cs="Times New Roman"/>
          <w:color w:val="000000" w:themeColor="text1"/>
          <w:sz w:val="26"/>
          <w:szCs w:val="26"/>
        </w:rPr>
        <w:t>тов Чувашской Республики</w:t>
      </w:r>
      <w:proofErr w:type="gramEnd"/>
      <w:r w:rsidR="00660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020D" w:rsidRPr="006602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66020D" w:rsidRPr="006602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проводится правовая экспертиза муниципальных а</w:t>
      </w:r>
      <w:r w:rsidR="0066020D" w:rsidRPr="006602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</w:t>
      </w:r>
      <w:r w:rsidR="0066020D" w:rsidRPr="006602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тов, регулирующих вопросы муниципальной службы, трудовых правоотношений, распоряжения муниципальным имуществом, установления либо отмены местных налогов)</w:t>
      </w:r>
      <w:r w:rsidR="000938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0938D6" w:rsidRPr="000938D6" w:rsidRDefault="009D3214" w:rsidP="00F8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проводимой в Чувашской Республике реформы местного самоуправления, в частности преобразовани</w:t>
      </w:r>
      <w:r w:rsidR="00F84E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 в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пальные округа, создана 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инвентар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полномочий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пункта 2.5 Протокола заседания Правительственной комиссии по проведению инвентаризации полномочий органов местного самоуправления от 03 июня 2022 г.</w:t>
      </w:r>
      <w:r w:rsidR="00F84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о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ганами исполнительной власти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работа по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рованию 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нормативных правовых актов, необходимых для организации деятельности муниципальных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938D6" w:rsidRPr="0009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B6082" w:rsidRPr="000938D6" w:rsidRDefault="000938D6" w:rsidP="008B608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проведения выборов будет организована работа по проведению сем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наров с органами местного самоуправления по вопросам разработки уставов и 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ниципальных нормативных правовых актов.</w:t>
      </w:r>
    </w:p>
    <w:p w:rsidR="0066020D" w:rsidRPr="000938D6" w:rsidRDefault="0066020D" w:rsidP="00036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66020D" w:rsidRPr="000938D6" w:rsidSect="00F453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E"/>
    <w:rsid w:val="00024517"/>
    <w:rsid w:val="00036755"/>
    <w:rsid w:val="000938D6"/>
    <w:rsid w:val="001F489B"/>
    <w:rsid w:val="001F68F4"/>
    <w:rsid w:val="0021692E"/>
    <w:rsid w:val="002275D0"/>
    <w:rsid w:val="0024745C"/>
    <w:rsid w:val="002D0861"/>
    <w:rsid w:val="00371957"/>
    <w:rsid w:val="003A2A7F"/>
    <w:rsid w:val="003B5A62"/>
    <w:rsid w:val="003E2DA0"/>
    <w:rsid w:val="00485910"/>
    <w:rsid w:val="005502D1"/>
    <w:rsid w:val="005B5AE4"/>
    <w:rsid w:val="005B64E5"/>
    <w:rsid w:val="0066020D"/>
    <w:rsid w:val="0073313E"/>
    <w:rsid w:val="008A2CE4"/>
    <w:rsid w:val="008B6082"/>
    <w:rsid w:val="009A4577"/>
    <w:rsid w:val="009B06BC"/>
    <w:rsid w:val="009D3214"/>
    <w:rsid w:val="00A90074"/>
    <w:rsid w:val="00AA7735"/>
    <w:rsid w:val="00B67DC6"/>
    <w:rsid w:val="00BD1639"/>
    <w:rsid w:val="00C0406F"/>
    <w:rsid w:val="00C76A8A"/>
    <w:rsid w:val="00CB6395"/>
    <w:rsid w:val="00D259BB"/>
    <w:rsid w:val="00DA36ED"/>
    <w:rsid w:val="00E2044C"/>
    <w:rsid w:val="00E40364"/>
    <w:rsid w:val="00F4537E"/>
    <w:rsid w:val="00F84E30"/>
    <w:rsid w:val="00F872B0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ЕЗЮКОВА В.Р.</cp:lastModifiedBy>
  <cp:revision>2</cp:revision>
  <cp:lastPrinted>2022-06-20T05:39:00Z</cp:lastPrinted>
  <dcterms:created xsi:type="dcterms:W3CDTF">2022-06-27T12:19:00Z</dcterms:created>
  <dcterms:modified xsi:type="dcterms:W3CDTF">2022-06-27T12:19:00Z</dcterms:modified>
</cp:coreProperties>
</file>