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493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93E30" w:rsidRDefault="00DC45C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93E30" w:rsidRDefault="00493E3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Кабинета Министров ЧР от 11.03.2020 N 103</w:t>
            </w:r>
            <w:r>
              <w:rPr>
                <w:sz w:val="48"/>
                <w:szCs w:val="48"/>
              </w:rPr>
              <w:br/>
              <w:t>"Об утверждении Порядка организации деятельности приютов для животных, а также норм содержания животных в них на территории Чувашской Республики"</w:t>
            </w:r>
          </w:p>
        </w:tc>
      </w:tr>
      <w:tr w:rsidR="00493E3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93E30" w:rsidRDefault="00493E3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93E30" w:rsidRDefault="00493E30">
      <w:pPr>
        <w:pStyle w:val="ConsPlusNormal"/>
        <w:rPr>
          <w:rFonts w:ascii="Tahoma" w:hAnsi="Tahoma" w:cs="Tahoma"/>
          <w:sz w:val="28"/>
          <w:szCs w:val="28"/>
        </w:rPr>
        <w:sectPr w:rsidR="00493E3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93E30" w:rsidRDefault="00493E30">
      <w:pPr>
        <w:pStyle w:val="ConsPlusNormal"/>
        <w:jc w:val="both"/>
        <w:outlineLvl w:val="0"/>
      </w:pPr>
    </w:p>
    <w:p w:rsidR="00493E30" w:rsidRDefault="00493E30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93E30" w:rsidRDefault="00493E30">
      <w:pPr>
        <w:pStyle w:val="ConsPlusTitle"/>
        <w:jc w:val="center"/>
      </w:pPr>
    </w:p>
    <w:p w:rsidR="00493E30" w:rsidRDefault="00493E30">
      <w:pPr>
        <w:pStyle w:val="ConsPlusTitle"/>
        <w:jc w:val="center"/>
      </w:pPr>
      <w:r>
        <w:t>ПОСТАНОВЛЕНИЕ</w:t>
      </w:r>
    </w:p>
    <w:p w:rsidR="00493E30" w:rsidRDefault="00493E30">
      <w:pPr>
        <w:pStyle w:val="ConsPlusTitle"/>
        <w:jc w:val="center"/>
      </w:pPr>
      <w:r>
        <w:t>от 11 марта 2020 г. N 103</w:t>
      </w:r>
    </w:p>
    <w:p w:rsidR="00493E30" w:rsidRDefault="00493E30">
      <w:pPr>
        <w:pStyle w:val="ConsPlusTitle"/>
        <w:jc w:val="both"/>
      </w:pPr>
    </w:p>
    <w:p w:rsidR="00493E30" w:rsidRDefault="00493E30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493E30" w:rsidRDefault="00493E30">
      <w:pPr>
        <w:pStyle w:val="ConsPlusTitle"/>
        <w:jc w:val="center"/>
      </w:pPr>
      <w:r>
        <w:t>ДЛЯ ЖИВОТНЫХ, А ТАКЖЕ НОРМ СОДЕРЖАНИЯ ЖИВОТНЫХ В НИХ</w:t>
      </w:r>
    </w:p>
    <w:p w:rsidR="00493E30" w:rsidRDefault="00493E30">
      <w:pPr>
        <w:pStyle w:val="ConsPlusTitle"/>
        <w:jc w:val="center"/>
      </w:pPr>
      <w:r>
        <w:t>НА ТЕРРИТОРИИ ЧУВАШСКОЙ РЕСПУБЛИКИ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В соответствии с Федеральным законом "Об ответственном обращении с животными и о внесении изменений в отдельные законодательные акты Российской Федерации", постановлением Правительства Российской Федерации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них", Законом Чувашской Республики "О Кабинете Министров Чувашской Республики" Кабинет Министров Чувашской Республики постановляет: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28" w:tooltip="ПОРЯДОК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животных, а также нормы содержания животных в них на территории Чувашской Республики.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right"/>
      </w:pPr>
      <w:r>
        <w:t>Председатель Кабинета Министров</w:t>
      </w:r>
    </w:p>
    <w:p w:rsidR="00493E30" w:rsidRDefault="00493E30">
      <w:pPr>
        <w:pStyle w:val="ConsPlusNormal"/>
        <w:jc w:val="right"/>
      </w:pPr>
      <w:r>
        <w:t>Чувашской Республики</w:t>
      </w:r>
    </w:p>
    <w:p w:rsidR="00493E30" w:rsidRDefault="00493E30">
      <w:pPr>
        <w:pStyle w:val="ConsPlusNormal"/>
        <w:jc w:val="right"/>
      </w:pPr>
      <w:r>
        <w:t>О.НИКОЛАЕВ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right"/>
        <w:outlineLvl w:val="0"/>
      </w:pPr>
      <w:r>
        <w:t>Утверждены</w:t>
      </w:r>
    </w:p>
    <w:p w:rsidR="00493E30" w:rsidRDefault="00493E30">
      <w:pPr>
        <w:pStyle w:val="ConsPlusNormal"/>
        <w:jc w:val="right"/>
      </w:pPr>
      <w:r>
        <w:t>постановлением</w:t>
      </w:r>
    </w:p>
    <w:p w:rsidR="00493E30" w:rsidRDefault="00493E30">
      <w:pPr>
        <w:pStyle w:val="ConsPlusNormal"/>
        <w:jc w:val="right"/>
      </w:pPr>
      <w:r>
        <w:t>Кабинета Министров</w:t>
      </w:r>
    </w:p>
    <w:p w:rsidR="00493E30" w:rsidRDefault="00493E30">
      <w:pPr>
        <w:pStyle w:val="ConsPlusNormal"/>
        <w:jc w:val="right"/>
      </w:pPr>
      <w:r>
        <w:t>Чувашской Республики</w:t>
      </w:r>
    </w:p>
    <w:p w:rsidR="00493E30" w:rsidRDefault="00493E30">
      <w:pPr>
        <w:pStyle w:val="ConsPlusNormal"/>
        <w:jc w:val="right"/>
      </w:pPr>
      <w:r>
        <w:t>от 11.03.2020 N 103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</w:pPr>
      <w:bookmarkStart w:id="1" w:name="Par28"/>
      <w:bookmarkEnd w:id="1"/>
      <w:r>
        <w:t>ПОРЯДОК</w:t>
      </w:r>
    </w:p>
    <w:p w:rsidR="00493E30" w:rsidRDefault="00493E30">
      <w:pPr>
        <w:pStyle w:val="ConsPlusTitle"/>
        <w:jc w:val="center"/>
      </w:pPr>
      <w:r>
        <w:t>ОРГАНИЗАЦИИ ДЕЯТЕЛЬНОСТИ ПРИЮТОВ ДЛЯ ЖИВОТНЫХ, А ТАКЖЕ НОРМЫ</w:t>
      </w:r>
    </w:p>
    <w:p w:rsidR="00493E30" w:rsidRDefault="00493E30">
      <w:pPr>
        <w:pStyle w:val="ConsPlusTitle"/>
        <w:jc w:val="center"/>
      </w:pPr>
      <w:r>
        <w:t>СОДЕРЖАНИЯ ЖИВОТНЫХ В НИХ НА ТЕРРИТОРИИ ЧУВАШСКОЙ РЕСПУБЛИКИ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I. Общие положения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 xml:space="preserve">1.1. Настоящий Порядок устанавливает порядок организации деятельности приютов для животных (далее - приют), а также нормы содержания животных в них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добровольцев (волонтеров) и </w:t>
      </w:r>
      <w:r>
        <w:lastRenderedPageBreak/>
        <w:t>иных лиц, имеющих право в соответствии с Федеральным законом "Об ответственном обращении с животными и о внесении изменений в отдельные законодательные акты Российской Федерации" (далее - Федеральный закон) посещать приюты.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приюты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животные - животные без владельцев и животные, от права собственности на которых владельцы отказались;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животные без владельцев - животные, которые не имеют владельцев или владельцы которых неизвестны;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1.3. При осуществлении деятельности по обращению с животными приютам необходимо соблюдать требования, установленные статьями 9, 16 и 17 Федерального закона.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II. Организация деятельности приютов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2.1. Приюты обеспечивают возможность посещения: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гражданами приютов в установленное приютами время, за исключением дней, в которые проводится санитарная обработка или дезинфекция помещений;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Порядок посещения приютов добровольцами (волонтерами) и владельцами животных в целях поиска потерявшихся животных, а также гражданами утверждается приютом и размещается на стендах при входе в приют.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2.2. Обращение с биологическими отходами осуществляется в соответствии с законодательством Российской Федерации.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2.3. Приюты предоставляют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 xml:space="preserve">2.4. В приютах может осуществляться деятельность по временному содержанию </w:t>
      </w:r>
      <w:r>
        <w:lastRenderedPageBreak/>
        <w:t>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 Условия временного содержания (размещения) домашнего животного в приюте оговариваются в соглашении, заключаемом между приютом и владельцем домашнего животного.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III. Требования к размещению приюта</w:t>
      </w:r>
    </w:p>
    <w:p w:rsidR="00493E30" w:rsidRDefault="00493E30">
      <w:pPr>
        <w:pStyle w:val="ConsPlusTitle"/>
        <w:jc w:val="center"/>
      </w:pPr>
      <w:r>
        <w:t>и обустройству его помещений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3.1. Приюты размещаются в отдельно стоящих и специально предназначенных для этого зданиях, строениях, сооружениях, имеющих территорию, необходимую для выгула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3.2. Предельное количество содержащихся в приюте животных устанавливается приютом с учетом соблюдения норм содержания животных и обустройства помещений, установленных настоящим Порядком, в том числе содержания в приюте животных разных видов.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3.3. Территория приюта должна быть обнесена сплошным или сетчатым забором высотой не менее 2 метров с цоколем, заглубленным в землю не менее чем на 0,2 метра. По периметру забора размещаются зеленые насаждения.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3.4. На территории приюта располагаются следующие объекты: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помещение для приема животных;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карантинное помещение;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ветеринарный пункт;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помещение, предназначенное для лечения животных в условиях стационара;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помещения для временного и постоянного содержания животных;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площадка с твердым покрытием для хранения отходов в контейнерах;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выгульная площадка;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иные помещения, необходимые для организации деятельности приюта.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3.5. Приют должен иметь централизованные, децентрализованные или иные системы водоснабжения и водоотведения, электроснабжение, приточную и вытяжную вентиляцию, пожарную сигнализацию и удобные подъездные пути.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Помещения приюта должны иметь искусственное и (или) естественное освещение.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Помещения приюта должны иметь сток. Пол помещений приюта должен иметь наклон в сторону стока.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3.6.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осуществляется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lastRenderedPageBreak/>
        <w:t>В помещении для приема животных обеспечивается температурный режим воздуха от плюс 15 °C и относительная влажность воздуха от 30 до 80 процентов.</w:t>
      </w:r>
    </w:p>
    <w:p w:rsidR="00493E30" w:rsidRDefault="00493E30">
      <w:pPr>
        <w:pStyle w:val="ConsPlusNormal"/>
        <w:spacing w:before="240"/>
        <w:ind w:firstLine="540"/>
        <w:jc w:val="both"/>
      </w:pPr>
      <w:bookmarkStart w:id="2" w:name="Par72"/>
      <w:bookmarkEnd w:id="2"/>
      <w:r>
        <w:t>3.7. Животные в карантинном помещении содержатся в изолированных отсеках либо клетках, исключающих наличие физического контакта между животными, безвыгульно.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Площадь изолированных отсеков либо клеток для содержания собак крупных пород должна быть не менее 2 кв. метров, для собак мелких пород - не менее 1,5 кв. метра. Площадь изолированных отсеков либо клеток для содержания кошек должна быть не менее 0,5 кв. метра.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Высота индивидуальных клеток составляет не менее: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содержания собак крупных пород - 0,9 метра;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содержания собак мелких пород - 0,6 метра;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содержания кошек - 0,5 метра.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Вход (выход) в карантинное помещение осуществляется через дезинфекционные коврики, пропитанные дезинфицирующими растворами. Пол и стены карантинного помещения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осуществляются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Инвентарь, находящийся в карантинном помещении, используется исключительно в нем.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 карантинном помещении обеспечивается температурный режим воздуха от плюс 15 °C и относительная влажность воздуха от 30 до 80 процентов.</w:t>
      </w:r>
    </w:p>
    <w:p w:rsidR="00493E30" w:rsidRDefault="00493E30">
      <w:pPr>
        <w:pStyle w:val="ConsPlusNormal"/>
        <w:spacing w:before="240"/>
        <w:ind w:firstLine="540"/>
        <w:jc w:val="both"/>
      </w:pPr>
      <w:bookmarkStart w:id="3" w:name="Par81"/>
      <w:bookmarkEnd w:id="3"/>
      <w:r>
        <w:t>3.8. Ветеринарный пункт располагается в отдельном помещении.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Вход (выход) в ветеринарный пункт осуществляется через дезинфекционные коврики, пропитанные дезинфицирующими растворами.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Ветеринарный пункт обеспечивается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Хранение лекарственных препаратов для ветеринарного применения осуществляется в соответствии с законодательством Российской Федерации.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Помещение для проведения хирургических операций размещается в отдельном помещении ветеринарного пункта и должно быть оборудовано операционным столом, стерилизатором, шкафом для ветеринарных инструментов, бактерицидными лампами, умывальником, контейнером для сбора биологических отходов.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 ветеринарном пункте обеспечивается температурный режим воздуха от плюс 15 °C и относительная влажность воздуха от 30 до 80 процентов.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lastRenderedPageBreak/>
        <w:t xml:space="preserve">3.9. К помещениям, предназначенным для лечения животных в условиях стационара, предъявляются требования, указанные в </w:t>
      </w:r>
      <w:hyperlink w:anchor="Par81" w:tooltip="3.8. Ветеринарный пункт располагается в отдельном помещении." w:history="1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Запрещается содержание в одном помещении, предназначенном для лечения животных в условиях стационара,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3.10. В помещениях для временного и постоянного содержания животных собаки и кошки содержатся раздельно, вне видимости друг друга. Запрещается совместное содержание разнополых половозрелых нестерилизованных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Пол и стены помещений для временного и постоянного содержания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 помещениях для временного и постоянного содержания животных обеспечивается температурный режим воздуха от плюс 16 °C и относительная влажность воздуха от 30 до 80 процентов.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Животные содержатся в индивидуальных или групповых клетках.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 xml:space="preserve">Площадь индивидуальных клеток для содержания животных указана в </w:t>
      </w:r>
      <w:hyperlink w:anchor="Par72" w:tooltip="3.7. Животные в карантинном помещении содержатся в изолированных отсеках либо клетках, исключающих наличие физического контакта между животными, безвыгульно.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Минимальная площадь групповых клеток на одну голову составляет: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собак крупных пород - 1,5 кв. метра;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собак мелких пород - 1,0 кв. метра;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кошек - 0,4 кв. метра.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Новорожденные животные содержатся с матерью до окончания периода естественного кормления (не менее 1 месяца с момента рождения).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Для временного и постоянного содержания животных на территории приюта могут располагаться вольеры. Вольеры могут быть индивидуальные и групповые и должны состоять из крытой утепленной части (будки) и примыкающей к ней выгульной площадки площадью не менее 2 кв. метров на одну собаку и не менее 1 кв. метра на одну кошку. Территория вольера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животных из вольера.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Пол в вольерах должен покрываться древесными опилками или иными безопасными для животных материалами, обладающими гигроскопичными и сорбирующими свойствами, на зимний период в крытую утепленную часть (будку) вольера закладывается подстилка в виде соломы (сена).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 xml:space="preserve">Крытая часть вольера (будка) должна защищать животное от холода, осадков, жары и других </w:t>
      </w:r>
      <w:r>
        <w:lastRenderedPageBreak/>
        <w:t>погодных явлений и должна обеспечивать температуру воздуха при нахождении в ней животного для собак не ниже плюс 7 °C, для кошек не ниже плюс 16 °C.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Вольеры, в которых содержатся кошки, должны быть огорожены со всех сторон, в том числе сверху. Вход в помещение для содержания кошек (вольер для содержания кошек) должен быть оборудован буферной зоной (тамбуром). Лотки для испражнений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3.11. Высота входов (выходов) в предназначенные для содержания животных помещения приюта должна быть не менее 1,7 метра, ширина - не менее 0,6 метра.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Размеры и обустройство проходов между вольерами, клетками и иными сооружениями должны обеспечивать возможность осуществления мероприятий по кормлению, поению, уходу за животными и уборке, исключать контакт животных, содержащихся в соседних вольерах, клетках, а также обеспечивать безопасность сотрудников приюта, добровольцев (волонтеров) и иных лиц, имеющих право в соответствии с Федеральным законом посещать приюты.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IV. Порядок поступления животных в приют и проведения</w:t>
      </w:r>
    </w:p>
    <w:p w:rsidR="00493E30" w:rsidRDefault="00493E30">
      <w:pPr>
        <w:pStyle w:val="ConsPlusTitle"/>
        <w:jc w:val="center"/>
      </w:pPr>
      <w:r>
        <w:t>иных мероприятий по содержанию животных в приюте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 xml:space="preserve">4.1. При поступлении животных в приют на каждое животное оформляется </w:t>
      </w:r>
      <w:hyperlink w:anchor="Par171" w:tooltip="                                 КАРТОЧКА" w:history="1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к настоящему Порядку.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4.2. Приютом ведется документальный учет поступления животных и выбытия животных, а также документальный учет проводимых мероприятий по содержанию животных в приюте. Соответствующие учетные сведения хранятся на бумажном носителе и (или) в форме электронных документов, которые подлежат хранению в течение не менее двух лет со дня окончания календарного года, в котором животное выбыло из приюта, если иной срок не установлен законодательством Российской Федерации.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Сведения о проводимых мероприятиях по содержанию животного в приюте непосредственно после их проведения вносятся в карточку учета животного.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4.3. Сведения (фотография, краткое описание, дата и место обнаружения и иные дополнительные сведения) о каждом из поступивших в приют животном размещаются сотрудниками приюта в информационно-телекоммуникационной сети "Интернет" не позднее трех календарных дней со дня поступления животного в приют.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Дополнительно в информационно-телекоммуникационной сети "Интернет" сотрудниками приюта размещается информация о вакцинации, маркировании животного, стерилизации животного без владельца в срок не позднее пяти рабочих дней со дня проведения соответствующих мероприятий.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 xml:space="preserve">Информация об особенностях животного, в том числе о проявлении им немотивированной агрессивности в отношении других животных или человека, размещается в информационно-телекоммуникационной сети "Интернет" сотрудниками приюта в течение пяти </w:t>
      </w:r>
      <w:r>
        <w:lastRenderedPageBreak/>
        <w:t>рабочих дней со дня установления таких особенностей.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4.4. В помещении для приема животных специалистом в области ветеринарии проводится первичный осмотр и оценка здоровья поступивших в приют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4.5. По результатам осмотра животные помещаются в карантинное помещение, в случае необходимости им оказывается ветеринарная помощь (лечение), после чего они также помещаются в карантинное помещение на десять календарных дней, если иное не установлено законодательством Российской Федерации.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4.6. После карантинирования клинически здоровые животные подлежат вакцинации против бешенства и иных заболеваний, опасных для человека и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Вакцинация животных против бешенства производится безвозмездно специалистом в области ветеринарии учреждения государственной ветеринарной службы Чувашской Республики, осуществляющего ветеринарное обслуживание территории, на которой располагается приют.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4.7. После вакцинации животные без владельцев, достигшие половозрелого возраста, подлежат стерилизации. Стерилизация животных без владельцев проводится специалистом в области ветеринарии в ветеринарном пункте, либо такие животные для проведения стерилизации направляются в ветеринарные организации.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Стерилизацию проводят не ранее достижения животным без владельцев возраста пяти месяцев. Животные без владельцев, не достигшие указанного возраста, стерилизуются по его достижении.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4.8. Маркирование неснимаемыми и несмываемыми метками производится путем установления животному ушной бирки с указанием на ней номера, присвоенного животному при поступлении его в приют.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Допускается проведение маркирования при проведении процедуры стерилизации.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4.9. После проведения стерилизации животным без владельцев обеспечивается послеоперационный уход, длительность которого определяется специалистом в области ветеринарии от трех до десяти календарных дней в зависимости от пола и состояния здоровья указанного животного, при этом животные без владельцев содержатся под наблюдением специалиста в области ветеринарии.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4.10.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смерть, с составлением соответствующего акта. В акте указываются причины и метод умерщвления животного. Акт подписывается специалистом в области ветеринарии, производившим умерщвление животного.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lastRenderedPageBreak/>
        <w:t>4.11. Временное содержание (размещение) домашнего животного в приюте допускается после осмотра специалистом в области ветеринарии и предъявления владельцем домашнего животного ветеринарного паспорта, в котором имеются сведения о вакцинации такого животного против бешенства в течение последних 12 месяцев и иных профилактических мероприятиях в соответствии с законодательством Российской Федерации. В случае отсутствия ветеринарного паспорта на домашнее животное либо отсутствия в ветеринарном паспорте сведений о вакцинации против бешенства в течение последних 12 месяцев и иных профилактических мероприятиях в соответствии с законодательством Российской Федерации такое домашнее животное не принимается для содержания в приюте и возвращается владельцу либо при наличии согласия владельца домашнего животного подлежит размещению в карантинном помещении с последующей вакцинацией против бешенства.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V. Осуществление мероприятий по кормлению, поению, выгулу</w:t>
      </w:r>
    </w:p>
    <w:p w:rsidR="00493E30" w:rsidRDefault="00493E30">
      <w:pPr>
        <w:pStyle w:val="ConsPlusTitle"/>
        <w:jc w:val="center"/>
      </w:pPr>
      <w:r>
        <w:t>животных и уходу за ними, а также мероприятий по уборке,</w:t>
      </w:r>
    </w:p>
    <w:p w:rsidR="00493E30" w:rsidRDefault="00493E30">
      <w:pPr>
        <w:pStyle w:val="ConsPlusTitle"/>
        <w:jc w:val="center"/>
      </w:pPr>
      <w:r>
        <w:t>дезинфекции, дезинсекции и дератизации помещений приюта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5.1. Выгул собак осуществляется сотрудниками приюта либо добровольцами (волонтерами) не менее одного раза в сутки. Выгул собак осуществляется на площадках для выгула собак. Запрещается совместный выгул разнополых половозрелых нестерилизованных собак.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Приюты оборудуются выгульными площадками для собак из расчета 4 кв. метра на одну собаку.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Выгульные площадки проектируются из расчета 40 процентов имеющихся посадочных мест.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Территория площадки должна иметь асфальтовые или плиточные дорожки, газон с плотной и низкой (высотой 3 - 5 сантиметров) растительностью, удобной для уборки и обновления.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Выгульная площадка должна быть обнесена сплошным или сетчатым забором высотой не менее 2 метров с цоколем, заглубленным в землю не менее чем на 0,2 метра, предотвращающим подкоп животным.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Выгульные площадки оборудуются контейнерами для сбора экскрементов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Площадка для выгула кошек должна примыкать к помещению для содержания и быть огорожена со всех сторон и сверху.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5.2.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по мере необходимости.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Кормление взрослых собак осуществляется не реже двух раз в сутки, кошек - двух раз в сутки, щенков и котят в зависимости от их возраста - от трех до шести раз в сутки.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lastRenderedPageBreak/>
        <w:t>5.3. Поилки и миски для животных должны подвергаться ежедневному мытью с использованием моющих средств, безопасных для животных. Поилки и миски для животных, содержащихся в карантинном помещении,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5.4. Уборка помещений для временного и постоянного содержания животных и площадок для выгула животных осуществляется ежедневно.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Плановые дезинфекция, дезинсекция и дератизация помещений для содержания животных проводятся с использованием безопасных для содержащихся в приюте средств. Помимо этого дезинфекция помещений для содержания животных проводится в случае вспышек заразных болезней животных на территории приюта или смерти животных, содержавшихся в приюте, в соответствии с законодательством Российской Федерации.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VI. Содержание животных до наступления</w:t>
      </w:r>
    </w:p>
    <w:p w:rsidR="00493E30" w:rsidRDefault="00493E30">
      <w:pPr>
        <w:pStyle w:val="ConsPlusTitle"/>
        <w:jc w:val="center"/>
      </w:pPr>
      <w:r>
        <w:t>их естественной смерти, возврат животных без владельцев</w:t>
      </w:r>
    </w:p>
    <w:p w:rsidR="00493E30" w:rsidRDefault="00493E30">
      <w:pPr>
        <w:pStyle w:val="ConsPlusTitle"/>
        <w:jc w:val="center"/>
      </w:pPr>
      <w:r>
        <w:t>на прежние места обитания, передача животных</w:t>
      </w:r>
    </w:p>
    <w:p w:rsidR="00493E30" w:rsidRDefault="00493E30">
      <w:pPr>
        <w:pStyle w:val="ConsPlusTitle"/>
        <w:jc w:val="center"/>
      </w:pPr>
      <w:r>
        <w:t>новым владельцам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6.1. Приют содержит поступивших животных до наступления естественной смерти таких животных, либо возвращает животных без владельцев на прежние места обитания, либо передает животных новым владельцам.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6.2. Возврату на прежние места обитания подлежат неагрессивные животные без владельцев после проведения в отношении их мероприятий по карантинированию, вакцинации, стерилизации и маркированию.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6.3. Передача животных новым владельцам осуществляется по акту приема-передачи или иному документу, подтверждающему факт указанной передачи.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Title"/>
        <w:jc w:val="center"/>
        <w:outlineLvl w:val="1"/>
      </w:pPr>
      <w:r>
        <w:t>VII. Возвращение владельцам животных, имеющих на ошейниках</w:t>
      </w:r>
    </w:p>
    <w:p w:rsidR="00493E30" w:rsidRDefault="00493E30">
      <w:pPr>
        <w:pStyle w:val="ConsPlusTitle"/>
        <w:jc w:val="center"/>
      </w:pPr>
      <w:r>
        <w:t>или иных предметах сведения о владельцах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ind w:firstLine="540"/>
        <w:jc w:val="both"/>
      </w:pPr>
      <w:r>
        <w:t>7.1. При обнаружении после отлова у животного без владельца ошейника или иного предмета (в том числе чипа, метки), содержащего сведения о владельце указанного животного, приют в течение трех рабочих дней со дня поступления такого животного в приют уведомляет любым доступным способом владельца об отлове животного.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7.2. Владелец, а также иные лица вправе обратиться в приют за получением достоверной информации об отловленных животных без владельцев, которая предоставляется им бесплатно.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приютах животных без владельцев.</w:t>
      </w:r>
    </w:p>
    <w:p w:rsidR="00493E30" w:rsidRDefault="00493E30">
      <w:pPr>
        <w:pStyle w:val="ConsPlusNormal"/>
        <w:spacing w:before="240"/>
        <w:ind w:firstLine="540"/>
        <w:jc w:val="both"/>
      </w:pPr>
      <w:r>
        <w:t>7.3. Возврат отловленных животных без владельцев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(ветеринарный паспорт и др.).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right"/>
        <w:outlineLvl w:val="1"/>
      </w:pPr>
      <w:r>
        <w:t>Приложение</w:t>
      </w:r>
    </w:p>
    <w:p w:rsidR="00493E30" w:rsidRDefault="00493E30">
      <w:pPr>
        <w:pStyle w:val="ConsPlusNormal"/>
        <w:jc w:val="right"/>
      </w:pPr>
      <w:r>
        <w:t>к Порядку организации</w:t>
      </w:r>
    </w:p>
    <w:p w:rsidR="00493E30" w:rsidRDefault="00493E30">
      <w:pPr>
        <w:pStyle w:val="ConsPlusNormal"/>
        <w:jc w:val="right"/>
      </w:pPr>
      <w:r>
        <w:t>деятельности приютов для животных,</w:t>
      </w:r>
    </w:p>
    <w:p w:rsidR="00493E30" w:rsidRDefault="00493E30">
      <w:pPr>
        <w:pStyle w:val="ConsPlusNormal"/>
        <w:jc w:val="right"/>
      </w:pPr>
      <w:r>
        <w:t>а также нормам содержания животных в них</w:t>
      </w:r>
    </w:p>
    <w:p w:rsidR="00493E30" w:rsidRDefault="00493E30">
      <w:pPr>
        <w:pStyle w:val="ConsPlusNormal"/>
        <w:jc w:val="right"/>
      </w:pPr>
      <w:r>
        <w:t>на территории Чувашской Республики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nformat"/>
        <w:jc w:val="both"/>
      </w:pPr>
      <w:bookmarkStart w:id="4" w:name="Par171"/>
      <w:bookmarkEnd w:id="4"/>
      <w:r>
        <w:t xml:space="preserve">                                 </w:t>
      </w:r>
      <w:r>
        <w:rPr>
          <w:b/>
          <w:bCs/>
        </w:rPr>
        <w:t>КАРТОЧКА</w:t>
      </w:r>
    </w:p>
    <w:p w:rsidR="00493E30" w:rsidRDefault="00493E30">
      <w:pPr>
        <w:pStyle w:val="ConsPlusNonformat"/>
        <w:jc w:val="both"/>
      </w:pPr>
      <w:r>
        <w:t xml:space="preserve">                              </w:t>
      </w:r>
      <w:r>
        <w:rPr>
          <w:b/>
          <w:bCs/>
        </w:rPr>
        <w:t>учета животного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 xml:space="preserve">                           ПОСТУПЛЕНИЕ ЖИВОТНОГО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Заказ-наряд на отлов животного N __________ от __________________</w:t>
      </w:r>
    </w:p>
    <w:p w:rsidR="00493E30" w:rsidRDefault="00493E30">
      <w:pPr>
        <w:pStyle w:val="ConsPlusNonformat"/>
        <w:jc w:val="both"/>
      </w:pPr>
      <w:r>
        <w:t>Наименование организации, осуществившей отлов животного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(данные юридического лица/фамилия, имя, отчество (последнее - при наличии)</w:t>
      </w:r>
    </w:p>
    <w:p w:rsidR="00493E30" w:rsidRDefault="00493E30">
      <w:pPr>
        <w:pStyle w:val="ConsPlusNonformat"/>
        <w:jc w:val="both"/>
      </w:pPr>
      <w:r>
        <w:t>Дата отлова ___ _______________ 20__ г.</w:t>
      </w:r>
    </w:p>
    <w:p w:rsidR="00493E30" w:rsidRDefault="00493E30">
      <w:pPr>
        <w:pStyle w:val="ConsPlusNonformat"/>
        <w:jc w:val="both"/>
      </w:pPr>
      <w:r>
        <w:t>Сведения о месте отлова 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Иные основания поступления животного 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Дата поступления животного в приют ___ _______________ 20__ г.</w:t>
      </w:r>
    </w:p>
    <w:p w:rsidR="00493E30" w:rsidRDefault="00493E30">
      <w:pPr>
        <w:pStyle w:val="ConsPlusNonformat"/>
        <w:jc w:val="both"/>
      </w:pPr>
      <w:r>
        <w:t>Вид животного _____________________________________________________________</w:t>
      </w:r>
    </w:p>
    <w:p w:rsidR="00493E30" w:rsidRDefault="00493E30">
      <w:pPr>
        <w:pStyle w:val="ConsPlusNonformat"/>
        <w:jc w:val="both"/>
      </w:pPr>
      <w:r>
        <w:t>Порода 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Пол животного _____________________________________________________________</w:t>
      </w:r>
    </w:p>
    <w:p w:rsidR="00493E30" w:rsidRDefault="00493E30">
      <w:pPr>
        <w:pStyle w:val="ConsPlusNonformat"/>
        <w:jc w:val="both"/>
      </w:pPr>
      <w:r>
        <w:t>Возраст (примерный) __________________ Масса животного ____________________</w:t>
      </w:r>
    </w:p>
    <w:p w:rsidR="00493E30" w:rsidRDefault="00493E30">
      <w:pPr>
        <w:pStyle w:val="ConsPlusNonformat"/>
        <w:jc w:val="both"/>
      </w:pPr>
      <w:r>
        <w:t>Высота животного в холке __________________________________________________</w:t>
      </w:r>
    </w:p>
    <w:p w:rsidR="00493E30" w:rsidRDefault="00493E30">
      <w:pPr>
        <w:pStyle w:val="ConsPlusNonformat"/>
        <w:jc w:val="both"/>
      </w:pPr>
      <w:r>
        <w:t>Окрас животного ___________________________________________________________</w:t>
      </w:r>
    </w:p>
    <w:p w:rsidR="00493E30" w:rsidRDefault="00493E30">
      <w:pPr>
        <w:pStyle w:val="ConsPlusNonformat"/>
        <w:jc w:val="both"/>
      </w:pPr>
      <w:r>
        <w:t>Информация об особенностях животного_______________________________________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 xml:space="preserve">  (в том числе о признаках ранее проведенных стерилизации, маркирования,</w:t>
      </w:r>
    </w:p>
    <w:p w:rsidR="00493E30" w:rsidRDefault="00493E30">
      <w:pPr>
        <w:pStyle w:val="ConsPlusNonformat"/>
        <w:jc w:val="both"/>
      </w:pPr>
      <w:r>
        <w:t xml:space="preserve">                 о физиологических особенностях животного)</w:t>
      </w:r>
    </w:p>
    <w:p w:rsidR="00493E30" w:rsidRDefault="00493E30">
      <w:pPr>
        <w:pStyle w:val="ConsPlusNonformat"/>
        <w:jc w:val="both"/>
      </w:pPr>
      <w:r>
        <w:t>Обнаруженные признаки владельца 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Номер, присвоенный животному при поступлении в приют, 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Дата проведения первичного осмотра ___ _______________ 20__ г.</w:t>
      </w:r>
    </w:p>
    <w:p w:rsidR="00493E30" w:rsidRDefault="00493E30">
      <w:pPr>
        <w:pStyle w:val="ConsPlusNonformat"/>
        <w:jc w:val="both"/>
      </w:pPr>
      <w:r>
        <w:t>Описание оказанной ветеринарной помощи (лечения) 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 xml:space="preserve">           (в том числе указание о проведении дегельминтизации)</w:t>
      </w:r>
    </w:p>
    <w:p w:rsidR="00493E30" w:rsidRDefault="00493E30">
      <w:pPr>
        <w:pStyle w:val="ConsPlusNonformat"/>
        <w:jc w:val="both"/>
      </w:pPr>
      <w:r>
        <w:t>Специалист в области ветеринарии</w:t>
      </w:r>
    </w:p>
    <w:p w:rsidR="00493E30" w:rsidRDefault="00493E30">
      <w:pPr>
        <w:pStyle w:val="ConsPlusNonformat"/>
        <w:jc w:val="both"/>
      </w:pPr>
      <w:r>
        <w:t>_____________________ (___________________________________________________)</w:t>
      </w:r>
    </w:p>
    <w:p w:rsidR="00493E30" w:rsidRDefault="00493E30">
      <w:pPr>
        <w:pStyle w:val="ConsPlusNonformat"/>
        <w:jc w:val="both"/>
      </w:pPr>
      <w:r>
        <w:lastRenderedPageBreak/>
        <w:t xml:space="preserve">      (подпись)         (фамилия, имя, отчество (последнее - при наличии)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 xml:space="preserve">                        КАРАНТИНИРОВАНИЕ ЖИВОТНОГО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Период карантинирования</w:t>
      </w:r>
    </w:p>
    <w:p w:rsidR="00493E30" w:rsidRDefault="00493E30">
      <w:pPr>
        <w:pStyle w:val="ConsPlusNonformat"/>
        <w:jc w:val="both"/>
      </w:pPr>
      <w:r>
        <w:t>с ___ _______________ 20__ г. по ___ _______________ 20__ г.</w:t>
      </w:r>
    </w:p>
    <w:p w:rsidR="00493E30" w:rsidRDefault="00493E30">
      <w:pPr>
        <w:pStyle w:val="ConsPlusNonformat"/>
        <w:jc w:val="both"/>
      </w:pPr>
      <w:r>
        <w:t>В процессе карантинирования установлено 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 xml:space="preserve">   (в том числе указание на состояние здоровья животного, на проявление</w:t>
      </w:r>
    </w:p>
    <w:p w:rsidR="00493E30" w:rsidRDefault="00493E30">
      <w:pPr>
        <w:pStyle w:val="ConsPlusNonformat"/>
        <w:jc w:val="both"/>
      </w:pPr>
      <w:r>
        <w:t xml:space="preserve">              (непроявление) немотивированной агрессивности)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Специалист в области ветеринарии</w:t>
      </w:r>
    </w:p>
    <w:p w:rsidR="00493E30" w:rsidRDefault="00493E30">
      <w:pPr>
        <w:pStyle w:val="ConsPlusNonformat"/>
        <w:jc w:val="both"/>
      </w:pPr>
      <w:r>
        <w:t>_____________________ (___________________________________________________)</w:t>
      </w:r>
    </w:p>
    <w:p w:rsidR="00493E30" w:rsidRDefault="00493E30">
      <w:pPr>
        <w:pStyle w:val="ConsPlusNonformat"/>
        <w:jc w:val="both"/>
      </w:pPr>
      <w:r>
        <w:t xml:space="preserve">      (подпись)         (фамилия, имя, отчество (последнее - при наличии)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 xml:space="preserve">                  ВАКЦИНАЦИЯ, СТЕРИЛИЗАЦИЯ, МАРКИРОВАНИЕ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Дата проведения вакцинации ___ _______________ 20__ г.</w:t>
      </w:r>
    </w:p>
    <w:p w:rsidR="00493E30" w:rsidRDefault="00493E30">
      <w:pPr>
        <w:pStyle w:val="ConsPlusNonformat"/>
        <w:jc w:val="both"/>
      </w:pPr>
      <w:r>
        <w:t>Вакцина ___________________________________________________________________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Дата проведения стерилизации ___ _______________ 20__ г.</w:t>
      </w:r>
    </w:p>
    <w:p w:rsidR="00493E30" w:rsidRDefault="00493E30">
      <w:pPr>
        <w:pStyle w:val="ConsPlusNonformat"/>
        <w:jc w:val="both"/>
      </w:pPr>
      <w:r>
        <w:t>Дата проведения маркирования ___ _______________ 20__ г.</w:t>
      </w:r>
    </w:p>
    <w:p w:rsidR="00493E30" w:rsidRDefault="00493E30">
      <w:pPr>
        <w:pStyle w:val="ConsPlusNonformat"/>
        <w:jc w:val="both"/>
      </w:pPr>
      <w:r>
        <w:t>Период послеоперационного ухода</w:t>
      </w:r>
    </w:p>
    <w:p w:rsidR="00493E30" w:rsidRDefault="00493E30">
      <w:pPr>
        <w:pStyle w:val="ConsPlusNonformat"/>
        <w:jc w:val="both"/>
      </w:pPr>
      <w:r>
        <w:t>с ___ _______________ 20__ г. по ___ _______________ 20__ г.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Специалист в области ветеринарии</w:t>
      </w:r>
    </w:p>
    <w:p w:rsidR="00493E30" w:rsidRDefault="00493E30">
      <w:pPr>
        <w:pStyle w:val="ConsPlusNonformat"/>
        <w:jc w:val="both"/>
      </w:pPr>
      <w:r>
        <w:t>_____________________ (___________________________________________________)</w:t>
      </w:r>
    </w:p>
    <w:p w:rsidR="00493E30" w:rsidRDefault="00493E30">
      <w:pPr>
        <w:pStyle w:val="ConsPlusNonformat"/>
        <w:jc w:val="both"/>
      </w:pPr>
      <w:r>
        <w:t xml:space="preserve">      (подпись)         (фамилия, имя, отчество (последнее - при наличии)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 xml:space="preserve">                 ИНФОРМАЦИЯ О ВЫБЫТИИ ЖИВОТНОГО ИЗ ПРИЮТА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В случае возврата животного без владельца на прежнее место обитания:</w:t>
      </w:r>
    </w:p>
    <w:p w:rsidR="00493E30" w:rsidRDefault="00493E30">
      <w:pPr>
        <w:pStyle w:val="ConsPlusNonformat"/>
        <w:jc w:val="both"/>
      </w:pPr>
      <w:r>
        <w:t>Дата возврата на прежнее место обитания ___ _______________ 20__ г.</w:t>
      </w:r>
    </w:p>
    <w:p w:rsidR="00493E30" w:rsidRDefault="00493E30">
      <w:pPr>
        <w:pStyle w:val="ConsPlusNonformat"/>
        <w:jc w:val="both"/>
      </w:pPr>
      <w:r>
        <w:t>Адрес возврата животного без владельца 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Лица,  осуществляющие  возврат  животного  без  владельца  на прежнее место</w:t>
      </w:r>
    </w:p>
    <w:p w:rsidR="00493E30" w:rsidRDefault="00493E30">
      <w:pPr>
        <w:pStyle w:val="ConsPlusNonformat"/>
        <w:jc w:val="both"/>
      </w:pPr>
      <w:r>
        <w:t>обитания, 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 xml:space="preserve">             (фамилия, имя, отчество (последнее - при наличии)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В  случае  возврата  животного  его  владельцу,  передачи  животного новому</w:t>
      </w:r>
    </w:p>
    <w:p w:rsidR="00493E30" w:rsidRDefault="00493E30">
      <w:pPr>
        <w:pStyle w:val="ConsPlusNonformat"/>
        <w:jc w:val="both"/>
      </w:pPr>
      <w:r>
        <w:t>владельцу:</w:t>
      </w:r>
    </w:p>
    <w:p w:rsidR="00493E30" w:rsidRDefault="00493E30">
      <w:pPr>
        <w:pStyle w:val="ConsPlusNonformat"/>
        <w:jc w:val="both"/>
      </w:pPr>
      <w:r>
        <w:t>Данные  акта  приема-передачи  или  иного  документа,  подтверждающего факт</w:t>
      </w:r>
    </w:p>
    <w:p w:rsidR="00493E30" w:rsidRDefault="00493E30">
      <w:pPr>
        <w:pStyle w:val="ConsPlusNonformat"/>
        <w:jc w:val="both"/>
      </w:pPr>
      <w:r>
        <w:t>возврата, передачи животного, _____________________________________________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Наименование лица, принявшего животное, 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  <w:r>
        <w:t>(наименование организации/фамилия, имя, отчество (последнее - при наличии)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Адрес лица, принявшего животное, __________________________________________</w:t>
      </w:r>
    </w:p>
    <w:p w:rsidR="00493E30" w:rsidRDefault="00493E30">
      <w:pPr>
        <w:pStyle w:val="ConsPlusNonformat"/>
        <w:jc w:val="both"/>
      </w:pPr>
      <w:r>
        <w:t>___________________________________________________________________________</w:t>
      </w:r>
    </w:p>
    <w:p w:rsidR="00493E30" w:rsidRDefault="00493E30">
      <w:pPr>
        <w:pStyle w:val="ConsPlusNonformat"/>
        <w:jc w:val="both"/>
      </w:pPr>
    </w:p>
    <w:p w:rsidR="00493E30" w:rsidRDefault="00493E30">
      <w:pPr>
        <w:pStyle w:val="ConsPlusNonformat"/>
        <w:jc w:val="both"/>
      </w:pPr>
      <w:r>
        <w:t>В случае естественной смерти или умерщвления животного:</w:t>
      </w:r>
    </w:p>
    <w:p w:rsidR="00493E30" w:rsidRDefault="00493E30">
      <w:pPr>
        <w:pStyle w:val="ConsPlusNonformat"/>
        <w:jc w:val="both"/>
      </w:pPr>
      <w:r>
        <w:lastRenderedPageBreak/>
        <w:t>Дата естественной смерти или умерщвления ___ _______________ 20__ г.</w:t>
      </w:r>
    </w:p>
    <w:p w:rsidR="00493E30" w:rsidRDefault="00493E30">
      <w:pPr>
        <w:pStyle w:val="ConsPlusNonformat"/>
        <w:jc w:val="both"/>
      </w:pPr>
      <w:r>
        <w:t>Дата  направления  на утилизацию биологических отходов ___ ________________</w:t>
      </w:r>
    </w:p>
    <w:p w:rsidR="00493E30" w:rsidRDefault="00493E30">
      <w:pPr>
        <w:pStyle w:val="ConsPlusNonformat"/>
        <w:jc w:val="both"/>
      </w:pPr>
      <w:r>
        <w:t>20__ г.</w:t>
      </w:r>
    </w:p>
    <w:p w:rsidR="00493E30" w:rsidRDefault="00493E30">
      <w:pPr>
        <w:pStyle w:val="ConsPlusNonformat"/>
        <w:jc w:val="both"/>
      </w:pPr>
      <w:r>
        <w:t>N ВСД _____________________________________________________________________</w:t>
      </w: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jc w:val="both"/>
      </w:pPr>
    </w:p>
    <w:p w:rsidR="00493E30" w:rsidRDefault="00493E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93E3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AD" w:rsidRDefault="007551AD">
      <w:pPr>
        <w:spacing w:after="0" w:line="240" w:lineRule="auto"/>
      </w:pPr>
      <w:r>
        <w:separator/>
      </w:r>
    </w:p>
  </w:endnote>
  <w:endnote w:type="continuationSeparator" w:id="0">
    <w:p w:rsidR="007551AD" w:rsidRDefault="00755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E30" w:rsidRDefault="00493E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93E3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E30" w:rsidRDefault="00493E3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E30" w:rsidRDefault="00493E3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E30" w:rsidRDefault="00493E3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45C9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C45C9">
            <w:rPr>
              <w:rFonts w:ascii="Tahoma" w:hAnsi="Tahoma" w:cs="Tahoma"/>
              <w:noProof/>
              <w:sz w:val="20"/>
              <w:szCs w:val="20"/>
            </w:rPr>
            <w:t>13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93E30" w:rsidRDefault="00493E3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AD" w:rsidRDefault="007551AD">
      <w:pPr>
        <w:spacing w:after="0" w:line="240" w:lineRule="auto"/>
      </w:pPr>
      <w:r>
        <w:separator/>
      </w:r>
    </w:p>
  </w:footnote>
  <w:footnote w:type="continuationSeparator" w:id="0">
    <w:p w:rsidR="007551AD" w:rsidRDefault="00755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93E3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E30" w:rsidRDefault="00493E3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Кабинета Министров ЧР от 11.03.2020 N 103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организации деятельности приютов для жив...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93E30" w:rsidRDefault="00493E3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493E30" w:rsidRDefault="00493E3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93E30" w:rsidRDefault="00493E3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05"/>
    <w:rsid w:val="00014A05"/>
    <w:rsid w:val="00493E30"/>
    <w:rsid w:val="007551AD"/>
    <w:rsid w:val="00DC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4233</Words>
  <Characters>24129</Characters>
  <Application>Microsoft Office Word</Application>
  <DocSecurity>2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ЧР от 11.03.2020 N 103"Об утверждении Порядка организации деятельности приютов для животных, а также норм содержания животных в них на территории Чувашской Республики"</vt:lpstr>
    </vt:vector>
  </TitlesOfParts>
  <Company>КонсультантПлюс Версия 4021.00.50</Company>
  <LinksUpToDate>false</LinksUpToDate>
  <CharactersWithSpaces>28306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ЧР от 11.03.2020 N 103"Об утверждении Порядка организации деятельности приютов для животных, а также норм содержания животных в них на территории Чувашской Республики"</dc:title>
  <dc:creator>Белова Наталия Николаевна</dc:creator>
  <cp:lastModifiedBy>Белова Наталия Николаевна</cp:lastModifiedBy>
  <cp:revision>2</cp:revision>
  <dcterms:created xsi:type="dcterms:W3CDTF">2022-07-08T11:52:00Z</dcterms:created>
  <dcterms:modified xsi:type="dcterms:W3CDTF">2022-07-08T11:52:00Z</dcterms:modified>
</cp:coreProperties>
</file>