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25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579D9" w:rsidRDefault="00285C6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579D9" w:rsidRDefault="002579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22.06.2019 N 795</w:t>
            </w:r>
            <w:r>
              <w:rPr>
                <w:sz w:val="48"/>
                <w:szCs w:val="48"/>
              </w:rPr>
              <w:br/>
              <w:t>"Об утверждении перечня животных, запрещенных к содержанию"</w:t>
            </w:r>
          </w:p>
        </w:tc>
      </w:tr>
      <w:tr w:rsidR="0025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579D9" w:rsidRDefault="002579D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79D9" w:rsidRDefault="002579D9">
      <w:pPr>
        <w:pStyle w:val="ConsPlusNormal"/>
        <w:rPr>
          <w:rFonts w:ascii="Tahoma" w:hAnsi="Tahoma" w:cs="Tahoma"/>
          <w:sz w:val="28"/>
          <w:szCs w:val="28"/>
        </w:rPr>
        <w:sectPr w:rsidR="002579D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579D9" w:rsidRDefault="002579D9">
      <w:pPr>
        <w:pStyle w:val="ConsPlusNormal"/>
        <w:jc w:val="both"/>
        <w:outlineLvl w:val="0"/>
      </w:pPr>
    </w:p>
    <w:p w:rsidR="002579D9" w:rsidRDefault="002579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79D9" w:rsidRDefault="002579D9">
      <w:pPr>
        <w:pStyle w:val="ConsPlusTitle"/>
        <w:jc w:val="center"/>
      </w:pPr>
    </w:p>
    <w:p w:rsidR="002579D9" w:rsidRDefault="002579D9">
      <w:pPr>
        <w:pStyle w:val="ConsPlusTitle"/>
        <w:jc w:val="center"/>
      </w:pPr>
      <w:r>
        <w:t>ПОСТАНОВЛЕНИЕ</w:t>
      </w:r>
    </w:p>
    <w:p w:rsidR="002579D9" w:rsidRDefault="002579D9">
      <w:pPr>
        <w:pStyle w:val="ConsPlusTitle"/>
        <w:jc w:val="center"/>
      </w:pPr>
      <w:r>
        <w:t>от 22 июня 2019 г. N 795</w:t>
      </w:r>
    </w:p>
    <w:p w:rsidR="002579D9" w:rsidRDefault="002579D9">
      <w:pPr>
        <w:pStyle w:val="ConsPlusTitle"/>
        <w:jc w:val="center"/>
      </w:pPr>
    </w:p>
    <w:p w:rsidR="002579D9" w:rsidRDefault="002579D9">
      <w:pPr>
        <w:pStyle w:val="ConsPlusTitle"/>
        <w:jc w:val="center"/>
      </w:pPr>
      <w:r>
        <w:t>ОБ УТВЕРЖДЕНИИ ПЕРЕЧНЯ ЖИВОТНЫХ, ЗАПРЕЩЕННЫХ К СОДЕРЖАНИЮ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В соответствии с пунктом 1 части 1 статьи 5 и пунктом 1 части 1 статьи 10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3" w:tooltip="ПЕРЕЧЕНЬ ЖИВОТНЫХ, ЗАПРЕЩЕННЫХ К СОДЕРЖАНИЮ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right"/>
      </w:pPr>
      <w:r>
        <w:t>Председатель Правительства</w:t>
      </w:r>
      <w:r>
        <w:br/>
        <w:t>Российской Федерации</w:t>
      </w:r>
    </w:p>
    <w:p w:rsidR="002579D9" w:rsidRDefault="002579D9">
      <w:pPr>
        <w:pStyle w:val="ConsPlusNormal"/>
        <w:jc w:val="right"/>
      </w:pPr>
      <w:r>
        <w:t>Д.МЕДВЕДЕВ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right"/>
        <w:outlineLvl w:val="0"/>
      </w:pPr>
      <w:r>
        <w:t>Утвержден</w:t>
      </w:r>
    </w:p>
    <w:p w:rsidR="002579D9" w:rsidRDefault="002579D9">
      <w:pPr>
        <w:pStyle w:val="ConsPlusNormal"/>
        <w:jc w:val="right"/>
      </w:pPr>
      <w:r>
        <w:t>постановлением Правительства</w:t>
      </w:r>
    </w:p>
    <w:p w:rsidR="002579D9" w:rsidRDefault="002579D9">
      <w:pPr>
        <w:pStyle w:val="ConsPlusNormal"/>
        <w:jc w:val="right"/>
      </w:pPr>
      <w:r>
        <w:t>Российской Федерации</w:t>
      </w:r>
    </w:p>
    <w:p w:rsidR="002579D9" w:rsidRDefault="002579D9">
      <w:pPr>
        <w:pStyle w:val="ConsPlusNormal"/>
        <w:jc w:val="right"/>
      </w:pPr>
      <w:r>
        <w:t>от 22 июня 2019 г. N 795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</w:pPr>
      <w:bookmarkStart w:id="1" w:name="Par23"/>
      <w:bookmarkEnd w:id="1"/>
      <w:r>
        <w:t>ПЕРЕЧЕНЬ ЖИВОТНЫХ, ЗАПРЕЩЕННЫХ К СОДЕРЖАНИЮ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I. Пресмыкающиеся (Reptilia)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1. Змеи (Serpentes):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королевская кобра (Ophiophagus hannah),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ошейниковая кобра (Hemachatus haemachatus),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настоящих кобр (Naja),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ложных кобр Гюнтера (Pseudonaja),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щитковых кобр (Aspidelaps),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древесных кобр (Pseudohaje),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пустынных кобр (Walterinnesia),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lastRenderedPageBreak/>
        <w:t>все виды мамб (Dendroaspis),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тайпанов (Oxyuranus),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морские змеи (Hydrophiinae),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бумсланг ("древесный уж") (Dispholidus typus),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винных змей (Thelotornis),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питоны (Pythonidae) - виды, длина которых превышает 4 м,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ложноногие (Boidae) - виды, длина которых превышает 4 м,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цепочная гадюка (Daboia russelli),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тигровый гремучник (Crotalus tigris),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песчаная эфа (Echis carinatus),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габонская гадюка (Bitis gabonica).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2. Ящерицы (Lacertilia):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ядозубы (Helodermatidae),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комодский варан (Varanus komodoensis).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3. Крокодилы (Crocodilia).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4. Черепахи (Testudines):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трехкоготные мягкотелые черепахи (Trionychidae),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каймановые черепахи (Chelydridae) - с размером карапакса более 30 см.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II. Земноводные (Amphibia)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5. Бесхвостные земноводные: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ужасный листолаз (Phyllobates terribilis),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ядовитая квакша (Trachycephalus venulosus),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бразильский гребнистоголов (Aparasphenodon brunoi),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щитоголовая квакша (Corythomantis greeningi).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III. Паукообразные (Arachnida)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lastRenderedPageBreak/>
        <w:t>6. Скорпионы (Scorpiones):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желтый толстохвостый скорпион (Androctonus australis),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толстохвостый скорпион (Androctonus crassicauda),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плюющийся черный толстохвостый скорпион (Parabuthus transvaalicus),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желтый скорпион (Leiurus quinquestriatus),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полосатый древесный скорпион (Centruroides vittatus),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древесный скорпион Дуранго (Centruroides suffusus),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бразильский желтый скорпион (Tityus serrulatus),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индийский красный скорпион (Hottentotta tamulus),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обыкновенный желтый скорпион (Buthus occitanus);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гемискорпион лептурус (Hemiscorpius lepturus),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гемискорпион акантоцеркус (Hemiscorpius acanthocercus).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7. Пауки (Araneae):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черная вдова (Latrodectus mactans),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каракурт (Latrodectus tredecimguttatus),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бродячих пауков (Phoneutria),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атраксов (Atrax),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миссулен (Missulena),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тарантулов (Lycosa),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пауков-отшельников (Loxosceles),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шестиглазых песочных пауков (Sicarius).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IV. Млекопитающие (Mammalia)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8. Китообразные (Cetacea).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9. Сирены (Sirenia).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10. Хищные (Carnivora):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lastRenderedPageBreak/>
        <w:t>ушастые тюлени (Otariidae),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настоящие тюлени (Phocidae),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морж (Odobenus rosmarus),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медвежьи (Ursidae),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лев (Panthera leo),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тигр (Panthera tigris),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леопард (Panthera pardus),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ягуар (Panthera onca),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снежный барс или ирбис (Panthera uncia),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дымчатый леопард (Neofelis nebulosa),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калимантанский дымчатый леопард (Neofelis diardi),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гепард (Acinonyx jubatus),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пума (Puma concolor),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рысь обыкновенная (Lynx lynx),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рысь пиренейская (Lynx pardinus),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сервал (Leptailurus serval),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волк обыкновенный (Canis lupus), в том числе подвид динго (Canis lupus dingo),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рыжий волк (Canis rufus),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гривистый волк (Chrysocyon brachyurus),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гиеновая собака (Lycaon pictus),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обыкновенная лисица (Vulpes vulpes),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гиеновые (Hyaenidae), за исключением видов земляных волков (Proteles),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медоедов (Mellivora),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росомаха (Gulo gulo).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11. Хоботные (Proboscidea).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lastRenderedPageBreak/>
        <w:t>12. Двурезцовые сумчатые (Diprotodontia).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13. Непарнокопытные (Perissodactyla):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тапировые (Tapiridae),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носороговые (Rhinocerotidae),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лошадиные (Equidae), за исключением домашней лошади (Equus ferus caballus) и домашнего осла (Equus asinus asinus).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14. Парнокопытные (Artiodactyla):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бегемотовые (Hippopotamidae),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вилорог или вилороговая антилопа (Antilocapra americana),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жирафовые (Giraffidae),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бычьи (Bovinae) - все дикие виды, за исключением содержащихся в одомашненном состоянии,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лошадиных антилоп (Hippotragus),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орикс (Oryx gazella),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гну (Connochaetes),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конгони (Alcelaphus),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овцебык (Ovibos moschatus),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такин (Budorcas taxicolor).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15. Приматы (Primates):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гоминиды (Hominidae),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гиббоны (Hylobatidae),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тонкотелые обезьяны (Colobinae),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макак (Масаса), за исключением магота (Масаса sylvanus),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павианов (Papio),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мангабеев (Cercocebus),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капуциновые (Cebidae),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lastRenderedPageBreak/>
        <w:t>все виды шерстистых обезьян (Lagothrix),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ревунов (Alouatta),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паукообразных обезьян (Brachyteles).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16. Грызуны (Rodentia) - американские дикобразы (Erethizontidae).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V. Птицы (Aves)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17. Кивиобразные (Apterygiformes).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18. Страусообразные (Struthioniformes) - африканский страус (Struthio camelus).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19. Казуарообразные или австралийские страусы (Casuariiformes).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20. Нандуобразные (Rheiformes).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21. Пеликанообразные (Pelecaniformes) - пеликановые (Pelecanidae).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22. Фламингообразные (Phoenicopteriformes).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23. Пингвинообразные (Sphenisciformes).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24. Журавлеобразные (Gruiformes):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журавлиные (Gruidae),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дрофиные (Otididae).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25. Соколообразные (Falconiformes).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26. Совообразные (Strigiformes) - все виды филинов (Bubo).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VI. Хрящевые рыбы (Chondrichthyes)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27. Хвостоколообразные (Myliobatiformes):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орляковые скаты (Myliobatidae),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скаты-хвостоколы (Dasyatidae).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28. Электрические скаты (Torpediniformes) - электрические скаты (Torpedinidae).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29. Кархаридные акулы (Carcharhiniformes):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серые акулы или кархариновые (Carcharhinidae),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молотоголовые акулы (Sphyrnidae).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lastRenderedPageBreak/>
        <w:t>VII. Костные рыбы (Osteichtyes)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30. Скорпенообразные (Scorpaeniformes):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морские окуни (Sebastes) - особи более 1,5 м,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морские дракончики (Trachinidae),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все виды обыкновенных звездочетов (Uranoscopus).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31. Угреобразные (Anguilliformes):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муреновые (Muraenidae),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конгер (Conger conger).</w:t>
      </w:r>
    </w:p>
    <w:p w:rsidR="002579D9" w:rsidRDefault="002579D9">
      <w:pPr>
        <w:pStyle w:val="ConsPlusNormal"/>
        <w:spacing w:before="240"/>
        <w:ind w:firstLine="540"/>
        <w:jc w:val="both"/>
      </w:pPr>
      <w:r>
        <w:t>32. Гимнотообразные (Gymnotiformes) - электрический угорь (Electrophorus electricus).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Title"/>
        <w:jc w:val="center"/>
        <w:outlineLvl w:val="1"/>
      </w:pPr>
      <w:r>
        <w:t>VIII. Коралловые полипы (Anthozoa)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ind w:firstLine="540"/>
        <w:jc w:val="both"/>
      </w:pPr>
      <w:r>
        <w:t>33. Зоантарии (Zoantharia).</w:t>
      </w: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jc w:val="both"/>
      </w:pPr>
    </w:p>
    <w:p w:rsidR="002579D9" w:rsidRDefault="00257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79D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E5" w:rsidRDefault="009977E5">
      <w:pPr>
        <w:spacing w:after="0" w:line="240" w:lineRule="auto"/>
      </w:pPr>
      <w:r>
        <w:separator/>
      </w:r>
    </w:p>
  </w:endnote>
  <w:endnote w:type="continuationSeparator" w:id="0">
    <w:p w:rsidR="009977E5" w:rsidRDefault="0099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D9" w:rsidRDefault="00257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579D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79D9" w:rsidRDefault="002579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79D9" w:rsidRDefault="002579D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79D9" w:rsidRDefault="002579D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85C6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85C6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79D9" w:rsidRDefault="002579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E5" w:rsidRDefault="009977E5">
      <w:pPr>
        <w:spacing w:after="0" w:line="240" w:lineRule="auto"/>
      </w:pPr>
      <w:r>
        <w:separator/>
      </w:r>
    </w:p>
  </w:footnote>
  <w:footnote w:type="continuationSeparator" w:id="0">
    <w:p w:rsidR="009977E5" w:rsidRDefault="0099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579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79D9" w:rsidRDefault="002579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22.06.2019 N 795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животных, запрещенных к содержанию"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79D9" w:rsidRDefault="002579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2579D9" w:rsidRDefault="00257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579D9" w:rsidRDefault="002579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8"/>
    <w:rsid w:val="002579D9"/>
    <w:rsid w:val="00285C6D"/>
    <w:rsid w:val="009977E5"/>
    <w:rsid w:val="00A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</Words>
  <Characters>5609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22.06.2019 N 795"Об утверждении перечня животных, запрещенных к содержанию"</vt:lpstr>
    </vt:vector>
  </TitlesOfParts>
  <Company>КонсультантПлюс Версия 4021.00.50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22.06.2019 N 795"Об утверждении перечня животных, запрещенных к содержанию"</dc:title>
  <dc:creator>Белова Наталия Николаевна</dc:creator>
  <cp:lastModifiedBy>Белова Наталия Николаевна</cp:lastModifiedBy>
  <cp:revision>2</cp:revision>
  <dcterms:created xsi:type="dcterms:W3CDTF">2022-07-08T11:53:00Z</dcterms:created>
  <dcterms:modified xsi:type="dcterms:W3CDTF">2022-07-08T11:53:00Z</dcterms:modified>
</cp:coreProperties>
</file>