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A1" w:rsidRDefault="001417A1" w:rsidP="001417A1">
      <w:pPr>
        <w:pStyle w:val="1"/>
        <w:rPr>
          <w:b/>
          <w:bCs/>
          <w:sz w:val="24"/>
        </w:rPr>
      </w:pPr>
      <w:r>
        <w:rPr>
          <w:b/>
          <w:bCs/>
          <w:sz w:val="24"/>
        </w:rPr>
        <w:t>ЯЛЬЧИКСКАЯ ТЕРРИТОРИАЛЬНАЯ ИЗБИРАТЕЛЬНАЯ КОМИССИЯ</w:t>
      </w:r>
    </w:p>
    <w:p w:rsidR="001417A1" w:rsidRDefault="001417A1" w:rsidP="001417A1">
      <w:pPr>
        <w:jc w:val="center"/>
        <w:rPr>
          <w:b/>
          <w:sz w:val="28"/>
        </w:rPr>
      </w:pPr>
    </w:p>
    <w:p w:rsidR="001417A1" w:rsidRDefault="001417A1" w:rsidP="001417A1">
      <w:pPr>
        <w:pStyle w:val="14"/>
      </w:pPr>
    </w:p>
    <w:p w:rsidR="001417A1" w:rsidRDefault="001417A1" w:rsidP="001417A1">
      <w:pPr>
        <w:pStyle w:val="14"/>
        <w:rPr>
          <w:bCs/>
          <w:szCs w:val="28"/>
        </w:rPr>
      </w:pPr>
      <w:r>
        <w:t>РЕШЕНИЕ</w:t>
      </w:r>
    </w:p>
    <w:p w:rsidR="001417A1" w:rsidRDefault="001417A1" w:rsidP="001417A1">
      <w:pPr>
        <w:pStyle w:val="14"/>
        <w:ind w:firstLine="708"/>
        <w:jc w:val="left"/>
        <w:rPr>
          <w:bCs/>
          <w:szCs w:val="26"/>
        </w:rPr>
      </w:pPr>
    </w:p>
    <w:p w:rsidR="001417A1" w:rsidRPr="001417A1" w:rsidRDefault="001417A1" w:rsidP="001417A1">
      <w:pPr>
        <w:pStyle w:val="14"/>
        <w:ind w:firstLine="708"/>
        <w:jc w:val="left"/>
        <w:rPr>
          <w:bCs/>
        </w:rPr>
      </w:pPr>
      <w:r>
        <w:rPr>
          <w:bCs/>
          <w:szCs w:val="26"/>
        </w:rPr>
        <w:t xml:space="preserve">20 июня 2022 года                                                     </w:t>
      </w:r>
      <w:r>
        <w:rPr>
          <w:bCs/>
          <w:szCs w:val="26"/>
        </w:rPr>
        <w:tab/>
        <w:t xml:space="preserve">          №</w:t>
      </w:r>
      <w:r>
        <w:rPr>
          <w:bCs/>
        </w:rPr>
        <w:t xml:space="preserve"> 32/75-</w:t>
      </w:r>
      <w:r>
        <w:rPr>
          <w:bCs/>
          <w:lang w:val="en-US"/>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7519F5" w:rsidTr="007519F5">
        <w:tc>
          <w:tcPr>
            <w:tcW w:w="5778" w:type="dxa"/>
            <w:tcBorders>
              <w:top w:val="nil"/>
              <w:left w:val="nil"/>
              <w:bottom w:val="nil"/>
              <w:right w:val="nil"/>
            </w:tcBorders>
          </w:tcPr>
          <w:p w:rsidR="007519F5" w:rsidRDefault="007519F5">
            <w:pPr>
              <w:spacing w:line="240" w:lineRule="atLeast"/>
              <w:ind w:right="34"/>
              <w:jc w:val="both"/>
              <w:rPr>
                <w:b/>
                <w:sz w:val="28"/>
                <w:szCs w:val="28"/>
              </w:rPr>
            </w:pPr>
            <w:r>
              <w:rPr>
                <w:b/>
                <w:sz w:val="28"/>
                <w:szCs w:val="28"/>
              </w:rPr>
              <w:t xml:space="preserve">                                                                                                                                                                                              </w:t>
            </w:r>
          </w:p>
          <w:p w:rsidR="007519F5" w:rsidRDefault="007519F5">
            <w:pPr>
              <w:spacing w:line="240" w:lineRule="atLeast"/>
              <w:ind w:right="34"/>
              <w:jc w:val="both"/>
              <w:rPr>
                <w:b/>
                <w:sz w:val="28"/>
                <w:szCs w:val="28"/>
              </w:rPr>
            </w:pPr>
          </w:p>
          <w:p w:rsidR="007519F5" w:rsidRDefault="007519F5">
            <w:pPr>
              <w:spacing w:line="240" w:lineRule="atLeast"/>
              <w:ind w:right="34"/>
              <w:jc w:val="both"/>
              <w:rPr>
                <w:b/>
                <w:sz w:val="28"/>
                <w:szCs w:val="28"/>
              </w:rPr>
            </w:pPr>
          </w:p>
          <w:p w:rsidR="007519F5" w:rsidRDefault="007519F5">
            <w:pPr>
              <w:spacing w:line="240" w:lineRule="atLeast"/>
              <w:ind w:right="34"/>
              <w:jc w:val="both"/>
              <w:rPr>
                <w:b/>
                <w:sz w:val="28"/>
                <w:szCs w:val="28"/>
              </w:rPr>
            </w:pPr>
            <w:r>
              <w:rPr>
                <w:b/>
                <w:sz w:val="28"/>
                <w:szCs w:val="28"/>
              </w:rPr>
              <w:t>О Календарном плане мероприятий по подготовке и проведению выборов  депутатов  Собрания депутатов Яльчикского муниципального округа Чувашской Республики первого созыва  11 сентября 2022года</w:t>
            </w:r>
          </w:p>
          <w:p w:rsidR="007519F5" w:rsidRDefault="007519F5">
            <w:pPr>
              <w:spacing w:line="240" w:lineRule="atLeast"/>
              <w:jc w:val="both"/>
              <w:rPr>
                <w:b/>
                <w:sz w:val="28"/>
                <w:szCs w:val="28"/>
              </w:rPr>
            </w:pPr>
          </w:p>
          <w:p w:rsidR="007519F5" w:rsidRDefault="007519F5">
            <w:pPr>
              <w:spacing w:line="240" w:lineRule="atLeast"/>
              <w:jc w:val="both"/>
              <w:rPr>
                <w:b/>
                <w:sz w:val="28"/>
                <w:szCs w:val="28"/>
              </w:rPr>
            </w:pPr>
          </w:p>
        </w:tc>
      </w:tr>
      <w:tr w:rsidR="007519F5" w:rsidTr="007519F5">
        <w:tc>
          <w:tcPr>
            <w:tcW w:w="5778" w:type="dxa"/>
            <w:tcBorders>
              <w:top w:val="nil"/>
              <w:left w:val="nil"/>
              <w:bottom w:val="nil"/>
              <w:right w:val="nil"/>
            </w:tcBorders>
          </w:tcPr>
          <w:p w:rsidR="007519F5" w:rsidRDefault="007519F5">
            <w:pPr>
              <w:spacing w:line="240" w:lineRule="atLeast"/>
              <w:ind w:right="34"/>
              <w:jc w:val="both"/>
              <w:rPr>
                <w:b/>
                <w:sz w:val="28"/>
                <w:szCs w:val="28"/>
              </w:rPr>
            </w:pPr>
          </w:p>
        </w:tc>
      </w:tr>
    </w:tbl>
    <w:p w:rsidR="007519F5" w:rsidRDefault="007519F5" w:rsidP="00047C45">
      <w:pPr>
        <w:jc w:val="both"/>
        <w:rPr>
          <w:sz w:val="28"/>
          <w:szCs w:val="28"/>
          <w:lang w:val="x-none" w:eastAsia="x-none"/>
        </w:rPr>
      </w:pPr>
      <w:r>
        <w:rPr>
          <w:sz w:val="28"/>
          <w:szCs w:val="28"/>
          <w:lang w:eastAsia="x-none"/>
        </w:rPr>
        <w:t xml:space="preserve">         В соответствии с п.9 ст.</w:t>
      </w:r>
      <w:r>
        <w:rPr>
          <w:sz w:val="28"/>
          <w:szCs w:val="28"/>
          <w:lang w:val="x-none" w:eastAsia="x-none"/>
        </w:rPr>
        <w:t xml:space="preserve"> </w:t>
      </w:r>
      <w:r>
        <w:rPr>
          <w:sz w:val="28"/>
          <w:szCs w:val="28"/>
          <w:lang w:eastAsia="x-none"/>
        </w:rPr>
        <w:t>26</w:t>
      </w:r>
      <w:r>
        <w:rPr>
          <w:sz w:val="28"/>
          <w:szCs w:val="28"/>
          <w:lang w:val="x-none" w:eastAsia="x-none"/>
        </w:rPr>
        <w:t xml:space="preserve"> </w:t>
      </w:r>
      <w:r>
        <w:rPr>
          <w:sz w:val="28"/>
          <w:szCs w:val="28"/>
        </w:rPr>
        <w:t xml:space="preserve">Федерального закона «Об основных гарантиях избирательных прав и права на участие в референдуме граждан Российской Федерации» </w:t>
      </w:r>
      <w:proofErr w:type="spellStart"/>
      <w:proofErr w:type="gramStart"/>
      <w:r w:rsidR="00364A33">
        <w:rPr>
          <w:sz w:val="28"/>
          <w:szCs w:val="28"/>
          <w:lang w:eastAsia="x-none"/>
        </w:rPr>
        <w:t>Яльчикская</w:t>
      </w:r>
      <w:proofErr w:type="spellEnd"/>
      <w:r w:rsidR="00364A33">
        <w:rPr>
          <w:sz w:val="28"/>
          <w:szCs w:val="28"/>
          <w:lang w:eastAsia="x-none"/>
        </w:rPr>
        <w:t xml:space="preserve"> </w:t>
      </w:r>
      <w:r w:rsidR="000A44BA">
        <w:rPr>
          <w:sz w:val="28"/>
          <w:szCs w:val="28"/>
          <w:lang w:eastAsia="x-none"/>
        </w:rPr>
        <w:t xml:space="preserve"> </w:t>
      </w:r>
      <w:r>
        <w:rPr>
          <w:sz w:val="28"/>
          <w:szCs w:val="28"/>
          <w:lang w:eastAsia="x-none"/>
        </w:rPr>
        <w:t>территориальная</w:t>
      </w:r>
      <w:proofErr w:type="gramEnd"/>
      <w:r>
        <w:rPr>
          <w:sz w:val="28"/>
          <w:szCs w:val="28"/>
          <w:lang w:eastAsia="x-none"/>
        </w:rPr>
        <w:t xml:space="preserve"> </w:t>
      </w:r>
      <w:r>
        <w:rPr>
          <w:sz w:val="28"/>
          <w:szCs w:val="28"/>
          <w:lang w:val="x-none" w:eastAsia="x-none"/>
        </w:rPr>
        <w:t xml:space="preserve"> избирательная комиссия Чувашской Рес</w:t>
      </w:r>
      <w:r w:rsidR="0000416B">
        <w:rPr>
          <w:sz w:val="28"/>
          <w:szCs w:val="28"/>
          <w:lang w:val="x-none" w:eastAsia="x-none"/>
        </w:rPr>
        <w:t xml:space="preserve">публики  </w:t>
      </w:r>
      <w:r w:rsidR="0000416B">
        <w:rPr>
          <w:sz w:val="28"/>
          <w:szCs w:val="28"/>
          <w:lang w:eastAsia="x-none"/>
        </w:rPr>
        <w:t>р е ш и л а</w:t>
      </w:r>
      <w:r>
        <w:rPr>
          <w:sz w:val="28"/>
          <w:szCs w:val="28"/>
          <w:lang w:val="x-none" w:eastAsia="x-none"/>
        </w:rPr>
        <w:t>:</w:t>
      </w:r>
    </w:p>
    <w:p w:rsidR="007519F5" w:rsidRPr="007519F5" w:rsidRDefault="007519F5" w:rsidP="00047C45">
      <w:pPr>
        <w:ind w:right="34"/>
        <w:jc w:val="both"/>
        <w:rPr>
          <w:sz w:val="28"/>
          <w:szCs w:val="28"/>
        </w:rPr>
      </w:pPr>
      <w:r>
        <w:rPr>
          <w:sz w:val="28"/>
          <w:szCs w:val="28"/>
          <w:lang w:eastAsia="x-none"/>
        </w:rPr>
        <w:t xml:space="preserve">         </w:t>
      </w:r>
      <w:r>
        <w:rPr>
          <w:sz w:val="28"/>
          <w:szCs w:val="28"/>
          <w:lang w:val="x-none" w:eastAsia="x-none"/>
        </w:rPr>
        <w:t>1. </w:t>
      </w:r>
      <w:r w:rsidRPr="007519F5">
        <w:rPr>
          <w:sz w:val="28"/>
          <w:szCs w:val="28"/>
          <w:lang w:val="x-none" w:eastAsia="x-none"/>
        </w:rPr>
        <w:t xml:space="preserve">Утвердить </w:t>
      </w:r>
      <w:r>
        <w:rPr>
          <w:sz w:val="28"/>
          <w:szCs w:val="28"/>
        </w:rPr>
        <w:t>Календарный план</w:t>
      </w:r>
      <w:r w:rsidRPr="007519F5">
        <w:rPr>
          <w:sz w:val="28"/>
          <w:szCs w:val="28"/>
        </w:rPr>
        <w:t xml:space="preserve"> мероприятий по подготовке и проведению выборов  депутатов  Собрания депутатов Яльчикского муниципального округа Чувашской Республики первого созыва  11 сентября 2022года </w:t>
      </w:r>
      <w:r w:rsidRPr="007519F5">
        <w:rPr>
          <w:sz w:val="28"/>
          <w:szCs w:val="28"/>
          <w:lang w:val="x-none" w:eastAsia="x-none"/>
        </w:rPr>
        <w:t>(</w:t>
      </w:r>
      <w:proofErr w:type="spellStart"/>
      <w:r w:rsidRPr="007519F5">
        <w:rPr>
          <w:sz w:val="28"/>
          <w:szCs w:val="28"/>
          <w:lang w:val="x-none" w:eastAsia="x-none"/>
        </w:rPr>
        <w:t>прилага</w:t>
      </w:r>
      <w:r w:rsidRPr="007519F5">
        <w:rPr>
          <w:sz w:val="28"/>
          <w:szCs w:val="28"/>
          <w:lang w:eastAsia="x-none"/>
        </w:rPr>
        <w:t>е</w:t>
      </w:r>
      <w:r w:rsidRPr="007519F5">
        <w:rPr>
          <w:sz w:val="28"/>
          <w:szCs w:val="28"/>
          <w:lang w:val="x-none" w:eastAsia="x-none"/>
        </w:rPr>
        <w:t>тся</w:t>
      </w:r>
      <w:proofErr w:type="spellEnd"/>
      <w:r w:rsidRPr="007519F5">
        <w:rPr>
          <w:sz w:val="28"/>
          <w:szCs w:val="28"/>
          <w:lang w:val="x-none" w:eastAsia="x-none"/>
        </w:rPr>
        <w:t>).</w:t>
      </w:r>
    </w:p>
    <w:p w:rsidR="007519F5" w:rsidRDefault="007519F5" w:rsidP="00047C45">
      <w:pPr>
        <w:ind w:firstLine="708"/>
        <w:jc w:val="both"/>
        <w:rPr>
          <w:bCs/>
          <w:sz w:val="28"/>
          <w:szCs w:val="28"/>
        </w:rPr>
      </w:pPr>
      <w:r>
        <w:rPr>
          <w:bCs/>
          <w:sz w:val="28"/>
          <w:szCs w:val="28"/>
        </w:rPr>
        <w:t xml:space="preserve">2. Разместить настоящее </w:t>
      </w:r>
      <w:r w:rsidR="001417A1">
        <w:rPr>
          <w:bCs/>
          <w:sz w:val="28"/>
          <w:szCs w:val="28"/>
        </w:rPr>
        <w:t>решение</w:t>
      </w:r>
      <w:r>
        <w:rPr>
          <w:bCs/>
          <w:sz w:val="28"/>
          <w:szCs w:val="28"/>
        </w:rPr>
        <w:t xml:space="preserve"> в сети Интернет.</w:t>
      </w:r>
    </w:p>
    <w:p w:rsidR="007519F5" w:rsidRDefault="007519F5" w:rsidP="007519F5">
      <w:pPr>
        <w:rPr>
          <w:sz w:val="28"/>
          <w:szCs w:val="28"/>
        </w:rPr>
      </w:pPr>
    </w:p>
    <w:p w:rsidR="007519F5" w:rsidRDefault="007519F5" w:rsidP="007519F5">
      <w:pPr>
        <w:widowControl w:val="0"/>
        <w:autoSpaceDE w:val="0"/>
        <w:autoSpaceDN w:val="0"/>
        <w:adjustRightInd w:val="0"/>
        <w:rPr>
          <w:sz w:val="28"/>
          <w:szCs w:val="28"/>
        </w:rPr>
      </w:pPr>
    </w:p>
    <w:p w:rsidR="007519F5" w:rsidRDefault="007519F5" w:rsidP="007519F5">
      <w:pPr>
        <w:widowControl w:val="0"/>
        <w:autoSpaceDE w:val="0"/>
        <w:autoSpaceDN w:val="0"/>
        <w:adjustRightInd w:val="0"/>
        <w:rPr>
          <w:sz w:val="28"/>
          <w:szCs w:val="28"/>
        </w:rPr>
      </w:pPr>
      <w:r>
        <w:rPr>
          <w:sz w:val="28"/>
          <w:szCs w:val="28"/>
        </w:rPr>
        <w:t>Председатель</w:t>
      </w:r>
    </w:p>
    <w:p w:rsidR="007519F5" w:rsidRDefault="007519F5" w:rsidP="007519F5">
      <w:pPr>
        <w:widowControl w:val="0"/>
        <w:shd w:val="clear" w:color="auto" w:fill="FFFFFF"/>
        <w:autoSpaceDE w:val="0"/>
        <w:autoSpaceDN w:val="0"/>
        <w:adjustRightInd w:val="0"/>
        <w:rPr>
          <w:sz w:val="28"/>
          <w:szCs w:val="28"/>
        </w:rPr>
      </w:pPr>
      <w:proofErr w:type="spellStart"/>
      <w:r>
        <w:rPr>
          <w:sz w:val="28"/>
          <w:szCs w:val="28"/>
        </w:rPr>
        <w:t>Яльчикской</w:t>
      </w:r>
      <w:proofErr w:type="spellEnd"/>
      <w:r>
        <w:rPr>
          <w:sz w:val="28"/>
          <w:szCs w:val="28"/>
        </w:rPr>
        <w:t xml:space="preserve"> ТИК                                                                                </w:t>
      </w:r>
      <w:proofErr w:type="spellStart"/>
      <w:r>
        <w:rPr>
          <w:sz w:val="28"/>
          <w:szCs w:val="28"/>
        </w:rPr>
        <w:t>В.А.Николаев</w:t>
      </w:r>
      <w:proofErr w:type="spellEnd"/>
    </w:p>
    <w:p w:rsidR="007519F5" w:rsidRDefault="007519F5" w:rsidP="007519F5">
      <w:pPr>
        <w:widowControl w:val="0"/>
        <w:shd w:val="clear" w:color="auto" w:fill="FFFFFF"/>
        <w:autoSpaceDE w:val="0"/>
        <w:autoSpaceDN w:val="0"/>
        <w:adjustRightInd w:val="0"/>
        <w:rPr>
          <w:sz w:val="28"/>
          <w:szCs w:val="28"/>
        </w:rPr>
      </w:pPr>
    </w:p>
    <w:p w:rsidR="007519F5" w:rsidRDefault="007519F5" w:rsidP="007519F5">
      <w:pPr>
        <w:widowControl w:val="0"/>
        <w:shd w:val="clear" w:color="auto" w:fill="FFFFFF"/>
        <w:autoSpaceDE w:val="0"/>
        <w:autoSpaceDN w:val="0"/>
        <w:adjustRightInd w:val="0"/>
        <w:rPr>
          <w:sz w:val="28"/>
          <w:szCs w:val="28"/>
        </w:rPr>
      </w:pPr>
      <w:r>
        <w:rPr>
          <w:sz w:val="28"/>
          <w:szCs w:val="28"/>
        </w:rPr>
        <w:t>Секретарь</w:t>
      </w:r>
    </w:p>
    <w:p w:rsidR="007519F5" w:rsidRDefault="007519F5" w:rsidP="00FA0034">
      <w:pPr>
        <w:widowControl w:val="0"/>
        <w:shd w:val="clear" w:color="auto" w:fill="FFFFFF"/>
        <w:autoSpaceDE w:val="0"/>
        <w:autoSpaceDN w:val="0"/>
        <w:adjustRightInd w:val="0"/>
        <w:rPr>
          <w:bCs/>
          <w:sz w:val="20"/>
        </w:rPr>
      </w:pPr>
      <w:proofErr w:type="spellStart"/>
      <w:r>
        <w:rPr>
          <w:sz w:val="28"/>
          <w:szCs w:val="28"/>
        </w:rPr>
        <w:t>Яльчикской</w:t>
      </w:r>
      <w:proofErr w:type="spellEnd"/>
      <w:r>
        <w:rPr>
          <w:sz w:val="28"/>
          <w:szCs w:val="28"/>
        </w:rPr>
        <w:t xml:space="preserve"> ТИК                                                                               </w:t>
      </w:r>
      <w:proofErr w:type="spellStart"/>
      <w:r>
        <w:rPr>
          <w:sz w:val="28"/>
          <w:szCs w:val="28"/>
        </w:rPr>
        <w:t>Н.А.Смирнова</w:t>
      </w:r>
      <w:proofErr w:type="spellEnd"/>
    </w:p>
    <w:p w:rsidR="007519F5" w:rsidRDefault="007519F5" w:rsidP="007519F5">
      <w:pPr>
        <w:spacing w:line="360" w:lineRule="auto"/>
        <w:ind w:left="4536"/>
        <w:jc w:val="center"/>
        <w:rPr>
          <w:bCs/>
          <w:sz w:val="20"/>
        </w:rPr>
      </w:pPr>
    </w:p>
    <w:p w:rsidR="007519F5" w:rsidRDefault="007519F5" w:rsidP="007519F5">
      <w:pPr>
        <w:spacing w:line="360" w:lineRule="auto"/>
        <w:ind w:left="4536"/>
        <w:jc w:val="center"/>
        <w:rPr>
          <w:bCs/>
          <w:sz w:val="20"/>
        </w:rPr>
      </w:pPr>
    </w:p>
    <w:p w:rsidR="007519F5" w:rsidRDefault="007519F5" w:rsidP="007519F5">
      <w:pPr>
        <w:spacing w:line="360" w:lineRule="auto"/>
        <w:ind w:left="4536"/>
        <w:jc w:val="center"/>
        <w:rPr>
          <w:bCs/>
          <w:sz w:val="20"/>
        </w:rPr>
      </w:pPr>
    </w:p>
    <w:p w:rsidR="007519F5" w:rsidRDefault="007519F5" w:rsidP="007519F5">
      <w:pPr>
        <w:spacing w:line="360" w:lineRule="auto"/>
        <w:rPr>
          <w:bCs/>
          <w:sz w:val="20"/>
        </w:rPr>
      </w:pPr>
    </w:p>
    <w:p w:rsidR="007519F5" w:rsidRDefault="007519F5" w:rsidP="007519F5">
      <w:pPr>
        <w:spacing w:line="360" w:lineRule="auto"/>
        <w:rPr>
          <w:bCs/>
          <w:sz w:val="20"/>
        </w:rPr>
      </w:pPr>
    </w:p>
    <w:p w:rsidR="007127CC" w:rsidRDefault="007127CC"/>
    <w:p w:rsidR="00331B29" w:rsidRDefault="00331B29"/>
    <w:p w:rsidR="00331B29" w:rsidRDefault="00331B29"/>
    <w:p w:rsidR="00331B29" w:rsidRDefault="00331B29"/>
    <w:p w:rsidR="00331B29" w:rsidRDefault="00331B29"/>
    <w:p w:rsidR="00331B29" w:rsidRDefault="00331B29"/>
    <w:p w:rsidR="00331B29" w:rsidRDefault="00331B29"/>
    <w:p w:rsidR="00331B29" w:rsidRDefault="00331B29" w:rsidP="00331B29">
      <w:pPr>
        <w:ind w:left="4678" w:right="-81"/>
        <w:jc w:val="center"/>
        <w:rPr>
          <w:szCs w:val="24"/>
        </w:rPr>
      </w:pPr>
      <w:bookmarkStart w:id="0" w:name="_GoBack"/>
      <w:bookmarkEnd w:id="0"/>
      <w:r>
        <w:rPr>
          <w:szCs w:val="24"/>
        </w:rPr>
        <w:lastRenderedPageBreak/>
        <w:t>Утвержден решением</w:t>
      </w:r>
    </w:p>
    <w:p w:rsidR="00331B29" w:rsidRDefault="00331B29" w:rsidP="00331B29">
      <w:pPr>
        <w:ind w:left="4678" w:right="-81"/>
        <w:rPr>
          <w:szCs w:val="24"/>
        </w:rPr>
      </w:pPr>
      <w:proofErr w:type="spellStart"/>
      <w:proofErr w:type="gramStart"/>
      <w:r>
        <w:rPr>
          <w:szCs w:val="24"/>
        </w:rPr>
        <w:t>Яльчикской</w:t>
      </w:r>
      <w:proofErr w:type="spellEnd"/>
      <w:r>
        <w:rPr>
          <w:szCs w:val="24"/>
        </w:rPr>
        <w:t xml:space="preserve">  территориальной</w:t>
      </w:r>
      <w:proofErr w:type="gramEnd"/>
      <w:r>
        <w:rPr>
          <w:szCs w:val="24"/>
        </w:rPr>
        <w:t xml:space="preserve"> избирательной комиссии Чувашской Республики</w:t>
      </w:r>
    </w:p>
    <w:p w:rsidR="00331B29" w:rsidRDefault="00331B29" w:rsidP="00331B29">
      <w:pPr>
        <w:ind w:left="4678" w:right="-81"/>
        <w:jc w:val="center"/>
        <w:rPr>
          <w:szCs w:val="24"/>
        </w:rPr>
      </w:pPr>
      <w:r>
        <w:rPr>
          <w:szCs w:val="24"/>
        </w:rPr>
        <w:t>от «</w:t>
      </w:r>
      <w:r>
        <w:rPr>
          <w:szCs w:val="24"/>
        </w:rPr>
        <w:t>20</w:t>
      </w:r>
      <w:r>
        <w:rPr>
          <w:szCs w:val="24"/>
        </w:rPr>
        <w:t xml:space="preserve">» </w:t>
      </w:r>
      <w:r>
        <w:rPr>
          <w:szCs w:val="24"/>
        </w:rPr>
        <w:t>июня</w:t>
      </w:r>
      <w:r>
        <w:rPr>
          <w:szCs w:val="24"/>
        </w:rPr>
        <w:t xml:space="preserve"> 2022 года №</w:t>
      </w:r>
      <w:r>
        <w:rPr>
          <w:bCs/>
        </w:rPr>
        <w:t>32/75-</w:t>
      </w:r>
      <w:r>
        <w:rPr>
          <w:bCs/>
          <w:lang w:val="en-US"/>
        </w:rPr>
        <w:t>V</w:t>
      </w:r>
    </w:p>
    <w:p w:rsidR="00331B29" w:rsidRDefault="00331B29" w:rsidP="00331B29">
      <w:pPr>
        <w:ind w:right="-81"/>
        <w:rPr>
          <w:szCs w:val="24"/>
        </w:rPr>
      </w:pPr>
    </w:p>
    <w:p w:rsidR="00331B29" w:rsidRDefault="00331B29" w:rsidP="00331B29">
      <w:pPr>
        <w:ind w:right="-81"/>
        <w:jc w:val="center"/>
        <w:rPr>
          <w:b/>
          <w:bCs/>
          <w:szCs w:val="24"/>
        </w:rPr>
      </w:pPr>
      <w:r>
        <w:rPr>
          <w:b/>
          <w:bCs/>
        </w:rPr>
        <w:t>КАЛЕНДАРНЫЙ ПЛАН</w:t>
      </w:r>
    </w:p>
    <w:p w:rsidR="00331B29" w:rsidRDefault="00331B29" w:rsidP="00331B29">
      <w:pPr>
        <w:pStyle w:val="2"/>
        <w:spacing w:line="240" w:lineRule="auto"/>
        <w:jc w:val="center"/>
        <w:rPr>
          <w:color w:val="000000"/>
        </w:rPr>
      </w:pPr>
      <w:r>
        <w:rPr>
          <w:color w:val="000000"/>
        </w:rPr>
        <w:t xml:space="preserve">мероприятий по подготовке и проведению </w:t>
      </w:r>
      <w:proofErr w:type="gramStart"/>
      <w:r>
        <w:rPr>
          <w:color w:val="000000"/>
        </w:rPr>
        <w:t>выборов  депутатов</w:t>
      </w:r>
      <w:proofErr w:type="gramEnd"/>
      <w:r>
        <w:rPr>
          <w:color w:val="000000"/>
        </w:rPr>
        <w:t xml:space="preserve"> Собрания депутатов </w:t>
      </w:r>
      <w:proofErr w:type="spellStart"/>
      <w:r>
        <w:rPr>
          <w:color w:val="000000"/>
        </w:rPr>
        <w:t>Яльчикского</w:t>
      </w:r>
      <w:proofErr w:type="spellEnd"/>
      <w:r>
        <w:rPr>
          <w:color w:val="000000"/>
        </w:rPr>
        <w:t xml:space="preserve"> муниципального округа Чувашской Республики  первого созыва 11 сентября 2022 года</w:t>
      </w:r>
    </w:p>
    <w:p w:rsidR="00331B29" w:rsidRDefault="00331B29" w:rsidP="00331B29">
      <w:pPr>
        <w:rPr>
          <w:b/>
          <w:szCs w:val="24"/>
        </w:rPr>
      </w:pPr>
    </w:p>
    <w:p w:rsidR="00331B29" w:rsidRDefault="00331B29" w:rsidP="00331B29">
      <w:pPr>
        <w:rPr>
          <w:b/>
          <w:szCs w:val="24"/>
        </w:rPr>
      </w:pPr>
    </w:p>
    <w:p w:rsidR="00331B29" w:rsidRDefault="00331B29" w:rsidP="00331B29">
      <w:pPr>
        <w:jc w:val="right"/>
        <w:rPr>
          <w:b/>
          <w:i/>
          <w:szCs w:val="24"/>
        </w:rPr>
      </w:pPr>
      <w:r>
        <w:rPr>
          <w:b/>
          <w:i/>
          <w:szCs w:val="24"/>
        </w:rPr>
        <w:t>День голосования: 11 сентября 2022 года</w:t>
      </w:r>
    </w:p>
    <w:p w:rsidR="00331B29" w:rsidRDefault="00331B29" w:rsidP="00331B29">
      <w:pPr>
        <w:ind w:right="-81" w:firstLine="708"/>
        <w:rPr>
          <w:sz w:val="28"/>
          <w:szCs w:val="28"/>
        </w:rPr>
      </w:pPr>
    </w:p>
    <w:tbl>
      <w:tblPr>
        <w:tblW w:w="10200"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8"/>
        <w:gridCol w:w="4536"/>
        <w:gridCol w:w="2410"/>
        <w:gridCol w:w="2686"/>
      </w:tblGrid>
      <w:tr w:rsidR="00331B29" w:rsidTr="00331B29">
        <w:trPr>
          <w:trHeight w:val="267"/>
          <w:tblHeader/>
        </w:trPr>
        <w:tc>
          <w:tcPr>
            <w:tcW w:w="568" w:type="dxa"/>
            <w:tcBorders>
              <w:top w:val="double" w:sz="4" w:space="0" w:color="auto"/>
              <w:left w:val="double" w:sz="4" w:space="0" w:color="auto"/>
              <w:bottom w:val="single" w:sz="6" w:space="0" w:color="auto"/>
              <w:right w:val="single" w:sz="6" w:space="0" w:color="auto"/>
            </w:tcBorders>
            <w:shd w:val="clear" w:color="auto" w:fill="E6E6E6"/>
            <w:hideMark/>
          </w:tcPr>
          <w:p w:rsidR="00331B29" w:rsidRDefault="00331B29">
            <w:pPr>
              <w:rPr>
                <w:szCs w:val="24"/>
              </w:rPr>
            </w:pPr>
            <w:r>
              <w:rPr>
                <w:szCs w:val="24"/>
              </w:rPr>
              <w:t>№ п/п</w:t>
            </w:r>
          </w:p>
        </w:tc>
        <w:tc>
          <w:tcPr>
            <w:tcW w:w="4536" w:type="dxa"/>
            <w:tcBorders>
              <w:top w:val="double" w:sz="4" w:space="0" w:color="auto"/>
              <w:left w:val="single" w:sz="6" w:space="0" w:color="auto"/>
              <w:bottom w:val="single" w:sz="6" w:space="0" w:color="auto"/>
              <w:right w:val="single" w:sz="6" w:space="0" w:color="auto"/>
            </w:tcBorders>
            <w:shd w:val="clear" w:color="auto" w:fill="E6E6E6"/>
            <w:hideMark/>
          </w:tcPr>
          <w:p w:rsidR="00331B29" w:rsidRDefault="00331B29">
            <w:pPr>
              <w:jc w:val="center"/>
              <w:rPr>
                <w:szCs w:val="24"/>
              </w:rPr>
            </w:pPr>
            <w:r>
              <w:rPr>
                <w:szCs w:val="24"/>
              </w:rPr>
              <w:t>Содержание мероприятий</w:t>
            </w:r>
          </w:p>
        </w:tc>
        <w:tc>
          <w:tcPr>
            <w:tcW w:w="2410" w:type="dxa"/>
            <w:tcBorders>
              <w:top w:val="double" w:sz="4" w:space="0" w:color="auto"/>
              <w:left w:val="single" w:sz="6" w:space="0" w:color="auto"/>
              <w:bottom w:val="single" w:sz="6" w:space="0" w:color="auto"/>
              <w:right w:val="single" w:sz="6" w:space="0" w:color="auto"/>
            </w:tcBorders>
            <w:shd w:val="clear" w:color="auto" w:fill="E6E6E6"/>
            <w:hideMark/>
          </w:tcPr>
          <w:p w:rsidR="00331B29" w:rsidRDefault="00331B29">
            <w:pPr>
              <w:jc w:val="center"/>
              <w:rPr>
                <w:szCs w:val="24"/>
              </w:rPr>
            </w:pPr>
            <w:r>
              <w:rPr>
                <w:szCs w:val="24"/>
              </w:rPr>
              <w:t>Срок исполнения</w:t>
            </w:r>
          </w:p>
        </w:tc>
        <w:tc>
          <w:tcPr>
            <w:tcW w:w="2686" w:type="dxa"/>
            <w:tcBorders>
              <w:top w:val="double" w:sz="4" w:space="0" w:color="auto"/>
              <w:left w:val="single" w:sz="6" w:space="0" w:color="auto"/>
              <w:bottom w:val="single" w:sz="6" w:space="0" w:color="auto"/>
              <w:right w:val="double" w:sz="4" w:space="0" w:color="auto"/>
            </w:tcBorders>
            <w:shd w:val="clear" w:color="auto" w:fill="E6E6E6"/>
            <w:hideMark/>
          </w:tcPr>
          <w:p w:rsidR="00331B29" w:rsidRDefault="00331B29">
            <w:pPr>
              <w:ind w:right="-106"/>
              <w:jc w:val="center"/>
              <w:rPr>
                <w:szCs w:val="24"/>
              </w:rPr>
            </w:pPr>
            <w:r>
              <w:rPr>
                <w:szCs w:val="24"/>
              </w:rPr>
              <w:t>Исполнители</w:t>
            </w:r>
          </w:p>
        </w:tc>
      </w:tr>
      <w:tr w:rsidR="00331B29" w:rsidTr="00331B29">
        <w:trPr>
          <w:tblHeader/>
        </w:trPr>
        <w:tc>
          <w:tcPr>
            <w:tcW w:w="568" w:type="dxa"/>
            <w:tcBorders>
              <w:top w:val="single" w:sz="6" w:space="0" w:color="auto"/>
              <w:left w:val="double" w:sz="4" w:space="0" w:color="auto"/>
              <w:bottom w:val="single" w:sz="6" w:space="0" w:color="auto"/>
              <w:right w:val="single" w:sz="6" w:space="0" w:color="auto"/>
            </w:tcBorders>
            <w:shd w:val="clear" w:color="auto" w:fill="E6E6E6"/>
            <w:hideMark/>
          </w:tcPr>
          <w:p w:rsidR="00331B29" w:rsidRDefault="00331B29">
            <w:pPr>
              <w:jc w:val="center"/>
              <w:rPr>
                <w:sz w:val="16"/>
                <w:szCs w:val="16"/>
              </w:rPr>
            </w:pPr>
            <w:r>
              <w:rPr>
                <w:sz w:val="16"/>
                <w:szCs w:val="16"/>
              </w:rPr>
              <w:t>1</w:t>
            </w:r>
          </w:p>
        </w:tc>
        <w:tc>
          <w:tcPr>
            <w:tcW w:w="4536" w:type="dxa"/>
            <w:tcBorders>
              <w:top w:val="single" w:sz="6" w:space="0" w:color="auto"/>
              <w:left w:val="single" w:sz="6" w:space="0" w:color="auto"/>
              <w:bottom w:val="single" w:sz="6" w:space="0" w:color="auto"/>
              <w:right w:val="single" w:sz="6" w:space="0" w:color="auto"/>
            </w:tcBorders>
            <w:shd w:val="clear" w:color="auto" w:fill="E6E6E6"/>
            <w:hideMark/>
          </w:tcPr>
          <w:p w:rsidR="00331B29" w:rsidRDefault="00331B29">
            <w:pPr>
              <w:jc w:val="center"/>
              <w:rPr>
                <w:sz w:val="16"/>
                <w:szCs w:val="16"/>
              </w:rPr>
            </w:pPr>
            <w:r>
              <w:rPr>
                <w:sz w:val="16"/>
                <w:szCs w:val="16"/>
              </w:rPr>
              <w:t>2</w:t>
            </w:r>
          </w:p>
        </w:tc>
        <w:tc>
          <w:tcPr>
            <w:tcW w:w="2410" w:type="dxa"/>
            <w:tcBorders>
              <w:top w:val="single" w:sz="6" w:space="0" w:color="auto"/>
              <w:left w:val="single" w:sz="6" w:space="0" w:color="auto"/>
              <w:bottom w:val="single" w:sz="6" w:space="0" w:color="auto"/>
              <w:right w:val="single" w:sz="6" w:space="0" w:color="auto"/>
            </w:tcBorders>
            <w:shd w:val="clear" w:color="auto" w:fill="E6E6E6"/>
            <w:hideMark/>
          </w:tcPr>
          <w:p w:rsidR="00331B29" w:rsidRDefault="00331B29">
            <w:pPr>
              <w:jc w:val="center"/>
              <w:rPr>
                <w:sz w:val="16"/>
                <w:szCs w:val="16"/>
              </w:rPr>
            </w:pPr>
            <w:r>
              <w:rPr>
                <w:sz w:val="16"/>
                <w:szCs w:val="16"/>
              </w:rPr>
              <w:t>3</w:t>
            </w:r>
          </w:p>
        </w:tc>
        <w:tc>
          <w:tcPr>
            <w:tcW w:w="2686" w:type="dxa"/>
            <w:tcBorders>
              <w:top w:val="single" w:sz="6" w:space="0" w:color="auto"/>
              <w:left w:val="single" w:sz="6" w:space="0" w:color="auto"/>
              <w:bottom w:val="single" w:sz="6" w:space="0" w:color="auto"/>
              <w:right w:val="double" w:sz="4" w:space="0" w:color="auto"/>
            </w:tcBorders>
            <w:shd w:val="clear" w:color="auto" w:fill="E6E6E6"/>
            <w:hideMark/>
          </w:tcPr>
          <w:p w:rsidR="00331B29" w:rsidRDefault="00331B29">
            <w:pPr>
              <w:ind w:right="-106"/>
              <w:jc w:val="center"/>
              <w:rPr>
                <w:sz w:val="16"/>
                <w:szCs w:val="16"/>
              </w:rPr>
            </w:pPr>
            <w:r>
              <w:rPr>
                <w:sz w:val="16"/>
                <w:szCs w:val="16"/>
              </w:rPr>
              <w:t>4</w:t>
            </w:r>
          </w:p>
        </w:tc>
      </w:tr>
      <w:tr w:rsidR="00331B29" w:rsidTr="00331B29">
        <w:tc>
          <w:tcPr>
            <w:tcW w:w="10200" w:type="dxa"/>
            <w:gridSpan w:val="4"/>
            <w:tcBorders>
              <w:top w:val="single" w:sz="4" w:space="0" w:color="auto"/>
              <w:left w:val="double" w:sz="4" w:space="0" w:color="auto"/>
              <w:bottom w:val="single" w:sz="6" w:space="0" w:color="auto"/>
              <w:right w:val="double" w:sz="4" w:space="0" w:color="auto"/>
            </w:tcBorders>
            <w:hideMark/>
          </w:tcPr>
          <w:p w:rsidR="00331B29" w:rsidRDefault="00331B29">
            <w:pPr>
              <w:ind w:right="-106"/>
              <w:jc w:val="center"/>
              <w:rPr>
                <w:b/>
                <w:szCs w:val="24"/>
              </w:rPr>
            </w:pPr>
            <w:r>
              <w:rPr>
                <w:b/>
                <w:szCs w:val="24"/>
              </w:rPr>
              <w:t>Назначение выборов</w:t>
            </w:r>
          </w:p>
        </w:tc>
      </w:tr>
      <w:tr w:rsidR="00331B29" w:rsidTr="00331B29">
        <w:tc>
          <w:tcPr>
            <w:tcW w:w="568" w:type="dxa"/>
            <w:tcBorders>
              <w:top w:val="single" w:sz="4"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1.</w:t>
            </w:r>
          </w:p>
        </w:tc>
        <w:tc>
          <w:tcPr>
            <w:tcW w:w="4536" w:type="dxa"/>
            <w:tcBorders>
              <w:top w:val="single" w:sz="4" w:space="0" w:color="auto"/>
              <w:left w:val="single" w:sz="6" w:space="0" w:color="auto"/>
              <w:bottom w:val="single" w:sz="6" w:space="0" w:color="auto"/>
              <w:right w:val="single" w:sz="6" w:space="0" w:color="auto"/>
            </w:tcBorders>
          </w:tcPr>
          <w:p w:rsidR="00331B29" w:rsidRDefault="00331B29">
            <w:pPr>
              <w:rPr>
                <w:szCs w:val="24"/>
              </w:rPr>
            </w:pPr>
            <w:r>
              <w:rPr>
                <w:szCs w:val="24"/>
              </w:rPr>
              <w:t>Принятие решения о назначении выборов:</w:t>
            </w:r>
          </w:p>
          <w:p w:rsidR="00331B29" w:rsidRDefault="00331B29">
            <w:pPr>
              <w:rPr>
                <w:szCs w:val="24"/>
              </w:rPr>
            </w:pPr>
            <w:r>
              <w:rPr>
                <w:szCs w:val="24"/>
              </w:rPr>
              <w:t>-во вновь образованных муниципальных округах;</w:t>
            </w:r>
          </w:p>
          <w:p w:rsidR="00331B29" w:rsidRDefault="00331B29">
            <w:pPr>
              <w:rPr>
                <w:szCs w:val="24"/>
              </w:rPr>
            </w:pPr>
          </w:p>
          <w:p w:rsidR="00331B29" w:rsidRDefault="00331B29">
            <w:pPr>
              <w:rPr>
                <w:szCs w:val="24"/>
              </w:rPr>
            </w:pPr>
            <w:r>
              <w:rPr>
                <w:szCs w:val="24"/>
              </w:rPr>
              <w:t>- на дополнительных выборах</w:t>
            </w:r>
          </w:p>
        </w:tc>
        <w:tc>
          <w:tcPr>
            <w:tcW w:w="2410" w:type="dxa"/>
            <w:tcBorders>
              <w:top w:val="single" w:sz="4" w:space="0" w:color="auto"/>
              <w:left w:val="single" w:sz="6" w:space="0" w:color="auto"/>
              <w:bottom w:val="single" w:sz="6" w:space="0" w:color="auto"/>
              <w:right w:val="single" w:sz="6" w:space="0" w:color="auto"/>
            </w:tcBorders>
          </w:tcPr>
          <w:p w:rsidR="00331B29" w:rsidRDefault="00331B29">
            <w:pPr>
              <w:jc w:val="center"/>
              <w:rPr>
                <w:szCs w:val="24"/>
              </w:rPr>
            </w:pPr>
          </w:p>
          <w:p w:rsidR="00331B29" w:rsidRDefault="00331B29">
            <w:pPr>
              <w:jc w:val="center"/>
              <w:rPr>
                <w:szCs w:val="24"/>
              </w:rPr>
            </w:pPr>
            <w:r>
              <w:rPr>
                <w:szCs w:val="24"/>
              </w:rPr>
              <w:t xml:space="preserve">Не ранее 12 </w:t>
            </w:r>
          </w:p>
          <w:p w:rsidR="00331B29" w:rsidRDefault="00331B29">
            <w:pPr>
              <w:jc w:val="center"/>
              <w:rPr>
                <w:szCs w:val="24"/>
              </w:rPr>
            </w:pPr>
            <w:r>
              <w:rPr>
                <w:szCs w:val="24"/>
              </w:rPr>
              <w:t>и не позднее 22 июня 2022 года</w:t>
            </w:r>
          </w:p>
        </w:tc>
        <w:tc>
          <w:tcPr>
            <w:tcW w:w="2686" w:type="dxa"/>
            <w:tcBorders>
              <w:top w:val="single" w:sz="4" w:space="0" w:color="auto"/>
              <w:left w:val="single" w:sz="6" w:space="0" w:color="auto"/>
              <w:bottom w:val="single" w:sz="6" w:space="0" w:color="auto"/>
              <w:right w:val="double" w:sz="4" w:space="0" w:color="auto"/>
            </w:tcBorders>
          </w:tcPr>
          <w:p w:rsidR="00331B29" w:rsidRDefault="00331B29">
            <w:pPr>
              <w:ind w:left="-102" w:right="-106"/>
              <w:jc w:val="center"/>
              <w:rPr>
                <w:szCs w:val="24"/>
              </w:rPr>
            </w:pPr>
          </w:p>
          <w:p w:rsidR="00331B29" w:rsidRDefault="00331B29">
            <w:pPr>
              <w:ind w:left="-102" w:right="-106"/>
              <w:jc w:val="center"/>
              <w:rPr>
                <w:szCs w:val="24"/>
              </w:rPr>
            </w:pPr>
          </w:p>
          <w:p w:rsidR="00331B29" w:rsidRDefault="00331B29">
            <w:pPr>
              <w:ind w:left="-102" w:right="-106"/>
              <w:jc w:val="center"/>
              <w:rPr>
                <w:szCs w:val="24"/>
              </w:rPr>
            </w:pPr>
            <w:r>
              <w:rPr>
                <w:szCs w:val="24"/>
              </w:rPr>
              <w:t>- ТИК;</w:t>
            </w:r>
          </w:p>
          <w:p w:rsidR="00331B29" w:rsidRDefault="00331B29">
            <w:pPr>
              <w:ind w:left="-102" w:right="-106"/>
              <w:jc w:val="center"/>
              <w:rPr>
                <w:szCs w:val="24"/>
              </w:rPr>
            </w:pPr>
          </w:p>
          <w:p w:rsidR="00331B29" w:rsidRDefault="00331B29">
            <w:pPr>
              <w:ind w:left="-102" w:right="-106"/>
              <w:jc w:val="center"/>
              <w:rPr>
                <w:szCs w:val="24"/>
              </w:rPr>
            </w:pPr>
          </w:p>
          <w:p w:rsidR="00331B29" w:rsidRDefault="00331B29">
            <w:pPr>
              <w:ind w:left="-102" w:right="-106"/>
              <w:jc w:val="center"/>
              <w:rPr>
                <w:szCs w:val="24"/>
              </w:rPr>
            </w:pPr>
            <w:r>
              <w:rPr>
                <w:szCs w:val="24"/>
              </w:rPr>
              <w:t>- представительный орган муниципального образования</w:t>
            </w:r>
          </w:p>
        </w:tc>
      </w:tr>
      <w:tr w:rsidR="00331B29" w:rsidTr="00331B29">
        <w:tc>
          <w:tcPr>
            <w:tcW w:w="568" w:type="dxa"/>
            <w:tcBorders>
              <w:top w:val="single" w:sz="4"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2.</w:t>
            </w:r>
          </w:p>
        </w:tc>
        <w:tc>
          <w:tcPr>
            <w:tcW w:w="4536" w:type="dxa"/>
            <w:tcBorders>
              <w:top w:val="single" w:sz="4" w:space="0" w:color="auto"/>
              <w:left w:val="single" w:sz="6" w:space="0" w:color="auto"/>
              <w:bottom w:val="single" w:sz="6" w:space="0" w:color="auto"/>
              <w:right w:val="single" w:sz="6" w:space="0" w:color="auto"/>
            </w:tcBorders>
          </w:tcPr>
          <w:p w:rsidR="00331B29" w:rsidRDefault="00331B29">
            <w:pPr>
              <w:rPr>
                <w:szCs w:val="24"/>
              </w:rPr>
            </w:pPr>
            <w:r>
              <w:rPr>
                <w:szCs w:val="24"/>
              </w:rPr>
              <w:t>Опубликование решения о назначении выборов:</w:t>
            </w:r>
          </w:p>
          <w:p w:rsidR="00331B29" w:rsidRDefault="00331B29">
            <w:pPr>
              <w:rPr>
                <w:szCs w:val="24"/>
              </w:rPr>
            </w:pPr>
            <w:r>
              <w:rPr>
                <w:szCs w:val="24"/>
              </w:rPr>
              <w:t>-во вновь образованных муниципальных округах;</w:t>
            </w:r>
          </w:p>
          <w:p w:rsidR="00331B29" w:rsidRDefault="00331B29">
            <w:pPr>
              <w:rPr>
                <w:szCs w:val="24"/>
              </w:rPr>
            </w:pPr>
          </w:p>
          <w:p w:rsidR="00331B29" w:rsidRDefault="00331B29">
            <w:pPr>
              <w:rPr>
                <w:szCs w:val="24"/>
              </w:rPr>
            </w:pPr>
            <w:r>
              <w:rPr>
                <w:szCs w:val="24"/>
              </w:rPr>
              <w:t>- на дополнительных выборах</w:t>
            </w:r>
          </w:p>
        </w:tc>
        <w:tc>
          <w:tcPr>
            <w:tcW w:w="2410" w:type="dxa"/>
            <w:tcBorders>
              <w:top w:val="single" w:sz="4"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Не позднее чем через </w:t>
            </w:r>
          </w:p>
          <w:p w:rsidR="00331B29" w:rsidRDefault="00331B29">
            <w:pPr>
              <w:rPr>
                <w:szCs w:val="24"/>
              </w:rPr>
            </w:pPr>
            <w:r>
              <w:rPr>
                <w:szCs w:val="24"/>
              </w:rPr>
              <w:t>5 дней со дня принятия решения</w:t>
            </w:r>
          </w:p>
        </w:tc>
        <w:tc>
          <w:tcPr>
            <w:tcW w:w="2686" w:type="dxa"/>
            <w:tcBorders>
              <w:top w:val="single" w:sz="4" w:space="0" w:color="auto"/>
              <w:left w:val="single" w:sz="6" w:space="0" w:color="auto"/>
              <w:bottom w:val="single" w:sz="6" w:space="0" w:color="auto"/>
              <w:right w:val="double" w:sz="4" w:space="0" w:color="auto"/>
            </w:tcBorders>
          </w:tcPr>
          <w:p w:rsidR="00331B29" w:rsidRDefault="00331B29">
            <w:pPr>
              <w:ind w:left="-102" w:right="-106"/>
              <w:jc w:val="center"/>
              <w:rPr>
                <w:szCs w:val="24"/>
              </w:rPr>
            </w:pPr>
          </w:p>
          <w:p w:rsidR="00331B29" w:rsidRDefault="00331B29">
            <w:pPr>
              <w:ind w:left="-102" w:right="-106"/>
              <w:jc w:val="center"/>
              <w:rPr>
                <w:szCs w:val="24"/>
              </w:rPr>
            </w:pPr>
          </w:p>
          <w:p w:rsidR="00331B29" w:rsidRDefault="00331B29">
            <w:pPr>
              <w:ind w:left="-102" w:right="-106"/>
              <w:jc w:val="center"/>
              <w:rPr>
                <w:szCs w:val="24"/>
              </w:rPr>
            </w:pPr>
            <w:r>
              <w:rPr>
                <w:szCs w:val="24"/>
              </w:rPr>
              <w:t>- ТИК;</w:t>
            </w:r>
          </w:p>
          <w:p w:rsidR="00331B29" w:rsidRDefault="00331B29">
            <w:pPr>
              <w:ind w:left="-102" w:right="-106"/>
              <w:jc w:val="center"/>
              <w:rPr>
                <w:szCs w:val="24"/>
              </w:rPr>
            </w:pPr>
          </w:p>
          <w:p w:rsidR="00331B29" w:rsidRDefault="00331B29">
            <w:pPr>
              <w:ind w:left="-102" w:right="-106"/>
              <w:jc w:val="center"/>
              <w:rPr>
                <w:szCs w:val="24"/>
              </w:rPr>
            </w:pPr>
          </w:p>
          <w:p w:rsidR="00331B29" w:rsidRDefault="00331B29">
            <w:pPr>
              <w:ind w:left="-102" w:right="-106"/>
              <w:jc w:val="center"/>
              <w:rPr>
                <w:szCs w:val="24"/>
              </w:rPr>
            </w:pPr>
            <w:r>
              <w:rPr>
                <w:szCs w:val="24"/>
              </w:rPr>
              <w:t>- представительный орган муниципального образования</w:t>
            </w:r>
          </w:p>
        </w:tc>
      </w:tr>
      <w:tr w:rsidR="00331B29" w:rsidTr="00331B29">
        <w:tc>
          <w:tcPr>
            <w:tcW w:w="10200" w:type="dxa"/>
            <w:gridSpan w:val="4"/>
            <w:tcBorders>
              <w:top w:val="single" w:sz="4" w:space="0" w:color="auto"/>
              <w:left w:val="double" w:sz="4" w:space="0" w:color="auto"/>
              <w:bottom w:val="single" w:sz="6" w:space="0" w:color="auto"/>
              <w:right w:val="double" w:sz="4" w:space="0" w:color="auto"/>
            </w:tcBorders>
            <w:hideMark/>
          </w:tcPr>
          <w:p w:rsidR="00331B29" w:rsidRDefault="00331B29">
            <w:pPr>
              <w:ind w:left="-102" w:right="-106"/>
              <w:jc w:val="center"/>
              <w:rPr>
                <w:b/>
                <w:szCs w:val="24"/>
              </w:rPr>
            </w:pPr>
            <w:r>
              <w:rPr>
                <w:b/>
                <w:szCs w:val="24"/>
              </w:rPr>
              <w:t>Избирательные округа</w:t>
            </w:r>
          </w:p>
        </w:tc>
      </w:tr>
      <w:tr w:rsidR="00331B29" w:rsidTr="00331B29">
        <w:tc>
          <w:tcPr>
            <w:tcW w:w="568" w:type="dxa"/>
            <w:tcBorders>
              <w:top w:val="single" w:sz="6"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3.</w:t>
            </w:r>
          </w:p>
        </w:tc>
        <w:tc>
          <w:tcPr>
            <w:tcW w:w="4536" w:type="dxa"/>
            <w:tcBorders>
              <w:top w:val="single" w:sz="6" w:space="0" w:color="auto"/>
              <w:left w:val="single" w:sz="6" w:space="0" w:color="auto"/>
              <w:bottom w:val="single" w:sz="4" w:space="0" w:color="auto"/>
              <w:right w:val="single" w:sz="6" w:space="0" w:color="auto"/>
            </w:tcBorders>
            <w:hideMark/>
          </w:tcPr>
          <w:p w:rsidR="00331B29" w:rsidRDefault="00331B29">
            <w:pPr>
              <w:autoSpaceDE w:val="0"/>
              <w:autoSpaceDN w:val="0"/>
              <w:adjustRightInd w:val="0"/>
              <w:rPr>
                <w:szCs w:val="24"/>
              </w:rPr>
            </w:pPr>
            <w:r>
              <w:rPr>
                <w:szCs w:val="24"/>
              </w:rPr>
              <w:t xml:space="preserve">Утверждение схемы избирательных округов для проведения выборов депутатов собрания депутатов вновь образованного муниципального округа </w:t>
            </w:r>
          </w:p>
        </w:tc>
        <w:tc>
          <w:tcPr>
            <w:tcW w:w="2410" w:type="dxa"/>
            <w:tcBorders>
              <w:top w:val="single" w:sz="6" w:space="0" w:color="auto"/>
              <w:left w:val="single" w:sz="6" w:space="0" w:color="auto"/>
              <w:bottom w:val="single" w:sz="4" w:space="0" w:color="auto"/>
              <w:right w:val="single" w:sz="6" w:space="0" w:color="auto"/>
            </w:tcBorders>
            <w:hideMark/>
          </w:tcPr>
          <w:p w:rsidR="00331B29" w:rsidRDefault="00331B29">
            <w:pPr>
              <w:rPr>
                <w:szCs w:val="24"/>
              </w:rPr>
            </w:pPr>
            <w:r>
              <w:rPr>
                <w:szCs w:val="24"/>
              </w:rPr>
              <w:t>Не позднее чем через пять дней со дня официального опубликования решения о назначении выборов</w:t>
            </w:r>
          </w:p>
        </w:tc>
        <w:tc>
          <w:tcPr>
            <w:tcW w:w="2686" w:type="dxa"/>
            <w:tcBorders>
              <w:top w:val="single" w:sz="6"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10200" w:type="dxa"/>
            <w:gridSpan w:val="4"/>
            <w:tcBorders>
              <w:top w:val="single" w:sz="4" w:space="0" w:color="auto"/>
              <w:left w:val="double" w:sz="4" w:space="0" w:color="auto"/>
              <w:bottom w:val="single" w:sz="6" w:space="0" w:color="auto"/>
              <w:right w:val="double" w:sz="4" w:space="0" w:color="auto"/>
            </w:tcBorders>
            <w:hideMark/>
          </w:tcPr>
          <w:p w:rsidR="00331B29" w:rsidRDefault="00331B29">
            <w:pPr>
              <w:ind w:left="-102" w:right="-106"/>
              <w:jc w:val="center"/>
              <w:rPr>
                <w:b/>
                <w:szCs w:val="24"/>
              </w:rPr>
            </w:pPr>
            <w:r>
              <w:rPr>
                <w:b/>
                <w:szCs w:val="24"/>
              </w:rPr>
              <w:t>Избирательные участки</w:t>
            </w:r>
          </w:p>
        </w:tc>
      </w:tr>
      <w:tr w:rsidR="00331B29" w:rsidTr="00331B29">
        <w:tc>
          <w:tcPr>
            <w:tcW w:w="568" w:type="dxa"/>
            <w:tcBorders>
              <w:top w:val="single" w:sz="6"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4.</w:t>
            </w:r>
          </w:p>
        </w:tc>
        <w:tc>
          <w:tcPr>
            <w:tcW w:w="4536" w:type="dxa"/>
            <w:tcBorders>
              <w:top w:val="single" w:sz="6" w:space="0" w:color="auto"/>
              <w:left w:val="single" w:sz="6" w:space="0" w:color="auto"/>
              <w:bottom w:val="single" w:sz="4" w:space="0" w:color="auto"/>
              <w:right w:val="single" w:sz="6" w:space="0" w:color="auto"/>
            </w:tcBorders>
            <w:hideMark/>
          </w:tcPr>
          <w:p w:rsidR="00331B29" w:rsidRDefault="00331B29">
            <w:pPr>
              <w:rPr>
                <w:szCs w:val="24"/>
              </w:rPr>
            </w:pPr>
            <w:r>
              <w:rPr>
                <w:szCs w:val="24"/>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410" w:type="dxa"/>
            <w:tcBorders>
              <w:top w:val="single" w:sz="6" w:space="0" w:color="auto"/>
              <w:left w:val="single" w:sz="6" w:space="0" w:color="auto"/>
              <w:bottom w:val="single" w:sz="4" w:space="0" w:color="auto"/>
              <w:right w:val="single" w:sz="6"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1 августа 2022 года</w:t>
            </w:r>
          </w:p>
        </w:tc>
        <w:tc>
          <w:tcPr>
            <w:tcW w:w="2686" w:type="dxa"/>
            <w:tcBorders>
              <w:top w:val="single" w:sz="6" w:space="0" w:color="auto"/>
              <w:left w:val="single" w:sz="6" w:space="0" w:color="auto"/>
              <w:bottom w:val="single" w:sz="4" w:space="0" w:color="auto"/>
              <w:right w:val="double" w:sz="4" w:space="0" w:color="auto"/>
            </w:tcBorders>
            <w:hideMark/>
          </w:tcPr>
          <w:p w:rsidR="00331B29" w:rsidRDefault="00331B29">
            <w:pPr>
              <w:jc w:val="center"/>
              <w:rPr>
                <w:szCs w:val="24"/>
              </w:rPr>
            </w:pPr>
            <w:r>
              <w:rPr>
                <w:szCs w:val="24"/>
              </w:rPr>
              <w:t>Глава администрации муниципального района, муниципального округа,</w:t>
            </w:r>
          </w:p>
          <w:p w:rsidR="00331B29" w:rsidRDefault="00331B29">
            <w:pPr>
              <w:ind w:left="-102" w:right="-106"/>
              <w:jc w:val="center"/>
              <w:rPr>
                <w:szCs w:val="24"/>
              </w:rPr>
            </w:pPr>
            <w:r>
              <w:rPr>
                <w:szCs w:val="24"/>
              </w:rPr>
              <w:t xml:space="preserve">городского округа </w:t>
            </w:r>
          </w:p>
        </w:tc>
      </w:tr>
      <w:tr w:rsidR="00331B29" w:rsidTr="00331B29">
        <w:tc>
          <w:tcPr>
            <w:tcW w:w="10200" w:type="dxa"/>
            <w:gridSpan w:val="4"/>
            <w:tcBorders>
              <w:top w:val="single" w:sz="6" w:space="0" w:color="auto"/>
              <w:left w:val="double" w:sz="4" w:space="0" w:color="auto"/>
              <w:bottom w:val="single" w:sz="6" w:space="0" w:color="auto"/>
              <w:right w:val="double" w:sz="4" w:space="0" w:color="auto"/>
            </w:tcBorders>
            <w:hideMark/>
          </w:tcPr>
          <w:p w:rsidR="00331B29" w:rsidRDefault="00331B29">
            <w:pPr>
              <w:ind w:left="-102" w:right="-106"/>
              <w:jc w:val="center"/>
              <w:rPr>
                <w:b/>
                <w:szCs w:val="24"/>
              </w:rPr>
            </w:pPr>
            <w:r>
              <w:rPr>
                <w:b/>
                <w:szCs w:val="24"/>
              </w:rPr>
              <w:lastRenderedPageBreak/>
              <w:t>Списки избирателей</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5.</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Направление сведений об избирателях в территориальные избирательные комиссии</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Сразу после назначения дня голосования </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Глава администрации муниципального района, муниципального округа, городского округа</w:t>
            </w:r>
          </w:p>
        </w:tc>
      </w:tr>
      <w:tr w:rsidR="00331B29" w:rsidTr="00331B29">
        <w:tc>
          <w:tcPr>
            <w:tcW w:w="568" w:type="dxa"/>
            <w:tcBorders>
              <w:top w:val="single" w:sz="6" w:space="0" w:color="auto"/>
              <w:left w:val="double" w:sz="4" w:space="0" w:color="auto"/>
              <w:bottom w:val="nil"/>
              <w:right w:val="single" w:sz="6" w:space="0" w:color="auto"/>
            </w:tcBorders>
            <w:hideMark/>
          </w:tcPr>
          <w:p w:rsidR="00331B29" w:rsidRDefault="00331B29">
            <w:pPr>
              <w:jc w:val="center"/>
              <w:rPr>
                <w:szCs w:val="24"/>
              </w:rPr>
            </w:pPr>
            <w:r>
              <w:rPr>
                <w:szCs w:val="24"/>
              </w:rPr>
              <w:t>6.</w:t>
            </w:r>
          </w:p>
        </w:tc>
        <w:tc>
          <w:tcPr>
            <w:tcW w:w="4536" w:type="dxa"/>
            <w:tcBorders>
              <w:top w:val="single" w:sz="6" w:space="0" w:color="auto"/>
              <w:left w:val="single" w:sz="6" w:space="0" w:color="auto"/>
              <w:bottom w:val="nil"/>
              <w:right w:val="single" w:sz="6" w:space="0" w:color="auto"/>
            </w:tcBorders>
            <w:hideMark/>
          </w:tcPr>
          <w:p w:rsidR="00331B29" w:rsidRDefault="00331B29">
            <w:pPr>
              <w:rPr>
                <w:szCs w:val="24"/>
              </w:rPr>
            </w:pPr>
            <w:r>
              <w:rPr>
                <w:szCs w:val="24"/>
              </w:rPr>
              <w:t>Составление списка избирателей</w:t>
            </w:r>
          </w:p>
        </w:tc>
        <w:tc>
          <w:tcPr>
            <w:tcW w:w="2410" w:type="dxa"/>
            <w:tcBorders>
              <w:top w:val="single" w:sz="6" w:space="0" w:color="auto"/>
              <w:left w:val="single" w:sz="6" w:space="0" w:color="auto"/>
              <w:bottom w:val="nil"/>
              <w:right w:val="single" w:sz="6"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30 августа 2022 года</w:t>
            </w:r>
          </w:p>
        </w:tc>
        <w:tc>
          <w:tcPr>
            <w:tcW w:w="2686" w:type="dxa"/>
            <w:tcBorders>
              <w:top w:val="single" w:sz="6" w:space="0" w:color="auto"/>
              <w:left w:val="single" w:sz="6" w:space="0" w:color="auto"/>
              <w:bottom w:val="nil"/>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6" w:space="0" w:color="auto"/>
              <w:left w:val="double" w:sz="4" w:space="0" w:color="auto"/>
              <w:bottom w:val="nil"/>
              <w:right w:val="single" w:sz="6" w:space="0" w:color="auto"/>
            </w:tcBorders>
            <w:hideMark/>
          </w:tcPr>
          <w:p w:rsidR="00331B29" w:rsidRDefault="00331B29">
            <w:pPr>
              <w:jc w:val="center"/>
              <w:rPr>
                <w:szCs w:val="24"/>
              </w:rPr>
            </w:pPr>
            <w:r>
              <w:rPr>
                <w:szCs w:val="24"/>
              </w:rPr>
              <w:t>7.</w:t>
            </w:r>
          </w:p>
        </w:tc>
        <w:tc>
          <w:tcPr>
            <w:tcW w:w="4536" w:type="dxa"/>
            <w:tcBorders>
              <w:top w:val="single" w:sz="6" w:space="0" w:color="auto"/>
              <w:left w:val="single" w:sz="6" w:space="0" w:color="auto"/>
              <w:bottom w:val="nil"/>
              <w:right w:val="single" w:sz="6" w:space="0" w:color="auto"/>
            </w:tcBorders>
            <w:hideMark/>
          </w:tcPr>
          <w:p w:rsidR="00331B29" w:rsidRDefault="00331B29">
            <w:pPr>
              <w:rPr>
                <w:szCs w:val="24"/>
              </w:rPr>
            </w:pPr>
            <w:r>
              <w:rPr>
                <w:szCs w:val="24"/>
              </w:rPr>
              <w:t>Передача первого экземпляра списка избирателей по акту в соответствующую участковую избирательную комиссию</w:t>
            </w:r>
          </w:p>
        </w:tc>
        <w:tc>
          <w:tcPr>
            <w:tcW w:w="2410" w:type="dxa"/>
            <w:tcBorders>
              <w:top w:val="single" w:sz="6" w:space="0" w:color="auto"/>
              <w:left w:val="single" w:sz="6" w:space="0" w:color="auto"/>
              <w:bottom w:val="nil"/>
              <w:right w:val="single" w:sz="6"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31 августа 2022 года</w:t>
            </w:r>
          </w:p>
        </w:tc>
        <w:tc>
          <w:tcPr>
            <w:tcW w:w="2686" w:type="dxa"/>
            <w:tcBorders>
              <w:top w:val="single" w:sz="6" w:space="0" w:color="auto"/>
              <w:left w:val="single" w:sz="6" w:space="0" w:color="auto"/>
              <w:bottom w:val="nil"/>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4" w:space="0" w:color="auto"/>
              <w:left w:val="double" w:sz="4" w:space="0" w:color="auto"/>
              <w:bottom w:val="single" w:sz="4" w:space="0" w:color="auto"/>
              <w:right w:val="single" w:sz="4" w:space="0" w:color="auto"/>
            </w:tcBorders>
            <w:hideMark/>
          </w:tcPr>
          <w:p w:rsidR="00331B29" w:rsidRDefault="00331B29">
            <w:pPr>
              <w:jc w:val="center"/>
              <w:rPr>
                <w:szCs w:val="24"/>
              </w:rPr>
            </w:pPr>
            <w:r>
              <w:rPr>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331B29" w:rsidRDefault="00331B29">
            <w:pPr>
              <w:rPr>
                <w:szCs w:val="24"/>
              </w:rPr>
            </w:pPr>
            <w:r>
              <w:rPr>
                <w:szCs w:val="24"/>
              </w:rPr>
              <w:t>Представление списков избирателей для ознакомления избирателей и дополнительного уточнения</w:t>
            </w:r>
          </w:p>
        </w:tc>
        <w:tc>
          <w:tcPr>
            <w:tcW w:w="2410" w:type="dxa"/>
            <w:tcBorders>
              <w:top w:val="single" w:sz="4" w:space="0" w:color="auto"/>
              <w:left w:val="single" w:sz="4" w:space="0" w:color="auto"/>
              <w:bottom w:val="single" w:sz="4" w:space="0" w:color="auto"/>
              <w:right w:val="single" w:sz="4" w:space="0" w:color="auto"/>
            </w:tcBorders>
            <w:hideMark/>
          </w:tcPr>
          <w:p w:rsidR="00331B29" w:rsidRDefault="00331B29">
            <w:pPr>
              <w:rPr>
                <w:szCs w:val="24"/>
              </w:rPr>
            </w:pPr>
            <w:r>
              <w:rPr>
                <w:szCs w:val="24"/>
              </w:rPr>
              <w:t>С 31 августа 2022 года</w:t>
            </w:r>
          </w:p>
        </w:tc>
        <w:tc>
          <w:tcPr>
            <w:tcW w:w="2686" w:type="dxa"/>
            <w:tcBorders>
              <w:top w:val="single" w:sz="4" w:space="0" w:color="auto"/>
              <w:left w:val="single" w:sz="4" w:space="0" w:color="auto"/>
              <w:bottom w:val="single" w:sz="4" w:space="0" w:color="auto"/>
              <w:right w:val="double" w:sz="4" w:space="0" w:color="auto"/>
            </w:tcBorders>
            <w:hideMark/>
          </w:tcPr>
          <w:p w:rsidR="00331B29" w:rsidRDefault="00331B29">
            <w:pPr>
              <w:ind w:left="-102" w:right="-106"/>
              <w:jc w:val="center"/>
              <w:rPr>
                <w:szCs w:val="24"/>
              </w:rPr>
            </w:pPr>
            <w:r>
              <w:rPr>
                <w:szCs w:val="24"/>
              </w:rPr>
              <w:t>УИК</w:t>
            </w:r>
          </w:p>
        </w:tc>
      </w:tr>
      <w:tr w:rsidR="00331B29" w:rsidTr="00331B29">
        <w:tc>
          <w:tcPr>
            <w:tcW w:w="568" w:type="dxa"/>
            <w:tcBorders>
              <w:top w:val="nil"/>
              <w:left w:val="double" w:sz="4" w:space="0" w:color="auto"/>
              <w:bottom w:val="single" w:sz="4" w:space="0" w:color="auto"/>
              <w:right w:val="single" w:sz="4" w:space="0" w:color="auto"/>
            </w:tcBorders>
            <w:hideMark/>
          </w:tcPr>
          <w:p w:rsidR="00331B29" w:rsidRDefault="00331B29">
            <w:pPr>
              <w:jc w:val="center"/>
              <w:rPr>
                <w:szCs w:val="24"/>
              </w:rPr>
            </w:pPr>
            <w:r>
              <w:rPr>
                <w:szCs w:val="24"/>
              </w:rPr>
              <w:t>9.</w:t>
            </w:r>
          </w:p>
        </w:tc>
        <w:tc>
          <w:tcPr>
            <w:tcW w:w="4536" w:type="dxa"/>
            <w:tcBorders>
              <w:top w:val="nil"/>
              <w:left w:val="single" w:sz="4" w:space="0" w:color="auto"/>
              <w:bottom w:val="single" w:sz="4" w:space="0" w:color="auto"/>
              <w:right w:val="single" w:sz="4" w:space="0" w:color="auto"/>
            </w:tcBorders>
            <w:hideMark/>
          </w:tcPr>
          <w:p w:rsidR="00331B29" w:rsidRDefault="00331B29">
            <w:pPr>
              <w:autoSpaceDE w:val="0"/>
              <w:autoSpaceDN w:val="0"/>
              <w:adjustRightInd w:val="0"/>
              <w:rPr>
                <w:szCs w:val="24"/>
              </w:rPr>
            </w:pPr>
            <w:r>
              <w:rPr>
                <w:szCs w:val="24"/>
              </w:rPr>
              <w:t>Разделение первого экземпляра списка избирателей на отдельные книги</w:t>
            </w:r>
          </w:p>
        </w:tc>
        <w:tc>
          <w:tcPr>
            <w:tcW w:w="2410" w:type="dxa"/>
            <w:tcBorders>
              <w:top w:val="nil"/>
              <w:left w:val="single" w:sz="4" w:space="0" w:color="auto"/>
              <w:bottom w:val="single" w:sz="4" w:space="0" w:color="auto"/>
              <w:right w:val="single" w:sz="4"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10 сентября 2022 года</w:t>
            </w:r>
          </w:p>
        </w:tc>
        <w:tc>
          <w:tcPr>
            <w:tcW w:w="2686" w:type="dxa"/>
            <w:tcBorders>
              <w:top w:val="nil"/>
              <w:left w:val="single" w:sz="4" w:space="0" w:color="auto"/>
              <w:bottom w:val="single" w:sz="4" w:space="0" w:color="auto"/>
              <w:right w:val="double" w:sz="4" w:space="0" w:color="auto"/>
            </w:tcBorders>
            <w:hideMark/>
          </w:tcPr>
          <w:p w:rsidR="00331B29" w:rsidRDefault="00331B29">
            <w:pPr>
              <w:ind w:left="-102" w:right="-106"/>
              <w:jc w:val="center"/>
              <w:rPr>
                <w:szCs w:val="24"/>
              </w:rPr>
            </w:pPr>
            <w:r>
              <w:rPr>
                <w:szCs w:val="24"/>
              </w:rPr>
              <w:t>УИК</w:t>
            </w:r>
          </w:p>
        </w:tc>
      </w:tr>
      <w:tr w:rsidR="00331B29" w:rsidTr="00331B29">
        <w:tc>
          <w:tcPr>
            <w:tcW w:w="568" w:type="dxa"/>
            <w:tcBorders>
              <w:top w:val="nil"/>
              <w:left w:val="double" w:sz="4" w:space="0" w:color="auto"/>
              <w:bottom w:val="single" w:sz="4" w:space="0" w:color="auto"/>
              <w:right w:val="single" w:sz="4" w:space="0" w:color="auto"/>
            </w:tcBorders>
            <w:hideMark/>
          </w:tcPr>
          <w:p w:rsidR="00331B29" w:rsidRDefault="00331B29">
            <w:pPr>
              <w:jc w:val="center"/>
              <w:rPr>
                <w:szCs w:val="24"/>
              </w:rPr>
            </w:pPr>
            <w:r>
              <w:rPr>
                <w:szCs w:val="24"/>
              </w:rPr>
              <w:t>10.</w:t>
            </w:r>
          </w:p>
        </w:tc>
        <w:tc>
          <w:tcPr>
            <w:tcW w:w="4536" w:type="dxa"/>
            <w:tcBorders>
              <w:top w:val="nil"/>
              <w:left w:val="single" w:sz="4" w:space="0" w:color="auto"/>
              <w:bottom w:val="single" w:sz="4" w:space="0" w:color="auto"/>
              <w:right w:val="single" w:sz="4" w:space="0" w:color="auto"/>
            </w:tcBorders>
            <w:hideMark/>
          </w:tcPr>
          <w:p w:rsidR="00331B29" w:rsidRDefault="00331B29">
            <w:pPr>
              <w:rPr>
                <w:szCs w:val="24"/>
              </w:rPr>
            </w:pPr>
            <w:r>
              <w:rPr>
                <w:szCs w:val="24"/>
              </w:rPr>
              <w:t>Подписание выверенного и уточненного списка избирателей и его заверение печатью участковой избирательной комиссии</w:t>
            </w:r>
          </w:p>
        </w:tc>
        <w:tc>
          <w:tcPr>
            <w:tcW w:w="2410" w:type="dxa"/>
            <w:tcBorders>
              <w:top w:val="nil"/>
              <w:left w:val="single" w:sz="4" w:space="0" w:color="auto"/>
              <w:bottom w:val="single" w:sz="4" w:space="0" w:color="auto"/>
              <w:right w:val="single" w:sz="4"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10 сентября 2022 года</w:t>
            </w:r>
          </w:p>
        </w:tc>
        <w:tc>
          <w:tcPr>
            <w:tcW w:w="2686" w:type="dxa"/>
            <w:tcBorders>
              <w:top w:val="nil"/>
              <w:left w:val="single" w:sz="4" w:space="0" w:color="auto"/>
              <w:bottom w:val="single" w:sz="4" w:space="0" w:color="auto"/>
              <w:right w:val="double" w:sz="4" w:space="0" w:color="auto"/>
            </w:tcBorders>
            <w:hideMark/>
          </w:tcPr>
          <w:p w:rsidR="00331B29" w:rsidRDefault="00331B29">
            <w:pPr>
              <w:ind w:left="-102" w:right="-106"/>
              <w:jc w:val="center"/>
              <w:rPr>
                <w:szCs w:val="24"/>
              </w:rPr>
            </w:pPr>
            <w:r>
              <w:rPr>
                <w:szCs w:val="24"/>
              </w:rPr>
              <w:t>Председатели и секретари УИК</w:t>
            </w:r>
          </w:p>
        </w:tc>
      </w:tr>
      <w:tr w:rsidR="00331B29" w:rsidTr="00331B29">
        <w:tc>
          <w:tcPr>
            <w:tcW w:w="10200" w:type="dxa"/>
            <w:gridSpan w:val="4"/>
            <w:tcBorders>
              <w:top w:val="single" w:sz="6" w:space="0" w:color="auto"/>
              <w:left w:val="double" w:sz="4" w:space="0" w:color="auto"/>
              <w:bottom w:val="single" w:sz="6" w:space="0" w:color="auto"/>
              <w:right w:val="double" w:sz="4" w:space="0" w:color="auto"/>
            </w:tcBorders>
            <w:hideMark/>
          </w:tcPr>
          <w:p w:rsidR="00331B29" w:rsidRDefault="00331B29">
            <w:pPr>
              <w:ind w:left="-102" w:right="-106"/>
              <w:jc w:val="center"/>
              <w:rPr>
                <w:b/>
                <w:szCs w:val="24"/>
              </w:rPr>
            </w:pPr>
            <w:r>
              <w:rPr>
                <w:b/>
                <w:szCs w:val="24"/>
              </w:rPr>
              <w:t>Политические партии, избирательные объединения</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11.</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410" w:type="dxa"/>
            <w:tcBorders>
              <w:top w:val="single" w:sz="6" w:space="0" w:color="auto"/>
              <w:left w:val="single" w:sz="6" w:space="0" w:color="auto"/>
              <w:bottom w:val="single" w:sz="6" w:space="0" w:color="auto"/>
              <w:right w:val="single" w:sz="6" w:space="0" w:color="auto"/>
            </w:tcBorders>
          </w:tcPr>
          <w:p w:rsidR="00331B29" w:rsidRDefault="00331B29">
            <w:pPr>
              <w:rPr>
                <w:szCs w:val="24"/>
              </w:rPr>
            </w:pPr>
            <w:r>
              <w:rPr>
                <w:szCs w:val="24"/>
              </w:rPr>
              <w:t>Не позднее чем через 3 дня со дня официального опубликования решения о назначении выборов</w:t>
            </w:r>
          </w:p>
          <w:p w:rsidR="00331B29" w:rsidRDefault="00331B29">
            <w:pPr>
              <w:rPr>
                <w:i/>
                <w:szCs w:val="24"/>
              </w:rPr>
            </w:pP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Управление Министерства юстиции Российской Федерации по Чувашской Республике</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12.</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Опубликование списка избирательных объединений, имеющих право участвовать в выборах</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i/>
                <w:szCs w:val="24"/>
              </w:rPr>
            </w:pPr>
            <w:r>
              <w:rPr>
                <w:szCs w:val="24"/>
              </w:rPr>
              <w:t>Не позднее чем через 3 дня со дня официального опубликования решения о назначении выборов</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Управление Министерства юстиции Российской Федерации по Чувашской Республике</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13.</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Опубликование политической партией, выдвинувшей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31 августа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Политическая партия, выдвинувшая кандидатов</w:t>
            </w:r>
          </w:p>
        </w:tc>
      </w:tr>
      <w:tr w:rsidR="00331B29" w:rsidTr="00331B29">
        <w:tc>
          <w:tcPr>
            <w:tcW w:w="10200" w:type="dxa"/>
            <w:gridSpan w:val="4"/>
            <w:tcBorders>
              <w:top w:val="single" w:sz="6" w:space="0" w:color="auto"/>
              <w:left w:val="double" w:sz="4" w:space="0" w:color="auto"/>
              <w:bottom w:val="single" w:sz="6" w:space="0" w:color="auto"/>
              <w:right w:val="double" w:sz="4" w:space="0" w:color="auto"/>
            </w:tcBorders>
            <w:hideMark/>
          </w:tcPr>
          <w:p w:rsidR="00331B29" w:rsidRDefault="00331B29">
            <w:pPr>
              <w:ind w:left="-102" w:right="-106"/>
              <w:jc w:val="center"/>
              <w:rPr>
                <w:b/>
                <w:szCs w:val="24"/>
              </w:rPr>
            </w:pPr>
            <w:r>
              <w:rPr>
                <w:b/>
                <w:szCs w:val="24"/>
              </w:rPr>
              <w:t>Выдвижение и регистрация кандидатов в депутаты представительных органов муниципальных образований</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14.</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Самовыдвижение кандидатов, выдвижение кандидатов избирательными объединениями</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color w:val="000000"/>
                <w:szCs w:val="24"/>
              </w:rPr>
            </w:pPr>
            <w:r>
              <w:rPr>
                <w:color w:val="000000"/>
                <w:szCs w:val="24"/>
              </w:rPr>
              <w:t xml:space="preserve">После опубликования решения о назначения выборов и не позднее </w:t>
            </w:r>
          </w:p>
          <w:p w:rsidR="00331B29" w:rsidRDefault="00331B29">
            <w:pPr>
              <w:rPr>
                <w:color w:val="000000"/>
                <w:szCs w:val="24"/>
              </w:rPr>
            </w:pPr>
            <w:r>
              <w:rPr>
                <w:color w:val="000000"/>
                <w:szCs w:val="24"/>
              </w:rPr>
              <w:lastRenderedPageBreak/>
              <w:t>1 августа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lastRenderedPageBreak/>
              <w:t xml:space="preserve">Граждане Российской Федерации, обладающие пассивным избирательным правом, избирательные </w:t>
            </w:r>
            <w:r>
              <w:rPr>
                <w:szCs w:val="24"/>
              </w:rPr>
              <w:lastRenderedPageBreak/>
              <w:t>объединения</w:t>
            </w:r>
          </w:p>
        </w:tc>
      </w:tr>
      <w:tr w:rsidR="00331B29" w:rsidTr="00331B29">
        <w:tc>
          <w:tcPr>
            <w:tcW w:w="568" w:type="dxa"/>
            <w:tcBorders>
              <w:top w:val="nil"/>
              <w:left w:val="double" w:sz="4" w:space="0" w:color="auto"/>
              <w:bottom w:val="single" w:sz="6" w:space="0" w:color="auto"/>
              <w:right w:val="single" w:sz="6" w:space="0" w:color="auto"/>
            </w:tcBorders>
            <w:hideMark/>
          </w:tcPr>
          <w:p w:rsidR="00331B29" w:rsidRDefault="00331B29">
            <w:pPr>
              <w:jc w:val="center"/>
              <w:rPr>
                <w:color w:val="000000"/>
                <w:szCs w:val="24"/>
              </w:rPr>
            </w:pPr>
            <w:r>
              <w:rPr>
                <w:color w:val="000000"/>
                <w:szCs w:val="24"/>
              </w:rPr>
              <w:lastRenderedPageBreak/>
              <w:t>15.</w:t>
            </w:r>
          </w:p>
        </w:tc>
        <w:tc>
          <w:tcPr>
            <w:tcW w:w="4536" w:type="dxa"/>
            <w:tcBorders>
              <w:top w:val="nil"/>
              <w:left w:val="single" w:sz="6" w:space="0" w:color="auto"/>
              <w:bottom w:val="single" w:sz="6" w:space="0" w:color="auto"/>
              <w:right w:val="single" w:sz="6" w:space="0" w:color="auto"/>
            </w:tcBorders>
            <w:hideMark/>
          </w:tcPr>
          <w:p w:rsidR="00331B29" w:rsidRDefault="00331B29">
            <w:pPr>
              <w:rPr>
                <w:szCs w:val="24"/>
              </w:rPr>
            </w:pPr>
            <w:r>
              <w:rPr>
                <w:szCs w:val="24"/>
              </w:rPr>
              <w:t>Заверение списка кандидатов, выдвинутых по одномандатным округам</w:t>
            </w:r>
          </w:p>
        </w:tc>
        <w:tc>
          <w:tcPr>
            <w:tcW w:w="2410" w:type="dxa"/>
            <w:tcBorders>
              <w:top w:val="nil"/>
              <w:left w:val="single" w:sz="6" w:space="0" w:color="auto"/>
              <w:bottom w:val="single" w:sz="6" w:space="0" w:color="auto"/>
              <w:right w:val="single" w:sz="6" w:space="0" w:color="auto"/>
            </w:tcBorders>
            <w:hideMark/>
          </w:tcPr>
          <w:p w:rsidR="00331B29" w:rsidRDefault="00331B29">
            <w:pPr>
              <w:rPr>
                <w:color w:val="000000"/>
                <w:szCs w:val="24"/>
              </w:rPr>
            </w:pPr>
            <w:r>
              <w:rPr>
                <w:color w:val="000000"/>
                <w:szCs w:val="24"/>
              </w:rPr>
              <w:t>В течение трех дней со дня приема документов</w:t>
            </w:r>
          </w:p>
        </w:tc>
        <w:tc>
          <w:tcPr>
            <w:tcW w:w="2686" w:type="dxa"/>
            <w:tcBorders>
              <w:top w:val="nil"/>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nil"/>
              <w:left w:val="double" w:sz="4" w:space="0" w:color="auto"/>
              <w:bottom w:val="single" w:sz="6" w:space="0" w:color="auto"/>
              <w:right w:val="single" w:sz="6" w:space="0" w:color="auto"/>
            </w:tcBorders>
            <w:hideMark/>
          </w:tcPr>
          <w:p w:rsidR="00331B29" w:rsidRDefault="00331B29">
            <w:pPr>
              <w:jc w:val="center"/>
              <w:rPr>
                <w:szCs w:val="24"/>
              </w:rPr>
            </w:pPr>
            <w:r>
              <w:rPr>
                <w:szCs w:val="24"/>
              </w:rPr>
              <w:t>16.</w:t>
            </w:r>
          </w:p>
        </w:tc>
        <w:tc>
          <w:tcPr>
            <w:tcW w:w="4536" w:type="dxa"/>
            <w:tcBorders>
              <w:top w:val="nil"/>
              <w:left w:val="single" w:sz="6" w:space="0" w:color="auto"/>
              <w:bottom w:val="single" w:sz="6" w:space="0" w:color="auto"/>
              <w:right w:val="single" w:sz="6" w:space="0" w:color="auto"/>
            </w:tcBorders>
          </w:tcPr>
          <w:p w:rsidR="00331B29" w:rsidRDefault="00331B29">
            <w:pPr>
              <w:rPr>
                <w:szCs w:val="24"/>
              </w:rPr>
            </w:pPr>
            <w:r>
              <w:rPr>
                <w:szCs w:val="24"/>
              </w:rPr>
              <w:t xml:space="preserve">Сбор подписей в поддержку выдвижения кандидата. </w:t>
            </w:r>
          </w:p>
          <w:p w:rsidR="00331B29" w:rsidRDefault="00331B29">
            <w:pPr>
              <w:rPr>
                <w:szCs w:val="24"/>
              </w:rPr>
            </w:pPr>
          </w:p>
          <w:p w:rsidR="00331B29" w:rsidRDefault="00331B29">
            <w:pPr>
              <w:rPr>
                <w:szCs w:val="24"/>
              </w:rPr>
            </w:pPr>
          </w:p>
        </w:tc>
        <w:tc>
          <w:tcPr>
            <w:tcW w:w="2410" w:type="dxa"/>
            <w:tcBorders>
              <w:top w:val="nil"/>
              <w:left w:val="single" w:sz="6" w:space="0" w:color="auto"/>
              <w:bottom w:val="single" w:sz="6" w:space="0" w:color="auto"/>
              <w:right w:val="single" w:sz="6" w:space="0" w:color="auto"/>
            </w:tcBorders>
          </w:tcPr>
          <w:p w:rsidR="00331B29" w:rsidRDefault="00331B29">
            <w:pPr>
              <w:rPr>
                <w:color w:val="000000"/>
                <w:szCs w:val="24"/>
              </w:rPr>
            </w:pPr>
            <w:r>
              <w:rPr>
                <w:color w:val="000000"/>
                <w:szCs w:val="24"/>
              </w:rPr>
              <w:t xml:space="preserve">Со дня, следующего за днем: </w:t>
            </w:r>
          </w:p>
          <w:p w:rsidR="00331B29" w:rsidRDefault="00331B29">
            <w:pPr>
              <w:rPr>
                <w:color w:val="000000"/>
                <w:szCs w:val="24"/>
              </w:rPr>
            </w:pPr>
            <w:r>
              <w:rPr>
                <w:color w:val="000000"/>
                <w:szCs w:val="24"/>
              </w:rPr>
              <w:t xml:space="preserve">- уведомления о выдвижении кандидата; </w:t>
            </w:r>
          </w:p>
          <w:p w:rsidR="00331B29" w:rsidRDefault="00331B29">
            <w:pPr>
              <w:rPr>
                <w:color w:val="000000"/>
                <w:szCs w:val="24"/>
              </w:rPr>
            </w:pPr>
          </w:p>
          <w:p w:rsidR="00331B29" w:rsidRDefault="00331B29">
            <w:pPr>
              <w:rPr>
                <w:color w:val="000000"/>
                <w:szCs w:val="24"/>
              </w:rPr>
            </w:pPr>
            <w:r>
              <w:rPr>
                <w:color w:val="000000"/>
                <w:szCs w:val="24"/>
              </w:rPr>
              <w:t>- заверения списка кандидатов</w:t>
            </w:r>
          </w:p>
          <w:p w:rsidR="00331B29" w:rsidRDefault="00331B29">
            <w:pPr>
              <w:rPr>
                <w:color w:val="000000"/>
                <w:szCs w:val="24"/>
              </w:rPr>
            </w:pPr>
          </w:p>
          <w:p w:rsidR="00331B29" w:rsidRDefault="00331B29">
            <w:pPr>
              <w:rPr>
                <w:color w:val="000000"/>
                <w:szCs w:val="24"/>
              </w:rPr>
            </w:pPr>
            <w:r>
              <w:rPr>
                <w:color w:val="000000"/>
                <w:szCs w:val="24"/>
              </w:rPr>
              <w:t xml:space="preserve">и не позднее </w:t>
            </w:r>
          </w:p>
          <w:p w:rsidR="00331B29" w:rsidRDefault="00331B29">
            <w:pPr>
              <w:rPr>
                <w:i/>
                <w:color w:val="000000"/>
                <w:szCs w:val="24"/>
              </w:rPr>
            </w:pPr>
            <w:r>
              <w:rPr>
                <w:color w:val="000000"/>
                <w:szCs w:val="24"/>
              </w:rPr>
              <w:t>1 августа 2022 года</w:t>
            </w:r>
          </w:p>
        </w:tc>
        <w:tc>
          <w:tcPr>
            <w:tcW w:w="2686" w:type="dxa"/>
            <w:tcBorders>
              <w:top w:val="nil"/>
              <w:left w:val="single" w:sz="6" w:space="0" w:color="auto"/>
              <w:bottom w:val="single" w:sz="6" w:space="0" w:color="auto"/>
              <w:right w:val="double" w:sz="4" w:space="0" w:color="auto"/>
            </w:tcBorders>
          </w:tcPr>
          <w:p w:rsidR="00331B29" w:rsidRDefault="00331B29">
            <w:pPr>
              <w:jc w:val="center"/>
              <w:rPr>
                <w:szCs w:val="24"/>
              </w:rPr>
            </w:pPr>
            <w:r>
              <w:rPr>
                <w:szCs w:val="24"/>
              </w:rPr>
              <w:t>Кандидаты, граждане Российской Федерации</w:t>
            </w:r>
          </w:p>
          <w:p w:rsidR="00331B29" w:rsidRDefault="00331B29">
            <w:pPr>
              <w:jc w:val="center"/>
              <w:rPr>
                <w:szCs w:val="24"/>
              </w:rPr>
            </w:pPr>
          </w:p>
          <w:p w:rsidR="00331B29" w:rsidRDefault="00331B29">
            <w:pPr>
              <w:ind w:left="-102" w:right="-106"/>
              <w:jc w:val="center"/>
              <w:rPr>
                <w:szCs w:val="24"/>
              </w:rPr>
            </w:pP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17.</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Представление документов для регистрации кандидата</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color w:val="000000"/>
                <w:szCs w:val="24"/>
              </w:rPr>
            </w:pPr>
            <w:r>
              <w:rPr>
                <w:color w:val="000000"/>
                <w:szCs w:val="24"/>
              </w:rPr>
              <w:t xml:space="preserve">До 18.00 часов </w:t>
            </w:r>
          </w:p>
          <w:p w:rsidR="00331B29" w:rsidRDefault="00331B29">
            <w:pPr>
              <w:rPr>
                <w:color w:val="000000"/>
                <w:szCs w:val="24"/>
              </w:rPr>
            </w:pPr>
            <w:r>
              <w:rPr>
                <w:color w:val="000000"/>
                <w:szCs w:val="24"/>
              </w:rPr>
              <w:t>1 августа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Кандидаты, избирательные объединения</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18.</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Принятие решения о регистрации кандидата либо об отказе в регистрации</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i/>
                <w:szCs w:val="24"/>
              </w:rPr>
            </w:pPr>
            <w:r>
              <w:rPr>
                <w:szCs w:val="24"/>
              </w:rPr>
              <w:t>В течение десяти дней с момента представления документов для регистрации</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10200" w:type="dxa"/>
            <w:gridSpan w:val="4"/>
            <w:tcBorders>
              <w:top w:val="single" w:sz="6" w:space="0" w:color="auto"/>
              <w:left w:val="double" w:sz="4" w:space="0" w:color="auto"/>
              <w:bottom w:val="single" w:sz="6" w:space="0" w:color="auto"/>
              <w:right w:val="double" w:sz="4" w:space="0" w:color="auto"/>
            </w:tcBorders>
            <w:hideMark/>
          </w:tcPr>
          <w:p w:rsidR="00331B29" w:rsidRDefault="00331B29">
            <w:pPr>
              <w:ind w:left="-102" w:right="-106"/>
              <w:jc w:val="center"/>
              <w:rPr>
                <w:b/>
                <w:szCs w:val="24"/>
              </w:rPr>
            </w:pPr>
            <w:r>
              <w:rPr>
                <w:b/>
                <w:szCs w:val="24"/>
              </w:rPr>
              <w:t>Статус кандидатов</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19.</w:t>
            </w:r>
          </w:p>
        </w:tc>
        <w:tc>
          <w:tcPr>
            <w:tcW w:w="4536" w:type="dxa"/>
            <w:tcBorders>
              <w:top w:val="single" w:sz="6" w:space="0" w:color="auto"/>
              <w:left w:val="single" w:sz="6" w:space="0" w:color="auto"/>
              <w:bottom w:val="single" w:sz="6" w:space="0" w:color="auto"/>
              <w:right w:val="single" w:sz="6" w:space="0" w:color="auto"/>
            </w:tcBorders>
          </w:tcPr>
          <w:p w:rsidR="00331B29" w:rsidRDefault="00331B29">
            <w:pPr>
              <w:rPr>
                <w:szCs w:val="24"/>
              </w:rPr>
            </w:pPr>
            <w:r>
              <w:rPr>
                <w:szCs w:val="24"/>
              </w:rPr>
              <w:t xml:space="preserve">Назначение доверенных лиц кандидатом, зарегистрированным кандидатом, </w:t>
            </w:r>
          </w:p>
          <w:p w:rsidR="00331B29" w:rsidRDefault="00331B29">
            <w:pPr>
              <w:rPr>
                <w:szCs w:val="24"/>
              </w:rPr>
            </w:pP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После выдвижения кандидата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Кандидат</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20.</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Регистрация доверенных лиц кандидата</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В течение пяти дней со дня поступления письменного заявления кандидата </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21.</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Не позднее чем через пять дней со дня регистрации</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Кандидат</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22.</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Реализация права избирательного объединения отозвать кандидата</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5 сентября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Избирательное объедение</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23.</w:t>
            </w:r>
          </w:p>
        </w:tc>
        <w:tc>
          <w:tcPr>
            <w:tcW w:w="4536" w:type="dxa"/>
            <w:tcBorders>
              <w:top w:val="single" w:sz="6" w:space="0" w:color="auto"/>
              <w:left w:val="single" w:sz="6" w:space="0" w:color="auto"/>
              <w:bottom w:val="single" w:sz="6" w:space="0" w:color="auto"/>
              <w:right w:val="single" w:sz="6" w:space="0" w:color="auto"/>
            </w:tcBorders>
          </w:tcPr>
          <w:p w:rsidR="00331B29" w:rsidRDefault="00331B29">
            <w:pPr>
              <w:rPr>
                <w:szCs w:val="24"/>
              </w:rPr>
            </w:pPr>
            <w:r>
              <w:rPr>
                <w:szCs w:val="24"/>
              </w:rPr>
              <w:t>Реализация права кандидата, выдвинутого непосредственно, на снятие своей кандидатуры</w:t>
            </w:r>
          </w:p>
          <w:p w:rsidR="00331B29" w:rsidRDefault="00331B29">
            <w:pPr>
              <w:rPr>
                <w:szCs w:val="24"/>
              </w:rPr>
            </w:pPr>
          </w:p>
          <w:p w:rsidR="00331B29" w:rsidRDefault="00331B29">
            <w:pPr>
              <w:rPr>
                <w:szCs w:val="24"/>
              </w:rPr>
            </w:pP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 xml:space="preserve">5 сентября 2022 года, а при наличии вынуждающих обстоятельств </w:t>
            </w:r>
          </w:p>
          <w:p w:rsidR="00331B29" w:rsidRDefault="00331B29">
            <w:pPr>
              <w:rPr>
                <w:szCs w:val="24"/>
              </w:rPr>
            </w:pPr>
            <w:r>
              <w:rPr>
                <w:szCs w:val="24"/>
              </w:rPr>
              <w:t xml:space="preserve">не позднее </w:t>
            </w:r>
          </w:p>
          <w:p w:rsidR="00331B29" w:rsidRDefault="00331B29">
            <w:pPr>
              <w:rPr>
                <w:szCs w:val="24"/>
              </w:rPr>
            </w:pPr>
            <w:r>
              <w:rPr>
                <w:szCs w:val="24"/>
              </w:rPr>
              <w:t>9 сентября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Кандидат</w:t>
            </w:r>
          </w:p>
        </w:tc>
      </w:tr>
      <w:tr w:rsidR="00331B29" w:rsidTr="00331B29">
        <w:tc>
          <w:tcPr>
            <w:tcW w:w="10200" w:type="dxa"/>
            <w:gridSpan w:val="4"/>
            <w:tcBorders>
              <w:top w:val="single" w:sz="6" w:space="0" w:color="auto"/>
              <w:left w:val="double" w:sz="4" w:space="0" w:color="auto"/>
              <w:bottom w:val="single" w:sz="6" w:space="0" w:color="auto"/>
              <w:right w:val="double" w:sz="4" w:space="0" w:color="auto"/>
            </w:tcBorders>
            <w:hideMark/>
          </w:tcPr>
          <w:p w:rsidR="00331B29" w:rsidRDefault="00331B29">
            <w:pPr>
              <w:ind w:left="-102" w:right="-106"/>
              <w:jc w:val="center"/>
              <w:rPr>
                <w:b/>
                <w:szCs w:val="24"/>
              </w:rPr>
            </w:pPr>
            <w:r>
              <w:rPr>
                <w:b/>
                <w:szCs w:val="24"/>
              </w:rPr>
              <w:t>Информирование избирателей и предвыборная агитация</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24.</w:t>
            </w:r>
          </w:p>
        </w:tc>
        <w:tc>
          <w:tcPr>
            <w:tcW w:w="4536" w:type="dxa"/>
            <w:tcBorders>
              <w:top w:val="single" w:sz="6" w:space="0" w:color="auto"/>
              <w:left w:val="single" w:sz="6" w:space="0" w:color="auto"/>
              <w:bottom w:val="single" w:sz="6" w:space="0" w:color="auto"/>
              <w:right w:val="single" w:sz="6" w:space="0" w:color="auto"/>
            </w:tcBorders>
          </w:tcPr>
          <w:p w:rsidR="00331B29" w:rsidRDefault="00331B29">
            <w:pPr>
              <w:rPr>
                <w:szCs w:val="24"/>
              </w:rPr>
            </w:pPr>
            <w:r>
              <w:rPr>
                <w:szCs w:val="24"/>
              </w:rPr>
              <w:t>Агитационный период</w:t>
            </w:r>
          </w:p>
          <w:p w:rsidR="00331B29" w:rsidRDefault="00331B29">
            <w:pPr>
              <w:rPr>
                <w:szCs w:val="24"/>
              </w:rPr>
            </w:pPr>
            <w:r>
              <w:rPr>
                <w:szCs w:val="24"/>
              </w:rPr>
              <w:t>- для избирательного объединения;</w:t>
            </w:r>
          </w:p>
          <w:p w:rsidR="00331B29" w:rsidRDefault="00331B29">
            <w:pPr>
              <w:rPr>
                <w:szCs w:val="24"/>
              </w:rPr>
            </w:pPr>
          </w:p>
          <w:p w:rsidR="00331B29" w:rsidRDefault="00331B29">
            <w:pPr>
              <w:rPr>
                <w:szCs w:val="24"/>
              </w:rPr>
            </w:pPr>
          </w:p>
          <w:p w:rsidR="00331B29" w:rsidRDefault="00331B29">
            <w:pPr>
              <w:rPr>
                <w:szCs w:val="24"/>
              </w:rPr>
            </w:pPr>
          </w:p>
          <w:p w:rsidR="00331B29" w:rsidRDefault="00331B29">
            <w:pPr>
              <w:rPr>
                <w:szCs w:val="24"/>
              </w:rPr>
            </w:pPr>
          </w:p>
          <w:p w:rsidR="00331B29" w:rsidRDefault="00331B29">
            <w:pPr>
              <w:rPr>
                <w:szCs w:val="24"/>
              </w:rPr>
            </w:pPr>
          </w:p>
          <w:p w:rsidR="00331B29" w:rsidRDefault="00331B29">
            <w:pPr>
              <w:rPr>
                <w:szCs w:val="24"/>
              </w:rPr>
            </w:pPr>
            <w:r>
              <w:rPr>
                <w:szCs w:val="24"/>
              </w:rPr>
              <w:t xml:space="preserve">- для кандидата, выдвинутого избирательным объединением в одномандатном избирательном округе; </w:t>
            </w:r>
          </w:p>
          <w:p w:rsidR="00331B29" w:rsidRDefault="00331B29">
            <w:pPr>
              <w:rPr>
                <w:szCs w:val="24"/>
              </w:rPr>
            </w:pPr>
          </w:p>
          <w:p w:rsidR="00331B29" w:rsidRDefault="00331B29">
            <w:pPr>
              <w:rPr>
                <w:szCs w:val="24"/>
              </w:rPr>
            </w:pPr>
          </w:p>
          <w:p w:rsidR="00331B29" w:rsidRDefault="00331B29">
            <w:pPr>
              <w:rPr>
                <w:szCs w:val="24"/>
              </w:rPr>
            </w:pPr>
          </w:p>
          <w:p w:rsidR="00331B29" w:rsidRDefault="00331B29">
            <w:pPr>
              <w:rPr>
                <w:szCs w:val="24"/>
              </w:rPr>
            </w:pPr>
          </w:p>
          <w:p w:rsidR="00331B29" w:rsidRDefault="00331B29">
            <w:pPr>
              <w:rPr>
                <w:szCs w:val="24"/>
              </w:rPr>
            </w:pPr>
          </w:p>
          <w:p w:rsidR="00331B29" w:rsidRDefault="00331B29">
            <w:pPr>
              <w:rPr>
                <w:szCs w:val="24"/>
              </w:rPr>
            </w:pPr>
          </w:p>
          <w:p w:rsidR="00331B29" w:rsidRDefault="00331B29">
            <w:pPr>
              <w:rPr>
                <w:szCs w:val="24"/>
              </w:rPr>
            </w:pPr>
            <w:r>
              <w:rPr>
                <w:szCs w:val="24"/>
              </w:rPr>
              <w:t>- для кандидата, выдвинутого в порядке самовыдвижения.</w:t>
            </w:r>
          </w:p>
        </w:tc>
        <w:tc>
          <w:tcPr>
            <w:tcW w:w="2410" w:type="dxa"/>
            <w:tcBorders>
              <w:top w:val="single" w:sz="6" w:space="0" w:color="auto"/>
              <w:left w:val="single" w:sz="6" w:space="0" w:color="auto"/>
              <w:bottom w:val="single" w:sz="6" w:space="0" w:color="auto"/>
              <w:right w:val="single" w:sz="6" w:space="0" w:color="auto"/>
            </w:tcBorders>
          </w:tcPr>
          <w:p w:rsidR="00331B29" w:rsidRDefault="00331B29">
            <w:pPr>
              <w:rPr>
                <w:szCs w:val="24"/>
              </w:rPr>
            </w:pPr>
          </w:p>
          <w:p w:rsidR="00331B29" w:rsidRDefault="00331B29">
            <w:pPr>
              <w:rPr>
                <w:szCs w:val="24"/>
              </w:rPr>
            </w:pPr>
            <w:r>
              <w:rPr>
                <w:szCs w:val="24"/>
              </w:rPr>
              <w:t xml:space="preserve">-со дня принятия </w:t>
            </w:r>
            <w:r>
              <w:rPr>
                <w:szCs w:val="24"/>
              </w:rPr>
              <w:lastRenderedPageBreak/>
              <w:t>решения о выдвижении кандидата;</w:t>
            </w:r>
          </w:p>
          <w:p w:rsidR="00331B29" w:rsidRDefault="00331B29">
            <w:pPr>
              <w:autoSpaceDE w:val="0"/>
              <w:autoSpaceDN w:val="0"/>
              <w:adjustRightInd w:val="0"/>
              <w:rPr>
                <w:szCs w:val="24"/>
              </w:rPr>
            </w:pPr>
          </w:p>
          <w:p w:rsidR="00331B29" w:rsidRDefault="00331B29">
            <w:pPr>
              <w:autoSpaceDE w:val="0"/>
              <w:autoSpaceDN w:val="0"/>
              <w:adjustRightInd w:val="0"/>
              <w:rPr>
                <w:szCs w:val="24"/>
              </w:rPr>
            </w:pPr>
          </w:p>
          <w:p w:rsidR="00331B29" w:rsidRDefault="00331B29">
            <w:pPr>
              <w:rPr>
                <w:szCs w:val="24"/>
              </w:rPr>
            </w:pPr>
            <w:r>
              <w:rPr>
                <w:szCs w:val="24"/>
              </w:rPr>
              <w:t>- со дня представления в комиссию документов, прилагаемых к заявлению о согласии баллотироваться;</w:t>
            </w:r>
          </w:p>
          <w:p w:rsidR="00331B29" w:rsidRDefault="00331B29">
            <w:pPr>
              <w:rPr>
                <w:szCs w:val="24"/>
              </w:rPr>
            </w:pPr>
          </w:p>
          <w:p w:rsidR="00331B29" w:rsidRDefault="00331B29">
            <w:pPr>
              <w:rPr>
                <w:szCs w:val="24"/>
              </w:rPr>
            </w:pPr>
            <w:r>
              <w:rPr>
                <w:szCs w:val="24"/>
              </w:rPr>
              <w:t xml:space="preserve">- со дня представления в комиссию заявления о согласии баллотироваться </w:t>
            </w:r>
          </w:p>
          <w:p w:rsidR="00331B29" w:rsidRDefault="00331B29">
            <w:pPr>
              <w:rPr>
                <w:szCs w:val="24"/>
              </w:rPr>
            </w:pPr>
          </w:p>
          <w:p w:rsidR="00331B29" w:rsidRDefault="00331B29">
            <w:pPr>
              <w:rPr>
                <w:szCs w:val="24"/>
              </w:rPr>
            </w:pPr>
            <w:r>
              <w:rPr>
                <w:szCs w:val="24"/>
              </w:rPr>
              <w:t xml:space="preserve">до ноля часов </w:t>
            </w:r>
          </w:p>
          <w:p w:rsidR="00331B29" w:rsidRDefault="00331B29">
            <w:pPr>
              <w:rPr>
                <w:szCs w:val="24"/>
              </w:rPr>
            </w:pPr>
            <w:r>
              <w:rPr>
                <w:szCs w:val="24"/>
              </w:rPr>
              <w:t>10 сентября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lastRenderedPageBreak/>
              <w:t xml:space="preserve">Кандидаты, избирательные </w:t>
            </w:r>
            <w:r>
              <w:rPr>
                <w:szCs w:val="24"/>
              </w:rPr>
              <w:lastRenderedPageBreak/>
              <w:t>объединения</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lastRenderedPageBreak/>
              <w:t>25.</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Предвыборная агитация на каналах организаций телерадиовещания и в периодических печатных изданиях</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С 13 августа 2022 года до ноля часов </w:t>
            </w:r>
          </w:p>
          <w:p w:rsidR="00331B29" w:rsidRDefault="00331B29">
            <w:pPr>
              <w:rPr>
                <w:szCs w:val="24"/>
              </w:rPr>
            </w:pPr>
            <w:r>
              <w:rPr>
                <w:szCs w:val="24"/>
              </w:rPr>
              <w:t>10 сентября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Зарегистрированные кандидаты, избирательные объединения, граждане Российской Федерации</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26.</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Представление в территориальный отдел по Чувашской Республике-Чувашии Управления </w:t>
            </w:r>
            <w:proofErr w:type="spellStart"/>
            <w:r>
              <w:rPr>
                <w:szCs w:val="24"/>
              </w:rPr>
              <w:t>Роскомнадзора</w:t>
            </w:r>
            <w:proofErr w:type="spellEnd"/>
            <w:r>
              <w:rPr>
                <w:szCs w:val="24"/>
              </w:rPr>
              <w:t xml:space="preserve"> по Приволжскому федеральному округу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w:t>
            </w:r>
            <w:r>
              <w:rPr>
                <w:szCs w:val="24"/>
              </w:rPr>
              <w:lastRenderedPageBreak/>
              <w:t>официального опубликования (публикации) решения о назначении выборов имеется доля (вклад) муниципального образования (муниципальных образований)</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lastRenderedPageBreak/>
              <w:t>Не позднее, чем на 5 день после дня официального опубликования (публикации) решения о назначении выборов</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Органы местного самоуправления</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lastRenderedPageBreak/>
              <w:t>27.</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Представление перечня муниципальных организаций телерадиовещания и муниципальных периодических печатных изданий в ТИК</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i/>
                <w:szCs w:val="24"/>
              </w:rPr>
            </w:pPr>
            <w:r>
              <w:rPr>
                <w:szCs w:val="24"/>
              </w:rPr>
              <w:t>Не позднее, чем на 10 день после дня официального опубликования решения о назначении выборов</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 xml:space="preserve">Территориальный отдел по Чувашской Республике-Чувашии Управления </w:t>
            </w:r>
            <w:proofErr w:type="spellStart"/>
            <w:r>
              <w:rPr>
                <w:szCs w:val="24"/>
              </w:rPr>
              <w:t>Роскомнадзора</w:t>
            </w:r>
            <w:proofErr w:type="spellEnd"/>
            <w:r>
              <w:rPr>
                <w:szCs w:val="24"/>
              </w:rPr>
              <w:t xml:space="preserve"> по Приволжскому федеральному округу</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28.</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Опубликование перечня муниципальных организаций телерадиовещания и муниципальных периодических печатных изданий </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Не позднее, чем на 15 день после дня официального опубликования (публикации) решения о назначении выборов</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29.</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autoSpaceDE w:val="0"/>
              <w:autoSpaceDN w:val="0"/>
              <w:adjustRightInd w:val="0"/>
              <w:rPr>
                <w:szCs w:val="24"/>
              </w:rPr>
            </w:pPr>
            <w:r>
              <w:rPr>
                <w:szCs w:val="24"/>
              </w:rPr>
              <w:t>Опубликование сведений о размере и иных условиях оплаты эфирного времени и печатной площади, услуг по размещению агитационных материалов,</w:t>
            </w:r>
          </w:p>
          <w:p w:rsidR="00331B29" w:rsidRDefault="00331B29">
            <w:pPr>
              <w:autoSpaceDE w:val="0"/>
              <w:autoSpaceDN w:val="0"/>
              <w:adjustRightInd w:val="0"/>
              <w:rPr>
                <w:szCs w:val="24"/>
              </w:rPr>
            </w:pPr>
            <w:r>
              <w:rPr>
                <w:szCs w:val="24"/>
              </w:rPr>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материалов в сетевом издании в организующие выборы избирательные комиссии</w:t>
            </w:r>
          </w:p>
        </w:tc>
        <w:tc>
          <w:tcPr>
            <w:tcW w:w="2410" w:type="dxa"/>
            <w:tcBorders>
              <w:top w:val="single" w:sz="6" w:space="0" w:color="auto"/>
              <w:left w:val="single" w:sz="6" w:space="0" w:color="auto"/>
              <w:bottom w:val="single" w:sz="6" w:space="0" w:color="auto"/>
              <w:right w:val="single" w:sz="6" w:space="0" w:color="auto"/>
            </w:tcBorders>
          </w:tcPr>
          <w:p w:rsidR="00331B29" w:rsidRDefault="00331B29">
            <w:pPr>
              <w:rPr>
                <w:szCs w:val="24"/>
              </w:rPr>
            </w:pPr>
            <w:r>
              <w:rPr>
                <w:szCs w:val="24"/>
              </w:rPr>
              <w:t>Не позднее чем через 30 дней со дня официального опубликования решения о назначении выборов</w:t>
            </w:r>
          </w:p>
          <w:p w:rsidR="00331B29" w:rsidRDefault="00331B29">
            <w:pPr>
              <w:rPr>
                <w:i/>
                <w:szCs w:val="24"/>
              </w:rPr>
            </w:pP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Организации телерадиовещания, редакции периодических печатных изданий, редакции сетевых изданий</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30.</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Проведение жеребьевки в целях распределения бесплатного и платного эфирного времени, бесплатной и платной печатной площади</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11 августа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ТИК, организации телерадиовещания и редакции периодических печатных изданий с участием заинтересованных лиц</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31.</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Не позднее чем через 30 дней со дня официального опубликования решения о назначении выборов</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Организации и индивидуальные предприниматели, выполняющие работы или оказывающие услуги по изготовлению печатных агитационных материалов</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32.</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Рассмотрение заявлений о выделении </w:t>
            </w:r>
            <w:r>
              <w:rPr>
                <w:szCs w:val="24"/>
              </w:rPr>
              <w:lastRenderedPageBreak/>
              <w:t>помещений для проведения встреч зарегистрированных кандидатов, их доверенных лиц, уполномоченных представителей и доверенных лиц избирательных объединений с избирателями</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i/>
                <w:szCs w:val="24"/>
              </w:rPr>
            </w:pPr>
            <w:r>
              <w:rPr>
                <w:szCs w:val="24"/>
              </w:rPr>
              <w:lastRenderedPageBreak/>
              <w:t xml:space="preserve">В течение трех дней </w:t>
            </w:r>
            <w:r>
              <w:rPr>
                <w:szCs w:val="24"/>
              </w:rPr>
              <w:lastRenderedPageBreak/>
              <w:t>со дня подачи заявления</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lastRenderedPageBreak/>
              <w:t xml:space="preserve">Государственные органы, </w:t>
            </w:r>
            <w:r>
              <w:rPr>
                <w:szCs w:val="24"/>
              </w:rPr>
              <w:lastRenderedPageBreak/>
              <w:t>органы местного самоуправления</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lastRenderedPageBreak/>
              <w:t>33.</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Рассмотрение уведомлений организаторов митингов, демонстраций, шествий, связанных с выборами депутатов</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В порядке, установленном законодательством Российской Федерации</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Органы местного самоуправления</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34.</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Выделение специальных мест для размещения печатных агитационных материалов на территории каждого избирательного участка</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Не позднее 11 августа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Органы местного самоуправления</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35.</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С 6 по 11 сентября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Редакции средств массовой информации, граждане и организации, публикующие (</w:t>
            </w:r>
            <w:proofErr w:type="spellStart"/>
            <w:r>
              <w:rPr>
                <w:szCs w:val="24"/>
              </w:rPr>
              <w:t>обнародующие</w:t>
            </w:r>
            <w:proofErr w:type="spellEnd"/>
            <w:r>
              <w:rPr>
                <w:szCs w:val="24"/>
              </w:rPr>
              <w:t>) результаты опросов общественного, прогнозы результатов выборов и иных исследований, связанных с проводимыми выборами</w:t>
            </w:r>
          </w:p>
        </w:tc>
      </w:tr>
      <w:tr w:rsidR="00331B29" w:rsidTr="00331B29">
        <w:tc>
          <w:tcPr>
            <w:tcW w:w="10200" w:type="dxa"/>
            <w:gridSpan w:val="4"/>
            <w:tcBorders>
              <w:top w:val="single" w:sz="6" w:space="0" w:color="auto"/>
              <w:left w:val="double" w:sz="4" w:space="0" w:color="auto"/>
              <w:bottom w:val="single" w:sz="6" w:space="0" w:color="auto"/>
              <w:right w:val="double" w:sz="4" w:space="0" w:color="auto"/>
            </w:tcBorders>
            <w:hideMark/>
          </w:tcPr>
          <w:p w:rsidR="00331B29" w:rsidRDefault="00331B29">
            <w:pPr>
              <w:ind w:left="-102" w:right="-106"/>
              <w:jc w:val="center"/>
              <w:rPr>
                <w:b/>
                <w:szCs w:val="24"/>
              </w:rPr>
            </w:pPr>
            <w:r>
              <w:rPr>
                <w:b/>
                <w:szCs w:val="24"/>
              </w:rPr>
              <w:t>Финансирование выборов</w:t>
            </w:r>
          </w:p>
        </w:tc>
      </w:tr>
      <w:tr w:rsidR="00331B29" w:rsidTr="00331B29">
        <w:trPr>
          <w:trHeight w:val="718"/>
        </w:trPr>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36.</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color w:val="0D0D0D" w:themeColor="text1" w:themeTint="F2"/>
                <w:szCs w:val="24"/>
              </w:rPr>
            </w:pPr>
            <w:r>
              <w:rPr>
                <w:color w:val="0D0D0D" w:themeColor="text1" w:themeTint="F2"/>
                <w:szCs w:val="24"/>
              </w:rPr>
              <w:t>Финансирование избирательных комиссий, организующих выборы</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color w:val="0D0D0D" w:themeColor="text1" w:themeTint="F2"/>
                <w:szCs w:val="24"/>
              </w:rPr>
            </w:pPr>
            <w:r>
              <w:rPr>
                <w:color w:val="0D0D0D" w:themeColor="text1" w:themeTint="F2"/>
                <w:szCs w:val="24"/>
              </w:rPr>
              <w:t>В десятидневный срок со дня официального опубликования решения о назначении выборов</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color w:val="0D0D0D" w:themeColor="text1" w:themeTint="F2"/>
                <w:szCs w:val="24"/>
              </w:rPr>
            </w:pPr>
            <w:r>
              <w:rPr>
                <w:color w:val="0D0D0D" w:themeColor="text1" w:themeTint="F2"/>
                <w:szCs w:val="24"/>
              </w:rPr>
              <w:t>Администрации муниципальных образований, а в случаях и в порядке, установленных законом Чувашской Республики, также из республиканского бюджета Чувашской Республики</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37.</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color w:val="000000" w:themeColor="text1"/>
                <w:szCs w:val="24"/>
              </w:rPr>
            </w:pPr>
            <w:r>
              <w:rPr>
                <w:color w:val="000000" w:themeColor="text1"/>
                <w:szCs w:val="24"/>
              </w:rPr>
              <w:t>Не позднее чем через 10 дней со дня голосования</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УИК</w:t>
            </w:r>
          </w:p>
        </w:tc>
      </w:tr>
      <w:tr w:rsidR="00331B29" w:rsidTr="00331B29">
        <w:trPr>
          <w:trHeight w:val="1965"/>
        </w:trPr>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38.</w:t>
            </w:r>
          </w:p>
        </w:tc>
        <w:tc>
          <w:tcPr>
            <w:tcW w:w="4536" w:type="dxa"/>
            <w:tcBorders>
              <w:top w:val="single" w:sz="6" w:space="0" w:color="auto"/>
              <w:left w:val="single" w:sz="6" w:space="0" w:color="auto"/>
              <w:bottom w:val="single" w:sz="6" w:space="0" w:color="auto"/>
              <w:right w:val="single" w:sz="6" w:space="0" w:color="auto"/>
            </w:tcBorders>
          </w:tcPr>
          <w:p w:rsidR="00331B29" w:rsidRDefault="00331B29">
            <w:pPr>
              <w:rPr>
                <w:szCs w:val="24"/>
              </w:rPr>
            </w:pPr>
            <w:r>
              <w:rPr>
                <w:szCs w:val="24"/>
              </w:rPr>
              <w:t xml:space="preserve">во вновь образованных муниципальных округах: </w:t>
            </w:r>
          </w:p>
          <w:p w:rsidR="00331B29" w:rsidRDefault="00331B29">
            <w:pPr>
              <w:rPr>
                <w:szCs w:val="24"/>
              </w:rPr>
            </w:pPr>
            <w:r>
              <w:rPr>
                <w:szCs w:val="24"/>
              </w:rPr>
              <w:t xml:space="preserve">представление в Государственную службу Чувашской Республики по делам юстиции согласованного с ЦИК Чувашии финансового отчета о расходовании средств, выделенных на подготовку и </w:t>
            </w:r>
            <w:r>
              <w:rPr>
                <w:szCs w:val="24"/>
              </w:rPr>
              <w:lastRenderedPageBreak/>
              <w:t>проведение выборов</w:t>
            </w:r>
          </w:p>
          <w:p w:rsidR="00331B29" w:rsidRDefault="00331B29">
            <w:pPr>
              <w:rPr>
                <w:szCs w:val="24"/>
              </w:rPr>
            </w:pPr>
          </w:p>
          <w:p w:rsidR="00331B29" w:rsidRDefault="00331B29">
            <w:pPr>
              <w:rPr>
                <w:szCs w:val="24"/>
              </w:rPr>
            </w:pPr>
            <w:r>
              <w:rPr>
                <w:szCs w:val="24"/>
              </w:rPr>
              <w:t xml:space="preserve">- на дополнительных выборах: </w:t>
            </w:r>
          </w:p>
          <w:p w:rsidR="00331B29" w:rsidRDefault="00331B29">
            <w:pPr>
              <w:rPr>
                <w:szCs w:val="24"/>
              </w:rPr>
            </w:pPr>
            <w:r>
              <w:rPr>
                <w:szCs w:val="24"/>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tc>
        <w:tc>
          <w:tcPr>
            <w:tcW w:w="2410" w:type="dxa"/>
            <w:tcBorders>
              <w:top w:val="single" w:sz="6" w:space="0" w:color="auto"/>
              <w:left w:val="single" w:sz="6" w:space="0" w:color="auto"/>
              <w:bottom w:val="single" w:sz="6" w:space="0" w:color="auto"/>
              <w:right w:val="single" w:sz="6" w:space="0" w:color="auto"/>
            </w:tcBorders>
          </w:tcPr>
          <w:p w:rsidR="00331B29" w:rsidRDefault="00331B29">
            <w:pPr>
              <w:rPr>
                <w:szCs w:val="24"/>
              </w:rPr>
            </w:pPr>
          </w:p>
          <w:p w:rsidR="00331B29" w:rsidRDefault="00331B29">
            <w:pPr>
              <w:rPr>
                <w:szCs w:val="24"/>
              </w:rPr>
            </w:pPr>
          </w:p>
          <w:p w:rsidR="00331B29" w:rsidRDefault="00331B29">
            <w:pPr>
              <w:rPr>
                <w:szCs w:val="24"/>
              </w:rPr>
            </w:pPr>
            <w:r>
              <w:rPr>
                <w:szCs w:val="24"/>
              </w:rPr>
              <w:t xml:space="preserve">- Не позднее чем через 30 дней со дня опубликования итогов выборов </w:t>
            </w:r>
          </w:p>
          <w:p w:rsidR="00331B29" w:rsidRDefault="00331B29">
            <w:pPr>
              <w:rPr>
                <w:szCs w:val="24"/>
              </w:rPr>
            </w:pPr>
          </w:p>
          <w:p w:rsidR="00331B29" w:rsidRDefault="00331B29">
            <w:pPr>
              <w:rPr>
                <w:szCs w:val="24"/>
              </w:rPr>
            </w:pPr>
          </w:p>
          <w:p w:rsidR="00331B29" w:rsidRDefault="00331B29">
            <w:pPr>
              <w:rPr>
                <w:szCs w:val="24"/>
              </w:rPr>
            </w:pPr>
          </w:p>
          <w:p w:rsidR="00331B29" w:rsidRDefault="00331B29">
            <w:pPr>
              <w:rPr>
                <w:szCs w:val="24"/>
              </w:rPr>
            </w:pPr>
            <w:r>
              <w:rPr>
                <w:szCs w:val="24"/>
              </w:rPr>
              <w:t xml:space="preserve">- Не позднее чем через 2 месяца со дня опубликования общих итогов выборов </w:t>
            </w:r>
          </w:p>
          <w:p w:rsidR="00331B29" w:rsidRDefault="00331B29">
            <w:pPr>
              <w:rPr>
                <w:szCs w:val="24"/>
              </w:rPr>
            </w:pPr>
          </w:p>
        </w:tc>
        <w:tc>
          <w:tcPr>
            <w:tcW w:w="2686" w:type="dxa"/>
            <w:tcBorders>
              <w:top w:val="single" w:sz="6" w:space="0" w:color="auto"/>
              <w:left w:val="single" w:sz="6" w:space="0" w:color="auto"/>
              <w:bottom w:val="single" w:sz="6" w:space="0" w:color="auto"/>
              <w:right w:val="double" w:sz="4" w:space="0" w:color="auto"/>
            </w:tcBorders>
          </w:tcPr>
          <w:p w:rsidR="00331B29" w:rsidRDefault="00331B29">
            <w:pPr>
              <w:ind w:left="-102" w:right="-106"/>
              <w:jc w:val="center"/>
              <w:rPr>
                <w:color w:val="000000"/>
                <w:szCs w:val="24"/>
              </w:rPr>
            </w:pPr>
          </w:p>
          <w:p w:rsidR="00331B29" w:rsidRDefault="00331B29">
            <w:pPr>
              <w:ind w:left="-102" w:right="-106"/>
              <w:jc w:val="center"/>
              <w:rPr>
                <w:color w:val="000000"/>
                <w:szCs w:val="24"/>
              </w:rPr>
            </w:pPr>
          </w:p>
          <w:p w:rsidR="00331B29" w:rsidRDefault="00331B29">
            <w:pPr>
              <w:ind w:left="-102" w:right="-106"/>
              <w:jc w:val="center"/>
              <w:rPr>
                <w:color w:val="000000"/>
                <w:szCs w:val="24"/>
              </w:rPr>
            </w:pPr>
          </w:p>
          <w:p w:rsidR="00331B29" w:rsidRDefault="00331B29">
            <w:pPr>
              <w:ind w:left="-102" w:right="-106"/>
              <w:jc w:val="center"/>
              <w:rPr>
                <w:color w:val="000000"/>
                <w:szCs w:val="24"/>
              </w:rPr>
            </w:pPr>
          </w:p>
          <w:p w:rsidR="00331B29" w:rsidRDefault="00331B29">
            <w:pPr>
              <w:ind w:left="-102" w:right="-106"/>
              <w:jc w:val="center"/>
              <w:rPr>
                <w:color w:val="000000"/>
                <w:szCs w:val="24"/>
              </w:rPr>
            </w:pPr>
          </w:p>
          <w:p w:rsidR="00331B29" w:rsidRDefault="00331B29">
            <w:pPr>
              <w:ind w:left="-102" w:right="-106"/>
              <w:jc w:val="center"/>
              <w:rPr>
                <w:color w:val="000000"/>
                <w:szCs w:val="24"/>
              </w:rPr>
            </w:pPr>
          </w:p>
          <w:p w:rsidR="00331B29" w:rsidRDefault="00331B29">
            <w:pPr>
              <w:ind w:left="-102" w:right="-106"/>
              <w:jc w:val="center"/>
              <w:rPr>
                <w:color w:val="000000"/>
                <w:szCs w:val="24"/>
              </w:rPr>
            </w:pPr>
            <w:r>
              <w:rPr>
                <w:color w:val="000000"/>
                <w:szCs w:val="24"/>
              </w:rPr>
              <w:t>ТИК</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lastRenderedPageBreak/>
              <w:t>39.</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Создание собственного избирательного фонда кандидатом.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после письменного уведомления избирательной комиссии о выдвижении до представления документов для регистрации</w:t>
            </w:r>
          </w:p>
        </w:tc>
        <w:tc>
          <w:tcPr>
            <w:tcW w:w="2686" w:type="dxa"/>
            <w:tcBorders>
              <w:top w:val="single" w:sz="6" w:space="0" w:color="auto"/>
              <w:left w:val="single" w:sz="6" w:space="0" w:color="auto"/>
              <w:bottom w:val="single" w:sz="6" w:space="0" w:color="auto"/>
              <w:right w:val="double" w:sz="4" w:space="0" w:color="auto"/>
            </w:tcBorders>
          </w:tcPr>
          <w:p w:rsidR="00331B29" w:rsidRDefault="00331B29">
            <w:pPr>
              <w:jc w:val="center"/>
              <w:rPr>
                <w:szCs w:val="24"/>
              </w:rPr>
            </w:pPr>
            <w:r>
              <w:rPr>
                <w:szCs w:val="24"/>
              </w:rPr>
              <w:t>Кандидаты,</w:t>
            </w:r>
          </w:p>
          <w:p w:rsidR="00331B29" w:rsidRDefault="00331B29">
            <w:pPr>
              <w:jc w:val="center"/>
              <w:rPr>
                <w:szCs w:val="24"/>
              </w:rPr>
            </w:pPr>
          </w:p>
          <w:p w:rsidR="00331B29" w:rsidRDefault="00331B29">
            <w:pPr>
              <w:jc w:val="center"/>
              <w:rPr>
                <w:szCs w:val="24"/>
              </w:rPr>
            </w:pPr>
          </w:p>
          <w:p w:rsidR="00331B29" w:rsidRDefault="00331B29">
            <w:pPr>
              <w:jc w:val="center"/>
              <w:rPr>
                <w:szCs w:val="24"/>
              </w:rPr>
            </w:pPr>
          </w:p>
          <w:p w:rsidR="00331B29" w:rsidRDefault="00331B29">
            <w:pPr>
              <w:jc w:val="center"/>
              <w:rPr>
                <w:szCs w:val="24"/>
              </w:rPr>
            </w:pPr>
          </w:p>
          <w:p w:rsidR="00331B29" w:rsidRDefault="00331B29">
            <w:pPr>
              <w:jc w:val="center"/>
              <w:rPr>
                <w:szCs w:val="24"/>
              </w:rPr>
            </w:pPr>
          </w:p>
          <w:p w:rsidR="00331B29" w:rsidRDefault="00331B29">
            <w:pPr>
              <w:jc w:val="center"/>
              <w:rPr>
                <w:szCs w:val="24"/>
              </w:rPr>
            </w:pPr>
          </w:p>
          <w:p w:rsidR="00331B29" w:rsidRDefault="00331B29">
            <w:pPr>
              <w:jc w:val="center"/>
              <w:rPr>
                <w:szCs w:val="24"/>
              </w:rPr>
            </w:pPr>
          </w:p>
          <w:p w:rsidR="00331B29" w:rsidRDefault="00331B29">
            <w:pPr>
              <w:ind w:left="-102" w:right="-106"/>
              <w:jc w:val="center"/>
              <w:rPr>
                <w:szCs w:val="24"/>
              </w:rPr>
            </w:pP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40.</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Предоставление ТИК сведений о поступлении и расходовании средств, находящихся на специальных избирательных счетах кандидатов</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Периодически, по требованию избирательной комиссии</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Кредитные организации – держатели специальных избирательных счетов</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41.</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Предоставление заверенных копий первичных финансовых документов по представлению ТИК, по требованию кандидата</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В течение трех дней, а за три дня до дня голосования – немедленно</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Кредитные организации – держатели специальных избирательных счетов</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42.</w:t>
            </w:r>
          </w:p>
        </w:tc>
        <w:tc>
          <w:tcPr>
            <w:tcW w:w="4536" w:type="dxa"/>
            <w:tcBorders>
              <w:top w:val="single" w:sz="6" w:space="0" w:color="auto"/>
              <w:left w:val="single" w:sz="6" w:space="0" w:color="auto"/>
              <w:bottom w:val="single" w:sz="6" w:space="0" w:color="auto"/>
              <w:right w:val="single" w:sz="6" w:space="0" w:color="auto"/>
            </w:tcBorders>
          </w:tcPr>
          <w:p w:rsidR="00331B29" w:rsidRDefault="00331B29">
            <w:pPr>
              <w:rPr>
                <w:szCs w:val="24"/>
              </w:rPr>
            </w:pPr>
            <w:r>
              <w:rPr>
                <w:szCs w:val="24"/>
              </w:rPr>
              <w:t>Представление в ТИК итогового финансового отчета</w:t>
            </w:r>
          </w:p>
          <w:p w:rsidR="00331B29" w:rsidRDefault="00331B29">
            <w:pPr>
              <w:rPr>
                <w:szCs w:val="24"/>
              </w:rPr>
            </w:pPr>
          </w:p>
          <w:p w:rsidR="00331B29" w:rsidRDefault="00331B29">
            <w:pPr>
              <w:rPr>
                <w:szCs w:val="24"/>
              </w:rPr>
            </w:pP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Не позднее чем через 30 дней со дня официального опубликования результатов выборов</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Кандидаты</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43.</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С 12 сентября 2022 года </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Кандидаты</w:t>
            </w:r>
          </w:p>
        </w:tc>
      </w:tr>
      <w:tr w:rsidR="00331B29" w:rsidTr="00331B29">
        <w:tc>
          <w:tcPr>
            <w:tcW w:w="568" w:type="dxa"/>
            <w:tcBorders>
              <w:top w:val="single" w:sz="6"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44.</w:t>
            </w:r>
          </w:p>
        </w:tc>
        <w:tc>
          <w:tcPr>
            <w:tcW w:w="4536"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Перечисление в доход местного бюджета неизрасходованных денежных средств, оставшихся на счетах избирательных фондов кандидатов по письменному указанию ТИК</w:t>
            </w:r>
          </w:p>
        </w:tc>
        <w:tc>
          <w:tcPr>
            <w:tcW w:w="2410" w:type="dxa"/>
            <w:tcBorders>
              <w:top w:val="single" w:sz="6" w:space="0" w:color="auto"/>
              <w:left w:val="single" w:sz="6" w:space="0" w:color="auto"/>
              <w:bottom w:val="single" w:sz="6" w:space="0" w:color="auto"/>
              <w:right w:val="single" w:sz="6" w:space="0" w:color="auto"/>
            </w:tcBorders>
            <w:hideMark/>
          </w:tcPr>
          <w:p w:rsidR="00331B29" w:rsidRDefault="00331B29">
            <w:pPr>
              <w:rPr>
                <w:szCs w:val="24"/>
              </w:rPr>
            </w:pPr>
            <w:r>
              <w:rPr>
                <w:szCs w:val="24"/>
              </w:rPr>
              <w:t>С 10 ноября 2022 года</w:t>
            </w:r>
          </w:p>
        </w:tc>
        <w:tc>
          <w:tcPr>
            <w:tcW w:w="2686" w:type="dxa"/>
            <w:tcBorders>
              <w:top w:val="single" w:sz="6"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Кредитные организации – держатели специальных избирательных счетов</w:t>
            </w:r>
          </w:p>
        </w:tc>
      </w:tr>
      <w:tr w:rsidR="00331B29" w:rsidTr="00331B29">
        <w:tc>
          <w:tcPr>
            <w:tcW w:w="10200" w:type="dxa"/>
            <w:gridSpan w:val="4"/>
            <w:tcBorders>
              <w:top w:val="nil"/>
              <w:left w:val="double" w:sz="4" w:space="0" w:color="auto"/>
              <w:bottom w:val="single" w:sz="6" w:space="0" w:color="auto"/>
              <w:right w:val="double" w:sz="4" w:space="0" w:color="auto"/>
            </w:tcBorders>
            <w:hideMark/>
          </w:tcPr>
          <w:p w:rsidR="00331B29" w:rsidRDefault="00331B29">
            <w:pPr>
              <w:ind w:left="-102" w:right="-106"/>
              <w:jc w:val="center"/>
              <w:rPr>
                <w:b/>
                <w:szCs w:val="24"/>
              </w:rPr>
            </w:pPr>
            <w:r>
              <w:rPr>
                <w:b/>
                <w:szCs w:val="24"/>
              </w:rPr>
              <w:t>Голосование и определение результатов выборов</w:t>
            </w:r>
          </w:p>
        </w:tc>
      </w:tr>
      <w:tr w:rsidR="00331B29" w:rsidTr="00331B29">
        <w:tc>
          <w:tcPr>
            <w:tcW w:w="568" w:type="dxa"/>
            <w:tcBorders>
              <w:top w:val="single" w:sz="4" w:space="0" w:color="auto"/>
              <w:left w:val="double" w:sz="4" w:space="0" w:color="auto"/>
              <w:bottom w:val="single" w:sz="6" w:space="0" w:color="auto"/>
              <w:right w:val="single" w:sz="6" w:space="0" w:color="auto"/>
            </w:tcBorders>
            <w:hideMark/>
          </w:tcPr>
          <w:p w:rsidR="00331B29" w:rsidRDefault="00331B29">
            <w:pPr>
              <w:jc w:val="center"/>
              <w:rPr>
                <w:szCs w:val="24"/>
              </w:rPr>
            </w:pPr>
            <w:r>
              <w:rPr>
                <w:szCs w:val="24"/>
              </w:rPr>
              <w:t>45.</w:t>
            </w:r>
          </w:p>
        </w:tc>
        <w:tc>
          <w:tcPr>
            <w:tcW w:w="4536" w:type="dxa"/>
            <w:tcBorders>
              <w:top w:val="single" w:sz="4" w:space="0" w:color="auto"/>
              <w:left w:val="single" w:sz="6" w:space="0" w:color="auto"/>
              <w:bottom w:val="single" w:sz="6" w:space="0" w:color="auto"/>
              <w:right w:val="single" w:sz="6" w:space="0" w:color="auto"/>
            </w:tcBorders>
            <w:hideMark/>
          </w:tcPr>
          <w:p w:rsidR="00331B29" w:rsidRDefault="00331B29">
            <w:pPr>
              <w:rPr>
                <w:szCs w:val="24"/>
              </w:rPr>
            </w:pPr>
            <w:r>
              <w:rPr>
                <w:szCs w:val="24"/>
              </w:rPr>
              <w:t xml:space="preserve">Утверждение формы, текста, числа бюллетеней, а также порядка осуществления контроля за изготовлением бюллетеней, </w:t>
            </w:r>
          </w:p>
          <w:p w:rsidR="00331B29" w:rsidRDefault="00331B29">
            <w:pPr>
              <w:rPr>
                <w:szCs w:val="24"/>
              </w:rPr>
            </w:pPr>
            <w:r>
              <w:rPr>
                <w:szCs w:val="24"/>
              </w:rPr>
              <w:lastRenderedPageBreak/>
              <w:t xml:space="preserve">утверждение формы и текста электронного бюллетеня </w:t>
            </w:r>
          </w:p>
        </w:tc>
        <w:tc>
          <w:tcPr>
            <w:tcW w:w="2410" w:type="dxa"/>
            <w:tcBorders>
              <w:top w:val="single" w:sz="4" w:space="0" w:color="auto"/>
              <w:left w:val="single" w:sz="6" w:space="0" w:color="auto"/>
              <w:bottom w:val="single" w:sz="6" w:space="0" w:color="auto"/>
              <w:right w:val="single" w:sz="6" w:space="0" w:color="auto"/>
            </w:tcBorders>
            <w:hideMark/>
          </w:tcPr>
          <w:p w:rsidR="00331B29" w:rsidRDefault="00331B29">
            <w:pPr>
              <w:rPr>
                <w:color w:val="000000"/>
                <w:szCs w:val="24"/>
              </w:rPr>
            </w:pPr>
            <w:r>
              <w:rPr>
                <w:color w:val="000000"/>
                <w:szCs w:val="24"/>
              </w:rPr>
              <w:lastRenderedPageBreak/>
              <w:t>Не позднее 21 августа 2022 года</w:t>
            </w:r>
          </w:p>
        </w:tc>
        <w:tc>
          <w:tcPr>
            <w:tcW w:w="2686" w:type="dxa"/>
            <w:tcBorders>
              <w:top w:val="single" w:sz="4" w:space="0" w:color="auto"/>
              <w:left w:val="single" w:sz="6" w:space="0" w:color="auto"/>
              <w:bottom w:val="single" w:sz="6"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6" w:space="0" w:color="auto"/>
              <w:left w:val="double" w:sz="4" w:space="0" w:color="auto"/>
              <w:bottom w:val="nil"/>
              <w:right w:val="single" w:sz="6" w:space="0" w:color="auto"/>
            </w:tcBorders>
            <w:hideMark/>
          </w:tcPr>
          <w:p w:rsidR="00331B29" w:rsidRDefault="00331B29">
            <w:pPr>
              <w:jc w:val="center"/>
              <w:rPr>
                <w:szCs w:val="24"/>
              </w:rPr>
            </w:pPr>
            <w:r>
              <w:rPr>
                <w:szCs w:val="24"/>
              </w:rPr>
              <w:lastRenderedPageBreak/>
              <w:t>46.</w:t>
            </w:r>
          </w:p>
        </w:tc>
        <w:tc>
          <w:tcPr>
            <w:tcW w:w="4536" w:type="dxa"/>
            <w:tcBorders>
              <w:top w:val="single" w:sz="4" w:space="0" w:color="auto"/>
              <w:left w:val="single" w:sz="6" w:space="0" w:color="auto"/>
              <w:bottom w:val="nil"/>
              <w:right w:val="single" w:sz="6" w:space="0" w:color="auto"/>
            </w:tcBorders>
            <w:hideMark/>
          </w:tcPr>
          <w:p w:rsidR="00331B29" w:rsidRDefault="00331B29">
            <w:pPr>
              <w:rPr>
                <w:szCs w:val="24"/>
              </w:rPr>
            </w:pPr>
            <w:r>
              <w:rPr>
                <w:szCs w:val="24"/>
              </w:rPr>
              <w:t>Передача избирательных бюллетеней УИК</w:t>
            </w:r>
          </w:p>
        </w:tc>
        <w:tc>
          <w:tcPr>
            <w:tcW w:w="2410" w:type="dxa"/>
            <w:tcBorders>
              <w:top w:val="single" w:sz="4" w:space="0" w:color="auto"/>
              <w:left w:val="single" w:sz="6" w:space="0" w:color="auto"/>
              <w:bottom w:val="nil"/>
              <w:right w:val="single" w:sz="6" w:space="0" w:color="auto"/>
            </w:tcBorders>
            <w:hideMark/>
          </w:tcPr>
          <w:p w:rsidR="00331B29" w:rsidRDefault="00331B29">
            <w:pPr>
              <w:rPr>
                <w:color w:val="000000"/>
                <w:szCs w:val="24"/>
              </w:rPr>
            </w:pPr>
            <w:r>
              <w:rPr>
                <w:color w:val="000000"/>
                <w:szCs w:val="24"/>
              </w:rPr>
              <w:t xml:space="preserve">Не позднее </w:t>
            </w:r>
          </w:p>
          <w:p w:rsidR="00331B29" w:rsidRDefault="00331B29">
            <w:pPr>
              <w:rPr>
                <w:color w:val="000000"/>
                <w:szCs w:val="24"/>
              </w:rPr>
            </w:pPr>
            <w:r>
              <w:rPr>
                <w:color w:val="000000"/>
                <w:szCs w:val="24"/>
              </w:rPr>
              <w:t>29 августа 2022 года</w:t>
            </w:r>
          </w:p>
        </w:tc>
        <w:tc>
          <w:tcPr>
            <w:tcW w:w="2686" w:type="dxa"/>
            <w:tcBorders>
              <w:top w:val="single" w:sz="4" w:space="0" w:color="auto"/>
              <w:left w:val="single" w:sz="6" w:space="0" w:color="auto"/>
              <w:bottom w:val="nil"/>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4"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47.</w:t>
            </w:r>
          </w:p>
        </w:tc>
        <w:tc>
          <w:tcPr>
            <w:tcW w:w="4536"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Оповещение избирателей о дне, времени и месте голосования</w:t>
            </w:r>
          </w:p>
        </w:tc>
        <w:tc>
          <w:tcPr>
            <w:tcW w:w="2410" w:type="dxa"/>
            <w:tcBorders>
              <w:top w:val="single" w:sz="4" w:space="0" w:color="auto"/>
              <w:left w:val="single" w:sz="6" w:space="0" w:color="auto"/>
              <w:bottom w:val="single" w:sz="4" w:space="0" w:color="auto"/>
              <w:right w:val="single" w:sz="6" w:space="0" w:color="auto"/>
            </w:tcBorders>
            <w:hideMark/>
          </w:tcPr>
          <w:p w:rsidR="00331B29" w:rsidRDefault="00331B29">
            <w:pPr>
              <w:rPr>
                <w:color w:val="000000"/>
                <w:szCs w:val="24"/>
              </w:rPr>
            </w:pPr>
            <w:r>
              <w:rPr>
                <w:color w:val="000000"/>
                <w:szCs w:val="24"/>
              </w:rPr>
              <w:t xml:space="preserve">Не позднее </w:t>
            </w:r>
          </w:p>
          <w:p w:rsidR="00331B29" w:rsidRDefault="00331B29">
            <w:pPr>
              <w:rPr>
                <w:color w:val="000000"/>
                <w:szCs w:val="24"/>
              </w:rPr>
            </w:pPr>
            <w:r>
              <w:rPr>
                <w:color w:val="000000"/>
                <w:szCs w:val="24"/>
              </w:rPr>
              <w:t>31 августа 2022 года</w:t>
            </w:r>
          </w:p>
        </w:tc>
        <w:tc>
          <w:tcPr>
            <w:tcW w:w="2686" w:type="dxa"/>
            <w:tcBorders>
              <w:top w:val="single" w:sz="4"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ТИК, УИК</w:t>
            </w:r>
          </w:p>
        </w:tc>
      </w:tr>
      <w:tr w:rsidR="00331B29" w:rsidTr="00331B29">
        <w:tc>
          <w:tcPr>
            <w:tcW w:w="568" w:type="dxa"/>
            <w:tcBorders>
              <w:top w:val="single" w:sz="4"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48.</w:t>
            </w:r>
          </w:p>
        </w:tc>
        <w:tc>
          <w:tcPr>
            <w:tcW w:w="4536"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Проведение досрочного голосования в УИК</w:t>
            </w:r>
          </w:p>
        </w:tc>
        <w:tc>
          <w:tcPr>
            <w:tcW w:w="2410" w:type="dxa"/>
            <w:tcBorders>
              <w:top w:val="single" w:sz="4" w:space="0" w:color="auto"/>
              <w:left w:val="single" w:sz="6" w:space="0" w:color="auto"/>
              <w:bottom w:val="single" w:sz="4" w:space="0" w:color="auto"/>
              <w:right w:val="single" w:sz="6" w:space="0" w:color="auto"/>
            </w:tcBorders>
            <w:hideMark/>
          </w:tcPr>
          <w:p w:rsidR="00331B29" w:rsidRDefault="00331B29">
            <w:pPr>
              <w:rPr>
                <w:color w:val="000000"/>
                <w:szCs w:val="24"/>
              </w:rPr>
            </w:pPr>
            <w:r>
              <w:rPr>
                <w:color w:val="000000"/>
                <w:szCs w:val="24"/>
              </w:rPr>
              <w:t>С 31 августа по 10 сентября 2022 года</w:t>
            </w:r>
          </w:p>
        </w:tc>
        <w:tc>
          <w:tcPr>
            <w:tcW w:w="2686" w:type="dxa"/>
            <w:tcBorders>
              <w:top w:val="single" w:sz="4"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 xml:space="preserve">УИК, ТИК </w:t>
            </w:r>
          </w:p>
        </w:tc>
      </w:tr>
      <w:tr w:rsidR="00331B29" w:rsidTr="00331B29">
        <w:tc>
          <w:tcPr>
            <w:tcW w:w="568" w:type="dxa"/>
            <w:tcBorders>
              <w:top w:val="single" w:sz="4"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49.</w:t>
            </w:r>
          </w:p>
        </w:tc>
        <w:tc>
          <w:tcPr>
            <w:tcW w:w="4536"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Подача в УИК заявления о желании проголосовать вне помещения для голосования</w:t>
            </w:r>
          </w:p>
        </w:tc>
        <w:tc>
          <w:tcPr>
            <w:tcW w:w="2410"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 xml:space="preserve">С 1 сентября до 14 часов </w:t>
            </w:r>
          </w:p>
          <w:p w:rsidR="00331B29" w:rsidRDefault="00331B29">
            <w:pPr>
              <w:rPr>
                <w:color w:val="000000"/>
                <w:szCs w:val="24"/>
              </w:rPr>
            </w:pPr>
            <w:r>
              <w:rPr>
                <w:szCs w:val="24"/>
              </w:rPr>
              <w:t>11 сентября 2022 года</w:t>
            </w:r>
          </w:p>
        </w:tc>
        <w:tc>
          <w:tcPr>
            <w:tcW w:w="2686" w:type="dxa"/>
            <w:tcBorders>
              <w:top w:val="single" w:sz="4"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Избиратели</w:t>
            </w:r>
          </w:p>
        </w:tc>
      </w:tr>
      <w:tr w:rsidR="00331B29" w:rsidTr="00331B29">
        <w:tc>
          <w:tcPr>
            <w:tcW w:w="568" w:type="dxa"/>
            <w:tcBorders>
              <w:top w:val="single" w:sz="4" w:space="0" w:color="auto"/>
              <w:left w:val="double" w:sz="4" w:space="0" w:color="auto"/>
              <w:bottom w:val="nil"/>
              <w:right w:val="single" w:sz="6" w:space="0" w:color="auto"/>
            </w:tcBorders>
            <w:hideMark/>
          </w:tcPr>
          <w:p w:rsidR="00331B29" w:rsidRDefault="00331B29">
            <w:pPr>
              <w:rPr>
                <w:szCs w:val="24"/>
              </w:rPr>
            </w:pPr>
            <w:r>
              <w:rPr>
                <w:szCs w:val="24"/>
              </w:rPr>
              <w:t>50.</w:t>
            </w:r>
          </w:p>
        </w:tc>
        <w:tc>
          <w:tcPr>
            <w:tcW w:w="4536" w:type="dxa"/>
            <w:tcBorders>
              <w:top w:val="single" w:sz="4" w:space="0" w:color="auto"/>
              <w:left w:val="single" w:sz="6" w:space="0" w:color="auto"/>
              <w:bottom w:val="nil"/>
              <w:right w:val="single" w:sz="6" w:space="0" w:color="auto"/>
            </w:tcBorders>
            <w:hideMark/>
          </w:tcPr>
          <w:p w:rsidR="00331B29" w:rsidRDefault="00331B29">
            <w:pPr>
              <w:rPr>
                <w:szCs w:val="24"/>
              </w:rPr>
            </w:pPr>
            <w:r>
              <w:rPr>
                <w:szCs w:val="24"/>
              </w:rPr>
              <w:t>Представление в территориальную избирательную комиссию списка наблюдателей, назначенных в участковые избирательные комиссии</w:t>
            </w:r>
          </w:p>
        </w:tc>
        <w:tc>
          <w:tcPr>
            <w:tcW w:w="2410" w:type="dxa"/>
            <w:tcBorders>
              <w:top w:val="single" w:sz="4" w:space="0" w:color="auto"/>
              <w:left w:val="single" w:sz="6" w:space="0" w:color="auto"/>
              <w:bottom w:val="nil"/>
              <w:right w:val="single" w:sz="6" w:space="0" w:color="auto"/>
            </w:tcBorders>
            <w:hideMark/>
          </w:tcPr>
          <w:p w:rsidR="00331B29" w:rsidRDefault="00331B29">
            <w:pPr>
              <w:rPr>
                <w:color w:val="000000"/>
                <w:szCs w:val="24"/>
              </w:rPr>
            </w:pPr>
            <w:r>
              <w:rPr>
                <w:color w:val="000000"/>
                <w:szCs w:val="24"/>
              </w:rPr>
              <w:t xml:space="preserve">Не позднее </w:t>
            </w:r>
          </w:p>
          <w:p w:rsidR="00331B29" w:rsidRDefault="00331B29">
            <w:pPr>
              <w:rPr>
                <w:color w:val="000000"/>
                <w:szCs w:val="24"/>
              </w:rPr>
            </w:pPr>
            <w:r>
              <w:rPr>
                <w:color w:val="000000"/>
                <w:szCs w:val="24"/>
              </w:rPr>
              <w:t>7 сентября 2022 года</w:t>
            </w:r>
          </w:p>
        </w:tc>
        <w:tc>
          <w:tcPr>
            <w:tcW w:w="2686" w:type="dxa"/>
            <w:tcBorders>
              <w:top w:val="single" w:sz="4" w:space="0" w:color="auto"/>
              <w:left w:val="single" w:sz="6" w:space="0" w:color="auto"/>
              <w:bottom w:val="nil"/>
              <w:right w:val="double" w:sz="4" w:space="0" w:color="auto"/>
            </w:tcBorders>
            <w:hideMark/>
          </w:tcPr>
          <w:p w:rsidR="00331B29" w:rsidRDefault="00331B29">
            <w:pPr>
              <w:ind w:left="-102" w:right="-106"/>
              <w:jc w:val="center"/>
              <w:rPr>
                <w:szCs w:val="24"/>
              </w:rPr>
            </w:pPr>
            <w:r>
              <w:rPr>
                <w:szCs w:val="24"/>
              </w:rPr>
              <w:t>Кандидаты, избирательные объединения</w:t>
            </w:r>
          </w:p>
        </w:tc>
      </w:tr>
      <w:tr w:rsidR="00331B29" w:rsidTr="00331B29">
        <w:tc>
          <w:tcPr>
            <w:tcW w:w="568" w:type="dxa"/>
            <w:tcBorders>
              <w:top w:val="single" w:sz="4" w:space="0" w:color="auto"/>
              <w:left w:val="double" w:sz="4" w:space="0" w:color="auto"/>
              <w:bottom w:val="nil"/>
              <w:right w:val="single" w:sz="6" w:space="0" w:color="auto"/>
            </w:tcBorders>
            <w:hideMark/>
          </w:tcPr>
          <w:p w:rsidR="00331B29" w:rsidRDefault="00331B29">
            <w:pPr>
              <w:rPr>
                <w:szCs w:val="24"/>
              </w:rPr>
            </w:pPr>
            <w:r>
              <w:rPr>
                <w:szCs w:val="24"/>
              </w:rPr>
              <w:t>51.</w:t>
            </w:r>
          </w:p>
        </w:tc>
        <w:tc>
          <w:tcPr>
            <w:tcW w:w="4536" w:type="dxa"/>
            <w:tcBorders>
              <w:top w:val="single" w:sz="4" w:space="0" w:color="auto"/>
              <w:left w:val="single" w:sz="6" w:space="0" w:color="auto"/>
              <w:bottom w:val="nil"/>
              <w:right w:val="single" w:sz="6" w:space="0" w:color="auto"/>
            </w:tcBorders>
            <w:hideMark/>
          </w:tcPr>
          <w:p w:rsidR="00331B29" w:rsidRDefault="00331B29">
            <w:pPr>
              <w:rPr>
                <w:szCs w:val="24"/>
              </w:rPr>
            </w:pPr>
            <w:r>
              <w:rPr>
                <w:szCs w:val="24"/>
              </w:rPr>
              <w:t>Подача заявки на аккредитацию представителя СМИ</w:t>
            </w:r>
          </w:p>
        </w:tc>
        <w:tc>
          <w:tcPr>
            <w:tcW w:w="2410" w:type="dxa"/>
            <w:tcBorders>
              <w:top w:val="single" w:sz="4" w:space="0" w:color="auto"/>
              <w:left w:val="single" w:sz="6" w:space="0" w:color="auto"/>
              <w:bottom w:val="nil"/>
              <w:right w:val="single" w:sz="6" w:space="0" w:color="auto"/>
            </w:tcBorders>
            <w:hideMark/>
          </w:tcPr>
          <w:p w:rsidR="00331B29" w:rsidRDefault="00331B29">
            <w:pPr>
              <w:rPr>
                <w:color w:val="000000"/>
                <w:szCs w:val="24"/>
              </w:rPr>
            </w:pPr>
            <w:r>
              <w:rPr>
                <w:color w:val="000000"/>
                <w:szCs w:val="24"/>
              </w:rPr>
              <w:t xml:space="preserve">Не позднее </w:t>
            </w:r>
          </w:p>
          <w:p w:rsidR="00331B29" w:rsidRDefault="00331B29">
            <w:pPr>
              <w:rPr>
                <w:color w:val="000000"/>
                <w:szCs w:val="24"/>
              </w:rPr>
            </w:pPr>
            <w:r>
              <w:rPr>
                <w:color w:val="000000"/>
                <w:szCs w:val="24"/>
              </w:rPr>
              <w:t>7 сентября 2022 года</w:t>
            </w:r>
          </w:p>
        </w:tc>
        <w:tc>
          <w:tcPr>
            <w:tcW w:w="2686" w:type="dxa"/>
            <w:tcBorders>
              <w:top w:val="single" w:sz="4" w:space="0" w:color="auto"/>
              <w:left w:val="single" w:sz="6" w:space="0" w:color="auto"/>
              <w:bottom w:val="nil"/>
              <w:right w:val="double" w:sz="4" w:space="0" w:color="auto"/>
            </w:tcBorders>
            <w:hideMark/>
          </w:tcPr>
          <w:p w:rsidR="00331B29" w:rsidRDefault="00331B29">
            <w:pPr>
              <w:ind w:left="-102" w:right="-106"/>
              <w:jc w:val="center"/>
              <w:rPr>
                <w:szCs w:val="24"/>
              </w:rPr>
            </w:pPr>
            <w:r>
              <w:rPr>
                <w:szCs w:val="24"/>
              </w:rPr>
              <w:t>Редакции СМИ</w:t>
            </w:r>
          </w:p>
        </w:tc>
      </w:tr>
      <w:tr w:rsidR="00331B29" w:rsidTr="00331B29">
        <w:tc>
          <w:tcPr>
            <w:tcW w:w="568" w:type="dxa"/>
            <w:tcBorders>
              <w:top w:val="single" w:sz="4" w:space="0" w:color="auto"/>
              <w:left w:val="double" w:sz="4" w:space="0" w:color="auto"/>
              <w:bottom w:val="nil"/>
              <w:right w:val="single" w:sz="6" w:space="0" w:color="auto"/>
            </w:tcBorders>
            <w:hideMark/>
          </w:tcPr>
          <w:p w:rsidR="00331B29" w:rsidRDefault="00331B29">
            <w:pPr>
              <w:jc w:val="center"/>
              <w:rPr>
                <w:szCs w:val="24"/>
              </w:rPr>
            </w:pPr>
            <w:r>
              <w:rPr>
                <w:szCs w:val="24"/>
              </w:rPr>
              <w:t>52.</w:t>
            </w:r>
          </w:p>
        </w:tc>
        <w:tc>
          <w:tcPr>
            <w:tcW w:w="4536" w:type="dxa"/>
            <w:tcBorders>
              <w:top w:val="single" w:sz="4" w:space="0" w:color="auto"/>
              <w:left w:val="single" w:sz="6" w:space="0" w:color="auto"/>
              <w:bottom w:val="nil"/>
              <w:right w:val="single" w:sz="6" w:space="0" w:color="auto"/>
            </w:tcBorders>
            <w:hideMark/>
          </w:tcPr>
          <w:p w:rsidR="00331B29" w:rsidRDefault="00331B29">
            <w:pPr>
              <w:rPr>
                <w:szCs w:val="24"/>
              </w:rPr>
            </w:pPr>
            <w:r>
              <w:rPr>
                <w:szCs w:val="24"/>
              </w:rPr>
              <w:t>Проведение голосования</w:t>
            </w:r>
          </w:p>
        </w:tc>
        <w:tc>
          <w:tcPr>
            <w:tcW w:w="2410" w:type="dxa"/>
            <w:tcBorders>
              <w:top w:val="single" w:sz="4" w:space="0" w:color="auto"/>
              <w:left w:val="single" w:sz="6" w:space="0" w:color="auto"/>
              <w:bottom w:val="nil"/>
              <w:right w:val="single" w:sz="6" w:space="0" w:color="auto"/>
            </w:tcBorders>
            <w:hideMark/>
          </w:tcPr>
          <w:p w:rsidR="00331B29" w:rsidRDefault="00331B29">
            <w:pPr>
              <w:rPr>
                <w:szCs w:val="24"/>
              </w:rPr>
            </w:pPr>
            <w:r>
              <w:rPr>
                <w:szCs w:val="24"/>
              </w:rPr>
              <w:t>11 сентября 2022 года с 8 до 20 часов по местному времени</w:t>
            </w:r>
          </w:p>
        </w:tc>
        <w:tc>
          <w:tcPr>
            <w:tcW w:w="2686" w:type="dxa"/>
            <w:tcBorders>
              <w:top w:val="single" w:sz="4" w:space="0" w:color="auto"/>
              <w:left w:val="single" w:sz="6" w:space="0" w:color="auto"/>
              <w:bottom w:val="nil"/>
              <w:right w:val="double" w:sz="4" w:space="0" w:color="auto"/>
            </w:tcBorders>
            <w:hideMark/>
          </w:tcPr>
          <w:p w:rsidR="00331B29" w:rsidRDefault="00331B29">
            <w:pPr>
              <w:ind w:left="-102" w:right="-106"/>
              <w:jc w:val="center"/>
              <w:rPr>
                <w:szCs w:val="24"/>
              </w:rPr>
            </w:pPr>
            <w:r>
              <w:rPr>
                <w:szCs w:val="24"/>
              </w:rPr>
              <w:t>Избирательные комиссии</w:t>
            </w:r>
          </w:p>
        </w:tc>
      </w:tr>
      <w:tr w:rsidR="00331B29" w:rsidTr="00331B29">
        <w:tc>
          <w:tcPr>
            <w:tcW w:w="568" w:type="dxa"/>
            <w:tcBorders>
              <w:top w:val="single" w:sz="6"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53.</w:t>
            </w:r>
          </w:p>
        </w:tc>
        <w:tc>
          <w:tcPr>
            <w:tcW w:w="4536" w:type="dxa"/>
            <w:tcBorders>
              <w:top w:val="single" w:sz="6" w:space="0" w:color="auto"/>
              <w:left w:val="single" w:sz="6" w:space="0" w:color="auto"/>
              <w:bottom w:val="single" w:sz="4" w:space="0" w:color="auto"/>
              <w:right w:val="single" w:sz="6" w:space="0" w:color="auto"/>
            </w:tcBorders>
            <w:hideMark/>
          </w:tcPr>
          <w:p w:rsidR="00331B29" w:rsidRDefault="00331B29">
            <w:pPr>
              <w:rPr>
                <w:szCs w:val="24"/>
              </w:rPr>
            </w:pPr>
            <w:r>
              <w:rPr>
                <w:szCs w:val="24"/>
              </w:rPr>
              <w:t>Подсчет голосов на избирательном участке и составление протоколов об итогах голосования</w:t>
            </w:r>
          </w:p>
        </w:tc>
        <w:tc>
          <w:tcPr>
            <w:tcW w:w="2410" w:type="dxa"/>
            <w:tcBorders>
              <w:top w:val="single" w:sz="6" w:space="0" w:color="auto"/>
              <w:left w:val="single" w:sz="6" w:space="0" w:color="auto"/>
              <w:bottom w:val="single" w:sz="4" w:space="0" w:color="auto"/>
              <w:right w:val="single" w:sz="6" w:space="0" w:color="auto"/>
            </w:tcBorders>
            <w:hideMark/>
          </w:tcPr>
          <w:p w:rsidR="00331B29" w:rsidRDefault="00331B29">
            <w:pPr>
              <w:rPr>
                <w:szCs w:val="24"/>
              </w:rPr>
            </w:pPr>
            <w:r>
              <w:rPr>
                <w:szCs w:val="24"/>
              </w:rPr>
              <w:t xml:space="preserve">С 20 часов </w:t>
            </w:r>
          </w:p>
          <w:p w:rsidR="00331B29" w:rsidRDefault="00331B29">
            <w:pPr>
              <w:rPr>
                <w:szCs w:val="24"/>
              </w:rPr>
            </w:pPr>
            <w:r>
              <w:rPr>
                <w:szCs w:val="24"/>
              </w:rPr>
              <w:t xml:space="preserve">11 сентября 2022 года </w:t>
            </w:r>
          </w:p>
        </w:tc>
        <w:tc>
          <w:tcPr>
            <w:tcW w:w="2686" w:type="dxa"/>
            <w:tcBorders>
              <w:top w:val="single" w:sz="6"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УИК</w:t>
            </w:r>
          </w:p>
        </w:tc>
      </w:tr>
      <w:tr w:rsidR="00331B29" w:rsidTr="00331B29">
        <w:tc>
          <w:tcPr>
            <w:tcW w:w="568" w:type="dxa"/>
            <w:tcBorders>
              <w:top w:val="single" w:sz="6" w:space="0" w:color="auto"/>
              <w:left w:val="double" w:sz="4" w:space="0" w:color="auto"/>
              <w:bottom w:val="nil"/>
              <w:right w:val="single" w:sz="6" w:space="0" w:color="auto"/>
            </w:tcBorders>
            <w:hideMark/>
          </w:tcPr>
          <w:p w:rsidR="00331B29" w:rsidRDefault="00331B29">
            <w:pPr>
              <w:jc w:val="center"/>
              <w:rPr>
                <w:szCs w:val="24"/>
              </w:rPr>
            </w:pPr>
            <w:r>
              <w:rPr>
                <w:szCs w:val="24"/>
              </w:rPr>
              <w:t>54.</w:t>
            </w:r>
          </w:p>
        </w:tc>
        <w:tc>
          <w:tcPr>
            <w:tcW w:w="4536" w:type="dxa"/>
            <w:tcBorders>
              <w:top w:val="single" w:sz="6" w:space="0" w:color="auto"/>
              <w:left w:val="single" w:sz="6" w:space="0" w:color="auto"/>
              <w:bottom w:val="nil"/>
              <w:right w:val="single" w:sz="6" w:space="0" w:color="auto"/>
            </w:tcBorders>
            <w:hideMark/>
          </w:tcPr>
          <w:p w:rsidR="00331B29" w:rsidRDefault="00331B29">
            <w:pPr>
              <w:rPr>
                <w:szCs w:val="24"/>
              </w:rPr>
            </w:pPr>
            <w:r>
              <w:rPr>
                <w:szCs w:val="24"/>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наблюдателей, лиц, указанных в статье 30 Федерального закона от 12.06.2002 № 67-ФЗ</w:t>
            </w:r>
          </w:p>
        </w:tc>
        <w:tc>
          <w:tcPr>
            <w:tcW w:w="2410" w:type="dxa"/>
            <w:tcBorders>
              <w:top w:val="single" w:sz="6" w:space="0" w:color="auto"/>
              <w:left w:val="single" w:sz="6" w:space="0" w:color="auto"/>
              <w:bottom w:val="nil"/>
              <w:right w:val="single" w:sz="6" w:space="0" w:color="auto"/>
            </w:tcBorders>
            <w:hideMark/>
          </w:tcPr>
          <w:p w:rsidR="00331B29" w:rsidRDefault="00331B29">
            <w:pPr>
              <w:rPr>
                <w:szCs w:val="24"/>
              </w:rPr>
            </w:pPr>
            <w:r>
              <w:rPr>
                <w:szCs w:val="24"/>
              </w:rPr>
              <w:t>Немедленно после подписания протокола об итогах голосования</w:t>
            </w:r>
          </w:p>
        </w:tc>
        <w:tc>
          <w:tcPr>
            <w:tcW w:w="2686" w:type="dxa"/>
            <w:tcBorders>
              <w:top w:val="single" w:sz="6" w:space="0" w:color="auto"/>
              <w:left w:val="single" w:sz="6" w:space="0" w:color="auto"/>
              <w:bottom w:val="nil"/>
              <w:right w:val="double" w:sz="4" w:space="0" w:color="auto"/>
            </w:tcBorders>
            <w:hideMark/>
          </w:tcPr>
          <w:p w:rsidR="00331B29" w:rsidRDefault="00331B29">
            <w:pPr>
              <w:ind w:left="-102" w:right="-106"/>
              <w:jc w:val="center"/>
              <w:rPr>
                <w:szCs w:val="24"/>
              </w:rPr>
            </w:pPr>
            <w:r>
              <w:rPr>
                <w:szCs w:val="24"/>
              </w:rPr>
              <w:t>УИК</w:t>
            </w:r>
          </w:p>
        </w:tc>
      </w:tr>
      <w:tr w:rsidR="00331B29" w:rsidTr="00331B29">
        <w:tc>
          <w:tcPr>
            <w:tcW w:w="568" w:type="dxa"/>
            <w:tcBorders>
              <w:top w:val="single" w:sz="4" w:space="0" w:color="auto"/>
              <w:left w:val="double" w:sz="4" w:space="0" w:color="auto"/>
              <w:bottom w:val="nil"/>
              <w:right w:val="single" w:sz="6" w:space="0" w:color="auto"/>
            </w:tcBorders>
            <w:hideMark/>
          </w:tcPr>
          <w:p w:rsidR="00331B29" w:rsidRDefault="00331B29">
            <w:pPr>
              <w:jc w:val="center"/>
              <w:rPr>
                <w:szCs w:val="24"/>
              </w:rPr>
            </w:pPr>
            <w:r>
              <w:rPr>
                <w:szCs w:val="24"/>
              </w:rPr>
              <w:t>55.</w:t>
            </w:r>
          </w:p>
        </w:tc>
        <w:tc>
          <w:tcPr>
            <w:tcW w:w="4536" w:type="dxa"/>
            <w:tcBorders>
              <w:top w:val="single" w:sz="4" w:space="0" w:color="auto"/>
              <w:left w:val="single" w:sz="6" w:space="0" w:color="auto"/>
              <w:bottom w:val="nil"/>
              <w:right w:val="single" w:sz="6" w:space="0" w:color="auto"/>
            </w:tcBorders>
            <w:hideMark/>
          </w:tcPr>
          <w:p w:rsidR="00331B29" w:rsidRDefault="00331B29">
            <w:pPr>
              <w:rPr>
                <w:color w:val="000000"/>
                <w:szCs w:val="24"/>
              </w:rPr>
            </w:pPr>
            <w:r>
              <w:rPr>
                <w:color w:val="000000"/>
                <w:szCs w:val="24"/>
              </w:rPr>
              <w:t xml:space="preserve">Определение результатов выборов </w:t>
            </w:r>
          </w:p>
        </w:tc>
        <w:tc>
          <w:tcPr>
            <w:tcW w:w="2410" w:type="dxa"/>
            <w:tcBorders>
              <w:top w:val="single" w:sz="4" w:space="0" w:color="auto"/>
              <w:left w:val="single" w:sz="6" w:space="0" w:color="auto"/>
              <w:bottom w:val="nil"/>
              <w:right w:val="single" w:sz="6" w:space="0" w:color="auto"/>
            </w:tcBorders>
            <w:hideMark/>
          </w:tcPr>
          <w:p w:rsidR="00331B29" w:rsidRDefault="00331B29">
            <w:pPr>
              <w:rPr>
                <w:color w:val="000000"/>
                <w:szCs w:val="24"/>
              </w:rPr>
            </w:pPr>
            <w:r>
              <w:rPr>
                <w:color w:val="000000"/>
                <w:szCs w:val="24"/>
              </w:rPr>
              <w:t xml:space="preserve">Не позднее </w:t>
            </w:r>
          </w:p>
          <w:p w:rsidR="00331B29" w:rsidRDefault="00331B29">
            <w:pPr>
              <w:rPr>
                <w:color w:val="000000"/>
                <w:szCs w:val="24"/>
              </w:rPr>
            </w:pPr>
            <w:r>
              <w:rPr>
                <w:color w:val="000000"/>
                <w:szCs w:val="24"/>
              </w:rPr>
              <w:t>18 сентября 2022 года</w:t>
            </w:r>
          </w:p>
        </w:tc>
        <w:tc>
          <w:tcPr>
            <w:tcW w:w="2686" w:type="dxa"/>
            <w:tcBorders>
              <w:top w:val="single" w:sz="4" w:space="0" w:color="auto"/>
              <w:left w:val="single" w:sz="6" w:space="0" w:color="auto"/>
              <w:bottom w:val="nil"/>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4"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56.</w:t>
            </w:r>
          </w:p>
        </w:tc>
        <w:tc>
          <w:tcPr>
            <w:tcW w:w="4536"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 xml:space="preserve">Извещение зарегистрированного кандидата, избранного депутатом, о 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410"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После определения результатов выборов</w:t>
            </w:r>
          </w:p>
        </w:tc>
        <w:tc>
          <w:tcPr>
            <w:tcW w:w="2686" w:type="dxa"/>
            <w:tcBorders>
              <w:top w:val="single" w:sz="4"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4"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57.</w:t>
            </w:r>
          </w:p>
        </w:tc>
        <w:tc>
          <w:tcPr>
            <w:tcW w:w="4536" w:type="dxa"/>
            <w:tcBorders>
              <w:top w:val="single" w:sz="4" w:space="0" w:color="auto"/>
              <w:left w:val="single" w:sz="6" w:space="0" w:color="auto"/>
              <w:bottom w:val="single" w:sz="4" w:space="0" w:color="auto"/>
              <w:right w:val="single" w:sz="6" w:space="0" w:color="auto"/>
            </w:tcBorders>
          </w:tcPr>
          <w:p w:rsidR="00331B29" w:rsidRDefault="00331B29">
            <w:pPr>
              <w:rPr>
                <w:szCs w:val="24"/>
              </w:rPr>
            </w:pPr>
            <w:r>
              <w:rPr>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p w:rsidR="00331B29" w:rsidRDefault="00331B29">
            <w:pPr>
              <w:rPr>
                <w:szCs w:val="24"/>
              </w:rPr>
            </w:pPr>
          </w:p>
        </w:tc>
        <w:tc>
          <w:tcPr>
            <w:tcW w:w="2410"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 xml:space="preserve">В пятидневный срок после извещения зарегистрированного кандидата, избранного депутатом, выборным </w:t>
            </w:r>
            <w:r>
              <w:rPr>
                <w:szCs w:val="24"/>
              </w:rPr>
              <w:lastRenderedPageBreak/>
              <w:t>должностным лицом</w:t>
            </w:r>
          </w:p>
        </w:tc>
        <w:tc>
          <w:tcPr>
            <w:tcW w:w="2686" w:type="dxa"/>
            <w:tcBorders>
              <w:top w:val="single" w:sz="4"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lastRenderedPageBreak/>
              <w:t>Избранный депутат</w:t>
            </w:r>
          </w:p>
        </w:tc>
      </w:tr>
      <w:tr w:rsidR="00331B29" w:rsidTr="00331B29">
        <w:tc>
          <w:tcPr>
            <w:tcW w:w="568" w:type="dxa"/>
            <w:tcBorders>
              <w:top w:val="single" w:sz="4"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lastRenderedPageBreak/>
              <w:t>58.</w:t>
            </w:r>
          </w:p>
        </w:tc>
        <w:tc>
          <w:tcPr>
            <w:tcW w:w="4536"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 xml:space="preserve">Направление общих данных о результатах выборов в СМИ по избирательным округам </w:t>
            </w:r>
          </w:p>
        </w:tc>
        <w:tc>
          <w:tcPr>
            <w:tcW w:w="2410"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В течение суток после определения результатов выборов</w:t>
            </w:r>
          </w:p>
        </w:tc>
        <w:tc>
          <w:tcPr>
            <w:tcW w:w="2686" w:type="dxa"/>
            <w:tcBorders>
              <w:top w:val="single" w:sz="4"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4" w:space="0" w:color="auto"/>
              <w:left w:val="double" w:sz="4" w:space="0" w:color="auto"/>
              <w:bottom w:val="single" w:sz="4" w:space="0" w:color="auto"/>
              <w:right w:val="single" w:sz="4" w:space="0" w:color="auto"/>
            </w:tcBorders>
            <w:hideMark/>
          </w:tcPr>
          <w:p w:rsidR="00331B29" w:rsidRDefault="00331B29">
            <w:pPr>
              <w:jc w:val="center"/>
              <w:rPr>
                <w:szCs w:val="24"/>
              </w:rPr>
            </w:pPr>
            <w:r>
              <w:rPr>
                <w:szCs w:val="24"/>
              </w:rPr>
              <w:t>59.</w:t>
            </w:r>
          </w:p>
        </w:tc>
        <w:tc>
          <w:tcPr>
            <w:tcW w:w="4536" w:type="dxa"/>
            <w:tcBorders>
              <w:top w:val="single" w:sz="4" w:space="0" w:color="auto"/>
              <w:left w:val="single" w:sz="4" w:space="0" w:color="auto"/>
              <w:bottom w:val="single" w:sz="4" w:space="0" w:color="auto"/>
              <w:right w:val="single" w:sz="4" w:space="0" w:color="auto"/>
            </w:tcBorders>
            <w:hideMark/>
          </w:tcPr>
          <w:p w:rsidR="00331B29" w:rsidRDefault="00331B29">
            <w:pPr>
              <w:rPr>
                <w:szCs w:val="24"/>
              </w:rPr>
            </w:pPr>
            <w:r>
              <w:rPr>
                <w:szCs w:val="24"/>
              </w:rPr>
              <w:t>Официальное опубликование (обнародование) результатов выборов</w:t>
            </w:r>
          </w:p>
        </w:tc>
        <w:tc>
          <w:tcPr>
            <w:tcW w:w="2410" w:type="dxa"/>
            <w:tcBorders>
              <w:top w:val="single" w:sz="4" w:space="0" w:color="auto"/>
              <w:left w:val="single" w:sz="4" w:space="0" w:color="auto"/>
              <w:bottom w:val="single" w:sz="4" w:space="0" w:color="auto"/>
              <w:right w:val="single" w:sz="4"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11 октября 2022 года включительно</w:t>
            </w:r>
          </w:p>
        </w:tc>
        <w:tc>
          <w:tcPr>
            <w:tcW w:w="2686" w:type="dxa"/>
            <w:tcBorders>
              <w:top w:val="single" w:sz="4" w:space="0" w:color="auto"/>
              <w:left w:val="single" w:sz="4" w:space="0" w:color="auto"/>
              <w:bottom w:val="single" w:sz="4"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4"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60.</w:t>
            </w:r>
          </w:p>
        </w:tc>
        <w:tc>
          <w:tcPr>
            <w:tcW w:w="4536"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 xml:space="preserve">Официальное опубликование (обнародование) полных данных о результатах выборов </w:t>
            </w:r>
          </w:p>
        </w:tc>
        <w:tc>
          <w:tcPr>
            <w:tcW w:w="2410"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 xml:space="preserve">Не позднее </w:t>
            </w:r>
          </w:p>
          <w:p w:rsidR="00331B29" w:rsidRDefault="00331B29">
            <w:pPr>
              <w:rPr>
                <w:szCs w:val="24"/>
              </w:rPr>
            </w:pPr>
            <w:r>
              <w:rPr>
                <w:szCs w:val="24"/>
              </w:rPr>
              <w:t>10 ноября 2022 года</w:t>
            </w:r>
          </w:p>
        </w:tc>
        <w:tc>
          <w:tcPr>
            <w:tcW w:w="2686" w:type="dxa"/>
            <w:tcBorders>
              <w:top w:val="single" w:sz="4"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4"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61.</w:t>
            </w:r>
          </w:p>
        </w:tc>
        <w:tc>
          <w:tcPr>
            <w:tcW w:w="4536"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Размещение в информационно-телекоммуникационной сети общего пользования «Интернет» данных, содержащихся в протоколах всех избирательных комиссий об итогах голосования и о результатах выборов</w:t>
            </w:r>
          </w:p>
        </w:tc>
        <w:tc>
          <w:tcPr>
            <w:tcW w:w="2410"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В течение трех месяцев со дня опубликования (обнародования) полных данных об итогах голосования, результатах выборов</w:t>
            </w:r>
          </w:p>
        </w:tc>
        <w:tc>
          <w:tcPr>
            <w:tcW w:w="2686" w:type="dxa"/>
            <w:tcBorders>
              <w:top w:val="single" w:sz="4"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ТИК</w:t>
            </w:r>
          </w:p>
        </w:tc>
      </w:tr>
      <w:tr w:rsidR="00331B29" w:rsidTr="00331B29">
        <w:tc>
          <w:tcPr>
            <w:tcW w:w="568" w:type="dxa"/>
            <w:tcBorders>
              <w:top w:val="single" w:sz="4" w:space="0" w:color="auto"/>
              <w:left w:val="double" w:sz="4" w:space="0" w:color="auto"/>
              <w:bottom w:val="single" w:sz="4" w:space="0" w:color="auto"/>
              <w:right w:val="single" w:sz="6" w:space="0" w:color="auto"/>
            </w:tcBorders>
            <w:hideMark/>
          </w:tcPr>
          <w:p w:rsidR="00331B29" w:rsidRDefault="00331B29">
            <w:pPr>
              <w:jc w:val="center"/>
              <w:rPr>
                <w:szCs w:val="24"/>
              </w:rPr>
            </w:pPr>
            <w:r>
              <w:rPr>
                <w:szCs w:val="24"/>
              </w:rPr>
              <w:t>62.</w:t>
            </w:r>
          </w:p>
        </w:tc>
        <w:tc>
          <w:tcPr>
            <w:tcW w:w="4536"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Хранение документов, связанных с подготовкой и проведением выборов (включая подписные листы с подписями избирателей, бюллетени, списки избирателей)</w:t>
            </w:r>
          </w:p>
        </w:tc>
        <w:tc>
          <w:tcPr>
            <w:tcW w:w="2410" w:type="dxa"/>
            <w:tcBorders>
              <w:top w:val="single" w:sz="4" w:space="0" w:color="auto"/>
              <w:left w:val="single" w:sz="6" w:space="0" w:color="auto"/>
              <w:bottom w:val="single" w:sz="4" w:space="0" w:color="auto"/>
              <w:right w:val="single" w:sz="6" w:space="0" w:color="auto"/>
            </w:tcBorders>
            <w:hideMark/>
          </w:tcPr>
          <w:p w:rsidR="00331B29" w:rsidRDefault="00331B29">
            <w:pPr>
              <w:rPr>
                <w:szCs w:val="24"/>
              </w:rPr>
            </w:pPr>
            <w:r>
              <w:rPr>
                <w:szCs w:val="24"/>
              </w:rPr>
              <w:t>В течение года со дня официального опубликования результатов выборов</w:t>
            </w:r>
          </w:p>
        </w:tc>
        <w:tc>
          <w:tcPr>
            <w:tcW w:w="2686" w:type="dxa"/>
            <w:tcBorders>
              <w:top w:val="single" w:sz="4" w:space="0" w:color="auto"/>
              <w:left w:val="single" w:sz="6" w:space="0" w:color="auto"/>
              <w:bottom w:val="single" w:sz="4" w:space="0" w:color="auto"/>
              <w:right w:val="double" w:sz="4" w:space="0" w:color="auto"/>
            </w:tcBorders>
            <w:hideMark/>
          </w:tcPr>
          <w:p w:rsidR="00331B29" w:rsidRDefault="00331B29">
            <w:pPr>
              <w:ind w:left="-102" w:right="-106"/>
              <w:jc w:val="center"/>
              <w:rPr>
                <w:szCs w:val="24"/>
              </w:rPr>
            </w:pPr>
            <w:r>
              <w:rPr>
                <w:szCs w:val="24"/>
              </w:rPr>
              <w:t>УИК, ТИК</w:t>
            </w:r>
          </w:p>
        </w:tc>
      </w:tr>
    </w:tbl>
    <w:p w:rsidR="00331B29" w:rsidRDefault="00331B29" w:rsidP="00331B29">
      <w:pPr>
        <w:ind w:right="-81"/>
        <w:rPr>
          <w:sz w:val="28"/>
          <w:szCs w:val="28"/>
        </w:rPr>
      </w:pPr>
    </w:p>
    <w:p w:rsidR="00331B29" w:rsidRDefault="00331B29" w:rsidP="00331B29">
      <w:pPr>
        <w:rPr>
          <w:sz w:val="2"/>
          <w:szCs w:val="24"/>
        </w:rPr>
      </w:pPr>
    </w:p>
    <w:p w:rsidR="00331B29" w:rsidRDefault="00331B29" w:rsidP="00331B29">
      <w:pPr>
        <w:ind w:firstLine="708"/>
        <w:rPr>
          <w:sz w:val="28"/>
          <w:szCs w:val="28"/>
        </w:rPr>
      </w:pPr>
    </w:p>
    <w:p w:rsidR="00331B29" w:rsidRDefault="00331B29"/>
    <w:sectPr w:rsidR="00331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F5"/>
    <w:rsid w:val="0000416B"/>
    <w:rsid w:val="00047C45"/>
    <w:rsid w:val="000A44BA"/>
    <w:rsid w:val="001417A1"/>
    <w:rsid w:val="00331B29"/>
    <w:rsid w:val="00364A33"/>
    <w:rsid w:val="007127CC"/>
    <w:rsid w:val="007519F5"/>
    <w:rsid w:val="00C22AE3"/>
    <w:rsid w:val="00FA0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8A2CC-DBB7-4DAB-A3BF-62476508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F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417A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7A1"/>
    <w:rPr>
      <w:rFonts w:ascii="Times New Roman" w:eastAsia="Times New Roman" w:hAnsi="Times New Roman" w:cs="Times New Roman"/>
      <w:sz w:val="28"/>
      <w:szCs w:val="20"/>
      <w:lang w:eastAsia="ru-RU"/>
    </w:rPr>
  </w:style>
  <w:style w:type="paragraph" w:customStyle="1" w:styleId="14">
    <w:name w:val="Загл.14"/>
    <w:basedOn w:val="a"/>
    <w:rsid w:val="001417A1"/>
    <w:pPr>
      <w:jc w:val="center"/>
    </w:pPr>
    <w:rPr>
      <w:b/>
      <w:sz w:val="28"/>
    </w:rPr>
  </w:style>
  <w:style w:type="paragraph" w:styleId="2">
    <w:name w:val="Body Text 2"/>
    <w:basedOn w:val="a"/>
    <w:link w:val="20"/>
    <w:uiPriority w:val="99"/>
    <w:semiHidden/>
    <w:unhideWhenUsed/>
    <w:rsid w:val="00331B29"/>
    <w:pPr>
      <w:spacing w:line="360" w:lineRule="auto"/>
      <w:jc w:val="both"/>
    </w:pPr>
    <w:rPr>
      <w:sz w:val="26"/>
      <w:szCs w:val="24"/>
    </w:rPr>
  </w:style>
  <w:style w:type="character" w:customStyle="1" w:styleId="20">
    <w:name w:val="Основной текст 2 Знак"/>
    <w:basedOn w:val="a0"/>
    <w:link w:val="2"/>
    <w:uiPriority w:val="99"/>
    <w:semiHidden/>
    <w:rsid w:val="00331B29"/>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4441">
      <w:bodyDiv w:val="1"/>
      <w:marLeft w:val="0"/>
      <w:marRight w:val="0"/>
      <w:marTop w:val="0"/>
      <w:marBottom w:val="0"/>
      <w:divBdr>
        <w:top w:val="none" w:sz="0" w:space="0" w:color="auto"/>
        <w:left w:val="none" w:sz="0" w:space="0" w:color="auto"/>
        <w:bottom w:val="none" w:sz="0" w:space="0" w:color="auto"/>
        <w:right w:val="none" w:sz="0" w:space="0" w:color="auto"/>
      </w:divBdr>
    </w:div>
    <w:div w:id="1362167245">
      <w:bodyDiv w:val="1"/>
      <w:marLeft w:val="0"/>
      <w:marRight w:val="0"/>
      <w:marTop w:val="0"/>
      <w:marBottom w:val="0"/>
      <w:divBdr>
        <w:top w:val="none" w:sz="0" w:space="0" w:color="auto"/>
        <w:left w:val="none" w:sz="0" w:space="0" w:color="auto"/>
        <w:bottom w:val="none" w:sz="0" w:space="0" w:color="auto"/>
        <w:right w:val="none" w:sz="0" w:space="0" w:color="auto"/>
      </w:divBdr>
    </w:div>
    <w:div w:id="16705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Смирнова</cp:lastModifiedBy>
  <cp:revision>14</cp:revision>
  <dcterms:created xsi:type="dcterms:W3CDTF">2022-06-21T05:19:00Z</dcterms:created>
  <dcterms:modified xsi:type="dcterms:W3CDTF">2022-06-27T11:51:00Z</dcterms:modified>
</cp:coreProperties>
</file>