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A14" w:rsidRPr="00057FA0" w:rsidRDefault="00531AE2" w:rsidP="00057FA0">
      <w:pPr>
        <w:pStyle w:val="a4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057FA0">
        <w:rPr>
          <w:rFonts w:ascii="Times New Roman" w:hAnsi="Times New Roman" w:cs="Times New Roman"/>
          <w:b/>
          <w:sz w:val="28"/>
          <w:szCs w:val="28"/>
        </w:rPr>
        <w:t>Яльчикская</w:t>
      </w:r>
      <w:proofErr w:type="spellEnd"/>
      <w:r w:rsidR="00031A14" w:rsidRPr="00057FA0">
        <w:rPr>
          <w:rFonts w:ascii="Times New Roman" w:hAnsi="Times New Roman" w:cs="Times New Roman"/>
          <w:b/>
          <w:sz w:val="28"/>
          <w:szCs w:val="28"/>
        </w:rPr>
        <w:t xml:space="preserve"> территориальная избирательная комиссия</w:t>
      </w:r>
    </w:p>
    <w:p w:rsidR="00031A14" w:rsidRPr="00D823B2" w:rsidRDefault="00031A14" w:rsidP="00031A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1A14" w:rsidRPr="00D823B2" w:rsidRDefault="00031A14" w:rsidP="00031A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3B2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031A14" w:rsidRPr="00D823B2" w:rsidRDefault="00031A14" w:rsidP="00031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A14" w:rsidRPr="00D823B2" w:rsidRDefault="00531AE2" w:rsidP="00031A14">
      <w:pPr>
        <w:pStyle w:val="14"/>
        <w:jc w:val="left"/>
        <w:rPr>
          <w:b w:val="0"/>
          <w:bCs/>
          <w:sz w:val="24"/>
          <w:szCs w:val="24"/>
        </w:rPr>
      </w:pPr>
      <w:r w:rsidRPr="00D823B2">
        <w:rPr>
          <w:b w:val="0"/>
          <w:sz w:val="24"/>
          <w:szCs w:val="24"/>
        </w:rPr>
        <w:t>07 июня</w:t>
      </w:r>
      <w:r w:rsidR="00031A14" w:rsidRPr="00D823B2">
        <w:rPr>
          <w:b w:val="0"/>
          <w:sz w:val="24"/>
          <w:szCs w:val="24"/>
        </w:rPr>
        <w:t xml:space="preserve"> 2022 года                                                                                          </w:t>
      </w:r>
      <w:r w:rsidRPr="00D823B2">
        <w:rPr>
          <w:b w:val="0"/>
          <w:bCs/>
          <w:sz w:val="24"/>
          <w:szCs w:val="24"/>
        </w:rPr>
        <w:t xml:space="preserve">№ </w:t>
      </w:r>
      <w:r w:rsidR="00440482">
        <w:rPr>
          <w:sz w:val="24"/>
          <w:szCs w:val="24"/>
        </w:rPr>
        <w:t>№ 31/71-</w:t>
      </w:r>
      <w:r w:rsidR="00440482">
        <w:rPr>
          <w:sz w:val="24"/>
          <w:szCs w:val="24"/>
          <w:lang w:val="en-US"/>
        </w:rPr>
        <w:t>V</w:t>
      </w:r>
    </w:p>
    <w:p w:rsidR="00031A14" w:rsidRPr="00D823B2" w:rsidRDefault="00031A14" w:rsidP="00031A14">
      <w:pPr>
        <w:pStyle w:val="a3"/>
        <w:jc w:val="both"/>
        <w:rPr>
          <w:bCs/>
        </w:rPr>
      </w:pPr>
      <w:r w:rsidRPr="00D823B2">
        <w:tab/>
      </w:r>
    </w:p>
    <w:tbl>
      <w:tblPr>
        <w:tblStyle w:val="a5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031A14" w:rsidRPr="00D823B2" w:rsidTr="00031A14">
        <w:tc>
          <w:tcPr>
            <w:tcW w:w="5211" w:type="dxa"/>
            <w:hideMark/>
          </w:tcPr>
          <w:p w:rsidR="00031A14" w:rsidRPr="00D823B2" w:rsidRDefault="00031A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2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</w:t>
            </w:r>
            <w:bookmarkStart w:id="1" w:name="_Hlk102718148"/>
            <w:r w:rsidRPr="00D823B2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утверждении схемы избирательных округов для проведения выборов депутато</w:t>
            </w:r>
            <w:r w:rsidR="00531AE2" w:rsidRPr="00D823B2">
              <w:rPr>
                <w:rFonts w:ascii="Times New Roman" w:hAnsi="Times New Roman" w:cs="Times New Roman"/>
                <w:b/>
                <w:sz w:val="24"/>
                <w:szCs w:val="24"/>
              </w:rPr>
              <w:t>в Собрания депутатов Яльчикского</w:t>
            </w:r>
            <w:r w:rsidRPr="00D82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округа Чувашской Республики </w:t>
            </w:r>
            <w:bookmarkEnd w:id="1"/>
          </w:p>
        </w:tc>
        <w:tc>
          <w:tcPr>
            <w:tcW w:w="4786" w:type="dxa"/>
          </w:tcPr>
          <w:p w:rsidR="00031A14" w:rsidRPr="00D823B2" w:rsidRDefault="00031A14">
            <w:pPr>
              <w:ind w:right="48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31A14" w:rsidRPr="00D823B2" w:rsidRDefault="00031A14" w:rsidP="00031A14">
      <w:pPr>
        <w:spacing w:after="0" w:line="240" w:lineRule="auto"/>
        <w:ind w:right="4817"/>
        <w:rPr>
          <w:rFonts w:ascii="Times New Roman" w:hAnsi="Times New Roman" w:cs="Times New Roman"/>
          <w:sz w:val="24"/>
          <w:szCs w:val="24"/>
        </w:rPr>
      </w:pPr>
    </w:p>
    <w:p w:rsidR="00031A14" w:rsidRPr="00D823B2" w:rsidRDefault="00031A14" w:rsidP="00031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3B2">
        <w:rPr>
          <w:rFonts w:ascii="Times New Roman" w:hAnsi="Times New Roman" w:cs="Times New Roman"/>
          <w:sz w:val="24"/>
          <w:szCs w:val="24"/>
        </w:rPr>
        <w:t>В соответствии с пунктом 2 статьи 4 Закон</w:t>
      </w:r>
      <w:r w:rsidR="00BA436D">
        <w:rPr>
          <w:rFonts w:ascii="Times New Roman" w:hAnsi="Times New Roman" w:cs="Times New Roman"/>
          <w:sz w:val="24"/>
          <w:szCs w:val="24"/>
        </w:rPr>
        <w:t>а</w:t>
      </w:r>
      <w:r w:rsidRPr="00D823B2">
        <w:rPr>
          <w:rFonts w:ascii="Times New Roman" w:hAnsi="Times New Roman" w:cs="Times New Roman"/>
          <w:sz w:val="24"/>
          <w:szCs w:val="24"/>
        </w:rPr>
        <w:t xml:space="preserve"> Чувашск</w:t>
      </w:r>
      <w:r w:rsidR="00BA436D">
        <w:rPr>
          <w:rFonts w:ascii="Times New Roman" w:hAnsi="Times New Roman" w:cs="Times New Roman"/>
          <w:sz w:val="24"/>
          <w:szCs w:val="24"/>
        </w:rPr>
        <w:t>ой Республики от 29.03.2022 № 31</w:t>
      </w:r>
      <w:r w:rsidRPr="00D823B2">
        <w:rPr>
          <w:rFonts w:ascii="Times New Roman" w:hAnsi="Times New Roman" w:cs="Times New Roman"/>
          <w:sz w:val="24"/>
          <w:szCs w:val="24"/>
        </w:rPr>
        <w:t xml:space="preserve"> «О преобразовании муниц</w:t>
      </w:r>
      <w:r w:rsidR="009155C9" w:rsidRPr="00D823B2">
        <w:rPr>
          <w:rFonts w:ascii="Times New Roman" w:hAnsi="Times New Roman" w:cs="Times New Roman"/>
          <w:sz w:val="24"/>
          <w:szCs w:val="24"/>
        </w:rPr>
        <w:t xml:space="preserve">ипальных образований </w:t>
      </w:r>
      <w:r w:rsidR="00D823B2" w:rsidRPr="00D823B2">
        <w:rPr>
          <w:rFonts w:ascii="Times New Roman" w:hAnsi="Times New Roman" w:cs="Times New Roman"/>
          <w:sz w:val="24"/>
          <w:szCs w:val="24"/>
        </w:rPr>
        <w:t>Яльчикского</w:t>
      </w:r>
      <w:r w:rsidRPr="00D823B2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и о внесении изменений в 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и городского округа», статьей 18 Федерального закона «Об основных гарантиях избирательных прав и</w:t>
      </w:r>
      <w:proofErr w:type="gramEnd"/>
      <w:r w:rsidRPr="00D823B2">
        <w:rPr>
          <w:rFonts w:ascii="Times New Roman" w:hAnsi="Times New Roman" w:cs="Times New Roman"/>
          <w:sz w:val="24"/>
          <w:szCs w:val="24"/>
        </w:rPr>
        <w:t xml:space="preserve"> права на участие в референдуме граждан Российской Федерации» и статьей 8 Закона Чувашской Республики «О выборах в органы местного самоуправления в Чувашской Респ</w:t>
      </w:r>
      <w:r w:rsidR="00D823B2" w:rsidRPr="00D823B2">
        <w:rPr>
          <w:rFonts w:ascii="Times New Roman" w:hAnsi="Times New Roman" w:cs="Times New Roman"/>
          <w:sz w:val="24"/>
          <w:szCs w:val="24"/>
        </w:rPr>
        <w:t xml:space="preserve">ублике», </w:t>
      </w:r>
      <w:proofErr w:type="spellStart"/>
      <w:r w:rsidR="00D823B2" w:rsidRPr="00D823B2">
        <w:rPr>
          <w:rFonts w:ascii="Times New Roman" w:hAnsi="Times New Roman" w:cs="Times New Roman"/>
          <w:sz w:val="24"/>
          <w:szCs w:val="24"/>
        </w:rPr>
        <w:t>Яльчикская</w:t>
      </w:r>
      <w:proofErr w:type="spellEnd"/>
      <w:r w:rsidRPr="00D823B2">
        <w:rPr>
          <w:rFonts w:ascii="Times New Roman" w:hAnsi="Times New Roman" w:cs="Times New Roman"/>
          <w:sz w:val="24"/>
          <w:szCs w:val="24"/>
        </w:rPr>
        <w:t xml:space="preserve"> территориальная избирательная комиссия</w:t>
      </w:r>
    </w:p>
    <w:p w:rsidR="00031A14" w:rsidRPr="00D823B2" w:rsidRDefault="00031A14" w:rsidP="00031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1A14" w:rsidRPr="00D823B2" w:rsidRDefault="00031A14" w:rsidP="00031A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823B2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D823B2">
        <w:rPr>
          <w:rFonts w:ascii="Times New Roman" w:hAnsi="Times New Roman" w:cs="Times New Roman"/>
          <w:b/>
          <w:bCs/>
          <w:sz w:val="24"/>
          <w:szCs w:val="24"/>
        </w:rPr>
        <w:t xml:space="preserve"> Е Ш И Л А:</w:t>
      </w:r>
    </w:p>
    <w:p w:rsidR="00031A14" w:rsidRPr="00D823B2" w:rsidRDefault="00031A14" w:rsidP="00031A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1A14" w:rsidRPr="00D823B2" w:rsidRDefault="00031A14" w:rsidP="00031A14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3B2">
        <w:rPr>
          <w:rFonts w:ascii="Times New Roman" w:hAnsi="Times New Roman" w:cs="Times New Roman"/>
          <w:sz w:val="24"/>
          <w:szCs w:val="24"/>
        </w:rPr>
        <w:t>1. Утвердить схему избирательных округов для проведения выборов депутато</w:t>
      </w:r>
      <w:r w:rsidR="00D823B2" w:rsidRPr="00D823B2">
        <w:rPr>
          <w:rFonts w:ascii="Times New Roman" w:hAnsi="Times New Roman" w:cs="Times New Roman"/>
          <w:sz w:val="24"/>
          <w:szCs w:val="24"/>
        </w:rPr>
        <w:t>в Собрания депутатов Яльчикского</w:t>
      </w:r>
      <w:r w:rsidRPr="00D823B2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(приложение №1) и ее графическое изображение (приложение №2).</w:t>
      </w:r>
    </w:p>
    <w:p w:rsidR="00031A14" w:rsidRPr="00D823B2" w:rsidRDefault="00031A14" w:rsidP="00031A14">
      <w:pPr>
        <w:pStyle w:val="2"/>
        <w:tabs>
          <w:tab w:val="left" w:pos="709"/>
        </w:tabs>
        <w:spacing w:after="0" w:line="240" w:lineRule="auto"/>
        <w:ind w:hanging="360"/>
        <w:jc w:val="both"/>
        <w:rPr>
          <w:sz w:val="24"/>
          <w:szCs w:val="24"/>
        </w:rPr>
      </w:pPr>
      <w:r w:rsidRPr="00D823B2">
        <w:rPr>
          <w:color w:val="FF0000"/>
          <w:sz w:val="24"/>
          <w:szCs w:val="24"/>
        </w:rPr>
        <w:t xml:space="preserve">                  </w:t>
      </w:r>
      <w:r w:rsidRPr="00D823B2">
        <w:rPr>
          <w:sz w:val="24"/>
          <w:szCs w:val="24"/>
        </w:rPr>
        <w:t>2. Направить настоящее решение для опубликования в газету «</w:t>
      </w:r>
      <w:proofErr w:type="spellStart"/>
      <w:r w:rsidR="00D823B2" w:rsidRPr="00D823B2">
        <w:rPr>
          <w:sz w:val="24"/>
          <w:szCs w:val="24"/>
        </w:rPr>
        <w:t>Елчек</w:t>
      </w:r>
      <w:proofErr w:type="spellEnd"/>
      <w:r w:rsidR="00D823B2" w:rsidRPr="00D823B2">
        <w:rPr>
          <w:sz w:val="24"/>
          <w:szCs w:val="24"/>
        </w:rPr>
        <w:t xml:space="preserve"> </w:t>
      </w:r>
      <w:proofErr w:type="spellStart"/>
      <w:r w:rsidR="00D823B2" w:rsidRPr="00D823B2">
        <w:rPr>
          <w:sz w:val="24"/>
          <w:szCs w:val="24"/>
        </w:rPr>
        <w:t>ен</w:t>
      </w:r>
      <w:proofErr w:type="spellEnd"/>
      <w:r w:rsidR="00D823B2" w:rsidRPr="00D823B2">
        <w:rPr>
          <w:sz w:val="24"/>
          <w:szCs w:val="24"/>
        </w:rPr>
        <w:t>»</w:t>
      </w:r>
      <w:r w:rsidRPr="00D823B2">
        <w:rPr>
          <w:sz w:val="24"/>
          <w:szCs w:val="24"/>
        </w:rPr>
        <w:t xml:space="preserve"> и разместить </w:t>
      </w:r>
      <w:r w:rsidR="00D823B2" w:rsidRPr="00D823B2">
        <w:rPr>
          <w:sz w:val="24"/>
          <w:szCs w:val="24"/>
        </w:rPr>
        <w:t>на официальном сайте Яльчикского</w:t>
      </w:r>
      <w:r w:rsidRPr="00D823B2">
        <w:rPr>
          <w:sz w:val="24"/>
          <w:szCs w:val="24"/>
        </w:rPr>
        <w:t xml:space="preserve"> района Чувашской Республики в сети Интернет.</w:t>
      </w:r>
    </w:p>
    <w:p w:rsidR="00031A14" w:rsidRPr="00D823B2" w:rsidRDefault="00031A14" w:rsidP="00031A14">
      <w:pPr>
        <w:pStyle w:val="a3"/>
        <w:jc w:val="both"/>
        <w:rPr>
          <w:bCs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7"/>
        <w:gridCol w:w="5218"/>
      </w:tblGrid>
      <w:tr w:rsidR="00031A14" w:rsidRPr="00D823B2" w:rsidTr="00031A1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1A14" w:rsidRPr="00D823B2" w:rsidRDefault="0003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B2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031A14" w:rsidRPr="00D823B2" w:rsidRDefault="00D8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3B2">
              <w:rPr>
                <w:rFonts w:ascii="Times New Roman" w:hAnsi="Times New Roman" w:cs="Times New Roman"/>
                <w:sz w:val="24"/>
                <w:szCs w:val="24"/>
              </w:rPr>
              <w:t>Яльчикской</w:t>
            </w:r>
            <w:proofErr w:type="spellEnd"/>
            <w:r w:rsidR="00031A14" w:rsidRPr="00D823B2">
              <w:rPr>
                <w:rFonts w:ascii="Times New Roman" w:hAnsi="Times New Roman" w:cs="Times New Roman"/>
                <w:sz w:val="24"/>
                <w:szCs w:val="24"/>
              </w:rPr>
              <w:t xml:space="preserve">  территориальной избирательной комиссии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031A14" w:rsidRPr="00D823B2" w:rsidRDefault="00031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A14" w:rsidRPr="00D823B2" w:rsidRDefault="0003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B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D823B2" w:rsidRPr="00D823B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057FA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D823B2" w:rsidRPr="00D823B2">
              <w:rPr>
                <w:rFonts w:ascii="Times New Roman" w:hAnsi="Times New Roman" w:cs="Times New Roman"/>
                <w:sz w:val="24"/>
                <w:szCs w:val="24"/>
              </w:rPr>
              <w:t xml:space="preserve"> В.А.Николаев</w:t>
            </w:r>
          </w:p>
        </w:tc>
      </w:tr>
    </w:tbl>
    <w:p w:rsidR="00031A14" w:rsidRPr="00D823B2" w:rsidRDefault="00031A14" w:rsidP="00031A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5" w:type="dxa"/>
        <w:tblInd w:w="-22" w:type="dxa"/>
        <w:tblLayout w:type="fixed"/>
        <w:tblLook w:val="04A0" w:firstRow="1" w:lastRow="0" w:firstColumn="1" w:lastColumn="0" w:noHBand="0" w:noVBand="1"/>
      </w:tblPr>
      <w:tblGrid>
        <w:gridCol w:w="4272"/>
        <w:gridCol w:w="5223"/>
      </w:tblGrid>
      <w:tr w:rsidR="00031A14" w:rsidRPr="00D823B2" w:rsidTr="00031A14">
        <w:tc>
          <w:tcPr>
            <w:tcW w:w="4270" w:type="dxa"/>
            <w:hideMark/>
          </w:tcPr>
          <w:p w:rsidR="00031A14" w:rsidRPr="00D823B2" w:rsidRDefault="0003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B2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</w:p>
          <w:p w:rsidR="00031A14" w:rsidRPr="00D823B2" w:rsidRDefault="00D8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3B2">
              <w:rPr>
                <w:rFonts w:ascii="Times New Roman" w:hAnsi="Times New Roman" w:cs="Times New Roman"/>
                <w:sz w:val="24"/>
                <w:szCs w:val="24"/>
              </w:rPr>
              <w:t>Яльчикской</w:t>
            </w:r>
            <w:proofErr w:type="spellEnd"/>
            <w:r w:rsidR="00031A14" w:rsidRPr="00D823B2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территориальной</w:t>
            </w:r>
          </w:p>
          <w:p w:rsidR="00031A14" w:rsidRPr="00D823B2" w:rsidRDefault="0003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B2">
              <w:rPr>
                <w:rFonts w:ascii="Times New Roman" w:hAnsi="Times New Roman" w:cs="Times New Roman"/>
                <w:sz w:val="24"/>
                <w:szCs w:val="24"/>
              </w:rPr>
              <w:t>избирательной комиссии</w:t>
            </w:r>
          </w:p>
        </w:tc>
        <w:tc>
          <w:tcPr>
            <w:tcW w:w="5220" w:type="dxa"/>
          </w:tcPr>
          <w:p w:rsidR="00031A14" w:rsidRPr="00D823B2" w:rsidRDefault="0003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3B2" w:rsidRPr="00D823B2" w:rsidRDefault="00057FA0" w:rsidP="00D823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823B2" w:rsidRPr="00D823B2">
              <w:rPr>
                <w:rFonts w:ascii="Times New Roman" w:hAnsi="Times New Roman" w:cs="Times New Roman"/>
                <w:sz w:val="24"/>
                <w:szCs w:val="24"/>
              </w:rPr>
              <w:t>Н.А.Смирнова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31A14" w:rsidRPr="00D823B2" w:rsidRDefault="00031A14" w:rsidP="00031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31A14" w:rsidRPr="00D823B2">
          <w:pgSz w:w="11906" w:h="16838"/>
          <w:pgMar w:top="1134" w:right="850" w:bottom="1134" w:left="1701" w:header="708" w:footer="708" w:gutter="0"/>
          <w:cols w:space="720"/>
        </w:sectPr>
      </w:pPr>
    </w:p>
    <w:p w:rsidR="00751F09" w:rsidRPr="00D823B2" w:rsidRDefault="00751F09">
      <w:pPr>
        <w:rPr>
          <w:rFonts w:ascii="Times New Roman" w:hAnsi="Times New Roman" w:cs="Times New Roman"/>
          <w:sz w:val="24"/>
          <w:szCs w:val="24"/>
        </w:rPr>
      </w:pPr>
    </w:p>
    <w:sectPr w:rsidR="00751F09" w:rsidRPr="00D82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A14"/>
    <w:rsid w:val="00031A14"/>
    <w:rsid w:val="00057FA0"/>
    <w:rsid w:val="00423803"/>
    <w:rsid w:val="00440482"/>
    <w:rsid w:val="00531AE2"/>
    <w:rsid w:val="00751F09"/>
    <w:rsid w:val="009155C9"/>
    <w:rsid w:val="00BA436D"/>
    <w:rsid w:val="00D8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A14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1A1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31A14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31A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031A14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14">
    <w:name w:val="Загл.14"/>
    <w:basedOn w:val="a"/>
    <w:uiPriority w:val="99"/>
    <w:rsid w:val="00031A14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39"/>
    <w:rsid w:val="00031A1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57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7FA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A14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1A1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31A14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31A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031A14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14">
    <w:name w:val="Загл.14"/>
    <w:basedOn w:val="a"/>
    <w:uiPriority w:val="99"/>
    <w:rsid w:val="00031A14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39"/>
    <w:rsid w:val="00031A1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57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7FA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8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</cp:lastModifiedBy>
  <cp:revision>2</cp:revision>
  <cp:lastPrinted>2022-06-08T08:04:00Z</cp:lastPrinted>
  <dcterms:created xsi:type="dcterms:W3CDTF">2022-06-14T12:43:00Z</dcterms:created>
  <dcterms:modified xsi:type="dcterms:W3CDTF">2022-06-14T12:43:00Z</dcterms:modified>
</cp:coreProperties>
</file>