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FE" w:rsidRDefault="0014131B" w:rsidP="005268ED">
      <w:pPr>
        <w:pStyle w:val="1"/>
        <w:spacing w:line="280" w:lineRule="atLeast"/>
        <w:jc w:val="center"/>
        <w:rPr>
          <w:sz w:val="28"/>
          <w:szCs w:val="28"/>
        </w:rPr>
      </w:pPr>
      <w:bookmarkStart w:id="0" w:name="_GoBack"/>
      <w:bookmarkEnd w:id="0"/>
      <w:r w:rsidRPr="0014131B">
        <w:rPr>
          <w:sz w:val="28"/>
          <w:szCs w:val="28"/>
        </w:rPr>
        <w:t>«</w:t>
      </w:r>
      <w:r w:rsidR="00977E5A">
        <w:rPr>
          <w:sz w:val="28"/>
          <w:szCs w:val="28"/>
        </w:rPr>
        <w:t>Прокуратурой Яльчикского района на территориях сельских поселений выявлены несанкционированные свалки отходов</w:t>
      </w:r>
      <w:r w:rsidRPr="0014131B">
        <w:rPr>
          <w:sz w:val="28"/>
          <w:szCs w:val="28"/>
        </w:rPr>
        <w:t>»</w:t>
      </w:r>
    </w:p>
    <w:p w:rsidR="009B3937" w:rsidRDefault="009B3937" w:rsidP="009B3937">
      <w:pPr>
        <w:pStyle w:val="1"/>
        <w:spacing w:line="280" w:lineRule="atLeast"/>
        <w:ind w:firstLine="720"/>
        <w:jc w:val="both"/>
        <w:rPr>
          <w:sz w:val="28"/>
          <w:szCs w:val="28"/>
        </w:rPr>
      </w:pPr>
    </w:p>
    <w:p w:rsidR="00977E5A" w:rsidRDefault="00977E5A" w:rsidP="0097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DA">
        <w:rPr>
          <w:rFonts w:ascii="Times New Roman" w:hAnsi="Times New Roman" w:cs="Times New Roman"/>
          <w:sz w:val="28"/>
          <w:szCs w:val="28"/>
        </w:rPr>
        <w:t xml:space="preserve">Прокуратурой Яльчикского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201D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1DA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на поднадзорной территории</w:t>
      </w:r>
      <w:r w:rsidRPr="00B2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201DA">
        <w:rPr>
          <w:rFonts w:ascii="Times New Roman" w:hAnsi="Times New Roman" w:cs="Times New Roman"/>
          <w:sz w:val="28"/>
          <w:szCs w:val="28"/>
        </w:rPr>
        <w:t xml:space="preserve">природоохранного и санитарно-эпидемиологического законодательства в сфере обращения с отходами производства и потребления </w:t>
      </w:r>
      <w:r>
        <w:rPr>
          <w:rFonts w:ascii="Times New Roman" w:hAnsi="Times New Roman" w:cs="Times New Roman"/>
          <w:sz w:val="28"/>
          <w:szCs w:val="28"/>
        </w:rPr>
        <w:t>в деятельности администраций Малотаябинского и Большетаябинского сельских</w:t>
      </w:r>
      <w:r w:rsidRPr="00B201D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01DA">
        <w:rPr>
          <w:rFonts w:ascii="Times New Roman" w:hAnsi="Times New Roman" w:cs="Times New Roman"/>
          <w:sz w:val="28"/>
          <w:szCs w:val="28"/>
        </w:rPr>
        <w:t xml:space="preserve"> Яльчикско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</w:t>
      </w:r>
      <w:r w:rsidRPr="00B201DA">
        <w:rPr>
          <w:rFonts w:ascii="Times New Roman" w:hAnsi="Times New Roman" w:cs="Times New Roman"/>
          <w:sz w:val="28"/>
          <w:szCs w:val="28"/>
        </w:rPr>
        <w:t xml:space="preserve"> выявлены нарушения.</w:t>
      </w:r>
    </w:p>
    <w:p w:rsidR="00977E5A" w:rsidRDefault="00977E5A" w:rsidP="0097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территориях Малотаябинского и Большетаябинского сельских поселений Яльчикского района неустановленными лицами организованы несанкционированные свалки бытовых отходов. Общая площадь свалок, по визуальной оценке, составила около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E5A" w:rsidRDefault="00977E5A" w:rsidP="0097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бездействия органов местного самоуправления установленные свалки своевременно не ликвидированы и длительное время оказывали негативное воздействие на окружающую среду, а также на </w:t>
      </w:r>
      <w:r w:rsidRPr="00B201DA">
        <w:rPr>
          <w:rFonts w:ascii="Times New Roman" w:hAnsi="Times New Roman" w:cs="Times New Roman"/>
          <w:sz w:val="28"/>
          <w:szCs w:val="28"/>
        </w:rPr>
        <w:t>благоприятную</w:t>
      </w:r>
      <w:r>
        <w:rPr>
          <w:rFonts w:ascii="Times New Roman" w:hAnsi="Times New Roman" w:cs="Times New Roman"/>
          <w:sz w:val="28"/>
          <w:szCs w:val="28"/>
        </w:rPr>
        <w:t xml:space="preserve"> и безопасную среду проживания граждан. </w:t>
      </w:r>
    </w:p>
    <w:p w:rsidR="000F1870" w:rsidRPr="000F1870" w:rsidRDefault="000F1870" w:rsidP="000F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в адреса </w:t>
      </w:r>
      <w:r w:rsidR="0097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</w:t>
      </w:r>
      <w:r w:rsidR="00977E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 сельских поселений 02.06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внесены представления об устранении имеющихся нару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недопущении их впредь (а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реагиро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находятся на рассмотрении), т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в отношении </w:t>
      </w:r>
      <w:r w:rsidR="005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</w:t>
      </w:r>
      <w:r w:rsidR="005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ждены 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6.3 КоАП РФ, которые </w:t>
      </w:r>
      <w:r w:rsidR="00977E5A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977E5A">
        <w:rPr>
          <w:rFonts w:ascii="Times New Roman" w:hAnsi="Times New Roman" w:cs="Times New Roman"/>
          <w:bCs/>
          <w:sz w:val="28"/>
          <w:szCs w:val="28"/>
        </w:rPr>
        <w:t>территориальный отдел</w:t>
      </w:r>
      <w:r w:rsidR="00977E5A" w:rsidRPr="00D93D46">
        <w:rPr>
          <w:rFonts w:ascii="Times New Roman" w:hAnsi="Times New Roman" w:cs="Times New Roman"/>
          <w:bCs/>
          <w:sz w:val="28"/>
          <w:szCs w:val="28"/>
        </w:rPr>
        <w:t xml:space="preserve"> Управления Роспотребнадзора по ЧР в Батыревском районе</w:t>
      </w:r>
      <w:r w:rsidR="005B3143">
        <w:rPr>
          <w:rFonts w:ascii="Times New Roman" w:hAnsi="Times New Roman" w:cs="Times New Roman"/>
          <w:bCs/>
          <w:sz w:val="28"/>
          <w:szCs w:val="28"/>
        </w:rPr>
        <w:t xml:space="preserve"> для рассмотрения.</w:t>
      </w:r>
    </w:p>
    <w:p w:rsidR="0069382F" w:rsidRPr="0069382F" w:rsidRDefault="0069382F" w:rsidP="006938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46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31B" w:rsidRDefault="00523DC8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31B">
        <w:rPr>
          <w:rFonts w:ascii="Times New Roman" w:hAnsi="Times New Roman" w:cs="Times New Roman"/>
          <w:sz w:val="28"/>
          <w:szCs w:val="28"/>
        </w:rPr>
        <w:t xml:space="preserve">рокурор Яльчикского района 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DC7413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 w:rsidR="005268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DC8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14131B" w:rsidRPr="0014131B" w:rsidRDefault="0014131B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31B" w:rsidRPr="001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9"/>
    <w:rsid w:val="000731DD"/>
    <w:rsid w:val="000F1870"/>
    <w:rsid w:val="0014131B"/>
    <w:rsid w:val="00216C81"/>
    <w:rsid w:val="002A5DFE"/>
    <w:rsid w:val="002B5E96"/>
    <w:rsid w:val="002D48E9"/>
    <w:rsid w:val="004C60FE"/>
    <w:rsid w:val="00505EBD"/>
    <w:rsid w:val="00523DC8"/>
    <w:rsid w:val="005268ED"/>
    <w:rsid w:val="005B3143"/>
    <w:rsid w:val="005B4076"/>
    <w:rsid w:val="0069382F"/>
    <w:rsid w:val="0086127F"/>
    <w:rsid w:val="00883973"/>
    <w:rsid w:val="00977E5A"/>
    <w:rsid w:val="009A6B19"/>
    <w:rsid w:val="009B3937"/>
    <w:rsid w:val="00A1235F"/>
    <w:rsid w:val="00A824A1"/>
    <w:rsid w:val="00CB4A62"/>
    <w:rsid w:val="00CB65BF"/>
    <w:rsid w:val="00CE277E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5A8B-2BFF-49A1-9342-C3B1837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Игнатьев Михаил Юрьевич</cp:lastModifiedBy>
  <cp:revision>2</cp:revision>
  <cp:lastPrinted>2022-06-02T14:46:00Z</cp:lastPrinted>
  <dcterms:created xsi:type="dcterms:W3CDTF">2022-06-06T08:23:00Z</dcterms:created>
  <dcterms:modified xsi:type="dcterms:W3CDTF">2022-06-06T08:23:00Z</dcterms:modified>
</cp:coreProperties>
</file>