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195"/>
        <w:gridCol w:w="1173"/>
        <w:gridCol w:w="4521"/>
      </w:tblGrid>
      <w:tr w:rsidR="00924C1F" w:rsidRPr="00472315" w:rsidTr="00163CAD">
        <w:trPr>
          <w:trHeight w:val="420"/>
        </w:trPr>
        <w:tc>
          <w:tcPr>
            <w:tcW w:w="4195" w:type="dxa"/>
          </w:tcPr>
          <w:p w:rsidR="00924C1F" w:rsidRPr="00A11A3A" w:rsidRDefault="00924C1F" w:rsidP="00163CAD">
            <w:pPr>
              <w:pStyle w:val="124pt"/>
              <w:rPr>
                <w:rFonts w:eastAsia="Batang"/>
                <w:b/>
                <w:sz w:val="2"/>
                <w:szCs w:val="2"/>
              </w:rPr>
            </w:pPr>
            <w:r>
              <w:rPr>
                <w:noProof/>
              </w:rPr>
              <w:drawing>
                <wp:anchor distT="0" distB="0" distL="114300" distR="114300" simplePos="0" relativeHeight="251659264" behindDoc="0" locked="0" layoutInCell="1" allowOverlap="1" wp14:anchorId="57C92669" wp14:editId="5AD360AF">
                  <wp:simplePos x="0" y="0"/>
                  <wp:positionH relativeFrom="column">
                    <wp:posOffset>2548255</wp:posOffset>
                  </wp:positionH>
                  <wp:positionV relativeFrom="paragraph">
                    <wp:posOffset>-34290</wp:posOffset>
                  </wp:positionV>
                  <wp:extent cx="800100" cy="80010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A11A3A">
              <w:rPr>
                <w:b/>
                <w:sz w:val="24"/>
                <w:szCs w:val="24"/>
              </w:rPr>
              <w:t>Ч</w:t>
            </w:r>
            <w:r>
              <w:rPr>
                <w:b/>
                <w:sz w:val="24"/>
                <w:szCs w:val="24"/>
              </w:rPr>
              <w:t>Ă</w:t>
            </w:r>
            <w:proofErr w:type="gramStart"/>
            <w:r w:rsidRPr="00A11A3A">
              <w:rPr>
                <w:b/>
                <w:sz w:val="24"/>
                <w:szCs w:val="24"/>
              </w:rPr>
              <w:t>ВАШ</w:t>
            </w:r>
            <w:proofErr w:type="gramEnd"/>
            <w:r w:rsidRPr="00A11A3A">
              <w:rPr>
                <w:b/>
                <w:sz w:val="24"/>
                <w:szCs w:val="24"/>
              </w:rPr>
              <w:t xml:space="preserve"> РЕСПУБЛИКИ</w:t>
            </w:r>
          </w:p>
          <w:p w:rsidR="00924C1F" w:rsidRPr="00A11A3A" w:rsidRDefault="00924C1F" w:rsidP="00163CAD">
            <w:pPr>
              <w:pStyle w:val="124pt"/>
              <w:rPr>
                <w:b/>
                <w:sz w:val="22"/>
                <w:szCs w:val="22"/>
              </w:rPr>
            </w:pPr>
            <w:r>
              <w:rPr>
                <w:b/>
                <w:color w:val="000000"/>
                <w:sz w:val="22"/>
                <w:szCs w:val="22"/>
              </w:rPr>
              <w:t>ÇĔ</w:t>
            </w:r>
            <w:r w:rsidRPr="00A11A3A">
              <w:rPr>
                <w:b/>
                <w:color w:val="000000"/>
                <w:sz w:val="22"/>
                <w:szCs w:val="22"/>
              </w:rPr>
              <w:t>РП</w:t>
            </w:r>
            <w:r>
              <w:rPr>
                <w:b/>
                <w:color w:val="000000"/>
                <w:sz w:val="22"/>
                <w:szCs w:val="22"/>
              </w:rPr>
              <w:t>Ӳ</w:t>
            </w:r>
            <w:r w:rsidRPr="00A11A3A">
              <w:rPr>
                <w:b/>
                <w:color w:val="000000"/>
                <w:sz w:val="22"/>
                <w:szCs w:val="22"/>
              </w:rPr>
              <w:t xml:space="preserve"> РАЙОН</w:t>
            </w:r>
            <w:r>
              <w:rPr>
                <w:b/>
                <w:color w:val="000000"/>
                <w:sz w:val="22"/>
                <w:szCs w:val="22"/>
              </w:rPr>
              <w:t>Ĕ</w:t>
            </w:r>
          </w:p>
        </w:tc>
        <w:tc>
          <w:tcPr>
            <w:tcW w:w="1173" w:type="dxa"/>
          </w:tcPr>
          <w:p w:rsidR="00924C1F" w:rsidRPr="00472315" w:rsidRDefault="00924C1F" w:rsidP="00163CAD">
            <w:pPr>
              <w:rPr>
                <w:b/>
              </w:rPr>
            </w:pPr>
          </w:p>
        </w:tc>
        <w:tc>
          <w:tcPr>
            <w:tcW w:w="4521" w:type="dxa"/>
          </w:tcPr>
          <w:p w:rsidR="00924C1F" w:rsidRPr="00A11A3A" w:rsidRDefault="00924C1F" w:rsidP="00163CAD">
            <w:pPr>
              <w:pStyle w:val="Oaaeeouiiiioeeiiue"/>
              <w:spacing w:line="192" w:lineRule="auto"/>
              <w:jc w:val="center"/>
              <w:rPr>
                <w:rFonts w:ascii="Times New Roman" w:hAnsi="Times New Roman"/>
                <w:b/>
                <w:sz w:val="2"/>
                <w:szCs w:val="2"/>
              </w:rPr>
            </w:pPr>
          </w:p>
          <w:p w:rsidR="00924C1F" w:rsidRPr="00A11A3A" w:rsidRDefault="00924C1F" w:rsidP="00163CAD">
            <w:pPr>
              <w:pStyle w:val="Oaaeeouiiiioeeiiue"/>
              <w:spacing w:line="192" w:lineRule="auto"/>
              <w:jc w:val="center"/>
              <w:rPr>
                <w:rFonts w:ascii="Times New Roman" w:hAnsi="Times New Roman"/>
                <w:b/>
                <w:sz w:val="2"/>
                <w:szCs w:val="2"/>
              </w:rPr>
            </w:pPr>
          </w:p>
          <w:p w:rsidR="00924C1F" w:rsidRPr="00A11A3A" w:rsidRDefault="00924C1F" w:rsidP="00163CAD">
            <w:pPr>
              <w:pStyle w:val="Oaaeeouiiiioeeiiue"/>
              <w:spacing w:line="192" w:lineRule="auto"/>
              <w:jc w:val="center"/>
              <w:rPr>
                <w:rStyle w:val="Oaaoiaiaauaaeaiea"/>
                <w:bCs w:val="0"/>
                <w:color w:val="000000"/>
                <w:sz w:val="2"/>
                <w:szCs w:val="2"/>
                <w:lang w:val="en-US"/>
              </w:rPr>
            </w:pPr>
            <w:r w:rsidRPr="00A11A3A">
              <w:rPr>
                <w:rFonts w:ascii="Times New Roman" w:hAnsi="Times New Roman"/>
                <w:b/>
                <w:sz w:val="24"/>
                <w:szCs w:val="24"/>
              </w:rPr>
              <w:t>ЧУВАШСКАЯ РЕСПУБЛИКА</w:t>
            </w:r>
            <w:r w:rsidRPr="00A11A3A">
              <w:rPr>
                <w:rStyle w:val="Oaaoiaiaauaaeaiea"/>
                <w:color w:val="000000"/>
              </w:rPr>
              <w:t xml:space="preserve"> </w:t>
            </w:r>
          </w:p>
          <w:p w:rsidR="00924C1F" w:rsidRPr="00A11A3A" w:rsidRDefault="00924C1F" w:rsidP="00163CAD">
            <w:pPr>
              <w:pStyle w:val="Oaaeeouiiiioeeiiue"/>
              <w:spacing w:line="192" w:lineRule="auto"/>
              <w:jc w:val="center"/>
              <w:rPr>
                <w:rFonts w:ascii="Times New Roman" w:hAnsi="Times New Roman"/>
                <w:b/>
                <w:sz w:val="22"/>
                <w:szCs w:val="22"/>
              </w:rPr>
            </w:pPr>
            <w:r w:rsidRPr="00A11A3A">
              <w:rPr>
                <w:rFonts w:ascii="Times New Roman" w:hAnsi="Times New Roman"/>
                <w:b/>
                <w:color w:val="000000"/>
                <w:sz w:val="22"/>
                <w:szCs w:val="22"/>
              </w:rPr>
              <w:t xml:space="preserve">ЦИВИЛЬСКИЙ РАЙОН </w:t>
            </w:r>
          </w:p>
        </w:tc>
      </w:tr>
      <w:tr w:rsidR="00924C1F" w:rsidRPr="00472315" w:rsidTr="00163CAD">
        <w:trPr>
          <w:trHeight w:val="2372"/>
        </w:trPr>
        <w:tc>
          <w:tcPr>
            <w:tcW w:w="4195" w:type="dxa"/>
          </w:tcPr>
          <w:p w:rsidR="00924C1F" w:rsidRPr="00A11A3A" w:rsidRDefault="00924C1F" w:rsidP="00163CAD">
            <w:pPr>
              <w:pStyle w:val="124pt"/>
              <w:rPr>
                <w:b/>
                <w:color w:val="000000"/>
                <w:sz w:val="20"/>
                <w:szCs w:val="20"/>
              </w:rPr>
            </w:pPr>
          </w:p>
          <w:p w:rsidR="00924C1F" w:rsidRPr="00A11A3A" w:rsidRDefault="00924C1F" w:rsidP="00163CAD">
            <w:pPr>
              <w:pStyle w:val="124pt"/>
              <w:rPr>
                <w:b/>
                <w:color w:val="000000"/>
                <w:sz w:val="20"/>
                <w:szCs w:val="20"/>
              </w:rPr>
            </w:pPr>
            <w:r>
              <w:rPr>
                <w:b/>
                <w:color w:val="000000"/>
                <w:sz w:val="20"/>
                <w:szCs w:val="20"/>
              </w:rPr>
              <w:t>ÇĔ</w:t>
            </w:r>
            <w:r w:rsidRPr="00A11A3A">
              <w:rPr>
                <w:b/>
                <w:color w:val="000000"/>
                <w:sz w:val="20"/>
                <w:szCs w:val="20"/>
              </w:rPr>
              <w:t>РП</w:t>
            </w:r>
            <w:r>
              <w:rPr>
                <w:b/>
                <w:color w:val="000000"/>
                <w:sz w:val="20"/>
                <w:szCs w:val="20"/>
              </w:rPr>
              <w:t>Ӳ</w:t>
            </w:r>
            <w:r w:rsidRPr="00A11A3A">
              <w:rPr>
                <w:b/>
                <w:color w:val="000000"/>
                <w:sz w:val="20"/>
                <w:szCs w:val="20"/>
              </w:rPr>
              <w:t xml:space="preserve"> РАЙОН </w:t>
            </w:r>
          </w:p>
          <w:p w:rsidR="00924C1F" w:rsidRPr="00A11A3A" w:rsidRDefault="00924C1F" w:rsidP="00163CAD">
            <w:pPr>
              <w:pStyle w:val="124pt"/>
              <w:rPr>
                <w:b/>
                <w:sz w:val="2"/>
                <w:szCs w:val="2"/>
              </w:rPr>
            </w:pPr>
            <w:r w:rsidRPr="00A11A3A">
              <w:rPr>
                <w:b/>
                <w:color w:val="000000"/>
                <w:sz w:val="20"/>
                <w:szCs w:val="20"/>
              </w:rPr>
              <w:t>АДМИНИСТРАЦИЙ</w:t>
            </w:r>
            <w:r>
              <w:rPr>
                <w:b/>
                <w:color w:val="000000"/>
                <w:sz w:val="20"/>
                <w:szCs w:val="20"/>
              </w:rPr>
              <w:t>Ĕ</w:t>
            </w:r>
          </w:p>
          <w:p w:rsidR="00924C1F" w:rsidRPr="00A11A3A" w:rsidRDefault="00924C1F" w:rsidP="00163CAD">
            <w:pPr>
              <w:pStyle w:val="124pt"/>
              <w:rPr>
                <w:rStyle w:val="Oaaoiaiaauaaeaiea"/>
                <w:color w:val="000000"/>
              </w:rPr>
            </w:pPr>
          </w:p>
          <w:p w:rsidR="00924C1F" w:rsidRPr="00A11A3A" w:rsidRDefault="00924C1F" w:rsidP="00163CAD">
            <w:pPr>
              <w:pStyle w:val="124pt"/>
              <w:rPr>
                <w:rStyle w:val="Oaaoiaiaauaaeaiea"/>
                <w:color w:val="000000"/>
              </w:rPr>
            </w:pPr>
            <w:r w:rsidRPr="00A11A3A">
              <w:rPr>
                <w:rStyle w:val="Oaaoiaiaauaaeaiea"/>
                <w:color w:val="000000"/>
              </w:rPr>
              <w:t>ХУШУ</w:t>
            </w:r>
          </w:p>
          <w:p w:rsidR="00924C1F" w:rsidRPr="00A11A3A" w:rsidRDefault="00924C1F" w:rsidP="00163CAD">
            <w:pPr>
              <w:pStyle w:val="124pt"/>
              <w:jc w:val="left"/>
              <w:rPr>
                <w:b/>
                <w:color w:val="000000"/>
                <w:sz w:val="24"/>
                <w:szCs w:val="24"/>
              </w:rPr>
            </w:pPr>
          </w:p>
          <w:p w:rsidR="00924C1F" w:rsidRPr="00A11A3A" w:rsidRDefault="00924C1F" w:rsidP="00163CAD">
            <w:pPr>
              <w:pStyle w:val="124pt"/>
              <w:rPr>
                <w:b/>
                <w:color w:val="000000"/>
                <w:sz w:val="24"/>
                <w:szCs w:val="24"/>
              </w:rPr>
            </w:pPr>
            <w:r w:rsidRPr="00A11A3A">
              <w:rPr>
                <w:b/>
                <w:color w:val="000000"/>
                <w:sz w:val="24"/>
                <w:szCs w:val="24"/>
              </w:rPr>
              <w:t xml:space="preserve">2022 </w:t>
            </w:r>
            <w:proofErr w:type="spellStart"/>
            <w:r>
              <w:rPr>
                <w:b/>
                <w:color w:val="000000"/>
                <w:sz w:val="24"/>
                <w:szCs w:val="24"/>
              </w:rPr>
              <w:t>ҫĕртме</w:t>
            </w:r>
            <w:proofErr w:type="spellEnd"/>
            <w:r w:rsidRPr="00A11A3A">
              <w:rPr>
                <w:b/>
                <w:color w:val="000000"/>
                <w:sz w:val="24"/>
                <w:szCs w:val="24"/>
              </w:rPr>
              <w:t xml:space="preserve"> </w:t>
            </w:r>
            <w:proofErr w:type="spellStart"/>
            <w:r w:rsidRPr="00A11A3A">
              <w:rPr>
                <w:b/>
                <w:color w:val="000000"/>
                <w:sz w:val="24"/>
                <w:szCs w:val="24"/>
              </w:rPr>
              <w:t>уйăхěн</w:t>
            </w:r>
            <w:proofErr w:type="spellEnd"/>
            <w:r w:rsidRPr="00A11A3A">
              <w:rPr>
                <w:b/>
                <w:color w:val="000000"/>
                <w:sz w:val="24"/>
                <w:szCs w:val="24"/>
              </w:rPr>
              <w:t xml:space="preserve"> </w:t>
            </w:r>
            <w:r>
              <w:rPr>
                <w:b/>
                <w:color w:val="000000"/>
                <w:sz w:val="24"/>
                <w:szCs w:val="24"/>
              </w:rPr>
              <w:t>7</w:t>
            </w:r>
            <w:r w:rsidRPr="00A11A3A">
              <w:rPr>
                <w:b/>
                <w:color w:val="000000"/>
                <w:sz w:val="24"/>
                <w:szCs w:val="24"/>
              </w:rPr>
              <w:t xml:space="preserve">-мěшě </w:t>
            </w:r>
            <w:r>
              <w:rPr>
                <w:b/>
                <w:color w:val="000000"/>
                <w:sz w:val="24"/>
                <w:szCs w:val="24"/>
              </w:rPr>
              <w:t>20</w:t>
            </w:r>
            <w:r w:rsidR="00210BA0">
              <w:rPr>
                <w:b/>
                <w:color w:val="000000"/>
                <w:sz w:val="24"/>
                <w:szCs w:val="24"/>
              </w:rPr>
              <w:t>8</w:t>
            </w:r>
            <w:r w:rsidRPr="00A11A3A">
              <w:rPr>
                <w:b/>
                <w:color w:val="000000"/>
                <w:sz w:val="24"/>
                <w:szCs w:val="24"/>
              </w:rPr>
              <w:t>-р№</w:t>
            </w:r>
          </w:p>
          <w:p w:rsidR="00924C1F" w:rsidRPr="00A11A3A" w:rsidRDefault="00924C1F" w:rsidP="00163CAD">
            <w:pPr>
              <w:pStyle w:val="124pt"/>
              <w:rPr>
                <w:b/>
                <w:color w:val="000000"/>
                <w:sz w:val="24"/>
                <w:szCs w:val="24"/>
              </w:rPr>
            </w:pPr>
          </w:p>
          <w:p w:rsidR="00924C1F" w:rsidRPr="00A11A3A" w:rsidRDefault="00924C1F" w:rsidP="00163CAD">
            <w:pPr>
              <w:pStyle w:val="124pt"/>
              <w:rPr>
                <w:b/>
                <w:color w:val="000000"/>
                <w:sz w:val="24"/>
                <w:szCs w:val="24"/>
              </w:rPr>
            </w:pPr>
            <w:proofErr w:type="spellStart"/>
            <w:r>
              <w:rPr>
                <w:b/>
                <w:color w:val="000000"/>
                <w:sz w:val="24"/>
                <w:szCs w:val="24"/>
              </w:rPr>
              <w:t>Çĕ</w:t>
            </w:r>
            <w:r w:rsidRPr="00A11A3A">
              <w:rPr>
                <w:b/>
                <w:color w:val="000000"/>
                <w:sz w:val="24"/>
                <w:szCs w:val="24"/>
              </w:rPr>
              <w:t>рп</w:t>
            </w:r>
            <w:r>
              <w:rPr>
                <w:b/>
                <w:color w:val="000000"/>
                <w:sz w:val="24"/>
                <w:szCs w:val="24"/>
              </w:rPr>
              <w:t>ӳ</w:t>
            </w:r>
            <w:proofErr w:type="spellEnd"/>
            <w:r w:rsidRPr="00A11A3A">
              <w:rPr>
                <w:b/>
                <w:color w:val="000000"/>
                <w:sz w:val="24"/>
                <w:szCs w:val="24"/>
              </w:rPr>
              <w:t xml:space="preserve"> хули</w:t>
            </w:r>
          </w:p>
          <w:p w:rsidR="00924C1F" w:rsidRPr="00A11A3A" w:rsidRDefault="00924C1F" w:rsidP="00163CAD">
            <w:pPr>
              <w:pStyle w:val="124pt"/>
              <w:rPr>
                <w:color w:val="000000"/>
                <w:sz w:val="24"/>
                <w:szCs w:val="24"/>
              </w:rPr>
            </w:pPr>
          </w:p>
        </w:tc>
        <w:tc>
          <w:tcPr>
            <w:tcW w:w="1173" w:type="dxa"/>
          </w:tcPr>
          <w:p w:rsidR="00924C1F" w:rsidRPr="00472315" w:rsidRDefault="00924C1F" w:rsidP="00163CAD">
            <w:pPr>
              <w:rPr>
                <w:b/>
              </w:rPr>
            </w:pPr>
          </w:p>
        </w:tc>
        <w:tc>
          <w:tcPr>
            <w:tcW w:w="4521" w:type="dxa"/>
          </w:tcPr>
          <w:p w:rsidR="00924C1F" w:rsidRPr="00A11A3A" w:rsidRDefault="00924C1F" w:rsidP="00163CAD">
            <w:pPr>
              <w:pStyle w:val="Oaaeeouiiiioeeiiue"/>
              <w:spacing w:before="80" w:line="192" w:lineRule="auto"/>
              <w:jc w:val="center"/>
              <w:rPr>
                <w:rFonts w:ascii="Times New Roman" w:hAnsi="Times New Roman"/>
                <w:b/>
                <w:color w:val="000000"/>
              </w:rPr>
            </w:pPr>
          </w:p>
          <w:p w:rsidR="00924C1F" w:rsidRPr="00A11A3A" w:rsidRDefault="00924C1F" w:rsidP="00163CAD">
            <w:pPr>
              <w:pStyle w:val="Oaaeeouiiiioeeiiue"/>
              <w:spacing w:before="80" w:line="192" w:lineRule="auto"/>
              <w:jc w:val="center"/>
              <w:rPr>
                <w:rFonts w:ascii="Times New Roman" w:hAnsi="Times New Roman"/>
                <w:b/>
                <w:color w:val="000000"/>
              </w:rPr>
            </w:pPr>
            <w:r w:rsidRPr="00A11A3A">
              <w:rPr>
                <w:rFonts w:ascii="Times New Roman" w:hAnsi="Times New Roman"/>
                <w:b/>
                <w:color w:val="000000"/>
              </w:rPr>
              <w:t>АДМИНИСТРАЦИЯ</w:t>
            </w:r>
          </w:p>
          <w:p w:rsidR="00924C1F" w:rsidRPr="00A11A3A" w:rsidRDefault="00924C1F" w:rsidP="00163CAD">
            <w:pPr>
              <w:pStyle w:val="Oaaeeouiiiioeeiiue"/>
              <w:spacing w:line="192" w:lineRule="auto"/>
              <w:jc w:val="center"/>
              <w:rPr>
                <w:rFonts w:ascii="Times New Roman" w:hAnsi="Times New Roman"/>
                <w:b/>
                <w:color w:val="000000"/>
              </w:rPr>
            </w:pPr>
            <w:r w:rsidRPr="00A11A3A">
              <w:rPr>
                <w:rFonts w:ascii="Times New Roman" w:hAnsi="Times New Roman"/>
                <w:b/>
                <w:color w:val="000000"/>
              </w:rPr>
              <w:t>ЦИВИЛЬСКОГО РАЙОНА</w:t>
            </w:r>
          </w:p>
          <w:p w:rsidR="00924C1F" w:rsidRPr="00314A2F" w:rsidRDefault="00924C1F" w:rsidP="00163CAD">
            <w:pPr>
              <w:pStyle w:val="Oaaeeouiiiioeeiiue"/>
              <w:spacing w:line="192" w:lineRule="auto"/>
              <w:jc w:val="center"/>
              <w:rPr>
                <w:rStyle w:val="Oaaoiaiaauaaeaiea"/>
                <w:rFonts w:ascii="Times New Roman" w:hAnsi="Times New Roman"/>
                <w:color w:val="000000"/>
                <w:sz w:val="28"/>
              </w:rPr>
            </w:pPr>
          </w:p>
          <w:p w:rsidR="00924C1F" w:rsidRDefault="00924C1F" w:rsidP="00163CAD">
            <w:pPr>
              <w:pStyle w:val="Oaaeeouiiiioeeiiue"/>
              <w:jc w:val="center"/>
              <w:rPr>
                <w:rFonts w:ascii="Times New Roman" w:hAnsi="Times New Roman"/>
                <w:sz w:val="36"/>
                <w:szCs w:val="24"/>
              </w:rPr>
            </w:pPr>
            <w:r w:rsidRPr="00314A2F">
              <w:rPr>
                <w:rStyle w:val="Oaaoiaiaauaaeaiea"/>
                <w:rFonts w:ascii="Times New Roman" w:hAnsi="Times New Roman"/>
                <w:color w:val="000000"/>
                <w:sz w:val="28"/>
              </w:rPr>
              <w:t>РАСПОРЯЖЕНИЕ</w:t>
            </w:r>
            <w:r w:rsidRPr="00314A2F">
              <w:rPr>
                <w:rFonts w:ascii="Times New Roman" w:hAnsi="Times New Roman"/>
                <w:sz w:val="36"/>
                <w:szCs w:val="24"/>
              </w:rPr>
              <w:t xml:space="preserve"> </w:t>
            </w:r>
          </w:p>
          <w:p w:rsidR="00924C1F" w:rsidRPr="00314A2F" w:rsidRDefault="00924C1F" w:rsidP="00163CAD">
            <w:pPr>
              <w:rPr>
                <w:b/>
              </w:rPr>
            </w:pPr>
          </w:p>
          <w:p w:rsidR="00924C1F" w:rsidRPr="00A11A3A" w:rsidRDefault="00924C1F" w:rsidP="00163CAD">
            <w:pPr>
              <w:pStyle w:val="Oaaeeouiiiioeeiiue"/>
              <w:jc w:val="center"/>
              <w:rPr>
                <w:rFonts w:ascii="Times New Roman" w:hAnsi="Times New Roman"/>
                <w:b/>
                <w:sz w:val="24"/>
                <w:szCs w:val="24"/>
              </w:rPr>
            </w:pPr>
            <w:r>
              <w:rPr>
                <w:rFonts w:ascii="Times New Roman" w:hAnsi="Times New Roman"/>
                <w:b/>
                <w:sz w:val="24"/>
                <w:szCs w:val="16"/>
              </w:rPr>
              <w:t>7</w:t>
            </w:r>
            <w:r w:rsidRPr="00A11A3A">
              <w:rPr>
                <w:rFonts w:ascii="Times New Roman" w:hAnsi="Times New Roman"/>
                <w:b/>
                <w:sz w:val="24"/>
                <w:szCs w:val="16"/>
              </w:rPr>
              <w:t xml:space="preserve"> </w:t>
            </w:r>
            <w:r>
              <w:rPr>
                <w:rFonts w:ascii="Times New Roman" w:hAnsi="Times New Roman"/>
                <w:b/>
                <w:sz w:val="24"/>
                <w:szCs w:val="16"/>
              </w:rPr>
              <w:t>июня</w:t>
            </w:r>
            <w:r w:rsidRPr="00A11A3A">
              <w:rPr>
                <w:rFonts w:ascii="Times New Roman" w:hAnsi="Times New Roman"/>
                <w:b/>
                <w:sz w:val="40"/>
                <w:szCs w:val="24"/>
              </w:rPr>
              <w:t xml:space="preserve"> </w:t>
            </w:r>
            <w:r w:rsidRPr="00A11A3A">
              <w:rPr>
                <w:rFonts w:ascii="Times New Roman" w:hAnsi="Times New Roman"/>
                <w:b/>
                <w:sz w:val="24"/>
                <w:szCs w:val="24"/>
              </w:rPr>
              <w:t>2022 г. №</w:t>
            </w:r>
            <w:r>
              <w:rPr>
                <w:rFonts w:ascii="Times New Roman" w:hAnsi="Times New Roman"/>
                <w:b/>
                <w:sz w:val="24"/>
                <w:szCs w:val="24"/>
              </w:rPr>
              <w:t>20</w:t>
            </w:r>
            <w:r w:rsidR="00210BA0">
              <w:rPr>
                <w:rFonts w:ascii="Times New Roman" w:hAnsi="Times New Roman"/>
                <w:b/>
                <w:sz w:val="24"/>
                <w:szCs w:val="24"/>
              </w:rPr>
              <w:t>8</w:t>
            </w:r>
            <w:r w:rsidRPr="00A11A3A">
              <w:rPr>
                <w:rFonts w:ascii="Times New Roman" w:hAnsi="Times New Roman"/>
                <w:b/>
                <w:sz w:val="24"/>
                <w:szCs w:val="24"/>
              </w:rPr>
              <w:t>-р</w:t>
            </w:r>
          </w:p>
          <w:p w:rsidR="00924C1F" w:rsidRPr="00314A2F" w:rsidRDefault="00924C1F" w:rsidP="00163CAD">
            <w:pPr>
              <w:jc w:val="center"/>
              <w:rPr>
                <w:b/>
                <w:color w:val="000000"/>
              </w:rPr>
            </w:pPr>
          </w:p>
          <w:p w:rsidR="00924C1F" w:rsidRPr="00924C1F" w:rsidRDefault="00924C1F" w:rsidP="00163CAD">
            <w:pPr>
              <w:jc w:val="center"/>
              <w:rPr>
                <w:rFonts w:ascii="Times New Roman" w:hAnsi="Times New Roman"/>
                <w:b/>
              </w:rPr>
            </w:pPr>
            <w:r w:rsidRPr="00924C1F">
              <w:rPr>
                <w:rFonts w:ascii="Times New Roman" w:hAnsi="Times New Roman"/>
                <w:b/>
                <w:color w:val="000000"/>
              </w:rPr>
              <w:t>г. Цивильск</w:t>
            </w:r>
          </w:p>
        </w:tc>
      </w:tr>
    </w:tbl>
    <w:p w:rsidR="00924C1F" w:rsidRDefault="00924C1F" w:rsidP="00A53A60">
      <w:pPr>
        <w:spacing w:after="0" w:line="240" w:lineRule="auto"/>
        <w:rPr>
          <w:rFonts w:ascii="Times New Roman" w:hAnsi="Times New Roman"/>
          <w:sz w:val="26"/>
          <w:szCs w:val="26"/>
        </w:rPr>
      </w:pPr>
    </w:p>
    <w:p w:rsidR="00924C1F" w:rsidRPr="00924C1F" w:rsidRDefault="00924C1F" w:rsidP="00A53A60">
      <w:pPr>
        <w:spacing w:after="0" w:line="240" w:lineRule="auto"/>
        <w:rPr>
          <w:rFonts w:ascii="Times New Roman" w:hAnsi="Times New Roman"/>
          <w:sz w:val="26"/>
          <w:szCs w:val="26"/>
        </w:rPr>
      </w:pPr>
    </w:p>
    <w:p w:rsidR="00924C1F" w:rsidRPr="00924C1F" w:rsidRDefault="00924C1F" w:rsidP="00A53A60">
      <w:pPr>
        <w:spacing w:after="0" w:line="240" w:lineRule="auto"/>
        <w:rPr>
          <w:rFonts w:ascii="Times New Roman" w:hAnsi="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942"/>
      </w:tblGrid>
      <w:tr w:rsidR="00924C1F" w:rsidRPr="00924C1F" w:rsidTr="00210BA0">
        <w:tc>
          <w:tcPr>
            <w:tcW w:w="7196" w:type="dxa"/>
          </w:tcPr>
          <w:p w:rsidR="00924C1F" w:rsidRPr="00210BA0" w:rsidRDefault="00924C1F" w:rsidP="00924C1F">
            <w:pPr>
              <w:jc w:val="both"/>
              <w:rPr>
                <w:rFonts w:ascii="Times New Roman" w:hAnsi="Times New Roman"/>
                <w:b/>
                <w:sz w:val="26"/>
                <w:szCs w:val="26"/>
              </w:rPr>
            </w:pPr>
            <w:proofErr w:type="gramStart"/>
            <w:r w:rsidRPr="00924C1F">
              <w:rPr>
                <w:rFonts w:ascii="Times New Roman" w:hAnsi="Times New Roman"/>
                <w:b/>
                <w:sz w:val="26"/>
                <w:szCs w:val="26"/>
              </w:rPr>
              <w:t>О</w:t>
            </w:r>
            <w:proofErr w:type="gramEnd"/>
            <w:r w:rsidRPr="00924C1F">
              <w:rPr>
                <w:rFonts w:ascii="Times New Roman" w:hAnsi="Times New Roman"/>
                <w:b/>
                <w:sz w:val="26"/>
                <w:szCs w:val="26"/>
              </w:rPr>
              <w:t xml:space="preserve"> утверждении </w:t>
            </w:r>
            <w:r w:rsidRPr="00210BA0">
              <w:rPr>
                <w:rFonts w:ascii="Times New Roman" w:hAnsi="Times New Roman"/>
                <w:b/>
                <w:sz w:val="26"/>
                <w:szCs w:val="26"/>
              </w:rPr>
              <w:t>доклада с результатами обобщения правоприменительной практики организации и проведения муниципального контроля на автомобильном транспорте, городском наземном электрическом транспорте и в дорожном хозяйстве на территории Цивильского района Чувашской Республики</w:t>
            </w:r>
          </w:p>
        </w:tc>
        <w:tc>
          <w:tcPr>
            <w:tcW w:w="2942" w:type="dxa"/>
          </w:tcPr>
          <w:p w:rsidR="00924C1F" w:rsidRPr="00924C1F" w:rsidRDefault="00924C1F" w:rsidP="00924C1F">
            <w:pPr>
              <w:jc w:val="both"/>
              <w:rPr>
                <w:rFonts w:ascii="Times New Roman" w:hAnsi="Times New Roman"/>
                <w:sz w:val="26"/>
                <w:szCs w:val="26"/>
              </w:rPr>
            </w:pPr>
          </w:p>
        </w:tc>
      </w:tr>
    </w:tbl>
    <w:p w:rsidR="00924C1F" w:rsidRPr="00924C1F" w:rsidRDefault="00924C1F" w:rsidP="00924C1F">
      <w:pPr>
        <w:spacing w:after="0" w:line="240" w:lineRule="auto"/>
        <w:rPr>
          <w:rFonts w:ascii="Times New Roman" w:hAnsi="Times New Roman"/>
          <w:sz w:val="26"/>
          <w:szCs w:val="26"/>
        </w:rPr>
      </w:pPr>
    </w:p>
    <w:p w:rsidR="00924C1F" w:rsidRPr="00924C1F" w:rsidRDefault="00924C1F" w:rsidP="00924C1F">
      <w:pPr>
        <w:spacing w:after="0" w:line="240" w:lineRule="auto"/>
        <w:rPr>
          <w:rFonts w:ascii="Times New Roman" w:hAnsi="Times New Roman"/>
          <w:sz w:val="26"/>
          <w:szCs w:val="26"/>
        </w:rPr>
      </w:pPr>
    </w:p>
    <w:p w:rsidR="00924C1F" w:rsidRPr="00924C1F" w:rsidRDefault="00924C1F" w:rsidP="00924C1F">
      <w:pPr>
        <w:spacing w:after="0" w:line="240" w:lineRule="auto"/>
        <w:rPr>
          <w:rFonts w:ascii="Times New Roman" w:hAnsi="Times New Roman"/>
          <w:sz w:val="26"/>
          <w:szCs w:val="26"/>
        </w:rPr>
      </w:pPr>
    </w:p>
    <w:p w:rsidR="00AC0F7C" w:rsidRDefault="00AC0F7C" w:rsidP="00924C1F">
      <w:pPr>
        <w:spacing w:after="0" w:line="240" w:lineRule="auto"/>
        <w:jc w:val="both"/>
        <w:rPr>
          <w:rFonts w:ascii="Times New Roman" w:hAnsi="Times New Roman"/>
          <w:sz w:val="26"/>
          <w:szCs w:val="26"/>
        </w:rPr>
      </w:pPr>
      <w:r>
        <w:rPr>
          <w:rFonts w:ascii="Times New Roman" w:hAnsi="Times New Roman"/>
          <w:sz w:val="26"/>
          <w:szCs w:val="26"/>
        </w:rPr>
        <w:tab/>
      </w:r>
      <w:r w:rsidR="00924C1F" w:rsidRPr="00924C1F">
        <w:rPr>
          <w:rFonts w:ascii="Times New Roman" w:hAnsi="Times New Roman"/>
          <w:sz w:val="26"/>
          <w:szCs w:val="26"/>
        </w:rPr>
        <w:t xml:space="preserve">1. Утвердить доклад </w:t>
      </w:r>
      <w:r w:rsidRPr="00924C1F">
        <w:rPr>
          <w:rFonts w:ascii="Times New Roman" w:hAnsi="Times New Roman"/>
          <w:sz w:val="26"/>
          <w:szCs w:val="26"/>
        </w:rPr>
        <w:t>с результатами обобщения правоприменительной практики организации и проведения муниципального контроля на автомобильном транспорте, городском наземном электрическом транспорте и в дорожном хозяйстве на территории Цивильского района Чувашской Республики</w:t>
      </w:r>
      <w:r w:rsidR="00924C1F" w:rsidRPr="00924C1F">
        <w:rPr>
          <w:rFonts w:ascii="Times New Roman" w:hAnsi="Times New Roman"/>
          <w:sz w:val="26"/>
          <w:szCs w:val="26"/>
        </w:rPr>
        <w:t xml:space="preserve">, согласно приложению к настоящему распоряжению. </w:t>
      </w:r>
    </w:p>
    <w:p w:rsidR="00924C1F" w:rsidRPr="00924C1F" w:rsidRDefault="00AC0F7C" w:rsidP="00924C1F">
      <w:pPr>
        <w:spacing w:after="0" w:line="240" w:lineRule="auto"/>
        <w:jc w:val="both"/>
        <w:rPr>
          <w:rFonts w:ascii="Times New Roman" w:hAnsi="Times New Roman"/>
          <w:sz w:val="26"/>
          <w:szCs w:val="26"/>
        </w:rPr>
      </w:pPr>
      <w:r>
        <w:rPr>
          <w:rFonts w:ascii="Times New Roman" w:hAnsi="Times New Roman"/>
          <w:sz w:val="26"/>
          <w:szCs w:val="26"/>
        </w:rPr>
        <w:tab/>
      </w:r>
      <w:r w:rsidR="00924C1F" w:rsidRPr="00924C1F">
        <w:rPr>
          <w:rFonts w:ascii="Times New Roman" w:hAnsi="Times New Roman"/>
          <w:sz w:val="26"/>
          <w:szCs w:val="26"/>
        </w:rPr>
        <w:t xml:space="preserve">2. </w:t>
      </w:r>
      <w:proofErr w:type="gramStart"/>
      <w:r w:rsidR="00924C1F" w:rsidRPr="00924C1F">
        <w:rPr>
          <w:rFonts w:ascii="Times New Roman" w:hAnsi="Times New Roman"/>
          <w:sz w:val="26"/>
          <w:szCs w:val="26"/>
        </w:rPr>
        <w:t>Разместить доклад</w:t>
      </w:r>
      <w:proofErr w:type="gramEnd"/>
      <w:r w:rsidR="00924C1F" w:rsidRPr="00924C1F">
        <w:rPr>
          <w:rFonts w:ascii="Times New Roman" w:hAnsi="Times New Roman"/>
          <w:sz w:val="26"/>
          <w:szCs w:val="26"/>
        </w:rPr>
        <w:t xml:space="preserve"> </w:t>
      </w:r>
      <w:r w:rsidRPr="00924C1F">
        <w:rPr>
          <w:rFonts w:ascii="Times New Roman" w:hAnsi="Times New Roman"/>
          <w:sz w:val="26"/>
          <w:szCs w:val="26"/>
        </w:rPr>
        <w:t>с результатами обобщения правоприменительной практики организации и проведения муниципального контроля на автомобильном транспорте, городском наземном электрическом транспорте и в дорожном хозяйстве на территории Цивильского района Чувашской Республики</w:t>
      </w:r>
      <w:r>
        <w:rPr>
          <w:rFonts w:ascii="Times New Roman" w:hAnsi="Times New Roman"/>
          <w:sz w:val="26"/>
          <w:szCs w:val="26"/>
        </w:rPr>
        <w:t xml:space="preserve"> </w:t>
      </w:r>
      <w:r w:rsidR="00924C1F" w:rsidRPr="00924C1F">
        <w:rPr>
          <w:rFonts w:ascii="Times New Roman" w:hAnsi="Times New Roman"/>
          <w:sz w:val="26"/>
          <w:szCs w:val="26"/>
        </w:rPr>
        <w:t>на официальном сайте администрации Цивильского района в разделе «Контрольно-надзорная деятельность».</w:t>
      </w:r>
    </w:p>
    <w:p w:rsidR="00924C1F" w:rsidRPr="00924C1F" w:rsidRDefault="00924C1F" w:rsidP="00A53A60">
      <w:pPr>
        <w:spacing w:after="0" w:line="240" w:lineRule="auto"/>
        <w:rPr>
          <w:rFonts w:ascii="Times New Roman" w:hAnsi="Times New Roman"/>
          <w:sz w:val="26"/>
          <w:szCs w:val="26"/>
        </w:rPr>
      </w:pPr>
    </w:p>
    <w:p w:rsidR="00924C1F" w:rsidRPr="00924C1F" w:rsidRDefault="00924C1F" w:rsidP="00A53A60">
      <w:pPr>
        <w:spacing w:after="0" w:line="240" w:lineRule="auto"/>
        <w:rPr>
          <w:rFonts w:ascii="Times New Roman" w:hAnsi="Times New Roman"/>
          <w:sz w:val="26"/>
          <w:szCs w:val="26"/>
        </w:rPr>
      </w:pPr>
    </w:p>
    <w:p w:rsidR="00924C1F" w:rsidRPr="00924C1F" w:rsidRDefault="00924C1F" w:rsidP="00A53A60">
      <w:pPr>
        <w:spacing w:after="0" w:line="240" w:lineRule="auto"/>
        <w:rPr>
          <w:rFonts w:ascii="Times New Roman" w:hAnsi="Times New Roman"/>
          <w:sz w:val="26"/>
          <w:szCs w:val="26"/>
        </w:rPr>
      </w:pPr>
    </w:p>
    <w:p w:rsidR="00924C1F" w:rsidRPr="00924C1F" w:rsidRDefault="00924C1F" w:rsidP="00A53A60">
      <w:pPr>
        <w:spacing w:after="0" w:line="240" w:lineRule="auto"/>
        <w:rPr>
          <w:rFonts w:ascii="Times New Roman" w:hAnsi="Times New Roman"/>
          <w:sz w:val="26"/>
          <w:szCs w:val="26"/>
        </w:rPr>
      </w:pPr>
    </w:p>
    <w:p w:rsidR="00924C1F" w:rsidRPr="00924C1F" w:rsidRDefault="00924C1F" w:rsidP="00A53A60">
      <w:pPr>
        <w:spacing w:after="0" w:line="240" w:lineRule="auto"/>
        <w:rPr>
          <w:rFonts w:ascii="Times New Roman" w:hAnsi="Times New Roman"/>
          <w:sz w:val="26"/>
          <w:szCs w:val="26"/>
        </w:rPr>
      </w:pPr>
      <w:r>
        <w:rPr>
          <w:rFonts w:ascii="Times New Roman" w:hAnsi="Times New Roman"/>
          <w:sz w:val="26"/>
          <w:szCs w:val="26"/>
        </w:rPr>
        <w:t>Глава администрации</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С.Ф. Беккер</w:t>
      </w:r>
    </w:p>
    <w:p w:rsidR="00924C1F" w:rsidRPr="00924C1F" w:rsidRDefault="00924C1F" w:rsidP="00A53A60">
      <w:pPr>
        <w:spacing w:after="0" w:line="240" w:lineRule="auto"/>
        <w:rPr>
          <w:rFonts w:ascii="Times New Roman" w:hAnsi="Times New Roman"/>
          <w:sz w:val="26"/>
          <w:szCs w:val="26"/>
        </w:rPr>
      </w:pPr>
    </w:p>
    <w:p w:rsidR="00924C1F" w:rsidRDefault="00924C1F">
      <w:pPr>
        <w:rPr>
          <w:rFonts w:ascii="Times New Roman" w:hAnsi="Times New Roman"/>
          <w:sz w:val="24"/>
          <w:szCs w:val="24"/>
        </w:rPr>
      </w:pPr>
      <w:r>
        <w:rPr>
          <w:rFonts w:ascii="Times New Roman" w:hAnsi="Times New Roman"/>
          <w:sz w:val="24"/>
          <w:szCs w:val="24"/>
        </w:rPr>
        <w:br w:type="page"/>
      </w:r>
    </w:p>
    <w:p w:rsidR="00924C1F" w:rsidRDefault="00924C1F" w:rsidP="00A53A60">
      <w:pPr>
        <w:spacing w:after="0" w:line="240" w:lineRule="auto"/>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24C1F" w:rsidTr="00163CAD">
        <w:tc>
          <w:tcPr>
            <w:tcW w:w="5069" w:type="dxa"/>
          </w:tcPr>
          <w:p w:rsidR="00924C1F" w:rsidRDefault="00924C1F" w:rsidP="00163CAD">
            <w:pPr>
              <w:rPr>
                <w:rFonts w:ascii="Times New Roman" w:hAnsi="Times New Roman"/>
                <w:sz w:val="24"/>
                <w:szCs w:val="24"/>
              </w:rPr>
            </w:pPr>
          </w:p>
        </w:tc>
        <w:tc>
          <w:tcPr>
            <w:tcW w:w="5069" w:type="dxa"/>
          </w:tcPr>
          <w:p w:rsidR="00924C1F" w:rsidRDefault="00E20AF5" w:rsidP="00163CAD">
            <w:pPr>
              <w:jc w:val="center"/>
              <w:rPr>
                <w:rFonts w:ascii="Times New Roman" w:hAnsi="Times New Roman"/>
                <w:sz w:val="24"/>
                <w:szCs w:val="24"/>
              </w:rPr>
            </w:pPr>
            <w:r>
              <w:rPr>
                <w:rFonts w:ascii="Times New Roman" w:hAnsi="Times New Roman"/>
                <w:sz w:val="24"/>
                <w:szCs w:val="24"/>
              </w:rPr>
              <w:t>Приложение</w:t>
            </w:r>
            <w:bookmarkStart w:id="0" w:name="_GoBack"/>
            <w:bookmarkEnd w:id="0"/>
          </w:p>
          <w:p w:rsidR="00924C1F" w:rsidRDefault="00924C1F" w:rsidP="00163CAD">
            <w:pPr>
              <w:jc w:val="center"/>
              <w:rPr>
                <w:rFonts w:ascii="Times New Roman" w:hAnsi="Times New Roman"/>
                <w:sz w:val="24"/>
                <w:szCs w:val="24"/>
              </w:rPr>
            </w:pPr>
            <w:r>
              <w:rPr>
                <w:rFonts w:ascii="Times New Roman" w:hAnsi="Times New Roman"/>
                <w:sz w:val="24"/>
                <w:szCs w:val="24"/>
              </w:rPr>
              <w:t>к распоряжению администрации</w:t>
            </w:r>
          </w:p>
          <w:p w:rsidR="00924C1F" w:rsidRDefault="00924C1F" w:rsidP="00163CAD">
            <w:pPr>
              <w:jc w:val="center"/>
              <w:rPr>
                <w:rFonts w:ascii="Times New Roman" w:hAnsi="Times New Roman"/>
                <w:sz w:val="24"/>
                <w:szCs w:val="24"/>
              </w:rPr>
            </w:pPr>
            <w:r>
              <w:rPr>
                <w:rFonts w:ascii="Times New Roman" w:hAnsi="Times New Roman"/>
                <w:sz w:val="24"/>
                <w:szCs w:val="24"/>
              </w:rPr>
              <w:t>Цивильского района</w:t>
            </w:r>
          </w:p>
          <w:p w:rsidR="00924C1F" w:rsidRDefault="00924C1F" w:rsidP="00210BA0">
            <w:pPr>
              <w:jc w:val="center"/>
              <w:rPr>
                <w:rFonts w:ascii="Times New Roman" w:hAnsi="Times New Roman"/>
                <w:sz w:val="24"/>
                <w:szCs w:val="24"/>
              </w:rPr>
            </w:pPr>
            <w:r>
              <w:rPr>
                <w:rFonts w:ascii="Times New Roman" w:hAnsi="Times New Roman"/>
                <w:sz w:val="24"/>
                <w:szCs w:val="24"/>
              </w:rPr>
              <w:t>от</w:t>
            </w:r>
            <w:r w:rsidR="00210BA0">
              <w:rPr>
                <w:rFonts w:ascii="Times New Roman" w:hAnsi="Times New Roman"/>
                <w:sz w:val="24"/>
                <w:szCs w:val="24"/>
              </w:rPr>
              <w:t xml:space="preserve"> 07.06.2022 г. № 208-р</w:t>
            </w:r>
          </w:p>
        </w:tc>
      </w:tr>
    </w:tbl>
    <w:p w:rsidR="00924C1F" w:rsidRDefault="00924C1F" w:rsidP="00A53A60">
      <w:pPr>
        <w:spacing w:after="0" w:line="240" w:lineRule="auto"/>
        <w:rPr>
          <w:rFonts w:ascii="Times New Roman" w:hAnsi="Times New Roman"/>
          <w:sz w:val="24"/>
          <w:szCs w:val="24"/>
        </w:rPr>
      </w:pPr>
    </w:p>
    <w:p w:rsidR="00924C1F" w:rsidRPr="00A53A60" w:rsidRDefault="00924C1F" w:rsidP="00A53A60">
      <w:pPr>
        <w:spacing w:after="0" w:line="240" w:lineRule="auto"/>
        <w:rPr>
          <w:rFonts w:ascii="Times New Roman" w:hAnsi="Times New Roman"/>
          <w:sz w:val="24"/>
          <w:szCs w:val="24"/>
        </w:rPr>
      </w:pPr>
    </w:p>
    <w:p w:rsidR="00A53A60" w:rsidRDefault="00A53A60" w:rsidP="00A53A60">
      <w:pPr>
        <w:spacing w:after="0" w:line="240" w:lineRule="auto"/>
        <w:jc w:val="center"/>
        <w:rPr>
          <w:rFonts w:ascii="Times New Roman" w:hAnsi="Times New Roman"/>
          <w:b/>
          <w:sz w:val="24"/>
          <w:szCs w:val="24"/>
        </w:rPr>
      </w:pPr>
      <w:r w:rsidRPr="00A53A60">
        <w:rPr>
          <w:rFonts w:ascii="Times New Roman" w:hAnsi="Times New Roman"/>
          <w:b/>
          <w:sz w:val="24"/>
          <w:szCs w:val="24"/>
        </w:rPr>
        <w:t>ДОКЛАД</w:t>
      </w:r>
    </w:p>
    <w:p w:rsidR="009335F0" w:rsidRDefault="009335F0" w:rsidP="00A53A60">
      <w:pPr>
        <w:spacing w:after="0" w:line="240" w:lineRule="auto"/>
        <w:jc w:val="center"/>
        <w:rPr>
          <w:rFonts w:ascii="Times New Roman" w:hAnsi="Times New Roman"/>
          <w:b/>
          <w:sz w:val="24"/>
          <w:szCs w:val="24"/>
        </w:rPr>
      </w:pPr>
      <w:r w:rsidRPr="00A53A60">
        <w:rPr>
          <w:rFonts w:ascii="Times New Roman" w:hAnsi="Times New Roman"/>
          <w:b/>
          <w:sz w:val="24"/>
          <w:szCs w:val="24"/>
        </w:rPr>
        <w:t xml:space="preserve">с результатами обобщения правоприменительной практики организации и проведения муниципального контроля на автомобильном транспорте, городском наземном электрическом транспорте и в дорожном хозяйстве на территории </w:t>
      </w:r>
      <w:r w:rsidR="00A53A60">
        <w:rPr>
          <w:rFonts w:ascii="Times New Roman" w:hAnsi="Times New Roman"/>
          <w:b/>
          <w:sz w:val="24"/>
          <w:szCs w:val="24"/>
        </w:rPr>
        <w:t>Цивильского района Чувашской Республики</w:t>
      </w:r>
    </w:p>
    <w:p w:rsidR="00A53A60" w:rsidRPr="00A53A60" w:rsidRDefault="00A53A60" w:rsidP="00A53A60">
      <w:pPr>
        <w:spacing w:after="0" w:line="240" w:lineRule="auto"/>
        <w:jc w:val="center"/>
        <w:rPr>
          <w:rFonts w:ascii="Times New Roman" w:hAnsi="Times New Roman"/>
          <w:sz w:val="24"/>
          <w:szCs w:val="24"/>
        </w:rPr>
      </w:pPr>
    </w:p>
    <w:p w:rsidR="009335F0" w:rsidRPr="00A53A60" w:rsidRDefault="00A53A60" w:rsidP="00A53A60">
      <w:pPr>
        <w:spacing w:after="0" w:line="240" w:lineRule="auto"/>
        <w:jc w:val="both"/>
        <w:rPr>
          <w:rFonts w:ascii="Times New Roman" w:hAnsi="Times New Roman"/>
          <w:sz w:val="24"/>
          <w:szCs w:val="24"/>
        </w:rPr>
      </w:pPr>
      <w:r>
        <w:rPr>
          <w:rFonts w:ascii="Times New Roman" w:hAnsi="Times New Roman"/>
          <w:sz w:val="24"/>
          <w:szCs w:val="24"/>
        </w:rPr>
        <w:tab/>
      </w:r>
      <w:r w:rsidR="009335F0" w:rsidRPr="00A53A60">
        <w:rPr>
          <w:rFonts w:ascii="Times New Roman" w:hAnsi="Times New Roman"/>
          <w:sz w:val="24"/>
          <w:szCs w:val="24"/>
        </w:rPr>
        <w:t xml:space="preserve">Нормативно – правовым актом, регламентирующим порядок исполнения функции по муниципальному контролю на автомобильном транспорте, городском наземном электрическом транспорте и в дорожном хозяйстве является </w:t>
      </w:r>
      <w:r w:rsidR="009335F0" w:rsidRPr="00924C1F">
        <w:rPr>
          <w:rFonts w:ascii="Times New Roman" w:hAnsi="Times New Roman"/>
          <w:sz w:val="24"/>
          <w:szCs w:val="24"/>
        </w:rPr>
        <w:t xml:space="preserve">решение </w:t>
      </w:r>
      <w:r w:rsidRPr="00924C1F">
        <w:rPr>
          <w:rFonts w:ascii="Times New Roman" w:hAnsi="Times New Roman"/>
          <w:sz w:val="24"/>
          <w:szCs w:val="24"/>
        </w:rPr>
        <w:t xml:space="preserve">Цивильского районного Собрания депутатов Чувашской Республики от 27.04.2022 № 13-02 «Об утверждении Положения </w:t>
      </w:r>
      <w:r w:rsidR="009335F0" w:rsidRPr="00924C1F">
        <w:rPr>
          <w:rFonts w:ascii="Times New Roman" w:hAnsi="Times New Roman"/>
          <w:sz w:val="24"/>
          <w:szCs w:val="24"/>
        </w:rPr>
        <w:t xml:space="preserve"> о муниципальном контроле на автомобильном транспорте, городском наземном электрическом транспорте и в дорожном хозяйстве</w:t>
      </w:r>
      <w:r w:rsidR="00924C1F" w:rsidRPr="00924C1F">
        <w:rPr>
          <w:rFonts w:ascii="Times New Roman" w:hAnsi="Times New Roman"/>
          <w:sz w:val="24"/>
          <w:szCs w:val="24"/>
        </w:rPr>
        <w:t>»</w:t>
      </w:r>
      <w:r w:rsidR="009335F0" w:rsidRPr="00A53A60">
        <w:rPr>
          <w:rFonts w:ascii="Times New Roman" w:hAnsi="Times New Roman"/>
          <w:sz w:val="24"/>
          <w:szCs w:val="24"/>
        </w:rPr>
        <w:t>.</w:t>
      </w:r>
    </w:p>
    <w:p w:rsidR="009335F0" w:rsidRPr="00A53A60" w:rsidRDefault="00A53A60" w:rsidP="00A53A60">
      <w:pPr>
        <w:spacing w:after="0" w:line="240" w:lineRule="auto"/>
        <w:jc w:val="both"/>
        <w:rPr>
          <w:rFonts w:ascii="Times New Roman" w:hAnsi="Times New Roman"/>
          <w:sz w:val="24"/>
          <w:szCs w:val="24"/>
        </w:rPr>
      </w:pPr>
      <w:r>
        <w:rPr>
          <w:rFonts w:ascii="Times New Roman" w:hAnsi="Times New Roman"/>
          <w:sz w:val="24"/>
          <w:szCs w:val="24"/>
        </w:rPr>
        <w:tab/>
      </w:r>
      <w:r w:rsidR="009335F0" w:rsidRPr="00A53A60">
        <w:rPr>
          <w:rFonts w:ascii="Times New Roman" w:hAnsi="Times New Roman"/>
          <w:sz w:val="24"/>
          <w:szCs w:val="24"/>
        </w:rPr>
        <w:t>Согласно положениям Федерального закона от 26.12.2008 №</w:t>
      </w:r>
      <w:r>
        <w:rPr>
          <w:rFonts w:ascii="Times New Roman" w:hAnsi="Times New Roman"/>
          <w:sz w:val="24"/>
          <w:szCs w:val="24"/>
        </w:rPr>
        <w:t xml:space="preserve"> </w:t>
      </w:r>
      <w:r w:rsidR="009335F0" w:rsidRPr="00A53A60">
        <w:rPr>
          <w:rFonts w:ascii="Times New Roman" w:hAnsi="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 проверок субъектов предпринимательства муниципального контроля на автомобильном транспорте, городском наземном электрическом транспорте и в дорожном хозяйстве на 2021 не утверждался.</w:t>
      </w:r>
    </w:p>
    <w:p w:rsidR="009335F0" w:rsidRPr="00A53A60" w:rsidRDefault="00A53A60" w:rsidP="00A53A60">
      <w:pPr>
        <w:spacing w:after="0" w:line="240" w:lineRule="auto"/>
        <w:jc w:val="both"/>
        <w:rPr>
          <w:rFonts w:ascii="Times New Roman" w:hAnsi="Times New Roman"/>
          <w:sz w:val="24"/>
          <w:szCs w:val="24"/>
        </w:rPr>
      </w:pPr>
      <w:r>
        <w:rPr>
          <w:rFonts w:ascii="Times New Roman" w:hAnsi="Times New Roman"/>
          <w:sz w:val="24"/>
          <w:szCs w:val="24"/>
        </w:rPr>
        <w:tab/>
      </w:r>
      <w:r w:rsidR="009335F0" w:rsidRPr="00A53A60">
        <w:rPr>
          <w:rFonts w:ascii="Times New Roman" w:hAnsi="Times New Roman"/>
          <w:sz w:val="24"/>
          <w:szCs w:val="24"/>
        </w:rPr>
        <w:t xml:space="preserve">В целях профилактики нарушений обязательных требований, требований установленных муниципальными правовыми актами на официальном сайте </w:t>
      </w:r>
      <w:r>
        <w:rPr>
          <w:rFonts w:ascii="Times New Roman" w:hAnsi="Times New Roman"/>
          <w:sz w:val="24"/>
          <w:szCs w:val="24"/>
        </w:rPr>
        <w:t>администрации Цивильского района Чувашской Республики</w:t>
      </w:r>
      <w:r w:rsidR="009335F0" w:rsidRPr="00A53A60">
        <w:rPr>
          <w:rFonts w:ascii="Times New Roman" w:hAnsi="Times New Roman"/>
          <w:sz w:val="24"/>
          <w:szCs w:val="24"/>
        </w:rPr>
        <w:t xml:space="preserve"> в информационно-телекоммуникационной сети «Интернет» по каждому виду муниципального контроля обеспечено размещение информации, содержащей положения обязательных требований. На регулярной основе даются консультации в ходе личных приемов, рейдовых осмотров территорий, а также посредством телефонной связи.</w:t>
      </w:r>
    </w:p>
    <w:p w:rsidR="009335F0" w:rsidRPr="00A53A60" w:rsidRDefault="00A53A60" w:rsidP="00A53A60">
      <w:pPr>
        <w:spacing w:after="0" w:line="240" w:lineRule="auto"/>
        <w:jc w:val="both"/>
        <w:rPr>
          <w:rFonts w:ascii="Times New Roman" w:hAnsi="Times New Roman"/>
          <w:sz w:val="24"/>
          <w:szCs w:val="24"/>
        </w:rPr>
      </w:pPr>
      <w:r>
        <w:rPr>
          <w:rFonts w:ascii="Times New Roman" w:hAnsi="Times New Roman"/>
          <w:sz w:val="24"/>
          <w:szCs w:val="24"/>
        </w:rPr>
        <w:tab/>
      </w:r>
      <w:r w:rsidR="009335F0" w:rsidRPr="00A53A60">
        <w:rPr>
          <w:rFonts w:ascii="Times New Roman" w:hAnsi="Times New Roman"/>
          <w:sz w:val="24"/>
          <w:szCs w:val="24"/>
        </w:rPr>
        <w:t xml:space="preserve">План мероприятий по профилактике нарушений обязательных требований, требований, установленных муниципальными правовыми актами в сфере муниципального контроля </w:t>
      </w:r>
      <w:r>
        <w:rPr>
          <w:rFonts w:ascii="Times New Roman" w:hAnsi="Times New Roman"/>
          <w:sz w:val="24"/>
          <w:szCs w:val="24"/>
        </w:rPr>
        <w:t>Цивильского района Чувашской Республики</w:t>
      </w:r>
      <w:r w:rsidR="009335F0" w:rsidRPr="00A53A60">
        <w:rPr>
          <w:rFonts w:ascii="Times New Roman" w:hAnsi="Times New Roman"/>
          <w:sz w:val="24"/>
          <w:szCs w:val="24"/>
        </w:rPr>
        <w:t xml:space="preserve">,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w:t>
      </w:r>
      <w:r>
        <w:rPr>
          <w:rFonts w:ascii="Times New Roman" w:hAnsi="Times New Roman"/>
          <w:sz w:val="24"/>
          <w:szCs w:val="24"/>
        </w:rPr>
        <w:t>Цивильского района Чувашской Республики</w:t>
      </w:r>
      <w:r w:rsidR="009335F0" w:rsidRPr="00A53A60">
        <w:rPr>
          <w:rFonts w:ascii="Times New Roman" w:hAnsi="Times New Roman"/>
          <w:sz w:val="24"/>
          <w:szCs w:val="24"/>
        </w:rPr>
        <w:t xml:space="preserve">. </w:t>
      </w:r>
      <w:r>
        <w:rPr>
          <w:rFonts w:ascii="Times New Roman" w:hAnsi="Times New Roman"/>
          <w:sz w:val="24"/>
          <w:szCs w:val="24"/>
        </w:rPr>
        <w:tab/>
      </w:r>
      <w:r w:rsidR="009335F0" w:rsidRPr="00A53A60">
        <w:rPr>
          <w:rFonts w:ascii="Times New Roman" w:hAnsi="Times New Roman"/>
          <w:sz w:val="24"/>
          <w:szCs w:val="24"/>
        </w:rPr>
        <w:t>Обеспечено размещение на официальном сайте информации в отношении проведения муниципального контроля, в том числе обобщение практики, разъяснения, полезная информация.</w:t>
      </w:r>
    </w:p>
    <w:p w:rsidR="009335F0" w:rsidRPr="00A53A60" w:rsidRDefault="00A53A60" w:rsidP="00A53A60">
      <w:pPr>
        <w:spacing w:after="0" w:line="240" w:lineRule="auto"/>
        <w:jc w:val="both"/>
        <w:rPr>
          <w:rFonts w:ascii="Times New Roman" w:hAnsi="Times New Roman"/>
          <w:sz w:val="24"/>
          <w:szCs w:val="24"/>
        </w:rPr>
      </w:pPr>
      <w:r>
        <w:rPr>
          <w:rFonts w:ascii="Times New Roman" w:hAnsi="Times New Roman"/>
          <w:sz w:val="24"/>
          <w:szCs w:val="24"/>
        </w:rPr>
        <w:tab/>
      </w:r>
      <w:r w:rsidR="009335F0" w:rsidRPr="00A53A60">
        <w:rPr>
          <w:rFonts w:ascii="Times New Roman" w:hAnsi="Times New Roman"/>
          <w:sz w:val="24"/>
          <w:szCs w:val="24"/>
        </w:rPr>
        <w:t>Внеплановые проверки проводятся в следующих случаях:</w:t>
      </w:r>
    </w:p>
    <w:p w:rsidR="009335F0" w:rsidRPr="00A53A60" w:rsidRDefault="00A53A60" w:rsidP="00A53A60">
      <w:pPr>
        <w:spacing w:after="0" w:line="240" w:lineRule="auto"/>
        <w:jc w:val="both"/>
        <w:rPr>
          <w:rFonts w:ascii="Times New Roman" w:hAnsi="Times New Roman"/>
          <w:sz w:val="24"/>
          <w:szCs w:val="24"/>
        </w:rPr>
      </w:pPr>
      <w:r>
        <w:rPr>
          <w:rFonts w:ascii="Times New Roman" w:hAnsi="Times New Roman"/>
          <w:sz w:val="24"/>
          <w:szCs w:val="24"/>
        </w:rPr>
        <w:tab/>
      </w:r>
      <w:r w:rsidR="009335F0" w:rsidRPr="00A53A60">
        <w:rPr>
          <w:rFonts w:ascii="Times New Roman" w:hAnsi="Times New Roman"/>
          <w:sz w:val="24"/>
          <w:szCs w:val="24"/>
        </w:rPr>
        <w:t xml:space="preserve">а) при получении от юридических лиц и граждан сведений, свидетельствующих о </w:t>
      </w:r>
      <w:r w:rsidR="009335F0" w:rsidRPr="00A53A60">
        <w:rPr>
          <w:rFonts w:ascii="Times New Roman" w:hAnsi="Times New Roman"/>
          <w:noProof/>
          <w:sz w:val="24"/>
          <w:szCs w:val="24"/>
        </w:rPr>
        <w:drawing>
          <wp:inline distT="0" distB="0" distL="0" distR="0" wp14:anchorId="3B20C5E3" wp14:editId="7354766B">
            <wp:extent cx="9525" cy="9525"/>
            <wp:effectExtent l="19050" t="0" r="9525" b="0"/>
            <wp:docPr id="3"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335F0" w:rsidRPr="00A53A60">
        <w:rPr>
          <w:rFonts w:ascii="Times New Roman" w:hAnsi="Times New Roman"/>
          <w:sz w:val="24"/>
          <w:szCs w:val="24"/>
        </w:rPr>
        <w:t>наличии признаков нарушения обязательных требований;</w:t>
      </w:r>
    </w:p>
    <w:p w:rsidR="009335F0" w:rsidRPr="00A53A60" w:rsidRDefault="00A53A60" w:rsidP="00A53A60">
      <w:pPr>
        <w:spacing w:after="0" w:line="240" w:lineRule="auto"/>
        <w:jc w:val="both"/>
        <w:rPr>
          <w:rFonts w:ascii="Times New Roman" w:hAnsi="Times New Roman"/>
          <w:sz w:val="24"/>
          <w:szCs w:val="24"/>
        </w:rPr>
      </w:pPr>
      <w:r>
        <w:rPr>
          <w:rFonts w:ascii="Times New Roman" w:hAnsi="Times New Roman"/>
          <w:sz w:val="24"/>
          <w:szCs w:val="24"/>
        </w:rPr>
        <w:tab/>
      </w:r>
      <w:r w:rsidR="009335F0" w:rsidRPr="00A53A60">
        <w:rPr>
          <w:rFonts w:ascii="Times New Roman" w:hAnsi="Times New Roman"/>
          <w:sz w:val="24"/>
          <w:szCs w:val="24"/>
        </w:rPr>
        <w:t>б) при получении от юридических лиц сведений о возникновении угрозы причинения либо о причинении вреда жизни, здоровью граждан, о возникновении чрезвычайных ситуаций.</w:t>
      </w:r>
    </w:p>
    <w:p w:rsidR="009335F0" w:rsidRPr="00A53A60" w:rsidRDefault="00A53A60" w:rsidP="00A53A60">
      <w:pPr>
        <w:spacing w:after="0" w:line="240" w:lineRule="auto"/>
        <w:jc w:val="both"/>
        <w:rPr>
          <w:rFonts w:ascii="Times New Roman" w:hAnsi="Times New Roman"/>
          <w:sz w:val="24"/>
          <w:szCs w:val="24"/>
        </w:rPr>
      </w:pPr>
      <w:r>
        <w:rPr>
          <w:rFonts w:ascii="Times New Roman" w:hAnsi="Times New Roman"/>
          <w:sz w:val="24"/>
          <w:szCs w:val="24"/>
        </w:rPr>
        <w:tab/>
      </w:r>
      <w:r w:rsidR="009335F0" w:rsidRPr="00A53A60">
        <w:rPr>
          <w:rFonts w:ascii="Times New Roman" w:hAnsi="Times New Roman"/>
          <w:sz w:val="24"/>
          <w:szCs w:val="24"/>
        </w:rPr>
        <w:t>Внеплановые проверки в 2021 году не проводились в связи с отсутствием оснований.</w:t>
      </w:r>
    </w:p>
    <w:p w:rsidR="00226A73" w:rsidRPr="004E29DD" w:rsidRDefault="00226A73"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A53A60">
      <w:pPr>
        <w:spacing w:after="0" w:line="240" w:lineRule="auto"/>
        <w:jc w:val="both"/>
        <w:rPr>
          <w:rFonts w:ascii="Times New Roman" w:hAnsi="Times New Roman"/>
          <w:sz w:val="24"/>
          <w:szCs w:val="24"/>
        </w:rPr>
      </w:pPr>
    </w:p>
    <w:p w:rsidR="004E29DD" w:rsidRPr="00E20AF5" w:rsidRDefault="004E29DD" w:rsidP="004E29DD">
      <w:pPr>
        <w:spacing w:after="0" w:line="240" w:lineRule="auto"/>
        <w:jc w:val="both"/>
        <w:rPr>
          <w:rFonts w:ascii="Times New Roman" w:hAnsi="Times New Roman"/>
          <w:sz w:val="24"/>
          <w:szCs w:val="24"/>
        </w:rPr>
      </w:pPr>
      <w:r w:rsidRPr="00E20AF5">
        <w:rPr>
          <w:rFonts w:ascii="Times New Roman" w:hAnsi="Times New Roman"/>
          <w:sz w:val="24"/>
          <w:szCs w:val="24"/>
        </w:rPr>
        <w:t>СОГЛАСОВАНО:</w:t>
      </w:r>
    </w:p>
    <w:p w:rsidR="004E29DD" w:rsidRPr="00E20AF5" w:rsidRDefault="004E29DD" w:rsidP="004E29DD">
      <w:pPr>
        <w:spacing w:after="0" w:line="240" w:lineRule="auto"/>
        <w:jc w:val="both"/>
        <w:rPr>
          <w:rFonts w:ascii="Times New Roman" w:hAnsi="Times New Roman"/>
          <w:sz w:val="24"/>
          <w:szCs w:val="24"/>
        </w:rPr>
      </w:pPr>
    </w:p>
    <w:p w:rsidR="004E29DD" w:rsidRPr="00E20AF5" w:rsidRDefault="004E29DD" w:rsidP="004E29DD">
      <w:pPr>
        <w:spacing w:after="0" w:line="240" w:lineRule="auto"/>
        <w:jc w:val="both"/>
        <w:rPr>
          <w:rFonts w:ascii="Times New Roman" w:hAnsi="Times New Roman"/>
          <w:sz w:val="24"/>
          <w:szCs w:val="24"/>
        </w:rPr>
      </w:pPr>
    </w:p>
    <w:p w:rsidR="004E29DD" w:rsidRPr="00E20AF5" w:rsidRDefault="004E29DD" w:rsidP="004E29DD">
      <w:pPr>
        <w:spacing w:after="0" w:line="240" w:lineRule="auto"/>
        <w:jc w:val="both"/>
        <w:rPr>
          <w:rFonts w:ascii="Times New Roman" w:hAnsi="Times New Roman"/>
          <w:sz w:val="24"/>
          <w:szCs w:val="24"/>
        </w:rPr>
      </w:pPr>
    </w:p>
    <w:p w:rsidR="004E29DD" w:rsidRPr="00E20AF5" w:rsidRDefault="004E29DD" w:rsidP="004E29DD">
      <w:pPr>
        <w:spacing w:after="0" w:line="240" w:lineRule="auto"/>
        <w:jc w:val="both"/>
        <w:rPr>
          <w:rFonts w:ascii="Times New Roman" w:hAnsi="Times New Roman"/>
          <w:sz w:val="24"/>
          <w:szCs w:val="24"/>
        </w:rPr>
      </w:pPr>
      <w:r w:rsidRPr="00E20AF5">
        <w:rPr>
          <w:rFonts w:ascii="Times New Roman" w:hAnsi="Times New Roman"/>
          <w:sz w:val="24"/>
          <w:szCs w:val="24"/>
        </w:rPr>
        <w:t>Начальник отдела строительства и ЖКХ</w:t>
      </w:r>
    </w:p>
    <w:p w:rsidR="004E29DD" w:rsidRPr="00E20AF5" w:rsidRDefault="004E29DD" w:rsidP="004E29DD">
      <w:pPr>
        <w:spacing w:after="0" w:line="240" w:lineRule="auto"/>
        <w:jc w:val="both"/>
        <w:rPr>
          <w:rFonts w:ascii="Times New Roman" w:hAnsi="Times New Roman"/>
          <w:sz w:val="24"/>
          <w:szCs w:val="24"/>
        </w:rPr>
      </w:pPr>
      <w:r w:rsidRPr="00E20AF5">
        <w:rPr>
          <w:rFonts w:ascii="Times New Roman" w:hAnsi="Times New Roman"/>
          <w:sz w:val="24"/>
          <w:szCs w:val="24"/>
        </w:rPr>
        <w:t>администрации Цивильского района</w:t>
      </w:r>
    </w:p>
    <w:p w:rsidR="004E29DD" w:rsidRPr="00E20AF5" w:rsidRDefault="004E29DD" w:rsidP="004E29DD">
      <w:pPr>
        <w:spacing w:after="0" w:line="240" w:lineRule="auto"/>
        <w:jc w:val="both"/>
        <w:rPr>
          <w:rFonts w:ascii="Times New Roman" w:hAnsi="Times New Roman"/>
          <w:sz w:val="24"/>
          <w:szCs w:val="24"/>
        </w:rPr>
      </w:pPr>
    </w:p>
    <w:p w:rsidR="004E29DD" w:rsidRPr="00E20AF5" w:rsidRDefault="004E29DD" w:rsidP="004E29DD">
      <w:pPr>
        <w:spacing w:after="0" w:line="240" w:lineRule="auto"/>
        <w:jc w:val="both"/>
        <w:rPr>
          <w:rFonts w:ascii="Times New Roman" w:hAnsi="Times New Roman"/>
          <w:sz w:val="24"/>
          <w:szCs w:val="24"/>
        </w:rPr>
      </w:pPr>
      <w:r w:rsidRPr="00E20AF5">
        <w:rPr>
          <w:rFonts w:ascii="Times New Roman" w:hAnsi="Times New Roman"/>
          <w:sz w:val="24"/>
          <w:szCs w:val="24"/>
        </w:rPr>
        <w:t xml:space="preserve"> ______________________________/А.И. Михайлов</w:t>
      </w:r>
    </w:p>
    <w:p w:rsidR="004E29DD" w:rsidRPr="00E20AF5" w:rsidRDefault="004E29DD" w:rsidP="004E29DD">
      <w:pPr>
        <w:spacing w:after="0" w:line="240" w:lineRule="auto"/>
        <w:jc w:val="both"/>
        <w:rPr>
          <w:rFonts w:ascii="Times New Roman" w:hAnsi="Times New Roman"/>
          <w:sz w:val="24"/>
          <w:szCs w:val="24"/>
        </w:rPr>
      </w:pPr>
      <w:r w:rsidRPr="00E20AF5">
        <w:rPr>
          <w:rFonts w:ascii="Times New Roman" w:hAnsi="Times New Roman"/>
          <w:sz w:val="24"/>
          <w:szCs w:val="24"/>
        </w:rPr>
        <w:t xml:space="preserve">«___»  июня 2022 года </w:t>
      </w:r>
    </w:p>
    <w:p w:rsidR="004E29DD" w:rsidRPr="00E20AF5" w:rsidRDefault="004E29DD" w:rsidP="004E29DD">
      <w:pPr>
        <w:spacing w:after="0" w:line="240" w:lineRule="auto"/>
        <w:jc w:val="both"/>
        <w:rPr>
          <w:rFonts w:ascii="Times New Roman" w:hAnsi="Times New Roman"/>
          <w:sz w:val="24"/>
          <w:szCs w:val="24"/>
        </w:rPr>
      </w:pPr>
    </w:p>
    <w:p w:rsidR="004E29DD" w:rsidRPr="00E20AF5" w:rsidRDefault="004E29DD" w:rsidP="004E29DD">
      <w:pPr>
        <w:spacing w:after="0" w:line="240" w:lineRule="auto"/>
        <w:jc w:val="both"/>
        <w:rPr>
          <w:rFonts w:ascii="Times New Roman" w:hAnsi="Times New Roman"/>
          <w:sz w:val="24"/>
          <w:szCs w:val="24"/>
        </w:rPr>
      </w:pPr>
      <w:r w:rsidRPr="00E20AF5">
        <w:rPr>
          <w:rFonts w:ascii="Times New Roman" w:hAnsi="Times New Roman"/>
          <w:sz w:val="24"/>
          <w:szCs w:val="24"/>
        </w:rPr>
        <w:t>Заведующий сектором юридической службы</w:t>
      </w:r>
    </w:p>
    <w:p w:rsidR="004E29DD" w:rsidRPr="004E29DD" w:rsidRDefault="004E29DD" w:rsidP="004E29DD">
      <w:pPr>
        <w:spacing w:after="0" w:line="240" w:lineRule="auto"/>
        <w:jc w:val="both"/>
        <w:rPr>
          <w:rFonts w:ascii="Times New Roman" w:hAnsi="Times New Roman"/>
          <w:sz w:val="24"/>
          <w:szCs w:val="24"/>
        </w:rPr>
      </w:pPr>
      <w:r w:rsidRPr="004E29DD">
        <w:rPr>
          <w:rFonts w:ascii="Times New Roman" w:hAnsi="Times New Roman"/>
          <w:sz w:val="24"/>
          <w:szCs w:val="24"/>
        </w:rPr>
        <w:t>администрации Цивильского района</w:t>
      </w:r>
    </w:p>
    <w:p w:rsidR="004E29DD" w:rsidRPr="004E29DD" w:rsidRDefault="004E29DD" w:rsidP="004E29DD">
      <w:pPr>
        <w:spacing w:after="0" w:line="240" w:lineRule="auto"/>
        <w:jc w:val="both"/>
        <w:rPr>
          <w:rFonts w:ascii="Times New Roman" w:hAnsi="Times New Roman"/>
          <w:sz w:val="24"/>
          <w:szCs w:val="24"/>
        </w:rPr>
      </w:pPr>
    </w:p>
    <w:p w:rsidR="004E29DD" w:rsidRPr="004E29DD" w:rsidRDefault="004E29DD" w:rsidP="004E29DD">
      <w:pPr>
        <w:spacing w:after="0" w:line="240" w:lineRule="auto"/>
        <w:jc w:val="both"/>
        <w:rPr>
          <w:rFonts w:ascii="Times New Roman" w:hAnsi="Times New Roman"/>
          <w:sz w:val="24"/>
          <w:szCs w:val="24"/>
        </w:rPr>
      </w:pPr>
      <w:r w:rsidRPr="004E29DD">
        <w:rPr>
          <w:rFonts w:ascii="Times New Roman" w:hAnsi="Times New Roman"/>
          <w:sz w:val="24"/>
          <w:szCs w:val="24"/>
        </w:rPr>
        <w:t>________________________/А.В. Григорьев/</w:t>
      </w:r>
    </w:p>
    <w:p w:rsidR="004E29DD" w:rsidRPr="004E29DD" w:rsidRDefault="004E29DD" w:rsidP="004E29DD">
      <w:pPr>
        <w:spacing w:after="0" w:line="240" w:lineRule="auto"/>
        <w:jc w:val="both"/>
        <w:rPr>
          <w:rFonts w:ascii="Times New Roman" w:hAnsi="Times New Roman"/>
          <w:sz w:val="24"/>
          <w:szCs w:val="24"/>
        </w:rPr>
      </w:pPr>
      <w:r w:rsidRPr="004E29DD">
        <w:rPr>
          <w:rFonts w:ascii="Times New Roman" w:hAnsi="Times New Roman"/>
          <w:sz w:val="24"/>
          <w:szCs w:val="24"/>
        </w:rPr>
        <w:t>«___»  июня 2022 года</w:t>
      </w:r>
    </w:p>
    <w:p w:rsidR="004E29DD" w:rsidRPr="004E29DD" w:rsidRDefault="004E29DD" w:rsidP="004E29DD">
      <w:pPr>
        <w:spacing w:after="0" w:line="240" w:lineRule="auto"/>
        <w:jc w:val="both"/>
        <w:rPr>
          <w:rFonts w:ascii="Times New Roman" w:hAnsi="Times New Roman"/>
          <w:sz w:val="24"/>
          <w:szCs w:val="24"/>
        </w:rPr>
      </w:pPr>
    </w:p>
    <w:p w:rsidR="004E29DD" w:rsidRPr="004E29DD" w:rsidRDefault="004E29DD" w:rsidP="004E29DD">
      <w:pPr>
        <w:spacing w:after="0" w:line="240" w:lineRule="auto"/>
        <w:jc w:val="both"/>
        <w:rPr>
          <w:rFonts w:ascii="Times New Roman" w:hAnsi="Times New Roman"/>
          <w:sz w:val="24"/>
          <w:szCs w:val="24"/>
        </w:rPr>
      </w:pPr>
    </w:p>
    <w:p w:rsidR="004E29DD" w:rsidRPr="004E29DD" w:rsidRDefault="004E29DD" w:rsidP="00A53A60">
      <w:pPr>
        <w:spacing w:after="0" w:line="240" w:lineRule="auto"/>
        <w:jc w:val="both"/>
        <w:rPr>
          <w:rFonts w:ascii="Times New Roman" w:hAnsi="Times New Roman"/>
          <w:sz w:val="24"/>
          <w:szCs w:val="24"/>
        </w:rPr>
      </w:pPr>
    </w:p>
    <w:sectPr w:rsidR="004E29DD" w:rsidRPr="004E29DD" w:rsidSect="00A16CCF">
      <w:headerReference w:type="default" r:id="rId9"/>
      <w:pgSz w:w="11907" w:h="16840" w:code="9"/>
      <w:pgMar w:top="1134" w:right="851" w:bottom="851" w:left="1134"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09" w:rsidRDefault="00B01909">
      <w:pPr>
        <w:spacing w:after="0" w:line="240" w:lineRule="auto"/>
      </w:pPr>
      <w:r>
        <w:separator/>
      </w:r>
    </w:p>
  </w:endnote>
  <w:endnote w:type="continuationSeparator" w:id="0">
    <w:p w:rsidR="00B01909" w:rsidRDefault="00B0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09" w:rsidRDefault="00B01909">
      <w:pPr>
        <w:spacing w:after="0" w:line="240" w:lineRule="auto"/>
      </w:pPr>
      <w:r>
        <w:separator/>
      </w:r>
    </w:p>
  </w:footnote>
  <w:footnote w:type="continuationSeparator" w:id="0">
    <w:p w:rsidR="00B01909" w:rsidRDefault="00B01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80" w:rsidRPr="000F2180" w:rsidRDefault="00E20AF5" w:rsidP="000F2180">
    <w:pPr>
      <w:pStyle w:val="a3"/>
      <w:jc w:val="right"/>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35F0"/>
    <w:rsid w:val="00210BA0"/>
    <w:rsid w:val="00226A73"/>
    <w:rsid w:val="004E29DD"/>
    <w:rsid w:val="00924C1F"/>
    <w:rsid w:val="009335F0"/>
    <w:rsid w:val="00A53A60"/>
    <w:rsid w:val="00AC0F7C"/>
    <w:rsid w:val="00B01909"/>
    <w:rsid w:val="00E2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35F0"/>
    <w:pPr>
      <w:tabs>
        <w:tab w:val="center" w:pos="4677"/>
        <w:tab w:val="right" w:pos="9355"/>
      </w:tabs>
    </w:pPr>
  </w:style>
  <w:style w:type="character" w:customStyle="1" w:styleId="a4">
    <w:name w:val="Верхний колонтитул Знак"/>
    <w:basedOn w:val="a0"/>
    <w:link w:val="a3"/>
    <w:rsid w:val="009335F0"/>
    <w:rPr>
      <w:rFonts w:ascii="Calibri" w:eastAsia="Times New Roman" w:hAnsi="Calibri" w:cs="Times New Roman"/>
      <w:lang w:eastAsia="ru-RU"/>
    </w:rPr>
  </w:style>
  <w:style w:type="paragraph" w:styleId="a5">
    <w:name w:val="Balloon Text"/>
    <w:basedOn w:val="a"/>
    <w:link w:val="a6"/>
    <w:uiPriority w:val="99"/>
    <w:semiHidden/>
    <w:unhideWhenUsed/>
    <w:rsid w:val="009335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35F0"/>
    <w:rPr>
      <w:rFonts w:ascii="Tahoma" w:eastAsia="Times New Roman" w:hAnsi="Tahoma" w:cs="Tahoma"/>
      <w:sz w:val="16"/>
      <w:szCs w:val="16"/>
      <w:lang w:eastAsia="ru-RU"/>
    </w:rPr>
  </w:style>
  <w:style w:type="table" w:styleId="a7">
    <w:name w:val="Table Grid"/>
    <w:basedOn w:val="a1"/>
    <w:uiPriority w:val="59"/>
    <w:rsid w:val="00A5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aeeouiiiioeeiiue">
    <w:name w:val="Oaaeeou (iiiioe?eiiue)"/>
    <w:basedOn w:val="a"/>
    <w:next w:val="a"/>
    <w:rsid w:val="00924C1F"/>
    <w:pPr>
      <w:overflowPunct w:val="0"/>
      <w:autoSpaceDE w:val="0"/>
      <w:autoSpaceDN w:val="0"/>
      <w:adjustRightInd w:val="0"/>
      <w:spacing w:after="0" w:line="240" w:lineRule="auto"/>
      <w:jc w:val="both"/>
    </w:pPr>
    <w:rPr>
      <w:rFonts w:ascii="Courier New" w:hAnsi="Courier New"/>
      <w:sz w:val="20"/>
      <w:szCs w:val="20"/>
    </w:rPr>
  </w:style>
  <w:style w:type="character" w:customStyle="1" w:styleId="Oaaoiaiaauaaeaiea">
    <w:name w:val="Oaaoiaia auaaeaiea"/>
    <w:rsid w:val="00924C1F"/>
    <w:rPr>
      <w:b/>
      <w:bCs/>
      <w:color w:val="000080"/>
    </w:rPr>
  </w:style>
  <w:style w:type="paragraph" w:customStyle="1" w:styleId="124pt">
    <w:name w:val="Обычный + 124 pt"/>
    <w:aliases w:val="по центру"/>
    <w:basedOn w:val="a"/>
    <w:rsid w:val="00924C1F"/>
    <w:pPr>
      <w:spacing w:after="0" w:line="240" w:lineRule="auto"/>
      <w:jc w:val="center"/>
    </w:pPr>
    <w:rPr>
      <w:rFonts w:ascii="Times New Roman" w:hAnsi="Times New Roman"/>
      <w:sz w:val="28"/>
      <w:szCs w:val="26"/>
    </w:rPr>
  </w:style>
  <w:style w:type="character" w:customStyle="1" w:styleId="a8">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9"/>
    <w:rsid w:val="00924C1F"/>
    <w:rPr>
      <w:rFonts w:ascii="Times New Roman" w:eastAsia="Times New Roman" w:hAnsi="Times New Roman" w:cs="Times New Roman"/>
      <w:sz w:val="24"/>
      <w:szCs w:val="24"/>
      <w:lang w:eastAsia="ru-RU"/>
    </w:rPr>
  </w:style>
  <w:style w:type="paragraph" w:styleId="a9">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8"/>
    <w:rsid w:val="00924C1F"/>
    <w:pPr>
      <w:spacing w:after="120" w:line="240" w:lineRule="auto"/>
    </w:pPr>
    <w:rPr>
      <w:rFonts w:ascii="Times New Roman" w:hAnsi="Times New Roman"/>
      <w:sz w:val="24"/>
      <w:szCs w:val="24"/>
    </w:rPr>
  </w:style>
  <w:style w:type="character" w:customStyle="1" w:styleId="1">
    <w:name w:val="Основной текст Знак1"/>
    <w:basedOn w:val="a0"/>
    <w:uiPriority w:val="99"/>
    <w:semiHidden/>
    <w:rsid w:val="00924C1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Jurist_2</dc:creator>
  <cp:lastModifiedBy>Цивильский район адм.р-на Михайлов А.И.</cp:lastModifiedBy>
  <cp:revision>3</cp:revision>
  <dcterms:created xsi:type="dcterms:W3CDTF">2022-06-09T12:58:00Z</dcterms:created>
  <dcterms:modified xsi:type="dcterms:W3CDTF">2022-06-09T13:40:00Z</dcterms:modified>
</cp:coreProperties>
</file>