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5" w:type="pct"/>
        <w:tblLook w:val="04A0"/>
      </w:tblPr>
      <w:tblGrid>
        <w:gridCol w:w="4989"/>
        <w:gridCol w:w="977"/>
        <w:gridCol w:w="4278"/>
      </w:tblGrid>
      <w:tr w:rsidR="00A85E2B" w:rsidTr="00A85E2B">
        <w:trPr>
          <w:cantSplit/>
          <w:trHeight w:val="93"/>
        </w:trPr>
        <w:tc>
          <w:tcPr>
            <w:tcW w:w="2435" w:type="pct"/>
          </w:tcPr>
          <w:p w:rsidR="00A85E2B" w:rsidRDefault="00A85E2B" w:rsidP="00A85E2B">
            <w:pPr>
              <w:pStyle w:val="af6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-228600</wp:posOffset>
                  </wp:positionV>
                  <wp:extent cx="841375" cy="87884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78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85E2B" w:rsidRDefault="00A85E2B" w:rsidP="00A85E2B">
            <w:pPr>
              <w:pStyle w:val="af6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ЧӐ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A85E2B" w:rsidRDefault="00A85E2B" w:rsidP="00A85E2B">
            <w:pPr>
              <w:pStyle w:val="af6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ҪĔРПӰ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РАЙОНĔ</w:t>
            </w:r>
          </w:p>
        </w:tc>
        <w:tc>
          <w:tcPr>
            <w:tcW w:w="477" w:type="pct"/>
            <w:vMerge w:val="restart"/>
          </w:tcPr>
          <w:p w:rsidR="00A85E2B" w:rsidRDefault="00A85E2B" w:rsidP="00A85E2B">
            <w:pPr>
              <w:pStyle w:val="af6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88" w:type="pct"/>
          </w:tcPr>
          <w:p w:rsidR="00A85E2B" w:rsidRDefault="00A85E2B" w:rsidP="00A85E2B">
            <w:pPr>
              <w:pStyle w:val="af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A85E2B" w:rsidRDefault="00A85E2B" w:rsidP="00A85E2B">
            <w:pPr>
              <w:pStyle w:val="af6"/>
              <w:ind w:firstLine="404"/>
              <w:jc w:val="center"/>
              <w:rPr>
                <w:rStyle w:val="af5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</w:p>
          <w:p w:rsidR="00A85E2B" w:rsidRDefault="00A85E2B" w:rsidP="00A85E2B">
            <w:pPr>
              <w:pStyle w:val="af6"/>
              <w:ind w:firstLine="540"/>
              <w:jc w:val="center"/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ЦИВИЛЬСКИЙ РАЙОН</w:t>
            </w:r>
          </w:p>
        </w:tc>
      </w:tr>
      <w:tr w:rsidR="00A85E2B" w:rsidTr="00A85E2B">
        <w:trPr>
          <w:cantSplit/>
          <w:trHeight w:val="2494"/>
        </w:trPr>
        <w:tc>
          <w:tcPr>
            <w:tcW w:w="2435" w:type="pct"/>
          </w:tcPr>
          <w:p w:rsidR="00A85E2B" w:rsidRDefault="00A85E2B" w:rsidP="00A85E2B">
            <w:pPr>
              <w:pStyle w:val="af6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A85E2B" w:rsidRDefault="00A85E2B" w:rsidP="00A85E2B">
            <w:pPr>
              <w:pStyle w:val="af6"/>
              <w:jc w:val="center"/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ҪĔРПӰ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A85E2B" w:rsidRDefault="00A85E2B" w:rsidP="00A85E2B">
            <w:pPr>
              <w:pStyle w:val="af6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АДМИНИСТРАЦИЙĔ</w:t>
            </w:r>
          </w:p>
          <w:p w:rsidR="00A85E2B" w:rsidRDefault="00A85E2B" w:rsidP="00A85E2B">
            <w:pPr>
              <w:pStyle w:val="af6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A85E2B" w:rsidRDefault="00A85E2B" w:rsidP="00A85E2B">
            <w:pPr>
              <w:pStyle w:val="af6"/>
              <w:jc w:val="center"/>
              <w:rPr>
                <w:rStyle w:val="af5"/>
                <w:iCs/>
                <w:color w:val="000000"/>
              </w:rPr>
            </w:pPr>
            <w:r>
              <w:rPr>
                <w:rStyle w:val="af5"/>
                <w:rFonts w:ascii="Times New Roman" w:hAnsi="Times New Roman"/>
                <w:iCs/>
                <w:color w:val="000000"/>
                <w:sz w:val="22"/>
                <w:szCs w:val="22"/>
              </w:rPr>
              <w:t>ЙЫШӐНУ</w:t>
            </w:r>
          </w:p>
          <w:p w:rsidR="00A85E2B" w:rsidRDefault="00A85E2B" w:rsidP="00A85E2B">
            <w:pPr>
              <w:pStyle w:val="af6"/>
              <w:jc w:val="center"/>
            </w:pPr>
          </w:p>
          <w:p w:rsidR="00A85E2B" w:rsidRDefault="00A85E2B" w:rsidP="00A85E2B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5"/>
                <w:szCs w:val="25"/>
              </w:rPr>
              <w:t xml:space="preserve">2022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5"/>
                <w:szCs w:val="25"/>
              </w:rPr>
              <w:t>ç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5"/>
                <w:szCs w:val="25"/>
              </w:rPr>
              <w:t xml:space="preserve">. </w:t>
            </w:r>
            <w:r w:rsidRPr="00A85E2B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ҁ</w:t>
            </w:r>
            <w:r w:rsidRPr="00A85E2B">
              <w:rPr>
                <w:rFonts w:ascii="Baltica Chv" w:hAnsi="Baltica Chv" w:cs="Times New Roman"/>
                <w:b/>
                <w:bCs/>
                <w:sz w:val="25"/>
                <w:szCs w:val="25"/>
              </w:rPr>
              <w:t>\</w:t>
            </w:r>
            <w:r w:rsidRPr="00A85E2B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ртме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A85E2B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уйӑхӗн</w:t>
            </w:r>
            <w:r>
              <w:rPr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>01-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5"/>
                <w:szCs w:val="25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ĕ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5"/>
                <w:szCs w:val="25"/>
              </w:rPr>
              <w:t>ш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ĕ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5"/>
                <w:szCs w:val="25"/>
              </w:rPr>
              <w:t xml:space="preserve"> 297 № </w:t>
            </w:r>
          </w:p>
          <w:p w:rsidR="00A85E2B" w:rsidRDefault="00A85E2B" w:rsidP="00A85E2B">
            <w:pPr>
              <w:pStyle w:val="af6"/>
              <w:ind w:left="72"/>
              <w:jc w:val="center"/>
              <w:rPr>
                <w:rFonts w:ascii="Baltica Chv" w:hAnsi="Baltica Chv" w:cs="Times New Roman"/>
                <w:b/>
                <w:bCs/>
                <w:sz w:val="25"/>
                <w:szCs w:val="25"/>
              </w:rPr>
            </w:pPr>
          </w:p>
          <w:p w:rsidR="00A85E2B" w:rsidRDefault="00A85E2B" w:rsidP="00A85E2B">
            <w:pPr>
              <w:pStyle w:val="af6"/>
              <w:jc w:val="center"/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Ҫӗрпÿ</w:t>
            </w:r>
            <w:r>
              <w:rPr>
                <w:rFonts w:ascii="Baltica Chv" w:hAnsi="Baltica Chv" w:cs="Baltica Chv"/>
                <w:b/>
                <w:bCs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A85E2B" w:rsidRDefault="00A85E2B" w:rsidP="00A85E2B">
            <w:pPr>
              <w:rPr>
                <w:rFonts w:cs="Courier New"/>
                <w:b/>
                <w:bCs/>
              </w:rPr>
            </w:pPr>
          </w:p>
        </w:tc>
        <w:tc>
          <w:tcPr>
            <w:tcW w:w="2088" w:type="pct"/>
          </w:tcPr>
          <w:p w:rsidR="00A85E2B" w:rsidRDefault="00A85E2B" w:rsidP="00A85E2B">
            <w:pPr>
              <w:pStyle w:val="af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A85E2B" w:rsidRDefault="00A85E2B" w:rsidP="00A85E2B">
            <w:pPr>
              <w:pStyle w:val="af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 xml:space="preserve"> АДМИНИСТРАЦИЯ</w:t>
            </w:r>
          </w:p>
          <w:p w:rsidR="00A85E2B" w:rsidRDefault="00A85E2B" w:rsidP="00A85E2B">
            <w:pPr>
              <w:pStyle w:val="af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ЦИВИЛЬСКОГО РАЙОНА</w:t>
            </w:r>
          </w:p>
          <w:p w:rsidR="00A85E2B" w:rsidRDefault="00A85E2B" w:rsidP="00A85E2B">
            <w:pPr>
              <w:pStyle w:val="af6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A85E2B" w:rsidRDefault="00A85E2B" w:rsidP="00A85E2B">
            <w:pPr>
              <w:pStyle w:val="af6"/>
              <w:ind w:firstLine="540"/>
              <w:jc w:val="center"/>
              <w:rPr>
                <w:rStyle w:val="af5"/>
                <w:iCs/>
                <w:color w:val="000000"/>
              </w:rPr>
            </w:pPr>
            <w:r>
              <w:rPr>
                <w:rStyle w:val="af5"/>
                <w:rFonts w:ascii="Times New Roman" w:hAnsi="Times New Roman"/>
                <w:iCs/>
                <w:color w:val="000000"/>
                <w:sz w:val="22"/>
                <w:szCs w:val="22"/>
              </w:rPr>
              <w:t>ПОСТАНОВЛЕНИЕ</w:t>
            </w:r>
          </w:p>
          <w:p w:rsidR="00A85E2B" w:rsidRDefault="00A85E2B" w:rsidP="00A85E2B">
            <w:pPr>
              <w:pStyle w:val="af6"/>
              <w:ind w:firstLine="540"/>
              <w:jc w:val="center"/>
            </w:pPr>
          </w:p>
          <w:p w:rsidR="00A85E2B" w:rsidRDefault="00A85E2B" w:rsidP="00A85E2B">
            <w:pPr>
              <w:pStyle w:val="af6"/>
              <w:ind w:firstLine="540"/>
              <w:jc w:val="center"/>
              <w:rPr>
                <w:rFonts w:ascii="Calibri" w:eastAsia="Calibri" w:hAnsi="Calibri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>01 июня 2022 года № 297</w:t>
            </w:r>
          </w:p>
          <w:p w:rsidR="00A85E2B" w:rsidRDefault="00A85E2B" w:rsidP="00A85E2B">
            <w:pPr>
              <w:pStyle w:val="af6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 xml:space="preserve">  </w:t>
            </w:r>
          </w:p>
          <w:p w:rsidR="00A85E2B" w:rsidRDefault="00A85E2B" w:rsidP="00A85E2B">
            <w:pPr>
              <w:pStyle w:val="af6"/>
              <w:jc w:val="center"/>
              <w:rPr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 xml:space="preserve">    г. Цивильск</w:t>
            </w:r>
          </w:p>
          <w:p w:rsidR="00A85E2B" w:rsidRDefault="00A85E2B" w:rsidP="00A85E2B"/>
        </w:tc>
      </w:tr>
    </w:tbl>
    <w:p w:rsidR="00B34F49" w:rsidRDefault="00B34F49" w:rsidP="00367266">
      <w:pPr>
        <w:pStyle w:val="ConsPlusNormal"/>
        <w:ind w:firstLine="11"/>
        <w:rPr>
          <w:rFonts w:ascii="Times New Roman" w:hAnsi="Times New Roman"/>
          <w:b/>
          <w:sz w:val="26"/>
          <w:szCs w:val="26"/>
        </w:rPr>
      </w:pPr>
    </w:p>
    <w:p w:rsidR="00367266" w:rsidRDefault="00367266" w:rsidP="00367266">
      <w:pPr>
        <w:pStyle w:val="ConsPlusNormal"/>
        <w:ind w:firstLine="1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внесении изменений в постановление администрации Цивильского района </w:t>
      </w:r>
    </w:p>
    <w:p w:rsidR="00367266" w:rsidRPr="00D07518" w:rsidRDefault="00176AF0" w:rsidP="00367266">
      <w:pPr>
        <w:pStyle w:val="ConsPlusNormal"/>
        <w:ind w:firstLine="1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Чувашской Республики </w:t>
      </w:r>
      <w:r w:rsidR="00367266">
        <w:rPr>
          <w:rFonts w:ascii="Times New Roman" w:hAnsi="Times New Roman"/>
          <w:b/>
          <w:sz w:val="26"/>
          <w:szCs w:val="26"/>
        </w:rPr>
        <w:t>от 09 апреля 2019г. № 178  «Об утверждении муниципальной  программы Цивильского района Чувашской Республики «</w:t>
      </w:r>
      <w:r w:rsidR="00367266" w:rsidRPr="00D07518">
        <w:rPr>
          <w:rFonts w:ascii="Times New Roman" w:hAnsi="Times New Roman" w:cs="Times New Roman"/>
          <w:b/>
          <w:sz w:val="26"/>
          <w:szCs w:val="26"/>
        </w:rPr>
        <w:t>Развитие потенциала природно-сырьевых ресурсов и</w:t>
      </w:r>
      <w:r w:rsidR="003672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7266" w:rsidRPr="00D07518">
        <w:rPr>
          <w:rFonts w:ascii="Times New Roman" w:hAnsi="Times New Roman" w:cs="Times New Roman"/>
          <w:b/>
          <w:sz w:val="26"/>
          <w:szCs w:val="26"/>
        </w:rPr>
        <w:t>обеспечение экологической безопасности»</w:t>
      </w:r>
    </w:p>
    <w:p w:rsidR="00367266" w:rsidRDefault="00367266" w:rsidP="00367266">
      <w:pPr>
        <w:pStyle w:val="ConsPlusNormal"/>
        <w:ind w:firstLine="11"/>
        <w:rPr>
          <w:rFonts w:ascii="Times New Roman" w:hAnsi="Times New Roman"/>
          <w:bCs/>
          <w:sz w:val="26"/>
          <w:szCs w:val="26"/>
        </w:rPr>
      </w:pPr>
    </w:p>
    <w:p w:rsidR="00367266" w:rsidRDefault="00367266" w:rsidP="0036726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Бюджетным кодексом Российской Федерации от 31.07.1998 №145-ФЗ, Федеральным законом от 06.10.2003 №131-ФЗ «Об общих принципах организации местного самоуправления в Российской Федерации», в целях достижения высоких стандартов благосостояния населения Цивильского района Чувашской Республики и обеспечения сбалансированного экономического развития и конкурентоспособности экономики Цивильского района Чувашской Республики,</w:t>
      </w:r>
      <w:r>
        <w:rPr>
          <w:bCs/>
          <w:sz w:val="26"/>
          <w:szCs w:val="26"/>
        </w:rPr>
        <w:t xml:space="preserve"> ад</w:t>
      </w:r>
      <w:r>
        <w:rPr>
          <w:sz w:val="26"/>
          <w:szCs w:val="26"/>
        </w:rPr>
        <w:t xml:space="preserve">министрация Цивильского района </w:t>
      </w:r>
    </w:p>
    <w:p w:rsidR="00367266" w:rsidRDefault="00367266" w:rsidP="00367266">
      <w:pPr>
        <w:ind w:firstLine="720"/>
        <w:jc w:val="both"/>
        <w:rPr>
          <w:b/>
          <w:sz w:val="26"/>
          <w:szCs w:val="26"/>
        </w:rPr>
      </w:pPr>
    </w:p>
    <w:p w:rsidR="00367266" w:rsidRDefault="00367266" w:rsidP="00367266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ПОСТАНОВЛЯЕТ:</w:t>
      </w:r>
    </w:p>
    <w:p w:rsidR="00367266" w:rsidRDefault="00367266" w:rsidP="00367266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367266" w:rsidRDefault="00367266" w:rsidP="0036726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 Внести изменения в </w:t>
      </w:r>
      <w:hyperlink r:id="rId7" w:anchor="sub_1000" w:history="1">
        <w:r>
          <w:rPr>
            <w:rStyle w:val="af8"/>
            <w:rFonts w:ascii="Times New Roman" w:hAnsi="Times New Roman"/>
            <w:b w:val="0"/>
            <w:color w:val="000000"/>
          </w:rPr>
          <w:t xml:space="preserve"> муниципальную программу</w:t>
        </w:r>
      </w:hyperlink>
      <w:r>
        <w:rPr>
          <w:rFonts w:ascii="Times New Roman" w:hAnsi="Times New Roman"/>
          <w:sz w:val="26"/>
          <w:szCs w:val="26"/>
        </w:rPr>
        <w:t xml:space="preserve"> Цивильского района Чувашской Республики </w:t>
      </w:r>
      <w:r w:rsidRPr="00D07518">
        <w:rPr>
          <w:rFonts w:ascii="Times New Roman" w:hAnsi="Times New Roman" w:cs="Times New Roman"/>
          <w:sz w:val="26"/>
          <w:szCs w:val="26"/>
        </w:rPr>
        <w:t xml:space="preserve">«Развитие потенциала природно-сырьевых ресурсов и обеспечение </w:t>
      </w:r>
      <w:proofErr w:type="gramStart"/>
      <w:r w:rsidRPr="00D07518">
        <w:rPr>
          <w:rFonts w:ascii="Times New Roman" w:hAnsi="Times New Roman" w:cs="Times New Roman"/>
          <w:sz w:val="26"/>
          <w:szCs w:val="26"/>
        </w:rPr>
        <w:t>экологической</w:t>
      </w:r>
      <w:proofErr w:type="gramEnd"/>
      <w:r w:rsidRPr="00D07518">
        <w:rPr>
          <w:rFonts w:ascii="Times New Roman" w:hAnsi="Times New Roman" w:cs="Times New Roman"/>
          <w:sz w:val="26"/>
          <w:szCs w:val="26"/>
        </w:rPr>
        <w:t xml:space="preserve"> безопасности»</w:t>
      </w:r>
      <w:r w:rsidRPr="00D07518">
        <w:rPr>
          <w:rFonts w:ascii="Times New Roman" w:hAnsi="Times New Roman"/>
          <w:sz w:val="26"/>
          <w:szCs w:val="26"/>
        </w:rPr>
        <w:t xml:space="preserve"> в соответствии с приложением.</w:t>
      </w:r>
    </w:p>
    <w:p w:rsidR="00367266" w:rsidRDefault="00367266" w:rsidP="003672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Настоящее постановление вступает в силу после его официального опубликования (обнародования).</w:t>
      </w:r>
    </w:p>
    <w:p w:rsidR="00367266" w:rsidRDefault="00367266" w:rsidP="00367266">
      <w:pPr>
        <w:ind w:firstLine="5400"/>
        <w:rPr>
          <w:sz w:val="26"/>
          <w:szCs w:val="26"/>
        </w:rPr>
      </w:pPr>
    </w:p>
    <w:p w:rsidR="00367266" w:rsidRDefault="00367266" w:rsidP="00367266">
      <w:pPr>
        <w:jc w:val="both"/>
        <w:rPr>
          <w:sz w:val="26"/>
          <w:szCs w:val="26"/>
        </w:rPr>
      </w:pPr>
    </w:p>
    <w:p w:rsidR="00367266" w:rsidRDefault="00367266" w:rsidP="0036726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Цивильского района                                               С.Ф. Беккер</w:t>
      </w:r>
    </w:p>
    <w:p w:rsidR="00367266" w:rsidRDefault="00367266" w:rsidP="00367266">
      <w:pPr>
        <w:jc w:val="both"/>
        <w:rPr>
          <w:sz w:val="26"/>
          <w:szCs w:val="26"/>
        </w:rPr>
      </w:pPr>
    </w:p>
    <w:p w:rsidR="00367266" w:rsidRDefault="00367266" w:rsidP="00367266">
      <w:pPr>
        <w:ind w:firstLine="5400"/>
        <w:rPr>
          <w:sz w:val="26"/>
          <w:szCs w:val="26"/>
        </w:rPr>
      </w:pPr>
    </w:p>
    <w:p w:rsidR="00367266" w:rsidRDefault="00367266" w:rsidP="00367266">
      <w:pPr>
        <w:ind w:firstLine="5400"/>
      </w:pPr>
    </w:p>
    <w:p w:rsidR="00367266" w:rsidRDefault="00367266" w:rsidP="00367266">
      <w:pPr>
        <w:ind w:firstLine="5400"/>
      </w:pPr>
    </w:p>
    <w:p w:rsidR="00367266" w:rsidRDefault="00367266" w:rsidP="00367266">
      <w:pPr>
        <w:ind w:firstLine="5400"/>
      </w:pPr>
    </w:p>
    <w:p w:rsidR="00367266" w:rsidRDefault="00367266" w:rsidP="00367266">
      <w:pPr>
        <w:ind w:firstLine="5400"/>
      </w:pPr>
    </w:p>
    <w:p w:rsidR="00367266" w:rsidRDefault="00367266" w:rsidP="00367266">
      <w:pPr>
        <w:ind w:firstLine="5400"/>
      </w:pPr>
    </w:p>
    <w:p w:rsidR="00367266" w:rsidRDefault="00367266" w:rsidP="00367266">
      <w:pPr>
        <w:ind w:firstLine="5400"/>
      </w:pPr>
    </w:p>
    <w:p w:rsidR="00367266" w:rsidRDefault="00367266" w:rsidP="00367266">
      <w:pPr>
        <w:ind w:firstLine="5400"/>
      </w:pPr>
    </w:p>
    <w:p w:rsidR="00367266" w:rsidRDefault="00367266" w:rsidP="00367266">
      <w:pPr>
        <w:ind w:firstLine="5400"/>
      </w:pPr>
    </w:p>
    <w:p w:rsidR="00367266" w:rsidRDefault="00367266" w:rsidP="00367266">
      <w:pPr>
        <w:ind w:firstLine="5400"/>
      </w:pPr>
    </w:p>
    <w:p w:rsidR="00367266" w:rsidRDefault="00367266" w:rsidP="00367266">
      <w:pPr>
        <w:ind w:firstLine="5400"/>
      </w:pPr>
    </w:p>
    <w:p w:rsidR="00367266" w:rsidRDefault="00367266" w:rsidP="00367266">
      <w:pPr>
        <w:ind w:firstLine="5400"/>
      </w:pPr>
    </w:p>
    <w:p w:rsidR="00367266" w:rsidRDefault="00367266" w:rsidP="00367266">
      <w:pPr>
        <w:ind w:firstLine="5400"/>
      </w:pPr>
    </w:p>
    <w:p w:rsidR="00367266" w:rsidRDefault="00367266" w:rsidP="00367266">
      <w:pPr>
        <w:ind w:firstLine="5400"/>
      </w:pPr>
    </w:p>
    <w:p w:rsidR="00367266" w:rsidRDefault="00367266" w:rsidP="00367266">
      <w:pPr>
        <w:ind w:firstLine="5400"/>
      </w:pPr>
    </w:p>
    <w:p w:rsidR="00367266" w:rsidRDefault="00367266" w:rsidP="00367266">
      <w:pPr>
        <w:ind w:firstLine="5400"/>
      </w:pPr>
    </w:p>
    <w:p w:rsidR="00367266" w:rsidRDefault="00367266" w:rsidP="00367266">
      <w:pPr>
        <w:ind w:firstLine="5400"/>
      </w:pPr>
    </w:p>
    <w:p w:rsidR="00367266" w:rsidRDefault="00367266" w:rsidP="00367266">
      <w:pPr>
        <w:ind w:firstLine="5400"/>
      </w:pPr>
    </w:p>
    <w:p w:rsidR="00367266" w:rsidRDefault="00367266" w:rsidP="00367266">
      <w:pPr>
        <w:ind w:firstLine="5400"/>
      </w:pPr>
    </w:p>
    <w:p w:rsidR="00367266" w:rsidRDefault="00367266" w:rsidP="00367266">
      <w:pPr>
        <w:ind w:firstLine="5400"/>
      </w:pPr>
    </w:p>
    <w:p w:rsidR="00367266" w:rsidRDefault="00367266" w:rsidP="00367266">
      <w:pPr>
        <w:ind w:firstLine="5400"/>
      </w:pPr>
    </w:p>
    <w:p w:rsidR="00367266" w:rsidRDefault="00367266" w:rsidP="00367266">
      <w:pPr>
        <w:ind w:firstLine="5400"/>
      </w:pPr>
    </w:p>
    <w:p w:rsidR="00367266" w:rsidRDefault="00367266" w:rsidP="00367266">
      <w:pPr>
        <w:ind w:firstLine="5400"/>
      </w:pPr>
    </w:p>
    <w:p w:rsidR="00367266" w:rsidRDefault="00367266" w:rsidP="00367266">
      <w:pPr>
        <w:ind w:firstLine="5400"/>
      </w:pPr>
    </w:p>
    <w:p w:rsidR="00367266" w:rsidRDefault="00367266" w:rsidP="00367266">
      <w:pPr>
        <w:ind w:firstLine="5400"/>
      </w:pPr>
    </w:p>
    <w:p w:rsidR="00367266" w:rsidRDefault="00367266" w:rsidP="00367266">
      <w:pPr>
        <w:ind w:firstLine="5400"/>
      </w:pPr>
    </w:p>
    <w:p w:rsidR="00367266" w:rsidRDefault="00367266" w:rsidP="00367266">
      <w:pPr>
        <w:ind w:firstLine="5400"/>
      </w:pPr>
    </w:p>
    <w:p w:rsidR="00367266" w:rsidRDefault="00367266" w:rsidP="00367266">
      <w:pPr>
        <w:ind w:firstLine="5400"/>
      </w:pPr>
    </w:p>
    <w:p w:rsidR="00367266" w:rsidRDefault="00367266" w:rsidP="00367266">
      <w:pPr>
        <w:ind w:firstLine="5400"/>
      </w:pPr>
    </w:p>
    <w:p w:rsidR="00367266" w:rsidRDefault="00367266" w:rsidP="00367266">
      <w:pPr>
        <w:ind w:firstLine="5400"/>
      </w:pPr>
    </w:p>
    <w:p w:rsidR="00367266" w:rsidRDefault="00367266" w:rsidP="00367266">
      <w:pPr>
        <w:ind w:firstLine="5400"/>
      </w:pPr>
    </w:p>
    <w:p w:rsidR="00367266" w:rsidRDefault="00367266" w:rsidP="00367266">
      <w:pPr>
        <w:ind w:firstLine="5400"/>
      </w:pPr>
    </w:p>
    <w:p w:rsidR="00367266" w:rsidRDefault="00367266" w:rsidP="00367266">
      <w:pPr>
        <w:ind w:firstLine="5400"/>
      </w:pPr>
    </w:p>
    <w:p w:rsidR="00367266" w:rsidRDefault="00367266" w:rsidP="00367266">
      <w:pPr>
        <w:ind w:firstLine="5400"/>
      </w:pPr>
    </w:p>
    <w:p w:rsidR="00367266" w:rsidRDefault="00367266" w:rsidP="00367266">
      <w:pPr>
        <w:ind w:firstLine="5400"/>
      </w:pPr>
    </w:p>
    <w:p w:rsidR="001749A6" w:rsidRDefault="001749A6" w:rsidP="00367266">
      <w:pPr>
        <w:ind w:firstLine="5400"/>
      </w:pPr>
    </w:p>
    <w:p w:rsidR="001749A6" w:rsidRDefault="001749A6" w:rsidP="00367266">
      <w:pPr>
        <w:ind w:firstLine="5400"/>
      </w:pPr>
    </w:p>
    <w:p w:rsidR="001749A6" w:rsidRDefault="001749A6" w:rsidP="00367266">
      <w:pPr>
        <w:ind w:firstLine="5400"/>
      </w:pPr>
    </w:p>
    <w:p w:rsidR="00367266" w:rsidRDefault="00367266" w:rsidP="00367266">
      <w:pPr>
        <w:ind w:firstLine="5400"/>
      </w:pPr>
    </w:p>
    <w:p w:rsidR="001749A6" w:rsidRDefault="001749A6" w:rsidP="00367266">
      <w:pPr>
        <w:ind w:firstLine="5400"/>
      </w:pPr>
    </w:p>
    <w:p w:rsidR="001749A6" w:rsidRDefault="001749A6" w:rsidP="00367266">
      <w:pPr>
        <w:ind w:firstLine="5400"/>
      </w:pPr>
    </w:p>
    <w:p w:rsidR="001749A6" w:rsidRDefault="001749A6" w:rsidP="00367266">
      <w:pPr>
        <w:ind w:firstLine="5400"/>
      </w:pPr>
    </w:p>
    <w:p w:rsidR="001749A6" w:rsidRDefault="001749A6" w:rsidP="00367266">
      <w:pPr>
        <w:ind w:firstLine="5400"/>
      </w:pPr>
    </w:p>
    <w:p w:rsidR="001749A6" w:rsidRDefault="001749A6" w:rsidP="00367266">
      <w:pPr>
        <w:ind w:firstLine="5400"/>
      </w:pPr>
    </w:p>
    <w:p w:rsidR="00367266" w:rsidRDefault="00367266" w:rsidP="00367266">
      <w:pPr>
        <w:ind w:firstLine="5400"/>
      </w:pPr>
    </w:p>
    <w:p w:rsidR="00367266" w:rsidRPr="005B7EFC" w:rsidRDefault="00367266" w:rsidP="00367266">
      <w:pPr>
        <w:pStyle w:val="af7"/>
        <w:rPr>
          <w:rFonts w:ascii="Times New Roman" w:hAnsi="Times New Roman"/>
          <w:sz w:val="24"/>
          <w:szCs w:val="24"/>
        </w:rPr>
      </w:pPr>
    </w:p>
    <w:p w:rsidR="00367266" w:rsidRDefault="001749A6" w:rsidP="00367266">
      <w:pPr>
        <w:pStyle w:val="af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п</w:t>
      </w:r>
      <w:r w:rsidR="00367266">
        <w:rPr>
          <w:rFonts w:ascii="Times New Roman" w:hAnsi="Times New Roman"/>
          <w:sz w:val="24"/>
          <w:szCs w:val="24"/>
        </w:rPr>
        <w:t>ерв</w:t>
      </w:r>
      <w:r>
        <w:rPr>
          <w:rFonts w:ascii="Times New Roman" w:hAnsi="Times New Roman"/>
          <w:sz w:val="24"/>
          <w:szCs w:val="24"/>
        </w:rPr>
        <w:t>ого</w:t>
      </w:r>
      <w:r w:rsidR="00367266">
        <w:rPr>
          <w:rFonts w:ascii="Times New Roman" w:hAnsi="Times New Roman"/>
          <w:sz w:val="24"/>
          <w:szCs w:val="24"/>
        </w:rPr>
        <w:t xml:space="preserve"> заместител</w:t>
      </w:r>
      <w:r>
        <w:rPr>
          <w:rFonts w:ascii="Times New Roman" w:hAnsi="Times New Roman"/>
          <w:sz w:val="24"/>
          <w:szCs w:val="24"/>
        </w:rPr>
        <w:t>я</w:t>
      </w:r>
      <w:r w:rsidR="00367266">
        <w:rPr>
          <w:rFonts w:ascii="Times New Roman" w:hAnsi="Times New Roman"/>
          <w:sz w:val="24"/>
          <w:szCs w:val="24"/>
        </w:rPr>
        <w:t xml:space="preserve"> главы </w:t>
      </w:r>
      <w:r w:rsidR="00367266" w:rsidRPr="005B7EFC">
        <w:rPr>
          <w:rFonts w:ascii="Times New Roman" w:hAnsi="Times New Roman"/>
          <w:sz w:val="24"/>
          <w:szCs w:val="24"/>
        </w:rPr>
        <w:t>администрации</w:t>
      </w:r>
      <w:r w:rsidR="00367266">
        <w:rPr>
          <w:rFonts w:ascii="Times New Roman" w:hAnsi="Times New Roman"/>
          <w:sz w:val="24"/>
          <w:szCs w:val="24"/>
        </w:rPr>
        <w:t>-</w:t>
      </w:r>
    </w:p>
    <w:p w:rsidR="00367266" w:rsidRPr="005B7EFC" w:rsidRDefault="001749A6" w:rsidP="00367266">
      <w:pPr>
        <w:pStyle w:val="af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367266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 xml:space="preserve">а </w:t>
      </w:r>
      <w:r w:rsidR="00367266">
        <w:rPr>
          <w:rFonts w:ascii="Times New Roman" w:hAnsi="Times New Roman"/>
          <w:sz w:val="24"/>
          <w:szCs w:val="24"/>
        </w:rPr>
        <w:t xml:space="preserve"> управления экономики, строительства </w:t>
      </w:r>
      <w:r w:rsidR="001E4AF4">
        <w:rPr>
          <w:rFonts w:ascii="Times New Roman" w:hAnsi="Times New Roman"/>
          <w:sz w:val="24"/>
          <w:szCs w:val="24"/>
        </w:rPr>
        <w:t>и ЖКХ</w:t>
      </w:r>
    </w:p>
    <w:p w:rsidR="00367266" w:rsidRPr="005B7EFC" w:rsidRDefault="00367266" w:rsidP="00367266">
      <w:pPr>
        <w:pStyle w:val="af7"/>
        <w:rPr>
          <w:rFonts w:ascii="Times New Roman" w:hAnsi="Times New Roman"/>
          <w:sz w:val="24"/>
          <w:szCs w:val="24"/>
        </w:rPr>
      </w:pPr>
      <w:r w:rsidRPr="005B7EFC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367266" w:rsidRPr="005B7EFC" w:rsidRDefault="00367266" w:rsidP="00367266">
      <w:pPr>
        <w:pStyle w:val="af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А</w:t>
      </w:r>
      <w:r w:rsidRPr="005B7EFC">
        <w:rPr>
          <w:rFonts w:ascii="Times New Roman" w:hAnsi="Times New Roman"/>
          <w:sz w:val="24"/>
          <w:szCs w:val="24"/>
        </w:rPr>
        <w:t>.</w:t>
      </w:r>
      <w:r w:rsidR="001749A6">
        <w:rPr>
          <w:rFonts w:ascii="Times New Roman" w:hAnsi="Times New Roman"/>
          <w:sz w:val="24"/>
          <w:szCs w:val="24"/>
        </w:rPr>
        <w:t>И.Михайлов</w:t>
      </w:r>
      <w:r w:rsidRPr="005B7EFC">
        <w:rPr>
          <w:rFonts w:ascii="Times New Roman" w:hAnsi="Times New Roman"/>
          <w:sz w:val="24"/>
          <w:szCs w:val="24"/>
        </w:rPr>
        <w:tab/>
      </w:r>
    </w:p>
    <w:p w:rsidR="00367266" w:rsidRPr="005B7EFC" w:rsidRDefault="00367266" w:rsidP="00367266">
      <w:pPr>
        <w:pStyle w:val="af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_____________202</w:t>
      </w:r>
      <w:r w:rsidR="001749A6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>г</w:t>
      </w:r>
      <w:r w:rsidRPr="005B7EFC">
        <w:rPr>
          <w:rFonts w:ascii="Times New Roman" w:hAnsi="Times New Roman"/>
          <w:sz w:val="24"/>
          <w:szCs w:val="24"/>
          <w:u w:val="single"/>
        </w:rPr>
        <w:t>.</w:t>
      </w:r>
    </w:p>
    <w:p w:rsidR="00367266" w:rsidRPr="005B7EFC" w:rsidRDefault="00367266" w:rsidP="00367266">
      <w:pPr>
        <w:pStyle w:val="af7"/>
        <w:rPr>
          <w:rFonts w:ascii="Times New Roman" w:hAnsi="Times New Roman"/>
          <w:sz w:val="24"/>
          <w:szCs w:val="24"/>
        </w:rPr>
      </w:pPr>
    </w:p>
    <w:p w:rsidR="00367266" w:rsidRPr="005B7EFC" w:rsidRDefault="00367266" w:rsidP="00367266">
      <w:pPr>
        <w:pStyle w:val="af7"/>
        <w:rPr>
          <w:rFonts w:ascii="Times New Roman" w:hAnsi="Times New Roman"/>
          <w:sz w:val="24"/>
          <w:szCs w:val="24"/>
        </w:rPr>
      </w:pPr>
    </w:p>
    <w:p w:rsidR="00367266" w:rsidRDefault="001E4AF4" w:rsidP="00367266">
      <w:pPr>
        <w:pStyle w:val="af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сектором</w:t>
      </w:r>
    </w:p>
    <w:p w:rsidR="00367266" w:rsidRPr="005B7EFC" w:rsidRDefault="00367266" w:rsidP="00367266">
      <w:pPr>
        <w:pStyle w:val="af7"/>
        <w:rPr>
          <w:rFonts w:ascii="Times New Roman" w:hAnsi="Times New Roman"/>
          <w:sz w:val="24"/>
          <w:szCs w:val="24"/>
        </w:rPr>
      </w:pPr>
      <w:r w:rsidRPr="005B7EFC">
        <w:rPr>
          <w:rFonts w:ascii="Times New Roman" w:hAnsi="Times New Roman"/>
          <w:sz w:val="24"/>
          <w:szCs w:val="24"/>
        </w:rPr>
        <w:t xml:space="preserve">юридической службы </w:t>
      </w:r>
    </w:p>
    <w:p w:rsidR="00367266" w:rsidRPr="005B7EFC" w:rsidRDefault="00367266" w:rsidP="00367266">
      <w:pPr>
        <w:pStyle w:val="af7"/>
        <w:rPr>
          <w:rFonts w:ascii="Times New Roman" w:hAnsi="Times New Roman"/>
          <w:sz w:val="24"/>
          <w:szCs w:val="24"/>
        </w:rPr>
      </w:pPr>
      <w:r w:rsidRPr="005B7EFC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367266" w:rsidRPr="005B7EFC" w:rsidRDefault="00367266" w:rsidP="00367266">
      <w:pPr>
        <w:pStyle w:val="af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А</w:t>
      </w:r>
      <w:r w:rsidR="00E03C00">
        <w:rPr>
          <w:rFonts w:ascii="Times New Roman" w:hAnsi="Times New Roman"/>
          <w:sz w:val="24"/>
          <w:szCs w:val="24"/>
        </w:rPr>
        <w:t>.В</w:t>
      </w:r>
      <w:r w:rsidRPr="005B7EFC">
        <w:rPr>
          <w:rFonts w:ascii="Times New Roman" w:hAnsi="Times New Roman"/>
          <w:sz w:val="24"/>
          <w:szCs w:val="24"/>
        </w:rPr>
        <w:t>.</w:t>
      </w:r>
      <w:r w:rsidR="001E4AF4">
        <w:rPr>
          <w:rFonts w:ascii="Times New Roman" w:hAnsi="Times New Roman"/>
          <w:sz w:val="24"/>
          <w:szCs w:val="24"/>
        </w:rPr>
        <w:t>Григорьев</w:t>
      </w:r>
    </w:p>
    <w:p w:rsidR="00367266" w:rsidRPr="005B7EFC" w:rsidRDefault="001749A6" w:rsidP="00367266">
      <w:pPr>
        <w:pStyle w:val="af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_____________2022</w:t>
      </w:r>
      <w:r w:rsidR="00367266">
        <w:rPr>
          <w:rFonts w:ascii="Times New Roman" w:hAnsi="Times New Roman"/>
          <w:sz w:val="24"/>
          <w:szCs w:val="24"/>
          <w:u w:val="single"/>
        </w:rPr>
        <w:t>г</w:t>
      </w:r>
      <w:r w:rsidR="00367266" w:rsidRPr="005B7EFC">
        <w:rPr>
          <w:rFonts w:ascii="Times New Roman" w:hAnsi="Times New Roman"/>
          <w:sz w:val="24"/>
          <w:szCs w:val="24"/>
          <w:u w:val="single"/>
        </w:rPr>
        <w:t>.</w:t>
      </w:r>
      <w:r w:rsidR="00367266" w:rsidRPr="005B7EFC">
        <w:rPr>
          <w:rFonts w:ascii="Times New Roman" w:hAnsi="Times New Roman"/>
          <w:sz w:val="24"/>
          <w:szCs w:val="24"/>
        </w:rPr>
        <w:tab/>
      </w:r>
    </w:p>
    <w:p w:rsidR="00367266" w:rsidRPr="005B7EFC" w:rsidRDefault="00367266" w:rsidP="00367266">
      <w:pPr>
        <w:pStyle w:val="af7"/>
        <w:rPr>
          <w:rFonts w:ascii="Times New Roman" w:hAnsi="Times New Roman"/>
          <w:sz w:val="24"/>
          <w:szCs w:val="24"/>
        </w:rPr>
      </w:pPr>
    </w:p>
    <w:p w:rsidR="00367266" w:rsidRPr="005B7EFC" w:rsidRDefault="00367266" w:rsidP="00367266">
      <w:pPr>
        <w:pStyle w:val="af7"/>
        <w:rPr>
          <w:rFonts w:ascii="Times New Roman" w:hAnsi="Times New Roman"/>
          <w:sz w:val="24"/>
          <w:szCs w:val="24"/>
        </w:rPr>
      </w:pPr>
    </w:p>
    <w:p w:rsidR="00367266" w:rsidRPr="005B7EFC" w:rsidRDefault="00367266" w:rsidP="00367266">
      <w:pPr>
        <w:pStyle w:val="af7"/>
        <w:rPr>
          <w:rFonts w:ascii="Times New Roman" w:hAnsi="Times New Roman"/>
          <w:sz w:val="24"/>
          <w:szCs w:val="24"/>
        </w:rPr>
      </w:pPr>
    </w:p>
    <w:p w:rsidR="00367266" w:rsidRDefault="00367266" w:rsidP="00367266">
      <w:pPr>
        <w:pStyle w:val="af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специалист-эксперт </w:t>
      </w:r>
    </w:p>
    <w:p w:rsidR="00367266" w:rsidRPr="005B7EFC" w:rsidRDefault="00367266" w:rsidP="00367266">
      <w:pPr>
        <w:pStyle w:val="af7"/>
        <w:rPr>
          <w:rFonts w:ascii="Times New Roman" w:hAnsi="Times New Roman"/>
          <w:sz w:val="24"/>
          <w:szCs w:val="24"/>
        </w:rPr>
      </w:pPr>
      <w:r w:rsidRPr="005B7EFC">
        <w:rPr>
          <w:rFonts w:ascii="Times New Roman" w:hAnsi="Times New Roman"/>
          <w:sz w:val="24"/>
          <w:szCs w:val="24"/>
        </w:rPr>
        <w:t>отдела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7EFC">
        <w:rPr>
          <w:rFonts w:ascii="Times New Roman" w:hAnsi="Times New Roman"/>
          <w:sz w:val="24"/>
          <w:szCs w:val="24"/>
        </w:rPr>
        <w:t>строительства и ЖКХ</w:t>
      </w:r>
    </w:p>
    <w:p w:rsidR="00367266" w:rsidRPr="005B7EFC" w:rsidRDefault="00367266" w:rsidP="00367266">
      <w:pPr>
        <w:pStyle w:val="af7"/>
        <w:rPr>
          <w:rFonts w:ascii="Times New Roman" w:hAnsi="Times New Roman"/>
          <w:sz w:val="24"/>
          <w:szCs w:val="24"/>
        </w:rPr>
      </w:pPr>
      <w:r w:rsidRPr="005B7EFC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367266" w:rsidRPr="005B7EFC" w:rsidRDefault="00367266" w:rsidP="00367266">
      <w:pPr>
        <w:pStyle w:val="af7"/>
        <w:rPr>
          <w:rFonts w:ascii="Times New Roman" w:hAnsi="Times New Roman"/>
          <w:sz w:val="24"/>
          <w:szCs w:val="24"/>
        </w:rPr>
      </w:pPr>
      <w:r w:rsidRPr="005B7EFC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 Н.</w:t>
      </w:r>
      <w:r w:rsidRPr="005B7EFC">
        <w:rPr>
          <w:rFonts w:ascii="Times New Roman" w:hAnsi="Times New Roman"/>
          <w:sz w:val="24"/>
          <w:szCs w:val="24"/>
        </w:rPr>
        <w:t xml:space="preserve">В. </w:t>
      </w:r>
      <w:r>
        <w:rPr>
          <w:rFonts w:ascii="Times New Roman" w:hAnsi="Times New Roman"/>
          <w:sz w:val="24"/>
          <w:szCs w:val="24"/>
        </w:rPr>
        <w:t>Профорова</w:t>
      </w:r>
      <w:r w:rsidRPr="005B7EFC">
        <w:rPr>
          <w:rFonts w:ascii="Times New Roman" w:hAnsi="Times New Roman"/>
          <w:sz w:val="24"/>
          <w:szCs w:val="24"/>
        </w:rPr>
        <w:tab/>
      </w:r>
      <w:r w:rsidRPr="005B7EFC">
        <w:rPr>
          <w:rFonts w:ascii="Times New Roman" w:hAnsi="Times New Roman"/>
          <w:sz w:val="24"/>
          <w:szCs w:val="24"/>
        </w:rPr>
        <w:tab/>
        <w:t xml:space="preserve"> </w:t>
      </w:r>
    </w:p>
    <w:p w:rsidR="00367266" w:rsidRPr="005B7EFC" w:rsidRDefault="001749A6" w:rsidP="00367266">
      <w:pPr>
        <w:pStyle w:val="af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_____________2022</w:t>
      </w:r>
      <w:r w:rsidR="00367266">
        <w:rPr>
          <w:rFonts w:ascii="Times New Roman" w:hAnsi="Times New Roman"/>
          <w:sz w:val="24"/>
          <w:szCs w:val="24"/>
          <w:u w:val="single"/>
        </w:rPr>
        <w:t>г</w:t>
      </w:r>
      <w:r w:rsidR="00367266" w:rsidRPr="005B7EFC">
        <w:rPr>
          <w:rFonts w:ascii="Times New Roman" w:hAnsi="Times New Roman"/>
          <w:sz w:val="24"/>
          <w:szCs w:val="24"/>
          <w:u w:val="single"/>
        </w:rPr>
        <w:t>.</w:t>
      </w:r>
      <w:r w:rsidR="00367266" w:rsidRPr="005B7EFC">
        <w:rPr>
          <w:rFonts w:ascii="Times New Roman" w:hAnsi="Times New Roman"/>
          <w:sz w:val="24"/>
          <w:szCs w:val="24"/>
        </w:rPr>
        <w:tab/>
      </w:r>
    </w:p>
    <w:p w:rsidR="00367266" w:rsidRDefault="00367266" w:rsidP="00367266">
      <w:pPr>
        <w:rPr>
          <w:sz w:val="26"/>
          <w:szCs w:val="26"/>
        </w:rPr>
      </w:pPr>
    </w:p>
    <w:p w:rsidR="001749A6" w:rsidRDefault="001749A6" w:rsidP="0091617D">
      <w:pPr>
        <w:pStyle w:val="ConsPlusNormal"/>
        <w:ind w:left="709" w:hanging="709"/>
        <w:jc w:val="right"/>
        <w:rPr>
          <w:rFonts w:ascii="Times New Roman" w:hAnsi="Times New Roman" w:cs="Times New Roman"/>
          <w:sz w:val="24"/>
          <w:szCs w:val="24"/>
        </w:rPr>
      </w:pPr>
    </w:p>
    <w:p w:rsidR="00C9362C" w:rsidRDefault="00C9362C" w:rsidP="0091617D">
      <w:pPr>
        <w:pStyle w:val="ConsPlusNormal"/>
        <w:ind w:left="709" w:hanging="709"/>
        <w:jc w:val="right"/>
        <w:rPr>
          <w:rFonts w:ascii="Times New Roman" w:hAnsi="Times New Roman" w:cs="Times New Roman"/>
          <w:sz w:val="24"/>
          <w:szCs w:val="24"/>
        </w:rPr>
      </w:pPr>
    </w:p>
    <w:p w:rsidR="00C9362C" w:rsidRDefault="00C9362C" w:rsidP="0091617D">
      <w:pPr>
        <w:pStyle w:val="ConsPlusNormal"/>
        <w:ind w:left="709" w:hanging="709"/>
        <w:jc w:val="right"/>
        <w:rPr>
          <w:rFonts w:ascii="Times New Roman" w:hAnsi="Times New Roman" w:cs="Times New Roman"/>
          <w:sz w:val="24"/>
          <w:szCs w:val="24"/>
        </w:rPr>
      </w:pPr>
    </w:p>
    <w:p w:rsidR="00B34F49" w:rsidRDefault="00B34F49" w:rsidP="0091617D">
      <w:pPr>
        <w:pStyle w:val="ConsPlusNormal"/>
        <w:ind w:left="709" w:hanging="709"/>
        <w:jc w:val="right"/>
        <w:rPr>
          <w:rFonts w:ascii="Times New Roman" w:hAnsi="Times New Roman" w:cs="Times New Roman"/>
          <w:sz w:val="24"/>
          <w:szCs w:val="24"/>
        </w:rPr>
      </w:pPr>
    </w:p>
    <w:p w:rsidR="00B34F49" w:rsidRDefault="00B34F49" w:rsidP="0091617D">
      <w:pPr>
        <w:pStyle w:val="ConsPlusNormal"/>
        <w:ind w:left="709" w:hanging="709"/>
        <w:jc w:val="right"/>
        <w:rPr>
          <w:rFonts w:ascii="Times New Roman" w:hAnsi="Times New Roman" w:cs="Times New Roman"/>
          <w:sz w:val="24"/>
          <w:szCs w:val="24"/>
        </w:rPr>
      </w:pPr>
    </w:p>
    <w:p w:rsidR="00B34F49" w:rsidRDefault="00B34F49" w:rsidP="0091617D">
      <w:pPr>
        <w:pStyle w:val="ConsPlusNormal"/>
        <w:ind w:left="709" w:hanging="709"/>
        <w:jc w:val="right"/>
        <w:rPr>
          <w:rFonts w:ascii="Times New Roman" w:hAnsi="Times New Roman" w:cs="Times New Roman"/>
          <w:sz w:val="24"/>
          <w:szCs w:val="24"/>
        </w:rPr>
      </w:pPr>
    </w:p>
    <w:p w:rsidR="00C26C46" w:rsidRDefault="00C26C46" w:rsidP="0091617D">
      <w:pPr>
        <w:pStyle w:val="ConsPlusNormal"/>
        <w:ind w:left="709" w:hanging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C26C46" w:rsidRDefault="00C26C46" w:rsidP="0091617D">
      <w:pPr>
        <w:pStyle w:val="ConsPlusNormal"/>
        <w:ind w:left="709" w:hanging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Цивильского района</w:t>
      </w:r>
    </w:p>
    <w:p w:rsidR="00C26C46" w:rsidRDefault="00C26C46" w:rsidP="0091617D">
      <w:pPr>
        <w:pStyle w:val="ConsPlusNormal"/>
        <w:ind w:left="709" w:hanging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85E2B">
        <w:rPr>
          <w:rFonts w:ascii="Times New Roman" w:hAnsi="Times New Roman" w:cs="Times New Roman"/>
          <w:sz w:val="24"/>
          <w:szCs w:val="24"/>
        </w:rPr>
        <w:t>297</w:t>
      </w:r>
      <w:r w:rsidR="00174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85E2B">
        <w:rPr>
          <w:rFonts w:ascii="Times New Roman" w:hAnsi="Times New Roman" w:cs="Times New Roman"/>
          <w:sz w:val="24"/>
          <w:szCs w:val="24"/>
        </w:rPr>
        <w:t>01 июня</w:t>
      </w:r>
      <w:r w:rsidR="00367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9813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C26C46" w:rsidRDefault="00C26C46" w:rsidP="0091617D">
      <w:pPr>
        <w:pStyle w:val="ConsPlusNormal"/>
        <w:ind w:left="709" w:hanging="709"/>
        <w:jc w:val="right"/>
        <w:rPr>
          <w:rFonts w:ascii="Times New Roman" w:hAnsi="Times New Roman" w:cs="Times New Roman"/>
          <w:sz w:val="24"/>
          <w:szCs w:val="24"/>
        </w:rPr>
      </w:pPr>
    </w:p>
    <w:p w:rsidR="00C26C46" w:rsidRDefault="00C26C46" w:rsidP="0091617D">
      <w:pPr>
        <w:pStyle w:val="ConsPlusNormal"/>
        <w:ind w:left="709" w:hanging="709"/>
        <w:jc w:val="right"/>
        <w:rPr>
          <w:rFonts w:ascii="Times New Roman" w:hAnsi="Times New Roman" w:cs="Times New Roman"/>
          <w:sz w:val="24"/>
          <w:szCs w:val="24"/>
        </w:rPr>
      </w:pPr>
    </w:p>
    <w:p w:rsidR="00C26C46" w:rsidRDefault="00C26C46" w:rsidP="0091617D">
      <w:pPr>
        <w:pStyle w:val="ConsPlusNormal"/>
        <w:ind w:left="709" w:hanging="709"/>
        <w:jc w:val="right"/>
        <w:rPr>
          <w:rFonts w:ascii="Times New Roman" w:hAnsi="Times New Roman" w:cs="Times New Roman"/>
          <w:sz w:val="24"/>
          <w:szCs w:val="24"/>
        </w:rPr>
      </w:pPr>
    </w:p>
    <w:p w:rsidR="00C26C46" w:rsidRDefault="00C26C46" w:rsidP="0091617D">
      <w:pPr>
        <w:pStyle w:val="ConsPlusNormal"/>
        <w:ind w:left="709" w:hanging="709"/>
        <w:jc w:val="right"/>
        <w:rPr>
          <w:rFonts w:ascii="Times New Roman" w:hAnsi="Times New Roman" w:cs="Times New Roman"/>
          <w:sz w:val="24"/>
          <w:szCs w:val="24"/>
        </w:rPr>
      </w:pPr>
    </w:p>
    <w:p w:rsidR="003363C1" w:rsidRDefault="003363C1" w:rsidP="003363C1">
      <w:pPr>
        <w:pStyle w:val="ConsPlusNormal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</w:t>
      </w:r>
    </w:p>
    <w:p w:rsidR="003363C1" w:rsidRDefault="003363C1" w:rsidP="003363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вносятся в муниципальную программу Цивильского района </w:t>
      </w:r>
    </w:p>
    <w:p w:rsidR="003363C1" w:rsidRPr="001A21CD" w:rsidRDefault="003363C1" w:rsidP="003363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21CD">
        <w:rPr>
          <w:rFonts w:ascii="Times New Roman" w:hAnsi="Times New Roman" w:cs="Times New Roman"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A21CD">
        <w:rPr>
          <w:rFonts w:ascii="Times New Roman" w:hAnsi="Times New Roman" w:cs="Times New Roman"/>
          <w:sz w:val="24"/>
          <w:szCs w:val="24"/>
        </w:rPr>
        <w:t>Развитие потенциала природно-сырьевых ресурсов и</w:t>
      </w:r>
    </w:p>
    <w:p w:rsidR="003363C1" w:rsidRPr="001A21CD" w:rsidRDefault="003363C1" w:rsidP="003363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21CD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1A21CD">
        <w:rPr>
          <w:rFonts w:ascii="Times New Roman" w:hAnsi="Times New Roman" w:cs="Times New Roman"/>
          <w:sz w:val="24"/>
          <w:szCs w:val="24"/>
        </w:rPr>
        <w:t>экологической</w:t>
      </w:r>
      <w:proofErr w:type="gramEnd"/>
      <w:r w:rsidRPr="001A21CD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363C1" w:rsidRDefault="003363C1" w:rsidP="003363C1">
      <w:pPr>
        <w:pStyle w:val="ConsPlusNormal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3363C1" w:rsidRDefault="003363C1" w:rsidP="003363C1">
      <w:pPr>
        <w:pStyle w:val="ConsPlusNormal"/>
        <w:ind w:left="709" w:hanging="709"/>
        <w:jc w:val="right"/>
        <w:rPr>
          <w:rFonts w:ascii="Times New Roman" w:hAnsi="Times New Roman" w:cs="Times New Roman"/>
          <w:sz w:val="24"/>
          <w:szCs w:val="24"/>
        </w:rPr>
      </w:pPr>
    </w:p>
    <w:p w:rsidR="003363C1" w:rsidRDefault="003363C1" w:rsidP="003363C1">
      <w:pPr>
        <w:pStyle w:val="ConsPlusNormal"/>
        <w:ind w:left="709" w:hanging="709"/>
        <w:jc w:val="right"/>
        <w:rPr>
          <w:rFonts w:ascii="Times New Roman" w:hAnsi="Times New Roman" w:cs="Times New Roman"/>
          <w:sz w:val="24"/>
          <w:szCs w:val="24"/>
        </w:rPr>
      </w:pPr>
    </w:p>
    <w:p w:rsidR="003363C1" w:rsidRDefault="003363C1" w:rsidP="003363C1">
      <w:pPr>
        <w:pStyle w:val="ConsPlusNormal"/>
        <w:numPr>
          <w:ilvl w:val="0"/>
          <w:numId w:val="5"/>
        </w:numPr>
        <w:spacing w:line="23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</w:t>
      </w:r>
      <w:r w:rsidRPr="00C26C46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63C1" w:rsidRDefault="003363C1" w:rsidP="003363C1">
      <w:pPr>
        <w:pStyle w:val="ConsPlusNormal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A21CD">
        <w:rPr>
          <w:rFonts w:ascii="Times New Roman" w:hAnsi="Times New Roman" w:cs="Times New Roman"/>
          <w:sz w:val="24"/>
          <w:szCs w:val="24"/>
        </w:rPr>
        <w:t xml:space="preserve">Объемы финансирования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A21CD">
        <w:rPr>
          <w:rFonts w:ascii="Times New Roman" w:hAnsi="Times New Roman" w:cs="Times New Roman"/>
          <w:sz w:val="24"/>
          <w:szCs w:val="24"/>
        </w:rPr>
        <w:t xml:space="preserve"> программы с разбивкой по годам реализации программы</w:t>
      </w:r>
      <w:r>
        <w:rPr>
          <w:rFonts w:ascii="Times New Roman" w:hAnsi="Times New Roman" w:cs="Times New Roman"/>
          <w:sz w:val="24"/>
          <w:szCs w:val="24"/>
        </w:rPr>
        <w:t>» изложить в новой редакции:</w:t>
      </w:r>
    </w:p>
    <w:p w:rsidR="003363C1" w:rsidRPr="001917EF" w:rsidRDefault="003363C1" w:rsidP="003363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 программы составляет </w:t>
      </w:r>
      <w:r w:rsidR="000F3176">
        <w:rPr>
          <w:rFonts w:ascii="Times New Roman" w:hAnsi="Times New Roman" w:cs="Times New Roman"/>
          <w:sz w:val="24"/>
          <w:szCs w:val="24"/>
        </w:rPr>
        <w:t>18139</w:t>
      </w:r>
      <w:r w:rsidRPr="001917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17EF">
        <w:rPr>
          <w:rFonts w:ascii="Times New Roman" w:hAnsi="Times New Roman" w:cs="Times New Roman"/>
          <w:sz w:val="24"/>
          <w:szCs w:val="24"/>
        </w:rPr>
        <w:t>1 тыс. рублей, в том числе:</w:t>
      </w:r>
    </w:p>
    <w:p w:rsidR="003363C1" w:rsidRPr="001917EF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t xml:space="preserve">1 этап – </w:t>
      </w:r>
      <w:r w:rsidR="000F3176">
        <w:rPr>
          <w:rFonts w:ascii="Times New Roman" w:hAnsi="Times New Roman" w:cs="Times New Roman"/>
          <w:sz w:val="24"/>
          <w:szCs w:val="24"/>
        </w:rPr>
        <w:t>13182</w:t>
      </w:r>
      <w:r>
        <w:rPr>
          <w:rFonts w:ascii="Times New Roman" w:hAnsi="Times New Roman" w:cs="Times New Roman"/>
          <w:sz w:val="24"/>
          <w:szCs w:val="24"/>
        </w:rPr>
        <w:t>,51</w:t>
      </w:r>
      <w:r w:rsidRPr="001917EF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3363C1" w:rsidRPr="001917EF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t>в 2019 году  – 1460,50  тыс. рублей;</w:t>
      </w:r>
    </w:p>
    <w:p w:rsidR="003363C1" w:rsidRPr="001917EF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t>в 2020 году  – 1016,21тыс. рублей;</w:t>
      </w:r>
    </w:p>
    <w:p w:rsidR="003363C1" w:rsidRPr="001917EF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t xml:space="preserve">в 2021 году  – </w:t>
      </w:r>
      <w:r>
        <w:rPr>
          <w:rFonts w:ascii="Times New Roman" w:hAnsi="Times New Roman" w:cs="Times New Roman"/>
          <w:sz w:val="24"/>
          <w:szCs w:val="24"/>
        </w:rPr>
        <w:t>8827</w:t>
      </w:r>
      <w:r w:rsidRPr="001917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917EF">
        <w:rPr>
          <w:rFonts w:ascii="Times New Roman" w:hAnsi="Times New Roman" w:cs="Times New Roman"/>
          <w:sz w:val="24"/>
          <w:szCs w:val="24"/>
        </w:rPr>
        <w:t>0 тыс. рублей;</w:t>
      </w:r>
    </w:p>
    <w:p w:rsidR="003363C1" w:rsidRPr="001917EF" w:rsidRDefault="000F3176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 – 78</w:t>
      </w:r>
      <w:r w:rsidR="003363C1" w:rsidRPr="001917EF">
        <w:rPr>
          <w:rFonts w:ascii="Times New Roman" w:hAnsi="Times New Roman" w:cs="Times New Roman"/>
          <w:sz w:val="24"/>
          <w:szCs w:val="24"/>
        </w:rPr>
        <w:t>7,00 тыс. рублей;</w:t>
      </w:r>
    </w:p>
    <w:p w:rsidR="003363C1" w:rsidRPr="001917EF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t xml:space="preserve">в 2023 году  – </w:t>
      </w:r>
      <w:r w:rsidR="000F3176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917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917EF">
        <w:rPr>
          <w:rFonts w:ascii="Times New Roman" w:hAnsi="Times New Roman" w:cs="Times New Roman"/>
          <w:sz w:val="24"/>
          <w:szCs w:val="24"/>
        </w:rPr>
        <w:t>0 тыс. рублей;</w:t>
      </w:r>
    </w:p>
    <w:p w:rsidR="003363C1" w:rsidRPr="001917EF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t xml:space="preserve">в 2024 году  – </w:t>
      </w:r>
      <w:r w:rsidR="000F3176">
        <w:rPr>
          <w:rFonts w:ascii="Times New Roman" w:hAnsi="Times New Roman" w:cs="Times New Roman"/>
          <w:sz w:val="24"/>
          <w:szCs w:val="24"/>
        </w:rPr>
        <w:t>48</w:t>
      </w:r>
      <w:r w:rsidRPr="001917EF">
        <w:rPr>
          <w:rFonts w:ascii="Times New Roman" w:hAnsi="Times New Roman" w:cs="Times New Roman"/>
          <w:sz w:val="24"/>
          <w:szCs w:val="24"/>
        </w:rPr>
        <w:t>7,00 тыс. рублей;</w:t>
      </w:r>
    </w:p>
    <w:p w:rsidR="003363C1" w:rsidRPr="001917EF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t>в 2025 году  – 117,00 тыс. рублей;</w:t>
      </w:r>
    </w:p>
    <w:p w:rsidR="003363C1" w:rsidRPr="001917EF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t xml:space="preserve">2 этап – </w:t>
      </w:r>
      <w:r>
        <w:rPr>
          <w:rFonts w:ascii="Times New Roman" w:hAnsi="Times New Roman" w:cs="Times New Roman"/>
          <w:sz w:val="24"/>
          <w:szCs w:val="24"/>
        </w:rPr>
        <w:t>4</w:t>
      </w:r>
      <w:r w:rsidR="000F3176">
        <w:rPr>
          <w:rFonts w:ascii="Times New Roman" w:hAnsi="Times New Roman" w:cs="Times New Roman"/>
          <w:sz w:val="24"/>
          <w:szCs w:val="24"/>
        </w:rPr>
        <w:t>885</w:t>
      </w:r>
      <w:r w:rsidRPr="001917EF">
        <w:rPr>
          <w:rFonts w:ascii="Times New Roman" w:hAnsi="Times New Roman" w:cs="Times New Roman"/>
          <w:sz w:val="24"/>
          <w:szCs w:val="24"/>
        </w:rPr>
        <w:t>,00 тыс. рублей;</w:t>
      </w:r>
    </w:p>
    <w:p w:rsidR="003363C1" w:rsidRPr="001917EF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t xml:space="preserve">3 этап – </w:t>
      </w:r>
      <w:r w:rsidR="000F3176">
        <w:rPr>
          <w:rFonts w:ascii="Times New Roman" w:hAnsi="Times New Roman" w:cs="Times New Roman"/>
          <w:sz w:val="24"/>
          <w:szCs w:val="24"/>
        </w:rPr>
        <w:t>72</w:t>
      </w:r>
      <w:r w:rsidRPr="001917EF">
        <w:rPr>
          <w:rFonts w:ascii="Times New Roman" w:hAnsi="Times New Roman" w:cs="Times New Roman"/>
          <w:sz w:val="24"/>
          <w:szCs w:val="24"/>
        </w:rPr>
        <w:t>,</w:t>
      </w:r>
      <w:r w:rsidR="002B13B2">
        <w:rPr>
          <w:rFonts w:ascii="Times New Roman" w:hAnsi="Times New Roman" w:cs="Times New Roman"/>
          <w:sz w:val="24"/>
          <w:szCs w:val="24"/>
        </w:rPr>
        <w:t>0</w:t>
      </w:r>
      <w:r w:rsidRPr="001917EF">
        <w:rPr>
          <w:rFonts w:ascii="Times New Roman" w:hAnsi="Times New Roman" w:cs="Times New Roman"/>
          <w:sz w:val="24"/>
          <w:szCs w:val="24"/>
        </w:rPr>
        <w:t>0 тыс. рублей;</w:t>
      </w:r>
    </w:p>
    <w:p w:rsidR="003363C1" w:rsidRPr="001917EF" w:rsidRDefault="003363C1" w:rsidP="003363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t>из них:</w:t>
      </w:r>
    </w:p>
    <w:p w:rsidR="003363C1" w:rsidRPr="001917EF" w:rsidRDefault="003363C1" w:rsidP="003363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t>средства федерального бюджета – 4813,0тыс. рублей (</w:t>
      </w:r>
      <w:r>
        <w:rPr>
          <w:rFonts w:ascii="Times New Roman" w:hAnsi="Times New Roman" w:cs="Times New Roman"/>
          <w:sz w:val="24"/>
          <w:szCs w:val="24"/>
        </w:rPr>
        <w:t>2</w:t>
      </w:r>
      <w:r w:rsidR="00EB640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1917EF">
        <w:rPr>
          <w:rFonts w:ascii="Times New Roman" w:hAnsi="Times New Roman" w:cs="Times New Roman"/>
          <w:sz w:val="24"/>
          <w:szCs w:val="24"/>
        </w:rPr>
        <w:t xml:space="preserve"> процентов), в том числе:</w:t>
      </w:r>
    </w:p>
    <w:p w:rsidR="003363C1" w:rsidRPr="001917EF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t>1 этап – 0,0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917E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63C1" w:rsidRPr="001917EF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t xml:space="preserve">2 этап – </w:t>
      </w:r>
      <w:r>
        <w:rPr>
          <w:rFonts w:ascii="Times New Roman" w:hAnsi="Times New Roman" w:cs="Times New Roman"/>
          <w:sz w:val="24"/>
          <w:szCs w:val="24"/>
        </w:rPr>
        <w:t>4813</w:t>
      </w:r>
      <w:r w:rsidRPr="001917EF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917E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63C1" w:rsidRPr="001917EF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t>3 этап – 0,0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917E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63C1" w:rsidRPr="001917EF" w:rsidRDefault="003363C1" w:rsidP="003363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t>средства республиканского бюджета Чувашской Республики –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917EF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917EF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1917EF">
        <w:rPr>
          <w:rFonts w:ascii="Times New Roman" w:hAnsi="Times New Roman" w:cs="Times New Roman"/>
          <w:sz w:val="24"/>
          <w:szCs w:val="24"/>
        </w:rPr>
        <w:t xml:space="preserve"> процентов), в том числе:</w:t>
      </w:r>
    </w:p>
    <w:p w:rsidR="003363C1" w:rsidRPr="001917EF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t xml:space="preserve">1 этап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917EF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917EF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3363C1" w:rsidRPr="001917EF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t>в 2019 году –0,0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917E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63C1" w:rsidRPr="001917EF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t>в 2020 году –0,0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917E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63C1" w:rsidRPr="001917EF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t>в 2021 году –0,0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917E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63C1" w:rsidRPr="001917EF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t>в 2022 году –0,0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917E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63C1" w:rsidRPr="001917EF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t>в 2023 году –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917EF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917E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63C1" w:rsidRPr="001917EF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t>в 2024 году –0,0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917E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63C1" w:rsidRPr="001917EF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t>в 2025 году –0,0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917E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63C1" w:rsidRPr="001917EF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t>2 этап –0,0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917E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63C1" w:rsidRPr="001917EF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t>3 этап –0,0 тыс. рублей;</w:t>
      </w:r>
    </w:p>
    <w:p w:rsidR="003363C1" w:rsidRPr="001917EF" w:rsidRDefault="003363C1" w:rsidP="003363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t xml:space="preserve">средства муниципального бюджета – </w:t>
      </w:r>
      <w:r w:rsidR="000F3176">
        <w:rPr>
          <w:rFonts w:ascii="Times New Roman" w:hAnsi="Times New Roman" w:cs="Times New Roman"/>
          <w:sz w:val="24"/>
          <w:szCs w:val="24"/>
        </w:rPr>
        <w:t>5178</w:t>
      </w:r>
      <w:r>
        <w:rPr>
          <w:rFonts w:ascii="Times New Roman" w:hAnsi="Times New Roman" w:cs="Times New Roman"/>
          <w:sz w:val="24"/>
          <w:szCs w:val="24"/>
        </w:rPr>
        <w:t>,91</w:t>
      </w:r>
      <w:r w:rsidRPr="001917EF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EB6409">
        <w:rPr>
          <w:rFonts w:ascii="Times New Roman" w:hAnsi="Times New Roman" w:cs="Times New Roman"/>
          <w:sz w:val="24"/>
          <w:szCs w:val="24"/>
        </w:rPr>
        <w:t>28,6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7EF">
        <w:rPr>
          <w:rFonts w:ascii="Times New Roman" w:hAnsi="Times New Roman" w:cs="Times New Roman"/>
          <w:sz w:val="24"/>
          <w:szCs w:val="24"/>
        </w:rPr>
        <w:t>процент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917EF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3363C1" w:rsidRPr="001917EF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t>1 этап –</w:t>
      </w:r>
      <w:r w:rsidR="000F3176">
        <w:rPr>
          <w:rFonts w:ascii="Times New Roman" w:hAnsi="Times New Roman" w:cs="Times New Roman"/>
          <w:sz w:val="24"/>
          <w:szCs w:val="24"/>
        </w:rPr>
        <w:t>5178</w:t>
      </w:r>
      <w:r w:rsidRPr="001917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917EF">
        <w:rPr>
          <w:rFonts w:ascii="Times New Roman" w:hAnsi="Times New Roman" w:cs="Times New Roman"/>
          <w:sz w:val="24"/>
          <w:szCs w:val="24"/>
        </w:rPr>
        <w:t>1 тыс. рублей, в том числе:</w:t>
      </w:r>
    </w:p>
    <w:p w:rsidR="003363C1" w:rsidRPr="001917EF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t xml:space="preserve">в 2019 году – </w:t>
      </w:r>
      <w:r>
        <w:rPr>
          <w:rFonts w:ascii="Times New Roman" w:hAnsi="Times New Roman" w:cs="Times New Roman"/>
          <w:sz w:val="24"/>
          <w:szCs w:val="24"/>
        </w:rPr>
        <w:t>791,90</w:t>
      </w:r>
      <w:r w:rsidRPr="001917E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63C1" w:rsidRPr="001917EF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t xml:space="preserve">в 2020 году – </w:t>
      </w:r>
      <w:r>
        <w:rPr>
          <w:rFonts w:ascii="Times New Roman" w:hAnsi="Times New Roman" w:cs="Times New Roman"/>
          <w:sz w:val="24"/>
          <w:szCs w:val="24"/>
        </w:rPr>
        <w:t>54,21</w:t>
      </w:r>
      <w:r w:rsidRPr="001917E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63C1" w:rsidRPr="001917EF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t xml:space="preserve">в 2021 году – </w:t>
      </w:r>
      <w:r>
        <w:rPr>
          <w:rFonts w:ascii="Times New Roman" w:hAnsi="Times New Roman" w:cs="Times New Roman"/>
          <w:sz w:val="24"/>
          <w:szCs w:val="24"/>
        </w:rPr>
        <w:t>2922</w:t>
      </w:r>
      <w:r w:rsidRPr="001917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1917E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63C1" w:rsidRPr="001917EF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1E654E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917EF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917E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63C1" w:rsidRPr="001917EF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0F3176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917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1917E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63C1" w:rsidRPr="001917EF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="000F3176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917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917EF">
        <w:rPr>
          <w:rFonts w:ascii="Times New Roman" w:hAnsi="Times New Roman" w:cs="Times New Roman"/>
          <w:sz w:val="24"/>
          <w:szCs w:val="24"/>
        </w:rPr>
        <w:t>0 тыс. рублей;</w:t>
      </w:r>
    </w:p>
    <w:p w:rsidR="003363C1" w:rsidRPr="001917EF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t xml:space="preserve">в 2025 году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917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917EF">
        <w:rPr>
          <w:rFonts w:ascii="Times New Roman" w:hAnsi="Times New Roman" w:cs="Times New Roman"/>
          <w:sz w:val="24"/>
          <w:szCs w:val="24"/>
        </w:rPr>
        <w:t>0 тыс. рублей;</w:t>
      </w:r>
    </w:p>
    <w:p w:rsidR="003363C1" w:rsidRPr="001917EF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lastRenderedPageBreak/>
        <w:t>2 этап – 0,00тыс. рублей;</w:t>
      </w:r>
    </w:p>
    <w:p w:rsidR="003363C1" w:rsidRPr="001917EF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t>3 этап – 0,00 тыс. рублей;</w:t>
      </w:r>
    </w:p>
    <w:p w:rsidR="003363C1" w:rsidRPr="00C11D32" w:rsidRDefault="003363C1" w:rsidP="003363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1D32">
        <w:rPr>
          <w:rFonts w:ascii="Times New Roman" w:hAnsi="Times New Roman" w:cs="Times New Roman"/>
          <w:sz w:val="24"/>
          <w:szCs w:val="24"/>
        </w:rPr>
        <w:t xml:space="preserve">средства внебюджетных источников – </w:t>
      </w:r>
      <w:r>
        <w:rPr>
          <w:rFonts w:ascii="Times New Roman" w:hAnsi="Times New Roman" w:cs="Times New Roman"/>
          <w:sz w:val="24"/>
          <w:szCs w:val="24"/>
        </w:rPr>
        <w:t>8147,</w:t>
      </w:r>
      <w:r w:rsidRPr="00C11D32">
        <w:rPr>
          <w:rFonts w:ascii="Times New Roman" w:hAnsi="Times New Roman" w:cs="Times New Roman"/>
          <w:sz w:val="24"/>
          <w:szCs w:val="24"/>
        </w:rPr>
        <w:t>60 тыс. рублей (</w:t>
      </w:r>
      <w:r w:rsidR="00EB6409">
        <w:rPr>
          <w:rFonts w:ascii="Times New Roman" w:hAnsi="Times New Roman" w:cs="Times New Roman"/>
          <w:sz w:val="24"/>
          <w:szCs w:val="24"/>
        </w:rPr>
        <w:t>44,9</w:t>
      </w:r>
      <w:r w:rsidRPr="00C11D32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EB6409">
        <w:rPr>
          <w:rFonts w:ascii="Times New Roman" w:hAnsi="Times New Roman" w:cs="Times New Roman"/>
          <w:sz w:val="24"/>
          <w:szCs w:val="24"/>
        </w:rPr>
        <w:t>а</w:t>
      </w:r>
      <w:r w:rsidRPr="00C11D32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3363C1" w:rsidRPr="00C11D32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11D32">
        <w:rPr>
          <w:rFonts w:ascii="Times New Roman" w:hAnsi="Times New Roman" w:cs="Times New Roman"/>
          <w:sz w:val="24"/>
          <w:szCs w:val="24"/>
        </w:rPr>
        <w:t xml:space="preserve">1 этап – </w:t>
      </w:r>
      <w:r>
        <w:rPr>
          <w:rFonts w:ascii="Times New Roman" w:hAnsi="Times New Roman" w:cs="Times New Roman"/>
          <w:sz w:val="24"/>
          <w:szCs w:val="24"/>
        </w:rPr>
        <w:t>8003</w:t>
      </w:r>
      <w:r w:rsidRPr="00C11D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11D32">
        <w:rPr>
          <w:rFonts w:ascii="Times New Roman" w:hAnsi="Times New Roman" w:cs="Times New Roman"/>
          <w:sz w:val="24"/>
          <w:szCs w:val="24"/>
        </w:rPr>
        <w:t>0 тыс. рублей, в том числе:</w:t>
      </w:r>
    </w:p>
    <w:p w:rsidR="003363C1" w:rsidRPr="00C11D32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11D32">
        <w:rPr>
          <w:rFonts w:ascii="Times New Roman" w:hAnsi="Times New Roman" w:cs="Times New Roman"/>
          <w:sz w:val="24"/>
          <w:szCs w:val="24"/>
        </w:rPr>
        <w:t>в 2019 году –668,60 тыс. рублей;</w:t>
      </w:r>
    </w:p>
    <w:p w:rsidR="003363C1" w:rsidRPr="00C11D32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11D32">
        <w:rPr>
          <w:rFonts w:ascii="Times New Roman" w:hAnsi="Times New Roman" w:cs="Times New Roman"/>
          <w:sz w:val="24"/>
          <w:szCs w:val="24"/>
        </w:rPr>
        <w:t>в 2020 году –962,00 тыс. рублей;</w:t>
      </w:r>
    </w:p>
    <w:p w:rsidR="003363C1" w:rsidRPr="00C11D32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11D32">
        <w:rPr>
          <w:rFonts w:ascii="Times New Roman" w:hAnsi="Times New Roman" w:cs="Times New Roman"/>
          <w:sz w:val="24"/>
          <w:szCs w:val="24"/>
        </w:rPr>
        <w:t>в 2021 году –</w:t>
      </w:r>
      <w:r>
        <w:rPr>
          <w:rFonts w:ascii="Times New Roman" w:hAnsi="Times New Roman" w:cs="Times New Roman"/>
          <w:sz w:val="24"/>
          <w:szCs w:val="24"/>
        </w:rPr>
        <w:t>5905</w:t>
      </w:r>
      <w:r w:rsidRPr="00C11D32">
        <w:rPr>
          <w:rFonts w:ascii="Times New Roman" w:hAnsi="Times New Roman" w:cs="Times New Roman"/>
          <w:sz w:val="24"/>
          <w:szCs w:val="24"/>
        </w:rPr>
        <w:t>,00 тыс. рублей;</w:t>
      </w:r>
    </w:p>
    <w:p w:rsidR="003363C1" w:rsidRPr="00C11D32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11D32">
        <w:rPr>
          <w:rFonts w:ascii="Times New Roman" w:hAnsi="Times New Roman" w:cs="Times New Roman"/>
          <w:sz w:val="24"/>
          <w:szCs w:val="24"/>
        </w:rPr>
        <w:t>в 2022 году –117,00 тыс. рублей;</w:t>
      </w:r>
    </w:p>
    <w:p w:rsidR="003363C1" w:rsidRPr="00C11D32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11D32">
        <w:rPr>
          <w:rFonts w:ascii="Times New Roman" w:hAnsi="Times New Roman" w:cs="Times New Roman"/>
          <w:sz w:val="24"/>
          <w:szCs w:val="24"/>
        </w:rPr>
        <w:t>в 2023 году –117,00 тыс. рублей;</w:t>
      </w:r>
    </w:p>
    <w:p w:rsidR="003363C1" w:rsidRPr="00C11D32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11D32">
        <w:rPr>
          <w:rFonts w:ascii="Times New Roman" w:hAnsi="Times New Roman" w:cs="Times New Roman"/>
          <w:sz w:val="24"/>
          <w:szCs w:val="24"/>
        </w:rPr>
        <w:t>в 2024 году –117,00 тыс. рублей;</w:t>
      </w:r>
    </w:p>
    <w:p w:rsidR="003363C1" w:rsidRPr="00C11D32" w:rsidRDefault="003363C1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11D32">
        <w:rPr>
          <w:rFonts w:ascii="Times New Roman" w:hAnsi="Times New Roman" w:cs="Times New Roman"/>
          <w:sz w:val="24"/>
          <w:szCs w:val="24"/>
        </w:rPr>
        <w:t>в 2025 году –117,0 тыс. рублей;</w:t>
      </w:r>
    </w:p>
    <w:p w:rsidR="003363C1" w:rsidRPr="00C11D32" w:rsidRDefault="002B13B2" w:rsidP="003363C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этап – </w:t>
      </w:r>
      <w:r w:rsidR="000F3176">
        <w:rPr>
          <w:rFonts w:ascii="Times New Roman" w:hAnsi="Times New Roman" w:cs="Times New Roman"/>
          <w:sz w:val="24"/>
          <w:szCs w:val="24"/>
        </w:rPr>
        <w:t>72</w:t>
      </w:r>
      <w:r w:rsidR="003363C1" w:rsidRPr="00C11D32">
        <w:rPr>
          <w:rFonts w:ascii="Times New Roman" w:hAnsi="Times New Roman" w:cs="Times New Roman"/>
          <w:sz w:val="24"/>
          <w:szCs w:val="24"/>
        </w:rPr>
        <w:t>,00 тыс. рублей;</w:t>
      </w:r>
    </w:p>
    <w:p w:rsidR="003363C1" w:rsidRPr="00C11D32" w:rsidRDefault="002B13B2" w:rsidP="003363C1">
      <w:pPr>
        <w:pStyle w:val="ConsPlusNormal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этап – </w:t>
      </w:r>
      <w:r w:rsidR="000F3176">
        <w:rPr>
          <w:rFonts w:ascii="Times New Roman" w:hAnsi="Times New Roman" w:cs="Times New Roman"/>
          <w:sz w:val="24"/>
          <w:szCs w:val="24"/>
        </w:rPr>
        <w:t>72</w:t>
      </w:r>
      <w:r w:rsidR="003363C1" w:rsidRPr="00C11D32">
        <w:rPr>
          <w:rFonts w:ascii="Times New Roman" w:hAnsi="Times New Roman" w:cs="Times New Roman"/>
          <w:sz w:val="24"/>
          <w:szCs w:val="24"/>
        </w:rPr>
        <w:t>,00 тыс. рублей</w:t>
      </w:r>
      <w:r w:rsidR="003363C1">
        <w:rPr>
          <w:rFonts w:ascii="Times New Roman" w:hAnsi="Times New Roman" w:cs="Times New Roman"/>
          <w:i/>
          <w:sz w:val="24"/>
          <w:szCs w:val="24"/>
        </w:rPr>
        <w:t>.</w:t>
      </w:r>
    </w:p>
    <w:p w:rsidR="003363C1" w:rsidRPr="001917EF" w:rsidRDefault="003363C1" w:rsidP="003363C1">
      <w:pPr>
        <w:autoSpaceDE w:val="0"/>
        <w:autoSpaceDN w:val="0"/>
        <w:adjustRightInd w:val="0"/>
        <w:jc w:val="both"/>
        <w:rPr>
          <w:rFonts w:eastAsia="TimesNewRomanPS-BoldMT"/>
          <w:b/>
          <w:bCs/>
        </w:rPr>
      </w:pPr>
      <w:r w:rsidRPr="001917EF">
        <w:t>Раздел «</w:t>
      </w:r>
      <w:r w:rsidRPr="001917EF">
        <w:rPr>
          <w:rFonts w:eastAsia="TimesNewRomanPS-BoldMT"/>
          <w:b/>
          <w:bCs/>
        </w:rPr>
        <w:t>Ресурсное обеспечение Программы» изложить в новой редакции</w:t>
      </w:r>
    </w:p>
    <w:p w:rsidR="003363C1" w:rsidRPr="001917EF" w:rsidRDefault="003363C1" w:rsidP="003363C1">
      <w:pPr>
        <w:autoSpaceDE w:val="0"/>
        <w:autoSpaceDN w:val="0"/>
        <w:adjustRightInd w:val="0"/>
        <w:jc w:val="both"/>
        <w:rPr>
          <w:rFonts w:eastAsia="TimesNewRomanPSMT"/>
        </w:rPr>
      </w:pPr>
      <w:r w:rsidRPr="001917EF">
        <w:rPr>
          <w:rFonts w:eastAsia="TimesNewRomanPSMT"/>
        </w:rPr>
        <w:tab/>
        <w:t xml:space="preserve">Общий объем финансирования за весь период реализации Программы составляет </w:t>
      </w:r>
      <w:r>
        <w:t>16969</w:t>
      </w:r>
      <w:r w:rsidRPr="001917EF">
        <w:t>,</w:t>
      </w:r>
      <w:r>
        <w:t>5</w:t>
      </w:r>
      <w:r w:rsidRPr="001917EF">
        <w:t>1тыс. рублей</w:t>
      </w:r>
      <w:r w:rsidRPr="001917EF">
        <w:rPr>
          <w:rFonts w:eastAsia="TimesNewRomanPSMT"/>
        </w:rPr>
        <w:t xml:space="preserve">, в том числе за счет средств федерального бюджета – </w:t>
      </w:r>
      <w:r w:rsidRPr="001917EF">
        <w:t>4813,0</w:t>
      </w:r>
      <w:r>
        <w:t>0</w:t>
      </w:r>
      <w:r w:rsidRPr="001917EF">
        <w:t xml:space="preserve"> тыс. рублей, средства республиканского бюджета Чувашской Республики –</w:t>
      </w:r>
      <w:r>
        <w:t>0</w:t>
      </w:r>
      <w:r w:rsidRPr="001917EF">
        <w:t>,0</w:t>
      </w:r>
      <w:r>
        <w:t>0</w:t>
      </w:r>
      <w:r w:rsidRPr="001917EF">
        <w:t xml:space="preserve"> тыс. рублей,  средств муниципального бюджета – </w:t>
      </w:r>
      <w:r>
        <w:t>4008,91</w:t>
      </w:r>
      <w:r w:rsidRPr="001917EF">
        <w:t xml:space="preserve"> тыс. рублей</w:t>
      </w:r>
      <w:r w:rsidRPr="001917EF">
        <w:rPr>
          <w:rFonts w:eastAsia="TimesNewRomanPSMT"/>
        </w:rPr>
        <w:t xml:space="preserve">, внебюджетных источников – </w:t>
      </w:r>
      <w:r>
        <w:t>8147,</w:t>
      </w:r>
      <w:r w:rsidRPr="00C11D32">
        <w:t xml:space="preserve">60 </w:t>
      </w:r>
      <w:r w:rsidRPr="001917EF">
        <w:t>тыс. рублей</w:t>
      </w:r>
      <w:proofErr w:type="gramStart"/>
      <w:r w:rsidRPr="001917EF">
        <w:rPr>
          <w:rFonts w:eastAsia="TimesNewRomanPSMT"/>
        </w:rPr>
        <w:t xml:space="preserve"> В</w:t>
      </w:r>
      <w:proofErr w:type="gramEnd"/>
      <w:r w:rsidRPr="001917EF">
        <w:rPr>
          <w:rFonts w:eastAsia="TimesNewRomanPSMT"/>
        </w:rPr>
        <w:t xml:space="preserve"> ходе реализации Программы объемы финансирования подлежат ежегодному уточнению с учетом реальных возможностей бюджета Цивильского района Чувашской Республики.</w:t>
      </w:r>
    </w:p>
    <w:p w:rsidR="003363C1" w:rsidRPr="001917EF" w:rsidRDefault="003363C1" w:rsidP="003363C1">
      <w:pPr>
        <w:pStyle w:val="ConsPlusNormal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7EF">
        <w:rPr>
          <w:rFonts w:ascii="Times New Roman" w:hAnsi="Times New Roman" w:cs="Times New Roman"/>
          <w:sz w:val="24"/>
          <w:szCs w:val="24"/>
        </w:rPr>
        <w:t xml:space="preserve">Приложение №2,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917EF">
        <w:rPr>
          <w:rFonts w:ascii="Times New Roman" w:hAnsi="Times New Roman" w:cs="Times New Roman"/>
          <w:sz w:val="24"/>
          <w:szCs w:val="24"/>
        </w:rPr>
        <w:t>риложение №3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91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Приложение №4 </w:t>
      </w:r>
      <w:r w:rsidRPr="001917EF">
        <w:rPr>
          <w:rFonts w:ascii="Times New Roman" w:hAnsi="Times New Roman" w:cs="Times New Roman"/>
          <w:sz w:val="24"/>
          <w:szCs w:val="24"/>
        </w:rPr>
        <w:t>к муниципальной программе изложить в новой редакции:</w:t>
      </w:r>
    </w:p>
    <w:p w:rsidR="00AA7D31" w:rsidRDefault="00AA7D31" w:rsidP="0091617D">
      <w:pPr>
        <w:pStyle w:val="ConsPlusNormal"/>
        <w:ind w:left="709" w:hanging="709"/>
        <w:jc w:val="right"/>
        <w:rPr>
          <w:rFonts w:ascii="Times New Roman" w:hAnsi="Times New Roman" w:cs="Times New Roman"/>
          <w:sz w:val="24"/>
          <w:szCs w:val="24"/>
        </w:rPr>
      </w:pPr>
    </w:p>
    <w:p w:rsidR="00AA7D31" w:rsidRDefault="00AA7D31" w:rsidP="0091617D">
      <w:pPr>
        <w:pStyle w:val="ConsPlusNormal"/>
        <w:ind w:left="709" w:hanging="709"/>
        <w:jc w:val="right"/>
        <w:rPr>
          <w:rFonts w:ascii="Times New Roman" w:hAnsi="Times New Roman" w:cs="Times New Roman"/>
          <w:sz w:val="24"/>
          <w:szCs w:val="24"/>
        </w:rPr>
        <w:sectPr w:rsidR="00AA7D31" w:rsidSect="00E42651">
          <w:pgSz w:w="11906" w:h="16838"/>
          <w:pgMar w:top="567" w:right="567" w:bottom="709" w:left="1134" w:header="709" w:footer="709" w:gutter="0"/>
          <w:cols w:space="708"/>
          <w:docGrid w:linePitch="360"/>
        </w:sectPr>
      </w:pPr>
    </w:p>
    <w:p w:rsidR="00AA7D31" w:rsidRPr="001A21CD" w:rsidRDefault="00AA7D31" w:rsidP="00AA7D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21C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A7D31" w:rsidRPr="001A21CD" w:rsidRDefault="00AA7D31" w:rsidP="00AA7D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21C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A21CD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="00AE6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Цивильского района </w:t>
      </w:r>
      <w:r w:rsidRPr="001A21CD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AA7D31" w:rsidRPr="001A21CD" w:rsidRDefault="00AA7D31" w:rsidP="00AA7D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A21CD">
        <w:rPr>
          <w:rFonts w:ascii="Times New Roman" w:hAnsi="Times New Roman" w:cs="Times New Roman"/>
          <w:sz w:val="24"/>
          <w:szCs w:val="24"/>
        </w:rPr>
        <w:t xml:space="preserve">Развитие потенциала природно-сырьевых ресурсов и </w:t>
      </w:r>
    </w:p>
    <w:p w:rsidR="00AA7D31" w:rsidRPr="001A21CD" w:rsidRDefault="00AA7D31" w:rsidP="00AA7D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21CD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1A21CD">
        <w:rPr>
          <w:rFonts w:ascii="Times New Roman" w:hAnsi="Times New Roman" w:cs="Times New Roman"/>
          <w:sz w:val="24"/>
          <w:szCs w:val="24"/>
        </w:rPr>
        <w:t>экологической</w:t>
      </w:r>
      <w:proofErr w:type="gramEnd"/>
      <w:r w:rsidRPr="001A21CD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A7D31" w:rsidRDefault="00AA7D31" w:rsidP="00AA7D31">
      <w:pPr>
        <w:pStyle w:val="ConsPlusNormal"/>
        <w:jc w:val="center"/>
        <w:outlineLvl w:val="1"/>
        <w:rPr>
          <w:b/>
          <w:bCs/>
        </w:rPr>
      </w:pPr>
    </w:p>
    <w:p w:rsidR="00AA7D31" w:rsidRPr="00285446" w:rsidRDefault="00AA7D31" w:rsidP="00AA7D31">
      <w:pPr>
        <w:pStyle w:val="ConsPlusNormal"/>
        <w:jc w:val="center"/>
        <w:outlineLvl w:val="1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285446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РЕСУРСНОЕ ОБЕСПЕЧЕНИЕ И ПРОГНОЗНАЯ (СПРАВОЧНАЯ) ОЦЕНКА РАСХОДОВ </w:t>
      </w:r>
      <w:r w:rsidRPr="00285446">
        <w:rPr>
          <w:rFonts w:ascii="Times New Roman" w:eastAsia="Batang" w:hAnsi="Times New Roman" w:cs="Times New Roman"/>
          <w:b/>
          <w:bCs/>
          <w:sz w:val="24"/>
          <w:szCs w:val="24"/>
        </w:rPr>
        <w:br/>
        <w:t xml:space="preserve">за счет всех источников финансирования реализации </w:t>
      </w:r>
      <w:r>
        <w:rPr>
          <w:rFonts w:ascii="Times New Roman" w:eastAsia="Batang" w:hAnsi="Times New Roman" w:cs="Times New Roman"/>
          <w:b/>
          <w:bCs/>
          <w:sz w:val="24"/>
          <w:szCs w:val="24"/>
        </w:rPr>
        <w:t>муниципальной</w:t>
      </w:r>
      <w:r w:rsidRPr="00285446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программы </w:t>
      </w:r>
      <w:r>
        <w:rPr>
          <w:rFonts w:ascii="Times New Roman" w:eastAsia="Batang" w:hAnsi="Times New Roman" w:cs="Times New Roman"/>
          <w:b/>
          <w:bCs/>
          <w:sz w:val="24"/>
          <w:szCs w:val="24"/>
        </w:rPr>
        <w:t>Цивильского района</w:t>
      </w:r>
      <w:r w:rsidRPr="00285446">
        <w:rPr>
          <w:rFonts w:ascii="Times New Roman" w:eastAsia="Batang" w:hAnsi="Times New Roman" w:cs="Times New Roman"/>
          <w:b/>
          <w:bCs/>
          <w:sz w:val="24"/>
          <w:szCs w:val="24"/>
        </w:rPr>
        <w:br/>
        <w:t xml:space="preserve">Чувашской Республики  </w:t>
      </w:r>
      <w:r>
        <w:rPr>
          <w:rFonts w:ascii="Times New Roman" w:eastAsia="Batang" w:hAnsi="Times New Roman" w:cs="Times New Roman"/>
          <w:b/>
          <w:bCs/>
          <w:sz w:val="24"/>
          <w:szCs w:val="24"/>
        </w:rPr>
        <w:t>«</w:t>
      </w:r>
      <w:r w:rsidRPr="00285446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Развитие потенциала природно-сырьевых ресурсов и </w:t>
      </w:r>
      <w:r w:rsidRPr="00285446">
        <w:rPr>
          <w:rFonts w:ascii="Times New Roman" w:eastAsia="Batang" w:hAnsi="Times New Roman" w:cs="Times New Roman"/>
          <w:b/>
          <w:bCs/>
          <w:sz w:val="24"/>
          <w:szCs w:val="24"/>
        </w:rPr>
        <w:br/>
        <w:t>обеспечение экологической безопасности</w:t>
      </w:r>
      <w:r>
        <w:rPr>
          <w:rFonts w:ascii="Times New Roman" w:eastAsia="Batang" w:hAnsi="Times New Roman" w:cs="Times New Roman"/>
          <w:b/>
          <w:bCs/>
          <w:sz w:val="24"/>
          <w:szCs w:val="24"/>
        </w:rPr>
        <w:t>»</w:t>
      </w:r>
    </w:p>
    <w:p w:rsidR="00AA7D31" w:rsidRPr="00285446" w:rsidRDefault="00AA7D31" w:rsidP="00AA7D31">
      <w:pPr>
        <w:pStyle w:val="ConsPlusNormal"/>
        <w:jc w:val="center"/>
        <w:outlineLvl w:val="1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W w:w="16143" w:type="dxa"/>
        <w:tblInd w:w="-1026" w:type="dxa"/>
        <w:tblLayout w:type="fixed"/>
        <w:tblLook w:val="00A0"/>
      </w:tblPr>
      <w:tblGrid>
        <w:gridCol w:w="1134"/>
        <w:gridCol w:w="1922"/>
        <w:gridCol w:w="772"/>
        <w:gridCol w:w="1133"/>
        <w:gridCol w:w="1843"/>
        <w:gridCol w:w="992"/>
        <w:gridCol w:w="1012"/>
        <w:gridCol w:w="973"/>
        <w:gridCol w:w="992"/>
        <w:gridCol w:w="992"/>
        <w:gridCol w:w="978"/>
        <w:gridCol w:w="1133"/>
        <w:gridCol w:w="1211"/>
        <w:gridCol w:w="1056"/>
      </w:tblGrid>
      <w:tr w:rsidR="00AA7D31" w:rsidRPr="008A456B" w:rsidTr="00AA7D31">
        <w:trPr>
          <w:trHeight w:val="25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1" w:rsidRPr="008A456B" w:rsidRDefault="00AA7D31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1" w:rsidRPr="008A456B" w:rsidRDefault="00AA7D31" w:rsidP="00FA26C8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>муниципальной</w:t>
            </w:r>
            <w:r w:rsidRPr="008A456B">
              <w:rPr>
                <w:color w:val="000000"/>
                <w:sz w:val="20"/>
                <w:szCs w:val="20"/>
              </w:rPr>
              <w:t xml:space="preserve"> программы, подпрограммы</w:t>
            </w:r>
            <w:r w:rsidR="00FA26C8">
              <w:rPr>
                <w:color w:val="000000"/>
                <w:sz w:val="20"/>
                <w:szCs w:val="20"/>
              </w:rPr>
              <w:t>, основного мероприятия</w:t>
            </w:r>
            <w:r w:rsidRPr="008A456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муниципальной </w:t>
            </w:r>
            <w:r w:rsidRPr="008A456B">
              <w:rPr>
                <w:color w:val="000000"/>
                <w:sz w:val="20"/>
                <w:szCs w:val="20"/>
              </w:rPr>
              <w:t xml:space="preserve">программы </w:t>
            </w:r>
            <w:r w:rsidR="00FA26C8">
              <w:rPr>
                <w:color w:val="000000"/>
                <w:sz w:val="20"/>
                <w:szCs w:val="20"/>
              </w:rPr>
              <w:t xml:space="preserve">Цивильского района </w:t>
            </w:r>
            <w:r w:rsidRPr="008A456B">
              <w:rPr>
                <w:color w:val="000000"/>
                <w:sz w:val="20"/>
                <w:szCs w:val="20"/>
              </w:rPr>
              <w:t xml:space="preserve">Чувашской Республики 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D31" w:rsidRPr="008A456B" w:rsidRDefault="00AA7D31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1" w:rsidRPr="008A456B" w:rsidRDefault="00AA7D31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33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1" w:rsidRPr="008A456B" w:rsidRDefault="00AA7D31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AA7D31" w:rsidRPr="008A456B" w:rsidTr="00947032">
        <w:trPr>
          <w:trHeight w:val="25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31" w:rsidRPr="008A456B" w:rsidRDefault="00AA7D31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31" w:rsidRPr="008A456B" w:rsidRDefault="00AA7D31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1" w:rsidRPr="008A456B" w:rsidRDefault="00AA7D31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 xml:space="preserve">главный распорядитель бюджетных средств 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1" w:rsidRPr="008A456B" w:rsidRDefault="00AA7D31" w:rsidP="00AA7D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31" w:rsidRPr="008A456B" w:rsidRDefault="00AA7D31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31" w:rsidRPr="008A456B" w:rsidRDefault="00AA7D31" w:rsidP="00AA7D31">
            <w:pPr>
              <w:rPr>
                <w:color w:val="000000"/>
                <w:sz w:val="20"/>
                <w:szCs w:val="20"/>
              </w:rPr>
            </w:pPr>
          </w:p>
        </w:tc>
      </w:tr>
      <w:tr w:rsidR="00AA7D31" w:rsidRPr="008A456B" w:rsidTr="00947032">
        <w:trPr>
          <w:trHeight w:val="172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31" w:rsidRPr="008A456B" w:rsidRDefault="00AA7D31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31" w:rsidRPr="008A456B" w:rsidRDefault="00AA7D31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31" w:rsidRPr="008A456B" w:rsidRDefault="00AA7D31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31" w:rsidRPr="008A456B" w:rsidRDefault="00AA7D31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31" w:rsidRPr="008A456B" w:rsidRDefault="00AA7D31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D31" w:rsidRPr="008A456B" w:rsidRDefault="00AA7D31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D31" w:rsidRPr="008A456B" w:rsidRDefault="00AA7D31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D31" w:rsidRPr="008A456B" w:rsidRDefault="00AA7D31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D31" w:rsidRPr="008A456B" w:rsidRDefault="00AA7D31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D31" w:rsidRPr="008A456B" w:rsidRDefault="00AA7D31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D31" w:rsidRPr="008A456B" w:rsidRDefault="00AA7D31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D31" w:rsidRPr="008A456B" w:rsidRDefault="00AA7D31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D31" w:rsidRPr="008A456B" w:rsidRDefault="00AA7D31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D31" w:rsidRPr="008A456B" w:rsidRDefault="00AA7D31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2031-2035</w:t>
            </w:r>
          </w:p>
        </w:tc>
      </w:tr>
      <w:tr w:rsidR="00AA7D31" w:rsidRPr="008A456B" w:rsidTr="00947032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1" w:rsidRPr="008A456B" w:rsidRDefault="00AA7D31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D31" w:rsidRPr="008A456B" w:rsidRDefault="00AA7D31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D31" w:rsidRPr="008A456B" w:rsidRDefault="00AA7D31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D31" w:rsidRPr="008A456B" w:rsidRDefault="00AA7D31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D31" w:rsidRPr="008A456B" w:rsidRDefault="00AA7D31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D31" w:rsidRPr="008A456B" w:rsidRDefault="00AA7D31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D31" w:rsidRPr="008A456B" w:rsidRDefault="00AA7D31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D31" w:rsidRPr="008A456B" w:rsidRDefault="00AA7D31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D31" w:rsidRPr="008A456B" w:rsidRDefault="00AA7D31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D31" w:rsidRPr="008A456B" w:rsidRDefault="00AA7D31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D31" w:rsidRPr="008A456B" w:rsidRDefault="00AA7D31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D31" w:rsidRPr="008A456B" w:rsidRDefault="00AA7D31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D31" w:rsidRPr="008A456B" w:rsidRDefault="00AA7D31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D31" w:rsidRPr="008A456B" w:rsidRDefault="00AA7D31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14</w:t>
            </w:r>
          </w:p>
        </w:tc>
      </w:tr>
      <w:tr w:rsidR="003363C1" w:rsidRPr="008A456B" w:rsidTr="00947032">
        <w:trPr>
          <w:trHeight w:val="25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C1" w:rsidRPr="008A456B" w:rsidRDefault="003363C1" w:rsidP="00FA26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</w:t>
            </w:r>
            <w:r w:rsidRPr="008A456B">
              <w:rPr>
                <w:color w:val="000000"/>
                <w:sz w:val="20"/>
                <w:szCs w:val="20"/>
              </w:rPr>
              <w:t xml:space="preserve">программа </w:t>
            </w:r>
            <w:r>
              <w:rPr>
                <w:color w:val="000000"/>
                <w:sz w:val="20"/>
                <w:szCs w:val="20"/>
              </w:rPr>
              <w:t xml:space="preserve">Цивильского района </w:t>
            </w:r>
            <w:r w:rsidRPr="008A456B">
              <w:rPr>
                <w:color w:val="000000"/>
                <w:sz w:val="20"/>
                <w:szCs w:val="20"/>
              </w:rPr>
              <w:t>Чувашской Республики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C1" w:rsidRPr="008A456B" w:rsidRDefault="003363C1" w:rsidP="00514E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</w:t>
            </w:r>
            <w:r w:rsidRPr="008A456B">
              <w:rPr>
                <w:color w:val="000000"/>
                <w:sz w:val="20"/>
                <w:szCs w:val="20"/>
              </w:rPr>
              <w:t xml:space="preserve">программа </w:t>
            </w:r>
            <w:r>
              <w:rPr>
                <w:color w:val="000000"/>
                <w:sz w:val="20"/>
                <w:szCs w:val="20"/>
              </w:rPr>
              <w:t xml:space="preserve">Цивильского района </w:t>
            </w:r>
            <w:r w:rsidRPr="008A456B">
              <w:rPr>
                <w:color w:val="000000"/>
                <w:sz w:val="20"/>
                <w:szCs w:val="20"/>
              </w:rPr>
              <w:t>Чувашской Республики</w:t>
            </w:r>
            <w:r w:rsidRPr="008A456B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«</w:t>
            </w:r>
            <w:r w:rsidRPr="008A456B">
              <w:rPr>
                <w:color w:val="000000"/>
                <w:sz w:val="20"/>
                <w:szCs w:val="20"/>
              </w:rPr>
              <w:t xml:space="preserve">Развитие потенциала природно-сырьевых ресурсов и обеспечение </w:t>
            </w:r>
            <w:proofErr w:type="gramStart"/>
            <w:r w:rsidRPr="008A456B">
              <w:rPr>
                <w:color w:val="000000"/>
                <w:sz w:val="20"/>
                <w:szCs w:val="20"/>
              </w:rPr>
              <w:t>экологической</w:t>
            </w:r>
            <w:proofErr w:type="gramEnd"/>
            <w:r w:rsidRPr="008A456B">
              <w:rPr>
                <w:color w:val="000000"/>
                <w:sz w:val="20"/>
                <w:szCs w:val="20"/>
              </w:rPr>
              <w:t xml:space="preserve"> безопасности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C1" w:rsidRPr="008A456B" w:rsidRDefault="003363C1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C1" w:rsidRPr="008A456B" w:rsidRDefault="003363C1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Pr="008A456B" w:rsidRDefault="003363C1" w:rsidP="00AA7D31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Pr="008A456B" w:rsidRDefault="003363C1" w:rsidP="00CB19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1460,50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Pr="008A456B" w:rsidRDefault="003363C1" w:rsidP="00CB19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1016,21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Pr="008A456B" w:rsidRDefault="003363C1" w:rsidP="00C936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8827,80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Pr="008A456B" w:rsidRDefault="002B13B2" w:rsidP="00C936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  <w:r w:rsidR="003363C1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Pr="008A456B" w:rsidRDefault="000F3176" w:rsidP="000F31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  <w:r w:rsidR="003363C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Pr="008A456B" w:rsidRDefault="000F3176" w:rsidP="00AA7D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  <w:r w:rsidR="003363C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Pr="008A456B" w:rsidRDefault="003363C1" w:rsidP="00CB19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Pr="008A456B" w:rsidRDefault="003363C1" w:rsidP="00CD5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Pr="008A456B" w:rsidRDefault="004575BA" w:rsidP="00AA7D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  <w:r w:rsidR="003363C1">
              <w:rPr>
                <w:color w:val="000000"/>
                <w:sz w:val="20"/>
                <w:szCs w:val="20"/>
              </w:rPr>
              <w:t>,</w:t>
            </w:r>
            <w:r w:rsidR="002B13B2">
              <w:rPr>
                <w:color w:val="000000"/>
                <w:sz w:val="20"/>
                <w:szCs w:val="20"/>
              </w:rPr>
              <w:t>0</w:t>
            </w:r>
            <w:r w:rsidR="003363C1">
              <w:rPr>
                <w:color w:val="000000"/>
                <w:sz w:val="20"/>
                <w:szCs w:val="20"/>
              </w:rPr>
              <w:t>0</w:t>
            </w:r>
          </w:p>
        </w:tc>
      </w:tr>
      <w:tr w:rsidR="003363C1" w:rsidRPr="008A456B" w:rsidTr="00947032">
        <w:trPr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C1" w:rsidRPr="008A456B" w:rsidRDefault="003363C1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C1" w:rsidRPr="008A456B" w:rsidRDefault="003363C1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C1" w:rsidRPr="008A456B" w:rsidRDefault="003363C1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C1" w:rsidRPr="008A456B" w:rsidRDefault="003363C1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Pr="008A456B" w:rsidRDefault="003363C1" w:rsidP="00AA7D31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Pr="008A456B" w:rsidRDefault="003363C1" w:rsidP="00AA7D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Default="003363C1" w:rsidP="00AA7D31">
            <w:pPr>
              <w:jc w:val="center"/>
            </w:pPr>
            <w:r w:rsidRPr="003D0707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Default="003363C1" w:rsidP="00C9362C">
            <w:pPr>
              <w:jc w:val="center"/>
            </w:pPr>
            <w:r w:rsidRPr="003D0707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Default="003363C1" w:rsidP="00C9362C">
            <w:pPr>
              <w:jc w:val="center"/>
            </w:pPr>
            <w:r w:rsidRPr="003D0707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Default="003363C1" w:rsidP="00AA7D31">
            <w:pPr>
              <w:jc w:val="center"/>
            </w:pPr>
            <w:r w:rsidRPr="003D0707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Default="003363C1" w:rsidP="00AA7D31">
            <w:pPr>
              <w:jc w:val="center"/>
            </w:pPr>
            <w:r w:rsidRPr="003D0707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Default="003363C1" w:rsidP="00AA7D31">
            <w:pPr>
              <w:jc w:val="center"/>
            </w:pPr>
            <w:r w:rsidRPr="003D0707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Pr="008A456B" w:rsidRDefault="003363C1" w:rsidP="00AA7D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Pr="008A456B" w:rsidRDefault="003363C1" w:rsidP="00AA7D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63C1" w:rsidRPr="008A456B" w:rsidTr="00947032">
        <w:trPr>
          <w:trHeight w:val="76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C1" w:rsidRPr="008A456B" w:rsidRDefault="003363C1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C1" w:rsidRPr="008A456B" w:rsidRDefault="003363C1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C1" w:rsidRPr="008A456B" w:rsidRDefault="003363C1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C1" w:rsidRPr="008A456B" w:rsidRDefault="003363C1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Pr="008A456B" w:rsidRDefault="003363C1" w:rsidP="00AA7D31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Default="003363C1" w:rsidP="00AA7D31">
            <w:pPr>
              <w:jc w:val="center"/>
            </w:pPr>
            <w:r w:rsidRPr="00E14E5C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Default="003363C1" w:rsidP="00AA7D31">
            <w:pPr>
              <w:jc w:val="center"/>
            </w:pPr>
            <w:r w:rsidRPr="00E14E5C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Default="003363C1" w:rsidP="00C9362C">
            <w:pPr>
              <w:jc w:val="center"/>
            </w:pPr>
            <w:r w:rsidRPr="00E14E5C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Default="003363C1" w:rsidP="00C9362C">
            <w:pPr>
              <w:jc w:val="center"/>
            </w:pPr>
            <w:r w:rsidRPr="00E14E5C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Default="003363C1" w:rsidP="00AA7D31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Default="003363C1" w:rsidP="00AA7D31">
            <w:pPr>
              <w:jc w:val="center"/>
            </w:pPr>
            <w:r w:rsidRPr="00E14E5C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Default="003363C1" w:rsidP="00AA7D31">
            <w:pPr>
              <w:jc w:val="center"/>
            </w:pPr>
            <w:r w:rsidRPr="00E14E5C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Pr="008A456B" w:rsidRDefault="003363C1" w:rsidP="00AA7D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Pr="008A456B" w:rsidRDefault="003363C1" w:rsidP="00AA7D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63C1" w:rsidRPr="008A456B" w:rsidTr="00947032">
        <w:trPr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C1" w:rsidRPr="008A456B" w:rsidRDefault="003363C1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C1" w:rsidRPr="008A456B" w:rsidRDefault="003363C1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C1" w:rsidRPr="008A456B" w:rsidRDefault="003363C1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C1" w:rsidRPr="008A456B" w:rsidRDefault="003363C1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Pr="008A456B" w:rsidRDefault="003363C1" w:rsidP="00AA7D31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Pr="00CB190E" w:rsidRDefault="003363C1" w:rsidP="00514E42">
            <w:pPr>
              <w:jc w:val="center"/>
              <w:rPr>
                <w:color w:val="000000"/>
                <w:sz w:val="20"/>
                <w:szCs w:val="20"/>
              </w:rPr>
            </w:pPr>
            <w:r w:rsidRPr="00CB190E">
              <w:rPr>
                <w:color w:val="000000"/>
                <w:sz w:val="20"/>
                <w:szCs w:val="20"/>
              </w:rPr>
              <w:t>791,90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Pr="008A456B" w:rsidRDefault="003363C1" w:rsidP="00CB19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Pr="008A456B" w:rsidRDefault="003363C1" w:rsidP="00C936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Pr="008A456B" w:rsidRDefault="002965D8" w:rsidP="00C936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</w:t>
            </w:r>
            <w:r w:rsidR="003363C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Pr="008A456B" w:rsidRDefault="000F3176" w:rsidP="007A7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="003363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Pr="008A456B" w:rsidRDefault="000F3176" w:rsidP="00AA7D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="003363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Pr="008A456B" w:rsidRDefault="003363C1" w:rsidP="00AA7D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Pr="008A456B" w:rsidRDefault="003363C1" w:rsidP="00CD5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Pr="008A456B" w:rsidRDefault="003363C1" w:rsidP="00AA7D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63C1" w:rsidRPr="008A456B" w:rsidTr="00947032">
        <w:trPr>
          <w:trHeight w:val="51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C1" w:rsidRPr="008A456B" w:rsidRDefault="003363C1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C1" w:rsidRPr="008A456B" w:rsidRDefault="003363C1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C1" w:rsidRPr="008A456B" w:rsidRDefault="003363C1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C1" w:rsidRPr="008A456B" w:rsidRDefault="003363C1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Pr="008A456B" w:rsidRDefault="003363C1" w:rsidP="00AA7D31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Pr="00CB190E" w:rsidRDefault="003363C1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CB190E">
              <w:rPr>
                <w:color w:val="000000"/>
                <w:sz w:val="20"/>
                <w:szCs w:val="20"/>
              </w:rPr>
              <w:t>668,60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Pr="008A456B" w:rsidRDefault="003363C1" w:rsidP="00AA7D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962,00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Pr="008A456B" w:rsidRDefault="003363C1" w:rsidP="00C936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Default="003363C1" w:rsidP="00C9362C">
            <w:pPr>
              <w:jc w:val="center"/>
            </w:pPr>
            <w:r w:rsidRPr="00FF0012">
              <w:rPr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Default="003363C1" w:rsidP="00CB190E">
            <w:pPr>
              <w:jc w:val="center"/>
            </w:pPr>
            <w:r w:rsidRPr="00FF0012">
              <w:rPr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Default="003363C1" w:rsidP="00CB190E">
            <w:pPr>
              <w:jc w:val="center"/>
            </w:pPr>
            <w:r w:rsidRPr="00FF0012">
              <w:rPr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Pr="008A456B" w:rsidRDefault="003363C1" w:rsidP="00AA7D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Pr="008A456B" w:rsidRDefault="004575BA" w:rsidP="002B13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  <w:r w:rsidR="002B13B2">
              <w:rPr>
                <w:color w:val="000000"/>
                <w:sz w:val="20"/>
                <w:szCs w:val="20"/>
              </w:rPr>
              <w:t>,0</w:t>
            </w:r>
            <w:r w:rsidR="003363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3C1" w:rsidRPr="008A456B" w:rsidRDefault="004575BA" w:rsidP="00AA7D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  <w:r w:rsidR="003363C1">
              <w:rPr>
                <w:color w:val="000000"/>
                <w:sz w:val="20"/>
                <w:szCs w:val="20"/>
              </w:rPr>
              <w:t>,</w:t>
            </w:r>
            <w:r w:rsidR="002B13B2">
              <w:rPr>
                <w:color w:val="000000"/>
                <w:sz w:val="20"/>
                <w:szCs w:val="20"/>
              </w:rPr>
              <w:t>0</w:t>
            </w:r>
            <w:r w:rsidR="003363C1">
              <w:rPr>
                <w:color w:val="000000"/>
                <w:sz w:val="20"/>
                <w:szCs w:val="20"/>
              </w:rPr>
              <w:t>0</w:t>
            </w:r>
          </w:p>
        </w:tc>
      </w:tr>
      <w:tr w:rsidR="00C75AC1" w:rsidRPr="008A456B" w:rsidTr="00947032">
        <w:trPr>
          <w:trHeight w:val="25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C1" w:rsidRPr="008A456B" w:rsidRDefault="00C75AC1" w:rsidP="00AA7D31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C1" w:rsidRPr="000E49CF" w:rsidRDefault="00343B3B" w:rsidP="006212B0">
            <w:pPr>
              <w:rPr>
                <w:color w:val="000000"/>
                <w:sz w:val="20"/>
                <w:szCs w:val="20"/>
              </w:rPr>
            </w:pPr>
            <w:hyperlink w:anchor="P6781" w:history="1">
              <w:r w:rsidR="00C75AC1">
                <w:rPr>
                  <w:sz w:val="20"/>
                  <w:szCs w:val="20"/>
                </w:rPr>
                <w:t xml:space="preserve">Повышение </w:t>
              </w:r>
              <w:proofErr w:type="gramStart"/>
              <w:r w:rsidR="00C75AC1" w:rsidRPr="000E49CF">
                <w:rPr>
                  <w:sz w:val="20"/>
                  <w:szCs w:val="20"/>
                </w:rPr>
                <w:t>экологической</w:t>
              </w:r>
              <w:proofErr w:type="gramEnd"/>
              <w:r w:rsidR="00C75AC1" w:rsidRPr="000E49CF">
                <w:rPr>
                  <w:sz w:val="20"/>
                  <w:szCs w:val="20"/>
                </w:rPr>
                <w:t xml:space="preserve"> безопасности</w:t>
              </w:r>
            </w:hyperlink>
            <w:r w:rsidR="00C75AC1" w:rsidRPr="000E49CF">
              <w:rPr>
                <w:sz w:val="20"/>
                <w:szCs w:val="20"/>
              </w:rPr>
              <w:t xml:space="preserve"> </w:t>
            </w:r>
            <w:r w:rsidR="006212B0">
              <w:rPr>
                <w:sz w:val="20"/>
                <w:szCs w:val="20"/>
              </w:rPr>
              <w:t>в</w:t>
            </w:r>
            <w:r w:rsidR="00C75AC1" w:rsidRPr="000E49CF">
              <w:rPr>
                <w:sz w:val="20"/>
                <w:szCs w:val="20"/>
              </w:rPr>
              <w:t xml:space="preserve"> Чувашской Республик</w:t>
            </w:r>
            <w:r w:rsidR="006212B0">
              <w:rPr>
                <w:sz w:val="20"/>
                <w:szCs w:val="20"/>
              </w:rPr>
              <w:t>е</w:t>
            </w:r>
            <w:r w:rsidR="00C75AC1" w:rsidRPr="000E49CF">
              <w:rPr>
                <w:sz w:val="20"/>
                <w:szCs w:val="20"/>
              </w:rPr>
              <w:t>»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C1" w:rsidRPr="008A456B" w:rsidRDefault="00C75AC1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C1" w:rsidRPr="008A456B" w:rsidRDefault="00C75AC1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C1" w:rsidRPr="008A456B" w:rsidRDefault="00C75AC1" w:rsidP="00AA7D31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C1" w:rsidRPr="00375495" w:rsidRDefault="00C75AC1" w:rsidP="00C75AC1">
            <w:pPr>
              <w:jc w:val="center"/>
              <w:rPr>
                <w:sz w:val="20"/>
                <w:szCs w:val="20"/>
              </w:rPr>
            </w:pPr>
            <w:r w:rsidRPr="00375495">
              <w:rPr>
                <w:sz w:val="20"/>
                <w:szCs w:val="20"/>
              </w:rPr>
              <w:t>1210,60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C1" w:rsidRPr="00375495" w:rsidRDefault="00C75AC1" w:rsidP="00C75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</w:t>
            </w:r>
            <w:r w:rsidRPr="00375495">
              <w:rPr>
                <w:sz w:val="20"/>
                <w:szCs w:val="20"/>
              </w:rPr>
              <w:t>,21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C1" w:rsidRPr="00375495" w:rsidRDefault="006C4E99" w:rsidP="00C75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7785.5</w:t>
            </w:r>
            <w:r w:rsidRPr="0037549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C1" w:rsidRPr="00375495" w:rsidRDefault="00C75AC1" w:rsidP="00C75AC1">
            <w:pPr>
              <w:jc w:val="center"/>
              <w:rPr>
                <w:sz w:val="20"/>
                <w:szCs w:val="20"/>
              </w:rPr>
            </w:pPr>
            <w:r w:rsidRPr="00375495">
              <w:rPr>
                <w:sz w:val="20"/>
                <w:szCs w:val="20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C1" w:rsidRPr="00375495" w:rsidRDefault="00C75AC1" w:rsidP="00C75AC1">
            <w:pPr>
              <w:jc w:val="center"/>
              <w:rPr>
                <w:sz w:val="20"/>
                <w:szCs w:val="20"/>
              </w:rPr>
            </w:pPr>
            <w:r w:rsidRPr="00375495">
              <w:rPr>
                <w:sz w:val="20"/>
                <w:szCs w:val="20"/>
              </w:rPr>
              <w:t>165,0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C1" w:rsidRPr="00ED23C0" w:rsidRDefault="004575BA" w:rsidP="00C75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C75AC1" w:rsidRPr="00ED23C0">
              <w:rPr>
                <w:sz w:val="20"/>
                <w:szCs w:val="20"/>
              </w:rPr>
              <w:t>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C1" w:rsidRDefault="00C75AC1" w:rsidP="00C75AC1">
            <w:pPr>
              <w:jc w:val="center"/>
            </w:pPr>
            <w:r w:rsidRPr="00B746A2">
              <w:rPr>
                <w:sz w:val="20"/>
                <w:szCs w:val="20"/>
              </w:rPr>
              <w:t>45,00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C1" w:rsidRDefault="00C75AC1" w:rsidP="00C75AC1">
            <w:pPr>
              <w:jc w:val="center"/>
            </w:pPr>
            <w:r w:rsidRPr="00336A6B">
              <w:rPr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C1" w:rsidRDefault="00C75AC1" w:rsidP="00C75AC1">
            <w:pPr>
              <w:jc w:val="center"/>
            </w:pPr>
            <w:r w:rsidRPr="00336A6B">
              <w:rPr>
                <w:sz w:val="20"/>
                <w:szCs w:val="20"/>
              </w:rPr>
              <w:t>0,00</w:t>
            </w:r>
          </w:p>
        </w:tc>
      </w:tr>
      <w:tr w:rsidR="00ED61FB" w:rsidRPr="008A456B" w:rsidTr="00947032">
        <w:trPr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FB" w:rsidRPr="008A456B" w:rsidRDefault="00ED61F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FB" w:rsidRPr="008A456B" w:rsidRDefault="00ED61F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FB" w:rsidRPr="008A456B" w:rsidRDefault="00ED61F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FB" w:rsidRPr="008A456B" w:rsidRDefault="00ED61F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Pr="008A456B" w:rsidRDefault="00ED61FB" w:rsidP="00AA7D31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Default="00ED61FB" w:rsidP="00ED61FB">
            <w:pPr>
              <w:jc w:val="center"/>
            </w:pPr>
            <w:r w:rsidRPr="00913341">
              <w:rPr>
                <w:sz w:val="20"/>
                <w:szCs w:val="2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Default="00ED61FB" w:rsidP="00ED61FB">
            <w:pPr>
              <w:jc w:val="center"/>
            </w:pPr>
            <w:r w:rsidRPr="00913341">
              <w:rPr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Default="00ED61FB" w:rsidP="00ED61FB">
            <w:pPr>
              <w:jc w:val="center"/>
            </w:pPr>
            <w:r w:rsidRPr="0091334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Default="00ED61FB" w:rsidP="00ED61FB">
            <w:pPr>
              <w:jc w:val="center"/>
            </w:pPr>
            <w:r w:rsidRPr="0091334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Default="00ED61FB" w:rsidP="00ED61FB">
            <w:pPr>
              <w:jc w:val="center"/>
            </w:pPr>
            <w:r w:rsidRPr="00913341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Default="00ED61FB" w:rsidP="00ED61FB">
            <w:pPr>
              <w:jc w:val="center"/>
            </w:pPr>
            <w:r w:rsidRPr="00913341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Default="00ED61FB" w:rsidP="00ED61FB">
            <w:pPr>
              <w:jc w:val="center"/>
            </w:pPr>
            <w:r w:rsidRPr="00913341">
              <w:rPr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Default="00ED61FB" w:rsidP="00ED61FB">
            <w:pPr>
              <w:jc w:val="center"/>
            </w:pPr>
            <w:r w:rsidRPr="00913341">
              <w:rPr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Default="00ED61FB" w:rsidP="00ED61FB">
            <w:pPr>
              <w:jc w:val="center"/>
            </w:pPr>
            <w:r w:rsidRPr="00913341">
              <w:rPr>
                <w:sz w:val="20"/>
                <w:szCs w:val="20"/>
              </w:rPr>
              <w:t>0,00</w:t>
            </w:r>
          </w:p>
        </w:tc>
      </w:tr>
      <w:tr w:rsidR="00ED61FB" w:rsidRPr="008A456B" w:rsidTr="00947032">
        <w:trPr>
          <w:trHeight w:val="76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FB" w:rsidRPr="008A456B" w:rsidRDefault="00ED61F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FB" w:rsidRPr="008A456B" w:rsidRDefault="00ED61F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FB" w:rsidRPr="008A456B" w:rsidRDefault="00ED61F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FB" w:rsidRPr="008A456B" w:rsidRDefault="00ED61F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Pr="008A456B" w:rsidRDefault="00ED61FB" w:rsidP="00AA7D31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Default="00ED61FB" w:rsidP="00ED61FB">
            <w:pPr>
              <w:jc w:val="center"/>
            </w:pPr>
            <w:r w:rsidRPr="00913341">
              <w:rPr>
                <w:sz w:val="20"/>
                <w:szCs w:val="2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Default="00ED61FB" w:rsidP="00ED61FB">
            <w:pPr>
              <w:jc w:val="center"/>
            </w:pPr>
            <w:r w:rsidRPr="00913341">
              <w:rPr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Default="00ED61FB" w:rsidP="00ED61FB">
            <w:pPr>
              <w:jc w:val="center"/>
            </w:pPr>
            <w:r w:rsidRPr="0091334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Default="00ED61FB" w:rsidP="00ED61FB">
            <w:pPr>
              <w:jc w:val="center"/>
            </w:pPr>
            <w:r w:rsidRPr="0091334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Default="00ED61FB" w:rsidP="00ED61FB">
            <w:pPr>
              <w:jc w:val="center"/>
            </w:pPr>
            <w:r w:rsidRPr="00913341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Default="00ED61FB" w:rsidP="00ED61FB">
            <w:pPr>
              <w:jc w:val="center"/>
            </w:pPr>
            <w:r w:rsidRPr="00913341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Default="00ED61FB" w:rsidP="00ED61FB">
            <w:pPr>
              <w:jc w:val="center"/>
            </w:pPr>
            <w:r w:rsidRPr="00913341">
              <w:rPr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Default="00ED61FB" w:rsidP="00ED61FB">
            <w:pPr>
              <w:jc w:val="center"/>
            </w:pPr>
            <w:r w:rsidRPr="00913341">
              <w:rPr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Default="00ED61FB" w:rsidP="00ED61FB">
            <w:pPr>
              <w:jc w:val="center"/>
            </w:pPr>
            <w:r w:rsidRPr="00913341">
              <w:rPr>
                <w:sz w:val="20"/>
                <w:szCs w:val="20"/>
              </w:rPr>
              <w:t>0,00</w:t>
            </w:r>
          </w:p>
        </w:tc>
      </w:tr>
      <w:tr w:rsidR="006C4E99" w:rsidRPr="008A456B" w:rsidTr="00947032">
        <w:trPr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99" w:rsidRPr="008A456B" w:rsidRDefault="006C4E99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99" w:rsidRPr="008A456B" w:rsidRDefault="006C4E99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99" w:rsidRPr="008A456B" w:rsidRDefault="006C4E99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99" w:rsidRPr="008A456B" w:rsidRDefault="006C4E99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Pr="008A456B" w:rsidRDefault="006C4E99" w:rsidP="00AA7D31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Pr="00375495" w:rsidRDefault="006C4E99" w:rsidP="00C75AC1">
            <w:pPr>
              <w:jc w:val="center"/>
              <w:rPr>
                <w:sz w:val="20"/>
                <w:szCs w:val="20"/>
              </w:rPr>
            </w:pPr>
            <w:r w:rsidRPr="00375495">
              <w:rPr>
                <w:sz w:val="20"/>
                <w:szCs w:val="20"/>
              </w:rPr>
              <w:t>542,00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Pr="00375495" w:rsidRDefault="006C4E99" w:rsidP="00C75AC1">
            <w:pPr>
              <w:jc w:val="center"/>
              <w:rPr>
                <w:sz w:val="20"/>
                <w:szCs w:val="20"/>
              </w:rPr>
            </w:pPr>
            <w:r w:rsidRPr="00375495">
              <w:rPr>
                <w:sz w:val="20"/>
                <w:szCs w:val="20"/>
              </w:rPr>
              <w:t>54,21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Pr="00375495" w:rsidRDefault="006C4E99" w:rsidP="006C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1880,5</w:t>
            </w:r>
            <w:r w:rsidRPr="0037549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Pr="00375495" w:rsidRDefault="006C4E99" w:rsidP="00C75AC1">
            <w:pPr>
              <w:jc w:val="center"/>
              <w:rPr>
                <w:sz w:val="20"/>
                <w:szCs w:val="20"/>
              </w:rPr>
            </w:pPr>
            <w:r w:rsidRPr="00375495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Pr="00375495" w:rsidRDefault="006C4E99" w:rsidP="00C75AC1">
            <w:pPr>
              <w:jc w:val="center"/>
              <w:rPr>
                <w:sz w:val="20"/>
                <w:szCs w:val="20"/>
              </w:rPr>
            </w:pPr>
            <w:r w:rsidRPr="00375495">
              <w:rPr>
                <w:sz w:val="20"/>
                <w:szCs w:val="20"/>
              </w:rPr>
              <w:t>120,0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Pr="00ED23C0" w:rsidRDefault="000F3176" w:rsidP="00C75AC1">
            <w:pPr>
              <w:jc w:val="center"/>
            </w:pPr>
            <w:r>
              <w:rPr>
                <w:sz w:val="20"/>
                <w:szCs w:val="20"/>
              </w:rPr>
              <w:t>12</w:t>
            </w:r>
            <w:r w:rsidR="006C4E99" w:rsidRPr="00ED23C0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Default="006C4E99" w:rsidP="00C75AC1">
            <w:pPr>
              <w:jc w:val="center"/>
            </w:pPr>
            <w:r w:rsidRPr="00421899">
              <w:rPr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Default="006C4E99" w:rsidP="00C75AC1">
            <w:pPr>
              <w:jc w:val="center"/>
            </w:pPr>
            <w:r w:rsidRPr="00336A6B">
              <w:rPr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Default="006C4E99" w:rsidP="00C75AC1">
            <w:pPr>
              <w:jc w:val="center"/>
            </w:pPr>
            <w:r w:rsidRPr="00336A6B">
              <w:rPr>
                <w:sz w:val="20"/>
                <w:szCs w:val="20"/>
              </w:rPr>
              <w:t>0,00</w:t>
            </w:r>
          </w:p>
        </w:tc>
      </w:tr>
      <w:tr w:rsidR="006C4E99" w:rsidRPr="008A456B" w:rsidTr="00947032">
        <w:trPr>
          <w:trHeight w:val="51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99" w:rsidRPr="008A456B" w:rsidRDefault="006C4E99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99" w:rsidRPr="008A456B" w:rsidRDefault="006C4E99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99" w:rsidRPr="008A456B" w:rsidRDefault="006C4E99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99" w:rsidRPr="008A456B" w:rsidRDefault="006C4E99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Pr="008A456B" w:rsidRDefault="006C4E99" w:rsidP="00AA7D31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Pr="00107C28" w:rsidRDefault="006C4E99" w:rsidP="00C75AC1">
            <w:pPr>
              <w:jc w:val="center"/>
              <w:rPr>
                <w:i/>
                <w:sz w:val="20"/>
                <w:szCs w:val="20"/>
              </w:rPr>
            </w:pPr>
            <w:r w:rsidRPr="00ED23C0">
              <w:rPr>
                <w:sz w:val="20"/>
                <w:szCs w:val="20"/>
              </w:rPr>
              <w:t>668,60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Pr="00375495" w:rsidRDefault="006C4E99" w:rsidP="00C75AC1">
            <w:pPr>
              <w:jc w:val="center"/>
              <w:rPr>
                <w:sz w:val="20"/>
                <w:szCs w:val="20"/>
              </w:rPr>
            </w:pPr>
            <w:r w:rsidRPr="00375495">
              <w:rPr>
                <w:sz w:val="20"/>
                <w:szCs w:val="20"/>
              </w:rPr>
              <w:t>962,00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Pr="00375495" w:rsidRDefault="006C4E99" w:rsidP="006C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  <w:r w:rsidRPr="00375495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Pr="00375495" w:rsidRDefault="006C4E99" w:rsidP="00C75AC1">
            <w:pPr>
              <w:jc w:val="center"/>
              <w:rPr>
                <w:sz w:val="20"/>
                <w:szCs w:val="20"/>
              </w:rPr>
            </w:pPr>
            <w:r w:rsidRPr="00375495"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Pr="00375495" w:rsidRDefault="006C4E99" w:rsidP="00C75AC1">
            <w:pPr>
              <w:jc w:val="center"/>
              <w:rPr>
                <w:sz w:val="20"/>
                <w:szCs w:val="20"/>
              </w:rPr>
            </w:pPr>
            <w:r w:rsidRPr="00375495">
              <w:rPr>
                <w:sz w:val="20"/>
                <w:szCs w:val="20"/>
              </w:rPr>
              <w:t>45,0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Pr="00ED23C0" w:rsidRDefault="006C4E99" w:rsidP="00C75AC1">
            <w:pPr>
              <w:jc w:val="center"/>
            </w:pPr>
            <w:r w:rsidRPr="00ED23C0">
              <w:rPr>
                <w:sz w:val="20"/>
                <w:szCs w:val="20"/>
              </w:rPr>
              <w:t>45,00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Default="006C4E99" w:rsidP="00C75AC1">
            <w:pPr>
              <w:jc w:val="center"/>
            </w:pPr>
            <w:r w:rsidRPr="00B746A2">
              <w:rPr>
                <w:sz w:val="20"/>
                <w:szCs w:val="20"/>
              </w:rPr>
              <w:t>45,00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Default="006C4E99" w:rsidP="00C75AC1">
            <w:pPr>
              <w:jc w:val="center"/>
            </w:pPr>
            <w:r w:rsidRPr="00336A6B">
              <w:rPr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Default="006C4E99" w:rsidP="00C75AC1">
            <w:pPr>
              <w:jc w:val="center"/>
            </w:pPr>
            <w:r w:rsidRPr="00336A6B">
              <w:rPr>
                <w:sz w:val="20"/>
                <w:szCs w:val="20"/>
              </w:rPr>
              <w:t>0,00</w:t>
            </w:r>
          </w:p>
        </w:tc>
      </w:tr>
      <w:tr w:rsidR="00C75AC1" w:rsidRPr="008A456B" w:rsidTr="00947032">
        <w:trPr>
          <w:trHeight w:val="25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C1" w:rsidRPr="008A456B" w:rsidRDefault="00C75AC1" w:rsidP="00AA7D31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C1" w:rsidRPr="008A456B" w:rsidRDefault="00C75AC1" w:rsidP="00AA7D31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C1" w:rsidRPr="008A456B" w:rsidRDefault="00C75AC1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C1" w:rsidRPr="008A456B" w:rsidRDefault="00C75AC1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C1" w:rsidRPr="008A456B" w:rsidRDefault="00C75AC1" w:rsidP="00AA7D31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C1" w:rsidRPr="00ED23C0" w:rsidRDefault="00C75AC1" w:rsidP="00C75AC1">
            <w:pPr>
              <w:jc w:val="center"/>
              <w:rPr>
                <w:sz w:val="20"/>
                <w:szCs w:val="20"/>
              </w:rPr>
            </w:pPr>
            <w:r w:rsidRPr="00ED23C0">
              <w:rPr>
                <w:sz w:val="20"/>
                <w:szCs w:val="20"/>
              </w:rPr>
              <w:t>1150,80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C1" w:rsidRPr="00ED23C0" w:rsidRDefault="00C75AC1" w:rsidP="00C75AC1">
            <w:pPr>
              <w:jc w:val="center"/>
              <w:rPr>
                <w:sz w:val="20"/>
                <w:szCs w:val="20"/>
              </w:rPr>
            </w:pPr>
            <w:r w:rsidRPr="00ED23C0">
              <w:rPr>
                <w:sz w:val="20"/>
                <w:szCs w:val="20"/>
              </w:rPr>
              <w:t>986,21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C1" w:rsidRPr="00ED23C0" w:rsidRDefault="006C4E99" w:rsidP="00C75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5895</w:t>
            </w:r>
            <w:r w:rsidRPr="00ED23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ED23C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C1" w:rsidRPr="00ED23C0" w:rsidRDefault="00C75AC1" w:rsidP="004575BA">
            <w:pPr>
              <w:jc w:val="center"/>
              <w:rPr>
                <w:sz w:val="20"/>
                <w:szCs w:val="20"/>
              </w:rPr>
            </w:pPr>
            <w:r w:rsidRPr="00ED23C0">
              <w:rPr>
                <w:sz w:val="20"/>
                <w:szCs w:val="20"/>
              </w:rPr>
              <w:t>1</w:t>
            </w:r>
            <w:r w:rsidR="004575BA">
              <w:rPr>
                <w:sz w:val="20"/>
                <w:szCs w:val="20"/>
              </w:rPr>
              <w:t>11</w:t>
            </w:r>
            <w:r w:rsidRPr="00ED23C0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C1" w:rsidRPr="00ED23C0" w:rsidRDefault="00C75AC1" w:rsidP="004575BA">
            <w:pPr>
              <w:jc w:val="center"/>
              <w:rPr>
                <w:sz w:val="20"/>
                <w:szCs w:val="20"/>
              </w:rPr>
            </w:pPr>
            <w:r w:rsidRPr="00ED23C0">
              <w:rPr>
                <w:sz w:val="20"/>
                <w:szCs w:val="20"/>
              </w:rPr>
              <w:t>1</w:t>
            </w:r>
            <w:r w:rsidR="004575BA">
              <w:rPr>
                <w:sz w:val="20"/>
                <w:szCs w:val="20"/>
              </w:rPr>
              <w:t>11</w:t>
            </w:r>
            <w:r w:rsidRPr="00ED23C0">
              <w:rPr>
                <w:sz w:val="20"/>
                <w:szCs w:val="20"/>
              </w:rPr>
              <w:t>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C1" w:rsidRPr="00ED23C0" w:rsidRDefault="004575BA" w:rsidP="00C75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="00C75AC1" w:rsidRPr="00ED23C0">
              <w:rPr>
                <w:sz w:val="20"/>
                <w:szCs w:val="20"/>
              </w:rPr>
              <w:t>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C1" w:rsidRDefault="00C75AC1" w:rsidP="00C75AC1">
            <w:pPr>
              <w:jc w:val="center"/>
            </w:pPr>
            <w:r w:rsidRPr="00B746A2">
              <w:rPr>
                <w:sz w:val="20"/>
                <w:szCs w:val="20"/>
              </w:rPr>
              <w:t>45,00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C1" w:rsidRDefault="00C75AC1" w:rsidP="00C75AC1">
            <w:pPr>
              <w:jc w:val="center"/>
            </w:pPr>
            <w:r w:rsidRPr="009E6853">
              <w:rPr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C1" w:rsidRDefault="00C75AC1" w:rsidP="00C75AC1">
            <w:pPr>
              <w:jc w:val="center"/>
            </w:pPr>
            <w:r w:rsidRPr="009E6853">
              <w:rPr>
                <w:sz w:val="20"/>
                <w:szCs w:val="20"/>
              </w:rPr>
              <w:t>0,00</w:t>
            </w:r>
          </w:p>
        </w:tc>
      </w:tr>
      <w:tr w:rsidR="00ED61FB" w:rsidRPr="008A456B" w:rsidTr="00947032">
        <w:trPr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FB" w:rsidRPr="008A456B" w:rsidRDefault="00ED61F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FB" w:rsidRPr="008A456B" w:rsidRDefault="00ED61F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FB" w:rsidRPr="008A456B" w:rsidRDefault="00ED61F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FB" w:rsidRPr="008A456B" w:rsidRDefault="00ED61F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Pr="008A456B" w:rsidRDefault="00ED61FB" w:rsidP="00AA7D31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Default="00ED61FB" w:rsidP="00ED61FB">
            <w:pPr>
              <w:jc w:val="center"/>
            </w:pPr>
            <w:r w:rsidRPr="00FE0ACB">
              <w:rPr>
                <w:sz w:val="20"/>
                <w:szCs w:val="2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Default="00ED61FB" w:rsidP="00ED61FB">
            <w:pPr>
              <w:jc w:val="center"/>
            </w:pPr>
            <w:r w:rsidRPr="00FE0ACB">
              <w:rPr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Default="00ED61FB" w:rsidP="00ED61FB">
            <w:pPr>
              <w:jc w:val="center"/>
            </w:pPr>
            <w:r w:rsidRPr="00FE0AC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Default="00ED61FB" w:rsidP="00ED61FB">
            <w:pPr>
              <w:jc w:val="center"/>
            </w:pPr>
            <w:r w:rsidRPr="00FE0AC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Default="00ED61FB" w:rsidP="00ED61FB">
            <w:pPr>
              <w:jc w:val="center"/>
            </w:pPr>
            <w:r w:rsidRPr="00FE0ACB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Default="00ED61FB" w:rsidP="00ED61FB">
            <w:pPr>
              <w:jc w:val="center"/>
            </w:pPr>
            <w:r w:rsidRPr="00FE0ACB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Default="00ED61FB" w:rsidP="00ED61FB">
            <w:pPr>
              <w:jc w:val="center"/>
            </w:pPr>
            <w:r w:rsidRPr="00FE0ACB">
              <w:rPr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Default="00ED61FB" w:rsidP="00ED61FB">
            <w:pPr>
              <w:jc w:val="center"/>
            </w:pPr>
            <w:r w:rsidRPr="00FE0ACB">
              <w:rPr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Default="00ED61FB" w:rsidP="00ED61FB">
            <w:pPr>
              <w:jc w:val="center"/>
            </w:pPr>
            <w:r w:rsidRPr="00FE0ACB">
              <w:rPr>
                <w:sz w:val="20"/>
                <w:szCs w:val="20"/>
              </w:rPr>
              <w:t>0,00</w:t>
            </w:r>
          </w:p>
        </w:tc>
      </w:tr>
      <w:tr w:rsidR="00ED61FB" w:rsidRPr="008A456B" w:rsidTr="00947032">
        <w:trPr>
          <w:trHeight w:val="76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FB" w:rsidRPr="008A456B" w:rsidRDefault="00ED61F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FB" w:rsidRPr="008A456B" w:rsidRDefault="00ED61F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FB" w:rsidRPr="008A456B" w:rsidRDefault="00ED61F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FB" w:rsidRPr="008A456B" w:rsidRDefault="00ED61F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Pr="008A456B" w:rsidRDefault="00ED61FB" w:rsidP="00AA7D31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Default="00ED61FB" w:rsidP="00ED61FB">
            <w:pPr>
              <w:jc w:val="center"/>
            </w:pPr>
            <w:r w:rsidRPr="00FE0ACB">
              <w:rPr>
                <w:sz w:val="20"/>
                <w:szCs w:val="2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Default="00ED61FB" w:rsidP="00ED61FB">
            <w:pPr>
              <w:jc w:val="center"/>
            </w:pPr>
            <w:r w:rsidRPr="00FE0ACB">
              <w:rPr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Default="00ED61FB" w:rsidP="00ED61FB">
            <w:pPr>
              <w:jc w:val="center"/>
            </w:pPr>
            <w:r w:rsidRPr="00FE0AC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Default="00ED61FB" w:rsidP="00ED61FB">
            <w:pPr>
              <w:jc w:val="center"/>
            </w:pPr>
            <w:r w:rsidRPr="00FE0AC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Default="00ED61FB" w:rsidP="00ED61FB">
            <w:pPr>
              <w:jc w:val="center"/>
            </w:pPr>
            <w:r w:rsidRPr="00FE0ACB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Default="00ED61FB" w:rsidP="00ED61FB">
            <w:pPr>
              <w:jc w:val="center"/>
            </w:pPr>
            <w:r w:rsidRPr="00FE0ACB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Default="00ED61FB" w:rsidP="00ED61FB">
            <w:pPr>
              <w:jc w:val="center"/>
            </w:pPr>
            <w:r w:rsidRPr="00FE0ACB">
              <w:rPr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Default="00ED61FB" w:rsidP="00ED61FB">
            <w:pPr>
              <w:jc w:val="center"/>
            </w:pPr>
            <w:r w:rsidRPr="00FE0ACB">
              <w:rPr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FB" w:rsidRDefault="00ED61FB" w:rsidP="00ED61FB">
            <w:pPr>
              <w:jc w:val="center"/>
            </w:pPr>
            <w:r w:rsidRPr="00FE0ACB">
              <w:rPr>
                <w:sz w:val="20"/>
                <w:szCs w:val="20"/>
              </w:rPr>
              <w:t>0,00</w:t>
            </w:r>
          </w:p>
        </w:tc>
      </w:tr>
      <w:tr w:rsidR="006C4E99" w:rsidRPr="008A456B" w:rsidTr="00947032">
        <w:trPr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99" w:rsidRPr="008A456B" w:rsidRDefault="006C4E99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99" w:rsidRPr="008A456B" w:rsidRDefault="006C4E99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99" w:rsidRPr="008A456B" w:rsidRDefault="006C4E99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99" w:rsidRPr="008A456B" w:rsidRDefault="006C4E99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Pr="008A456B" w:rsidRDefault="006C4E99" w:rsidP="00AA7D31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Pr="00ED23C0" w:rsidRDefault="006C4E99" w:rsidP="00C75AC1">
            <w:pPr>
              <w:jc w:val="center"/>
              <w:rPr>
                <w:sz w:val="20"/>
                <w:szCs w:val="20"/>
              </w:rPr>
            </w:pPr>
            <w:r w:rsidRPr="00ED23C0">
              <w:rPr>
                <w:sz w:val="20"/>
                <w:szCs w:val="20"/>
              </w:rPr>
              <w:t>482,20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Pr="00AC6BE5" w:rsidRDefault="006C4E99" w:rsidP="00C75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AC6B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Pr="00ED23C0" w:rsidRDefault="006C4E99" w:rsidP="006C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Pr="00ED23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ED23C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Pr="00F93785" w:rsidRDefault="00AA5875" w:rsidP="00C75AC1">
            <w:pPr>
              <w:jc w:val="center"/>
              <w:rPr>
                <w:sz w:val="20"/>
                <w:szCs w:val="20"/>
              </w:rPr>
            </w:pPr>
            <w:r w:rsidRPr="00F93785">
              <w:rPr>
                <w:sz w:val="20"/>
                <w:szCs w:val="20"/>
              </w:rPr>
              <w:t>66</w:t>
            </w:r>
            <w:r w:rsidR="006C4E99" w:rsidRPr="00F93785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Pr="00F93785" w:rsidRDefault="00AA5875" w:rsidP="00C75AC1">
            <w:pPr>
              <w:jc w:val="center"/>
            </w:pPr>
            <w:r w:rsidRPr="00F93785">
              <w:rPr>
                <w:sz w:val="20"/>
                <w:szCs w:val="20"/>
              </w:rPr>
              <w:t>66</w:t>
            </w:r>
            <w:r w:rsidR="006C4E99" w:rsidRPr="00F93785">
              <w:rPr>
                <w:sz w:val="20"/>
                <w:szCs w:val="20"/>
              </w:rPr>
              <w:t>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Pr="00F93785" w:rsidRDefault="00AA5875" w:rsidP="00C75AC1">
            <w:pPr>
              <w:jc w:val="center"/>
            </w:pPr>
            <w:r w:rsidRPr="00F93785">
              <w:rPr>
                <w:sz w:val="20"/>
                <w:szCs w:val="20"/>
              </w:rPr>
              <w:t>66</w:t>
            </w:r>
            <w:r w:rsidR="006C4E99" w:rsidRPr="00F93785">
              <w:rPr>
                <w:sz w:val="20"/>
                <w:szCs w:val="20"/>
              </w:rPr>
              <w:t>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Default="006C4E99" w:rsidP="00C75AC1">
            <w:pPr>
              <w:jc w:val="center"/>
            </w:pPr>
            <w:r w:rsidRPr="00421899">
              <w:rPr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Default="006C4E99" w:rsidP="00C75AC1">
            <w:pPr>
              <w:jc w:val="center"/>
            </w:pPr>
            <w:r w:rsidRPr="00421899">
              <w:rPr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Default="006C4E99" w:rsidP="00C75AC1">
            <w:pPr>
              <w:jc w:val="center"/>
            </w:pPr>
            <w:r w:rsidRPr="00421899">
              <w:rPr>
                <w:sz w:val="20"/>
                <w:szCs w:val="20"/>
              </w:rPr>
              <w:t>0,00</w:t>
            </w:r>
          </w:p>
        </w:tc>
      </w:tr>
      <w:tr w:rsidR="006C4E99" w:rsidRPr="008A456B" w:rsidTr="00947032">
        <w:trPr>
          <w:trHeight w:val="51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99" w:rsidRPr="008A456B" w:rsidRDefault="006C4E99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99" w:rsidRPr="008A456B" w:rsidRDefault="006C4E99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99" w:rsidRPr="008A456B" w:rsidRDefault="006C4E99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99" w:rsidRPr="008A456B" w:rsidRDefault="006C4E99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Pr="008A456B" w:rsidRDefault="006C4E99" w:rsidP="00AA7D31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Pr="00ED23C0" w:rsidRDefault="006C4E99" w:rsidP="00C75AC1">
            <w:pPr>
              <w:jc w:val="center"/>
              <w:rPr>
                <w:sz w:val="20"/>
                <w:szCs w:val="20"/>
              </w:rPr>
            </w:pPr>
            <w:r w:rsidRPr="00ED23C0">
              <w:rPr>
                <w:sz w:val="20"/>
                <w:szCs w:val="20"/>
              </w:rPr>
              <w:t>668,60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Pr="00375495" w:rsidRDefault="006C4E99" w:rsidP="00C75AC1">
            <w:pPr>
              <w:jc w:val="center"/>
              <w:rPr>
                <w:sz w:val="20"/>
                <w:szCs w:val="20"/>
              </w:rPr>
            </w:pPr>
            <w:r w:rsidRPr="00375495">
              <w:rPr>
                <w:sz w:val="20"/>
                <w:szCs w:val="20"/>
              </w:rPr>
              <w:t>962,00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Pr="00ED23C0" w:rsidRDefault="006C4E99" w:rsidP="006C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  <w:r w:rsidRPr="00ED23C0">
              <w:rPr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Pr="00ED23C0" w:rsidRDefault="006C4E99" w:rsidP="00C75AC1">
            <w:pPr>
              <w:jc w:val="center"/>
              <w:rPr>
                <w:sz w:val="20"/>
                <w:szCs w:val="20"/>
              </w:rPr>
            </w:pPr>
            <w:r w:rsidRPr="00ED23C0">
              <w:rPr>
                <w:sz w:val="20"/>
                <w:szCs w:val="20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Pr="00ED23C0" w:rsidRDefault="006C4E99" w:rsidP="00C75AC1">
            <w:pPr>
              <w:jc w:val="center"/>
            </w:pPr>
            <w:r w:rsidRPr="00ED23C0">
              <w:rPr>
                <w:sz w:val="20"/>
                <w:szCs w:val="20"/>
              </w:rPr>
              <w:t>45,00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Pr="00ED23C0" w:rsidRDefault="006C4E99" w:rsidP="00C75AC1">
            <w:pPr>
              <w:jc w:val="center"/>
            </w:pPr>
            <w:r w:rsidRPr="00ED23C0">
              <w:rPr>
                <w:sz w:val="20"/>
                <w:szCs w:val="20"/>
              </w:rPr>
              <w:t>45,00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Default="006C4E99" w:rsidP="00C75AC1">
            <w:pPr>
              <w:jc w:val="center"/>
            </w:pPr>
            <w:r w:rsidRPr="00B746A2">
              <w:rPr>
                <w:sz w:val="20"/>
                <w:szCs w:val="20"/>
              </w:rPr>
              <w:t>45,00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Default="006C4E99" w:rsidP="00C75AC1">
            <w:pPr>
              <w:jc w:val="center"/>
            </w:pPr>
            <w:r w:rsidRPr="00DB4056">
              <w:rPr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99" w:rsidRDefault="006C4E99" w:rsidP="00C75AC1">
            <w:pPr>
              <w:jc w:val="center"/>
            </w:pPr>
            <w:r w:rsidRPr="00DB4056">
              <w:rPr>
                <w:sz w:val="20"/>
                <w:szCs w:val="20"/>
              </w:rPr>
              <w:t>0,00</w:t>
            </w:r>
          </w:p>
        </w:tc>
      </w:tr>
      <w:tr w:rsidR="0001279B" w:rsidRPr="008A456B" w:rsidTr="006C4E99">
        <w:trPr>
          <w:trHeight w:val="51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1279B" w:rsidRDefault="0001279B" w:rsidP="00AA7D31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color w:val="000000"/>
                <w:sz w:val="20"/>
                <w:szCs w:val="20"/>
              </w:rPr>
              <w:t>2</w:t>
            </w:r>
          </w:p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279B" w:rsidRPr="00FD733E" w:rsidRDefault="0001279B" w:rsidP="006C4E99">
            <w:r>
              <w:rPr>
                <w:sz w:val="22"/>
                <w:szCs w:val="22"/>
              </w:rPr>
              <w:t>Проведение государственной экологической экспертизы объектов регионального уровня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8A456B" w:rsidRDefault="0001279B" w:rsidP="006C4E99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3363C1">
            <w:pPr>
              <w:jc w:val="center"/>
            </w:pPr>
            <w:r w:rsidRPr="006C16CC">
              <w:rPr>
                <w:sz w:val="20"/>
                <w:szCs w:val="2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3363C1">
            <w:pPr>
              <w:jc w:val="center"/>
            </w:pPr>
            <w:r w:rsidRPr="006C16CC">
              <w:rPr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3363C1">
            <w:pPr>
              <w:jc w:val="center"/>
            </w:pPr>
            <w:r>
              <w:rPr>
                <w:sz w:val="20"/>
                <w:szCs w:val="20"/>
              </w:rPr>
              <w:t>1855</w:t>
            </w:r>
            <w:r w:rsidRPr="007C6CAB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3363C1">
            <w:pPr>
              <w:jc w:val="center"/>
            </w:pPr>
            <w:r w:rsidRPr="00BB072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3363C1">
            <w:pPr>
              <w:jc w:val="center"/>
            </w:pPr>
            <w:r w:rsidRPr="00BB0720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3363C1">
            <w:pPr>
              <w:jc w:val="center"/>
            </w:pPr>
            <w:r w:rsidRPr="00BB0720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3363C1">
            <w:pPr>
              <w:jc w:val="center"/>
            </w:pPr>
            <w:r w:rsidRPr="00BB0720">
              <w:rPr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3363C1">
            <w:pPr>
              <w:jc w:val="center"/>
            </w:pPr>
            <w:r w:rsidRPr="009E6853">
              <w:rPr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3363C1">
            <w:pPr>
              <w:jc w:val="center"/>
            </w:pPr>
            <w:r w:rsidRPr="009E6853">
              <w:rPr>
                <w:sz w:val="20"/>
                <w:szCs w:val="20"/>
              </w:rPr>
              <w:t>0,00</w:t>
            </w:r>
          </w:p>
        </w:tc>
      </w:tr>
      <w:tr w:rsidR="0001279B" w:rsidRPr="008A456B" w:rsidTr="006C4E99">
        <w:trPr>
          <w:trHeight w:val="28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8A456B" w:rsidRDefault="0001279B" w:rsidP="006C4E99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6C4E99">
            <w:pPr>
              <w:jc w:val="center"/>
            </w:pPr>
            <w:r w:rsidRPr="00FE0ACB">
              <w:rPr>
                <w:sz w:val="20"/>
                <w:szCs w:val="2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6C4E99">
            <w:pPr>
              <w:jc w:val="center"/>
            </w:pPr>
            <w:r w:rsidRPr="00FE0ACB">
              <w:rPr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3363C1">
            <w:pPr>
              <w:jc w:val="center"/>
            </w:pPr>
            <w:r w:rsidRPr="002625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6C4E99">
            <w:pPr>
              <w:jc w:val="center"/>
            </w:pPr>
            <w:r w:rsidRPr="00FE0AC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6C4E99">
            <w:pPr>
              <w:jc w:val="center"/>
            </w:pPr>
            <w:r w:rsidRPr="00FE0ACB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6C4E99">
            <w:pPr>
              <w:jc w:val="center"/>
            </w:pPr>
            <w:r w:rsidRPr="00FE0ACB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6C4E99">
            <w:pPr>
              <w:jc w:val="center"/>
            </w:pPr>
            <w:r w:rsidRPr="00FE0ACB">
              <w:rPr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6C4E99">
            <w:pPr>
              <w:jc w:val="center"/>
            </w:pPr>
            <w:r w:rsidRPr="00FE0ACB">
              <w:rPr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6C4E99">
            <w:pPr>
              <w:jc w:val="center"/>
            </w:pPr>
            <w:r w:rsidRPr="00FE0ACB">
              <w:rPr>
                <w:sz w:val="20"/>
                <w:szCs w:val="20"/>
              </w:rPr>
              <w:t>0,00</w:t>
            </w:r>
          </w:p>
        </w:tc>
      </w:tr>
      <w:tr w:rsidR="0001279B" w:rsidRPr="008A456B" w:rsidTr="006C4E99">
        <w:trPr>
          <w:trHeight w:val="51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8A456B" w:rsidRDefault="0001279B" w:rsidP="006C4E99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6C4E99">
            <w:pPr>
              <w:jc w:val="center"/>
            </w:pPr>
            <w:r w:rsidRPr="00FE0ACB">
              <w:rPr>
                <w:sz w:val="20"/>
                <w:szCs w:val="2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6C4E99">
            <w:pPr>
              <w:jc w:val="center"/>
            </w:pPr>
            <w:r w:rsidRPr="00FE0ACB">
              <w:rPr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3363C1">
            <w:pPr>
              <w:jc w:val="center"/>
            </w:pPr>
            <w:r w:rsidRPr="002625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6C4E99">
            <w:pPr>
              <w:jc w:val="center"/>
            </w:pPr>
            <w:r w:rsidRPr="00FE0AC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6C4E99">
            <w:pPr>
              <w:jc w:val="center"/>
            </w:pPr>
            <w:r w:rsidRPr="00FE0ACB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6C4E99">
            <w:pPr>
              <w:jc w:val="center"/>
            </w:pPr>
            <w:r w:rsidRPr="00FE0ACB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6C4E99">
            <w:pPr>
              <w:jc w:val="center"/>
            </w:pPr>
            <w:r w:rsidRPr="00FE0ACB">
              <w:rPr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6C4E99">
            <w:pPr>
              <w:jc w:val="center"/>
            </w:pPr>
            <w:r w:rsidRPr="00FE0ACB">
              <w:rPr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6C4E99">
            <w:pPr>
              <w:jc w:val="center"/>
            </w:pPr>
            <w:r w:rsidRPr="00FE0ACB">
              <w:rPr>
                <w:sz w:val="20"/>
                <w:szCs w:val="20"/>
              </w:rPr>
              <w:t>0,00</w:t>
            </w:r>
          </w:p>
        </w:tc>
      </w:tr>
      <w:tr w:rsidR="0001279B" w:rsidRPr="008A456B" w:rsidTr="006C4E99">
        <w:trPr>
          <w:trHeight w:val="51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8A456B" w:rsidRDefault="0001279B" w:rsidP="006C4E99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3363C1">
            <w:pPr>
              <w:jc w:val="center"/>
            </w:pPr>
            <w:r w:rsidRPr="0029787E">
              <w:rPr>
                <w:sz w:val="20"/>
                <w:szCs w:val="2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3363C1">
            <w:pPr>
              <w:jc w:val="center"/>
            </w:pPr>
            <w:r w:rsidRPr="0029787E">
              <w:rPr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3363C1">
            <w:pPr>
              <w:jc w:val="center"/>
            </w:pPr>
            <w:r>
              <w:rPr>
                <w:sz w:val="20"/>
                <w:szCs w:val="20"/>
              </w:rPr>
              <w:t>1705</w:t>
            </w:r>
            <w:r w:rsidRPr="007C6CAB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3363C1">
            <w:pPr>
              <w:jc w:val="center"/>
            </w:pPr>
            <w:r w:rsidRPr="009B36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3363C1">
            <w:pPr>
              <w:jc w:val="center"/>
            </w:pPr>
            <w:r w:rsidRPr="009B36BB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3363C1">
            <w:pPr>
              <w:jc w:val="center"/>
            </w:pPr>
            <w:r w:rsidRPr="009B36BB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3363C1">
            <w:pPr>
              <w:jc w:val="center"/>
            </w:pPr>
            <w:r w:rsidRPr="009B36BB">
              <w:rPr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3363C1">
            <w:pPr>
              <w:jc w:val="center"/>
            </w:pPr>
            <w:r w:rsidRPr="009B36BB">
              <w:rPr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3363C1">
            <w:pPr>
              <w:jc w:val="center"/>
            </w:pPr>
            <w:r w:rsidRPr="009B36BB">
              <w:rPr>
                <w:sz w:val="20"/>
                <w:szCs w:val="20"/>
              </w:rPr>
              <w:t>0,00</w:t>
            </w:r>
          </w:p>
        </w:tc>
      </w:tr>
      <w:tr w:rsidR="0001279B" w:rsidRPr="008A456B" w:rsidTr="006C4E99">
        <w:trPr>
          <w:trHeight w:val="51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8A456B" w:rsidRDefault="0001279B" w:rsidP="006C4E99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3363C1">
            <w:pPr>
              <w:jc w:val="center"/>
            </w:pPr>
            <w:r w:rsidRPr="0029787E">
              <w:rPr>
                <w:sz w:val="20"/>
                <w:szCs w:val="2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3363C1">
            <w:pPr>
              <w:jc w:val="center"/>
            </w:pPr>
            <w:r w:rsidRPr="0029787E">
              <w:rPr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3363C1">
            <w:pPr>
              <w:jc w:val="center"/>
            </w:pPr>
            <w:r>
              <w:rPr>
                <w:sz w:val="20"/>
                <w:szCs w:val="20"/>
              </w:rPr>
              <w:t>150</w:t>
            </w:r>
            <w:r w:rsidRPr="007C6CAB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3363C1">
            <w:pPr>
              <w:jc w:val="center"/>
            </w:pPr>
            <w:r w:rsidRPr="009B36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3363C1">
            <w:pPr>
              <w:jc w:val="center"/>
            </w:pPr>
            <w:r w:rsidRPr="009B36BB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3363C1">
            <w:pPr>
              <w:jc w:val="center"/>
            </w:pPr>
            <w:r w:rsidRPr="009B36BB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3363C1">
            <w:pPr>
              <w:jc w:val="center"/>
            </w:pPr>
            <w:r w:rsidRPr="009B36BB">
              <w:rPr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3363C1">
            <w:pPr>
              <w:jc w:val="center"/>
            </w:pPr>
            <w:r w:rsidRPr="009B36BB">
              <w:rPr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3363C1">
            <w:pPr>
              <w:jc w:val="center"/>
            </w:pPr>
            <w:r w:rsidRPr="009B36BB">
              <w:rPr>
                <w:sz w:val="20"/>
                <w:szCs w:val="20"/>
              </w:rPr>
              <w:t>0,00</w:t>
            </w:r>
          </w:p>
        </w:tc>
      </w:tr>
      <w:tr w:rsidR="0001279B" w:rsidRPr="008A456B" w:rsidTr="00C75AC1">
        <w:trPr>
          <w:trHeight w:val="51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279B" w:rsidRPr="008A456B" w:rsidRDefault="0001279B" w:rsidP="00C75AC1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279B" w:rsidRPr="00ED61FB" w:rsidRDefault="0001279B" w:rsidP="00C75AC1">
            <w:pPr>
              <w:rPr>
                <w:color w:val="000000"/>
                <w:sz w:val="20"/>
                <w:szCs w:val="20"/>
              </w:rPr>
            </w:pPr>
            <w:r w:rsidRPr="00ED61FB">
              <w:rPr>
                <w:sz w:val="20"/>
                <w:szCs w:val="20"/>
              </w:rPr>
              <w:t>Сохранение и восстановление природной среды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279B" w:rsidRPr="008A456B" w:rsidRDefault="0001279B" w:rsidP="00C75A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279B" w:rsidRPr="008A456B" w:rsidRDefault="0001279B" w:rsidP="00C75A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8A456B" w:rsidRDefault="0001279B" w:rsidP="00C75AC1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</w:tr>
      <w:tr w:rsidR="0001279B" w:rsidRPr="008A456B" w:rsidTr="00C75AC1">
        <w:trPr>
          <w:trHeight w:val="51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</w:tr>
      <w:tr w:rsidR="0001279B" w:rsidRPr="008A456B" w:rsidTr="00C75AC1">
        <w:trPr>
          <w:trHeight w:val="51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</w:tr>
      <w:tr w:rsidR="0001279B" w:rsidRPr="008A456B" w:rsidTr="00C75AC1">
        <w:trPr>
          <w:trHeight w:val="51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</w:tr>
      <w:tr w:rsidR="0001279B" w:rsidRPr="008A456B" w:rsidTr="00C75AC1">
        <w:trPr>
          <w:trHeight w:val="51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6E4291">
              <w:rPr>
                <w:sz w:val="20"/>
                <w:szCs w:val="20"/>
              </w:rPr>
              <w:t>0,00</w:t>
            </w:r>
          </w:p>
        </w:tc>
      </w:tr>
      <w:tr w:rsidR="00AA5875" w:rsidRPr="008A456B" w:rsidTr="00947032">
        <w:trPr>
          <w:trHeight w:val="25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5" w:rsidRPr="008A456B" w:rsidRDefault="00AA5875" w:rsidP="00C75AC1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5" w:rsidRPr="008A456B" w:rsidRDefault="00AA5875" w:rsidP="00AA7D31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 xml:space="preserve">Мероприятия, направленные на формирование </w:t>
            </w:r>
            <w:proofErr w:type="gramStart"/>
            <w:r w:rsidRPr="008A456B">
              <w:rPr>
                <w:color w:val="000000"/>
                <w:sz w:val="20"/>
                <w:szCs w:val="20"/>
              </w:rPr>
              <w:lastRenderedPageBreak/>
              <w:t>экологической</w:t>
            </w:r>
            <w:proofErr w:type="gramEnd"/>
            <w:r w:rsidRPr="008A456B">
              <w:rPr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5" w:rsidRPr="008A456B" w:rsidRDefault="00AA5875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5" w:rsidRPr="008A456B" w:rsidRDefault="00AA5875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75" w:rsidRPr="008A456B" w:rsidRDefault="00AA5875" w:rsidP="00AA7D31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75" w:rsidRPr="00FD733E" w:rsidRDefault="00AA5875" w:rsidP="00C75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D733E">
              <w:rPr>
                <w:sz w:val="20"/>
                <w:szCs w:val="20"/>
              </w:rPr>
              <w:t>9,8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75" w:rsidRPr="00FD733E" w:rsidRDefault="00AA5875" w:rsidP="00C75AC1">
            <w:pPr>
              <w:jc w:val="center"/>
            </w:pPr>
            <w:r>
              <w:rPr>
                <w:sz w:val="20"/>
                <w:szCs w:val="20"/>
              </w:rPr>
              <w:t>30</w:t>
            </w:r>
            <w:r w:rsidRPr="00FD733E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75" w:rsidRDefault="00AA5875" w:rsidP="00C75AC1">
            <w:pPr>
              <w:jc w:val="center"/>
            </w:pPr>
            <w:r>
              <w:rPr>
                <w:sz w:val="20"/>
                <w:szCs w:val="20"/>
              </w:rPr>
              <w:t>35</w:t>
            </w:r>
            <w:r w:rsidRPr="00E71DFA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75" w:rsidRPr="00F93785" w:rsidRDefault="00AA5875" w:rsidP="00D50893">
            <w:pPr>
              <w:jc w:val="center"/>
            </w:pPr>
            <w:r w:rsidRPr="00F93785">
              <w:rPr>
                <w:sz w:val="20"/>
                <w:szCs w:val="20"/>
              </w:rPr>
              <w:t>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75" w:rsidRPr="00F93785" w:rsidRDefault="00AA5875" w:rsidP="00D50893">
            <w:pPr>
              <w:jc w:val="center"/>
            </w:pPr>
            <w:r w:rsidRPr="00F93785">
              <w:rPr>
                <w:sz w:val="20"/>
                <w:szCs w:val="20"/>
              </w:rPr>
              <w:t>54,00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75" w:rsidRPr="00F93785" w:rsidRDefault="00AA5875" w:rsidP="00D50893">
            <w:pPr>
              <w:jc w:val="center"/>
            </w:pPr>
            <w:r w:rsidRPr="00F93785">
              <w:rPr>
                <w:sz w:val="20"/>
                <w:szCs w:val="20"/>
              </w:rPr>
              <w:t>54,00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75" w:rsidRDefault="00AA5875" w:rsidP="00C75AC1">
            <w:pPr>
              <w:jc w:val="center"/>
            </w:pPr>
            <w:r w:rsidRPr="00C37B22">
              <w:rPr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75" w:rsidRDefault="00AA5875" w:rsidP="00C75AC1">
            <w:pPr>
              <w:jc w:val="center"/>
            </w:pPr>
            <w:r w:rsidRPr="00C37B22">
              <w:rPr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75" w:rsidRDefault="00AA5875" w:rsidP="00C75AC1">
            <w:pPr>
              <w:jc w:val="center"/>
            </w:pPr>
            <w:r w:rsidRPr="00C37B22">
              <w:rPr>
                <w:sz w:val="20"/>
                <w:szCs w:val="20"/>
              </w:rPr>
              <w:t>0,00</w:t>
            </w:r>
          </w:p>
        </w:tc>
      </w:tr>
      <w:tr w:rsidR="0001279B" w:rsidRPr="008A456B" w:rsidTr="00947032">
        <w:trPr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595DF1">
              <w:rPr>
                <w:sz w:val="20"/>
                <w:szCs w:val="2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595DF1">
              <w:rPr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595DF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595DF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595DF1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595DF1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595DF1">
              <w:rPr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595DF1">
              <w:rPr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595DF1">
              <w:rPr>
                <w:sz w:val="20"/>
                <w:szCs w:val="20"/>
              </w:rPr>
              <w:t>0,00</w:t>
            </w:r>
          </w:p>
        </w:tc>
      </w:tr>
      <w:tr w:rsidR="0001279B" w:rsidRPr="008A456B" w:rsidTr="00947032">
        <w:trPr>
          <w:trHeight w:val="76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595DF1">
              <w:rPr>
                <w:sz w:val="20"/>
                <w:szCs w:val="2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595DF1">
              <w:rPr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595DF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595DF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595DF1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595DF1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595DF1">
              <w:rPr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595DF1">
              <w:rPr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595DF1">
              <w:rPr>
                <w:sz w:val="20"/>
                <w:szCs w:val="20"/>
              </w:rPr>
              <w:t>0,00</w:t>
            </w:r>
          </w:p>
        </w:tc>
      </w:tr>
      <w:tr w:rsidR="0001279B" w:rsidRPr="008A456B" w:rsidTr="00947032">
        <w:trPr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FD733E" w:rsidRDefault="0001279B" w:rsidP="00C75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D733E">
              <w:rPr>
                <w:sz w:val="20"/>
                <w:szCs w:val="20"/>
              </w:rPr>
              <w:t>9,8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FD733E" w:rsidRDefault="0001279B" w:rsidP="00C75AC1">
            <w:pPr>
              <w:jc w:val="center"/>
            </w:pPr>
            <w:r>
              <w:rPr>
                <w:sz w:val="20"/>
                <w:szCs w:val="20"/>
              </w:rPr>
              <w:t>30</w:t>
            </w:r>
            <w:r w:rsidRPr="00FD733E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C75AC1">
            <w:pPr>
              <w:jc w:val="center"/>
            </w:pPr>
            <w:r>
              <w:rPr>
                <w:sz w:val="20"/>
                <w:szCs w:val="20"/>
              </w:rPr>
              <w:t>35</w:t>
            </w:r>
            <w:r w:rsidRPr="00E71DFA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F93785" w:rsidRDefault="00AA5875" w:rsidP="0001279B">
            <w:pPr>
              <w:jc w:val="center"/>
            </w:pPr>
            <w:r w:rsidRPr="00F93785">
              <w:rPr>
                <w:sz w:val="20"/>
                <w:szCs w:val="20"/>
              </w:rPr>
              <w:t>54</w:t>
            </w:r>
            <w:r w:rsidR="0001279B" w:rsidRPr="00F93785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F93785" w:rsidRDefault="00AA5875" w:rsidP="00C75AC1">
            <w:pPr>
              <w:jc w:val="center"/>
            </w:pPr>
            <w:r w:rsidRPr="00F93785">
              <w:rPr>
                <w:sz w:val="20"/>
                <w:szCs w:val="20"/>
              </w:rPr>
              <w:t>54</w:t>
            </w:r>
            <w:r w:rsidR="0001279B" w:rsidRPr="00F93785">
              <w:rPr>
                <w:sz w:val="20"/>
                <w:szCs w:val="20"/>
              </w:rPr>
              <w:t>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F93785" w:rsidRDefault="00AA5875" w:rsidP="007A7F13">
            <w:pPr>
              <w:jc w:val="center"/>
            </w:pPr>
            <w:r w:rsidRPr="00F93785">
              <w:rPr>
                <w:sz w:val="20"/>
                <w:szCs w:val="20"/>
              </w:rPr>
              <w:t>54</w:t>
            </w:r>
            <w:r w:rsidR="0001279B" w:rsidRPr="00F93785">
              <w:rPr>
                <w:sz w:val="20"/>
                <w:szCs w:val="20"/>
              </w:rPr>
              <w:t>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7A7F13">
            <w:pPr>
              <w:jc w:val="center"/>
            </w:pPr>
            <w:r w:rsidRPr="00605D67">
              <w:rPr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C75AC1">
            <w:pPr>
              <w:jc w:val="center"/>
            </w:pPr>
            <w:r w:rsidRPr="00C37B22">
              <w:rPr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7A7F13">
            <w:pPr>
              <w:jc w:val="center"/>
            </w:pPr>
            <w:r w:rsidRPr="005122D0">
              <w:rPr>
                <w:sz w:val="20"/>
                <w:szCs w:val="20"/>
              </w:rPr>
              <w:t>0,00</w:t>
            </w:r>
          </w:p>
        </w:tc>
      </w:tr>
      <w:tr w:rsidR="0001279B" w:rsidRPr="008A456B" w:rsidTr="00947032">
        <w:trPr>
          <w:trHeight w:val="51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F22323">
              <w:rPr>
                <w:sz w:val="20"/>
                <w:szCs w:val="2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7A7F13">
            <w:pPr>
              <w:jc w:val="center"/>
            </w:pPr>
            <w:r w:rsidRPr="002D627A">
              <w:rPr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7A7F13">
            <w:pPr>
              <w:jc w:val="center"/>
            </w:pPr>
            <w:r w:rsidRPr="002D627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F93785" w:rsidRDefault="0001279B" w:rsidP="007A7F13">
            <w:pPr>
              <w:jc w:val="center"/>
            </w:pPr>
            <w:r w:rsidRPr="00F9378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F93785" w:rsidRDefault="0001279B" w:rsidP="007A7F13">
            <w:pPr>
              <w:jc w:val="center"/>
            </w:pPr>
            <w:r w:rsidRPr="00F93785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F93785" w:rsidRDefault="0001279B" w:rsidP="007A7F13">
            <w:pPr>
              <w:jc w:val="center"/>
            </w:pPr>
            <w:r w:rsidRPr="00F93785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7A7F13">
            <w:pPr>
              <w:jc w:val="center"/>
            </w:pPr>
            <w:r w:rsidRPr="00605D67">
              <w:rPr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ED61FB">
            <w:pPr>
              <w:jc w:val="center"/>
            </w:pPr>
            <w:r w:rsidRPr="00F22323">
              <w:rPr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7A7F13">
            <w:pPr>
              <w:jc w:val="center"/>
            </w:pPr>
            <w:r w:rsidRPr="005122D0">
              <w:rPr>
                <w:sz w:val="20"/>
                <w:szCs w:val="20"/>
              </w:rPr>
              <w:t>0,00</w:t>
            </w:r>
          </w:p>
        </w:tc>
      </w:tr>
      <w:tr w:rsidR="00AA5875" w:rsidRPr="008A456B" w:rsidTr="00947032">
        <w:trPr>
          <w:trHeight w:val="25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5" w:rsidRPr="008A456B" w:rsidRDefault="00AA5875" w:rsidP="00AA7D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5" w:rsidRPr="000E49CF" w:rsidRDefault="00AA5875" w:rsidP="00AA7D31">
            <w:pPr>
              <w:rPr>
                <w:color w:val="000000"/>
                <w:sz w:val="20"/>
                <w:szCs w:val="20"/>
              </w:rPr>
            </w:pPr>
            <w:r w:rsidRPr="000E49CF">
              <w:rPr>
                <w:b/>
                <w:bCs/>
                <w:color w:val="000000"/>
                <w:sz w:val="20"/>
                <w:szCs w:val="20"/>
              </w:rPr>
              <w:t>«</w:t>
            </w:r>
            <w:hyperlink w:anchor="P14479" w:history="1">
              <w:r w:rsidRPr="000E49CF">
                <w:rPr>
                  <w:sz w:val="20"/>
                  <w:szCs w:val="20"/>
                </w:rPr>
                <w:t>Развитие водохозяйственного комплекса</w:t>
              </w:r>
            </w:hyperlink>
            <w:r w:rsidRPr="000E49CF">
              <w:rPr>
                <w:sz w:val="20"/>
                <w:szCs w:val="20"/>
              </w:rPr>
              <w:t xml:space="preserve"> Цивильского района Чувашской Республики»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5" w:rsidRPr="008A456B" w:rsidRDefault="00AA5875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5" w:rsidRPr="008A456B" w:rsidRDefault="00AA5875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75" w:rsidRPr="008A456B" w:rsidRDefault="00AA5875" w:rsidP="00947032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75" w:rsidRPr="0050684D" w:rsidRDefault="00AA5875" w:rsidP="00AA7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75" w:rsidRDefault="00AA5875" w:rsidP="007A7F13">
            <w:pPr>
              <w:jc w:val="center"/>
            </w:pPr>
            <w:r w:rsidRPr="002D627A">
              <w:rPr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75" w:rsidRDefault="00AA5875" w:rsidP="006212B0">
            <w:pPr>
              <w:jc w:val="center"/>
            </w:pPr>
            <w:r>
              <w:rPr>
                <w:sz w:val="20"/>
                <w:szCs w:val="20"/>
              </w:rPr>
              <w:t>1042</w:t>
            </w:r>
            <w:r w:rsidRPr="002D62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2D627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75" w:rsidRPr="00F93785" w:rsidRDefault="00AA5875" w:rsidP="00D50893">
            <w:pPr>
              <w:jc w:val="center"/>
            </w:pPr>
            <w:r w:rsidRPr="00F93785">
              <w:rPr>
                <w:sz w:val="20"/>
                <w:szCs w:val="20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75" w:rsidRPr="00F93785" w:rsidRDefault="00AA5875" w:rsidP="00D50893">
            <w:pPr>
              <w:jc w:val="center"/>
              <w:rPr>
                <w:sz w:val="20"/>
                <w:szCs w:val="20"/>
              </w:rPr>
            </w:pPr>
            <w:r w:rsidRPr="00F93785">
              <w:rPr>
                <w:sz w:val="20"/>
                <w:szCs w:val="20"/>
              </w:rPr>
              <w:t>250,00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75" w:rsidRPr="00F93785" w:rsidRDefault="00AA5875" w:rsidP="00D50893">
            <w:pPr>
              <w:jc w:val="center"/>
            </w:pPr>
            <w:r w:rsidRPr="00F93785">
              <w:rPr>
                <w:sz w:val="20"/>
                <w:szCs w:val="20"/>
              </w:rPr>
              <w:t>250,00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75" w:rsidRDefault="00AA5875" w:rsidP="007A7F13">
            <w:pPr>
              <w:jc w:val="center"/>
            </w:pPr>
            <w:r w:rsidRPr="00605D67">
              <w:rPr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75" w:rsidRPr="0050684D" w:rsidRDefault="00AA5875" w:rsidP="00AA7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4813</w:t>
            </w:r>
            <w:r w:rsidRPr="0050684D">
              <w:rPr>
                <w:sz w:val="20"/>
                <w:szCs w:val="20"/>
              </w:rPr>
              <w:t>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75" w:rsidRDefault="00AA5875" w:rsidP="007A7F13">
            <w:pPr>
              <w:jc w:val="center"/>
            </w:pPr>
            <w:r w:rsidRPr="005122D0">
              <w:rPr>
                <w:sz w:val="20"/>
                <w:szCs w:val="20"/>
              </w:rPr>
              <w:t>0,00</w:t>
            </w:r>
          </w:p>
        </w:tc>
      </w:tr>
      <w:tr w:rsidR="0001279B" w:rsidRPr="008A456B" w:rsidTr="00947032">
        <w:trPr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8A456B" w:rsidRDefault="0001279B" w:rsidP="00947032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7A7F13">
            <w:pPr>
              <w:jc w:val="center"/>
            </w:pPr>
            <w:r w:rsidRPr="00534B01">
              <w:rPr>
                <w:sz w:val="20"/>
                <w:szCs w:val="2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7A7F13">
            <w:pPr>
              <w:jc w:val="center"/>
            </w:pPr>
            <w:r w:rsidRPr="002D627A">
              <w:rPr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7A7F13">
            <w:pPr>
              <w:jc w:val="center"/>
            </w:pPr>
            <w:r w:rsidRPr="002D627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7A7F13">
            <w:pPr>
              <w:jc w:val="center"/>
            </w:pPr>
            <w:r w:rsidRPr="002D627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7A7F13">
            <w:pPr>
              <w:jc w:val="center"/>
            </w:pPr>
            <w:r w:rsidRPr="002D627A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7A7F13">
            <w:pPr>
              <w:jc w:val="center"/>
            </w:pPr>
            <w:r w:rsidRPr="00605D67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7A7F13">
            <w:pPr>
              <w:jc w:val="center"/>
            </w:pPr>
            <w:r w:rsidRPr="00605D67">
              <w:rPr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50684D" w:rsidRDefault="0001279B" w:rsidP="00AA7D31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4813,00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7A7F13">
            <w:pPr>
              <w:jc w:val="center"/>
            </w:pPr>
            <w:r w:rsidRPr="005122D0">
              <w:rPr>
                <w:sz w:val="20"/>
                <w:szCs w:val="20"/>
              </w:rPr>
              <w:t>0,00</w:t>
            </w:r>
          </w:p>
        </w:tc>
      </w:tr>
      <w:tr w:rsidR="0001279B" w:rsidRPr="008A456B" w:rsidTr="00947032">
        <w:trPr>
          <w:trHeight w:val="76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8A456B" w:rsidRDefault="0001279B" w:rsidP="00947032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7A7F13">
            <w:pPr>
              <w:jc w:val="center"/>
            </w:pPr>
            <w:r w:rsidRPr="00534B01">
              <w:rPr>
                <w:sz w:val="20"/>
                <w:szCs w:val="2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7A7F13">
            <w:pPr>
              <w:jc w:val="center"/>
            </w:pPr>
            <w:r w:rsidRPr="002D627A">
              <w:rPr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7A7F13">
            <w:pPr>
              <w:jc w:val="center"/>
            </w:pPr>
            <w:r w:rsidRPr="002D627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7A7F13">
            <w:pPr>
              <w:jc w:val="center"/>
            </w:pPr>
            <w:r w:rsidRPr="002D627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7A7F13">
            <w:pPr>
              <w:jc w:val="center"/>
            </w:pPr>
            <w:r w:rsidRPr="002D627A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7A7F13">
            <w:pPr>
              <w:jc w:val="center"/>
            </w:pPr>
            <w:r w:rsidRPr="00605D67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7A7F13">
            <w:pPr>
              <w:jc w:val="center"/>
            </w:pPr>
            <w:r w:rsidRPr="00605D67">
              <w:rPr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50684D" w:rsidRDefault="0001279B" w:rsidP="00AA7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0684D">
              <w:rPr>
                <w:sz w:val="20"/>
                <w:szCs w:val="20"/>
              </w:rPr>
              <w:t>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7A7F13">
            <w:pPr>
              <w:jc w:val="center"/>
            </w:pPr>
            <w:r w:rsidRPr="005122D0">
              <w:rPr>
                <w:sz w:val="20"/>
                <w:szCs w:val="20"/>
              </w:rPr>
              <w:t>0,00</w:t>
            </w:r>
          </w:p>
        </w:tc>
      </w:tr>
      <w:tr w:rsidR="0001279B" w:rsidRPr="008A456B" w:rsidTr="00947032">
        <w:trPr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8A456B" w:rsidRDefault="0001279B" w:rsidP="00947032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A725E" w:rsidP="00AA7D31">
            <w:pPr>
              <w:jc w:val="center"/>
            </w:pPr>
            <w:r>
              <w:rPr>
                <w:sz w:val="20"/>
                <w:szCs w:val="20"/>
              </w:rPr>
              <w:t>160,7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AA7D31">
            <w:pPr>
              <w:jc w:val="center"/>
            </w:pPr>
            <w:r w:rsidRPr="008010C8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6212B0">
            <w:pPr>
              <w:jc w:val="center"/>
            </w:pPr>
            <w:r>
              <w:rPr>
                <w:color w:val="000000"/>
                <w:sz w:val="20"/>
                <w:szCs w:val="20"/>
              </w:rPr>
              <w:t>1042</w:t>
            </w:r>
            <w:r w:rsidRPr="008010C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F93785" w:rsidRDefault="00AA5875" w:rsidP="006212B0">
            <w:pPr>
              <w:jc w:val="center"/>
            </w:pPr>
            <w:r w:rsidRPr="00F93785">
              <w:rPr>
                <w:sz w:val="20"/>
                <w:szCs w:val="20"/>
              </w:rPr>
              <w:t>550</w:t>
            </w:r>
            <w:r w:rsidR="00492A90" w:rsidRPr="00F93785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F93785" w:rsidRDefault="00AA5875" w:rsidP="00AA7D31">
            <w:pPr>
              <w:jc w:val="center"/>
              <w:rPr>
                <w:sz w:val="20"/>
                <w:szCs w:val="20"/>
              </w:rPr>
            </w:pPr>
            <w:r w:rsidRPr="00F93785">
              <w:rPr>
                <w:sz w:val="20"/>
                <w:szCs w:val="20"/>
              </w:rPr>
              <w:t>250</w:t>
            </w:r>
            <w:r w:rsidR="0001279B" w:rsidRPr="00F93785">
              <w:rPr>
                <w:sz w:val="20"/>
                <w:szCs w:val="20"/>
              </w:rPr>
              <w:t>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F93785" w:rsidRDefault="00AA5875" w:rsidP="00AA7D31">
            <w:pPr>
              <w:jc w:val="center"/>
            </w:pPr>
            <w:r w:rsidRPr="00F93785">
              <w:rPr>
                <w:sz w:val="20"/>
                <w:szCs w:val="20"/>
              </w:rPr>
              <w:t>250</w:t>
            </w:r>
            <w:r w:rsidR="0001279B" w:rsidRPr="00F93785">
              <w:rPr>
                <w:sz w:val="20"/>
                <w:szCs w:val="20"/>
              </w:rPr>
              <w:t>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AA7D31">
            <w:pPr>
              <w:jc w:val="center"/>
            </w:pPr>
            <w:r w:rsidRPr="00C61F1E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50684D" w:rsidRDefault="0001279B" w:rsidP="00AA7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0684D">
              <w:rPr>
                <w:sz w:val="20"/>
                <w:szCs w:val="20"/>
              </w:rPr>
              <w:t>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AA7D31">
            <w:pPr>
              <w:jc w:val="center"/>
            </w:pPr>
            <w:r w:rsidRPr="00937560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1279B" w:rsidRPr="008A456B" w:rsidTr="00947032">
        <w:trPr>
          <w:trHeight w:val="51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B" w:rsidRPr="008A456B" w:rsidRDefault="0001279B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8A456B" w:rsidRDefault="0001279B" w:rsidP="00947032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AA7D31">
            <w:pPr>
              <w:jc w:val="center"/>
            </w:pPr>
            <w:r w:rsidRPr="007A209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AA7D31">
            <w:pPr>
              <w:jc w:val="center"/>
            </w:pPr>
            <w:r w:rsidRPr="008010C8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AA7D31">
            <w:pPr>
              <w:jc w:val="center"/>
            </w:pPr>
            <w:r w:rsidRPr="008010C8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F93785" w:rsidRDefault="0001279B" w:rsidP="00AA7D31">
            <w:pPr>
              <w:jc w:val="center"/>
            </w:pPr>
            <w:r w:rsidRPr="00F9378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F93785" w:rsidRDefault="0001279B" w:rsidP="00AA7D31">
            <w:pPr>
              <w:jc w:val="center"/>
              <w:rPr>
                <w:sz w:val="20"/>
                <w:szCs w:val="20"/>
              </w:rPr>
            </w:pPr>
            <w:r w:rsidRPr="00F93785">
              <w:rPr>
                <w:sz w:val="20"/>
                <w:szCs w:val="20"/>
              </w:rPr>
              <w:t>0.00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F93785" w:rsidRDefault="0001279B" w:rsidP="00AA7D31">
            <w:pPr>
              <w:jc w:val="center"/>
            </w:pPr>
            <w:r w:rsidRPr="00F93785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AA7D31">
            <w:pPr>
              <w:jc w:val="center"/>
            </w:pPr>
            <w:r w:rsidRPr="00C61F1E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Pr="0050684D" w:rsidRDefault="0001279B" w:rsidP="00AA7D31">
            <w:pPr>
              <w:jc w:val="center"/>
              <w:rPr>
                <w:sz w:val="20"/>
                <w:szCs w:val="20"/>
              </w:rPr>
            </w:pPr>
            <w:r w:rsidRPr="00C61F1E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79B" w:rsidRDefault="0001279B" w:rsidP="00AA7D31">
            <w:pPr>
              <w:jc w:val="center"/>
            </w:pPr>
            <w:r w:rsidRPr="00937560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50893" w:rsidRPr="008A456B" w:rsidTr="00947032">
        <w:trPr>
          <w:trHeight w:val="25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93" w:rsidRPr="008A456B" w:rsidRDefault="00D50893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93" w:rsidRPr="00756EB6" w:rsidRDefault="00D50893" w:rsidP="00AA7D31">
            <w:pPr>
              <w:rPr>
                <w:color w:val="000000"/>
                <w:sz w:val="20"/>
                <w:szCs w:val="20"/>
              </w:rPr>
            </w:pPr>
            <w:r w:rsidRPr="00756EB6">
              <w:rPr>
                <w:sz w:val="20"/>
                <w:szCs w:val="20"/>
              </w:rPr>
              <w:t xml:space="preserve">Повышение эксплуатационной надежности ГТС, в т.ч. </w:t>
            </w:r>
            <w:proofErr w:type="gramStart"/>
            <w:r w:rsidRPr="00756EB6">
              <w:rPr>
                <w:sz w:val="20"/>
                <w:szCs w:val="20"/>
              </w:rPr>
              <w:t>бесхозяйных</w:t>
            </w:r>
            <w:proofErr w:type="gramEnd"/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93" w:rsidRPr="008A456B" w:rsidRDefault="00D50893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93" w:rsidRPr="008A456B" w:rsidRDefault="00D50893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93" w:rsidRPr="008A456B" w:rsidRDefault="00D50893" w:rsidP="00947032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93" w:rsidRPr="0050684D" w:rsidRDefault="00D50893" w:rsidP="00765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93" w:rsidRDefault="00D50893" w:rsidP="00AA7D31">
            <w:pPr>
              <w:jc w:val="center"/>
            </w:pPr>
            <w:r w:rsidRPr="008010C8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93" w:rsidRDefault="00D50893" w:rsidP="00D50893">
            <w:pPr>
              <w:jc w:val="center"/>
            </w:pPr>
            <w:r>
              <w:rPr>
                <w:sz w:val="20"/>
                <w:szCs w:val="20"/>
              </w:rPr>
              <w:t>1042</w:t>
            </w:r>
            <w:r w:rsidRPr="00E203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E2037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93" w:rsidRPr="00F93785" w:rsidRDefault="00D50893" w:rsidP="00D50893">
            <w:pPr>
              <w:jc w:val="center"/>
            </w:pPr>
            <w:r w:rsidRPr="00F93785">
              <w:rPr>
                <w:sz w:val="20"/>
                <w:szCs w:val="20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93" w:rsidRPr="00F93785" w:rsidRDefault="00D50893" w:rsidP="00D50893">
            <w:pPr>
              <w:jc w:val="center"/>
              <w:rPr>
                <w:sz w:val="20"/>
                <w:szCs w:val="20"/>
              </w:rPr>
            </w:pPr>
            <w:r w:rsidRPr="00F93785">
              <w:rPr>
                <w:sz w:val="20"/>
                <w:szCs w:val="20"/>
              </w:rPr>
              <w:t>250,00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93" w:rsidRPr="00F93785" w:rsidRDefault="00D50893" w:rsidP="00D50893">
            <w:pPr>
              <w:jc w:val="center"/>
            </w:pPr>
            <w:r w:rsidRPr="00F93785">
              <w:rPr>
                <w:sz w:val="20"/>
                <w:szCs w:val="20"/>
              </w:rPr>
              <w:t>250,00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93" w:rsidRDefault="00D50893" w:rsidP="00AA7D31">
            <w:pPr>
              <w:jc w:val="center"/>
            </w:pPr>
            <w:r w:rsidRPr="00C61F1E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93" w:rsidRPr="0050684D" w:rsidRDefault="00D50893" w:rsidP="00AA7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4813</w:t>
            </w:r>
            <w:r w:rsidRPr="0050684D">
              <w:rPr>
                <w:sz w:val="20"/>
                <w:szCs w:val="20"/>
              </w:rPr>
              <w:t>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93" w:rsidRDefault="00D50893" w:rsidP="00AA7D31">
            <w:pPr>
              <w:jc w:val="center"/>
            </w:pPr>
            <w:r w:rsidRPr="00937560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50893" w:rsidRPr="008A456B" w:rsidTr="00947032">
        <w:trPr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93" w:rsidRPr="008A456B" w:rsidRDefault="00D50893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93" w:rsidRPr="008A456B" w:rsidRDefault="00D50893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93" w:rsidRPr="008A456B" w:rsidRDefault="00D50893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93" w:rsidRPr="008A456B" w:rsidRDefault="00D50893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93" w:rsidRPr="008A456B" w:rsidRDefault="00D50893" w:rsidP="00947032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93" w:rsidRDefault="00D50893" w:rsidP="00AA7D31">
            <w:pPr>
              <w:jc w:val="center"/>
            </w:pPr>
            <w:r w:rsidRPr="00714D40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93" w:rsidRDefault="00D50893" w:rsidP="00AA7D31">
            <w:pPr>
              <w:jc w:val="center"/>
            </w:pPr>
            <w:r w:rsidRPr="008010C8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93" w:rsidRDefault="00D50893" w:rsidP="00D50893">
            <w:pPr>
              <w:jc w:val="center"/>
            </w:pPr>
            <w:r w:rsidRPr="008010C8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93" w:rsidRPr="00F93785" w:rsidRDefault="00D50893" w:rsidP="00AA7D31">
            <w:pPr>
              <w:jc w:val="center"/>
            </w:pPr>
            <w:r w:rsidRPr="00F9378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93" w:rsidRPr="00F93785" w:rsidRDefault="00D50893" w:rsidP="00AA7D31">
            <w:pPr>
              <w:jc w:val="center"/>
              <w:rPr>
                <w:sz w:val="20"/>
                <w:szCs w:val="20"/>
              </w:rPr>
            </w:pPr>
            <w:r w:rsidRPr="00F93785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93" w:rsidRPr="00F93785" w:rsidRDefault="00D50893" w:rsidP="00AA7D31">
            <w:pPr>
              <w:jc w:val="center"/>
            </w:pPr>
            <w:r w:rsidRPr="00F93785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93" w:rsidRDefault="00D50893" w:rsidP="00AA7D31">
            <w:pPr>
              <w:jc w:val="center"/>
            </w:pPr>
            <w:r w:rsidRPr="00C61F1E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93" w:rsidRPr="0050684D" w:rsidRDefault="00D50893" w:rsidP="00AA7D31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4813,00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93" w:rsidRDefault="00D50893" w:rsidP="00AA7D31">
            <w:pPr>
              <w:jc w:val="center"/>
            </w:pPr>
            <w:r w:rsidRPr="00937560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50893" w:rsidRPr="008A456B" w:rsidTr="00947032">
        <w:trPr>
          <w:trHeight w:val="76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93" w:rsidRPr="008A456B" w:rsidRDefault="00D50893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93" w:rsidRPr="008A456B" w:rsidRDefault="00D50893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93" w:rsidRPr="008A456B" w:rsidRDefault="00D50893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93" w:rsidRPr="008A456B" w:rsidRDefault="00D50893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93" w:rsidRPr="008A456B" w:rsidRDefault="00D50893" w:rsidP="00947032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93" w:rsidRDefault="00D50893" w:rsidP="00AA7D31">
            <w:pPr>
              <w:jc w:val="center"/>
            </w:pPr>
            <w:r w:rsidRPr="00714D40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93" w:rsidRDefault="00D50893" w:rsidP="00AA7D31">
            <w:pPr>
              <w:jc w:val="center"/>
            </w:pPr>
            <w:r w:rsidRPr="008010C8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93" w:rsidRDefault="00D50893" w:rsidP="00D50893">
            <w:pPr>
              <w:jc w:val="center"/>
            </w:pPr>
            <w:r w:rsidRPr="008010C8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93" w:rsidRPr="00F93785" w:rsidRDefault="00D50893" w:rsidP="00AA7D31">
            <w:pPr>
              <w:jc w:val="center"/>
            </w:pPr>
            <w:r w:rsidRPr="00F9378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93" w:rsidRPr="00F93785" w:rsidRDefault="00D50893" w:rsidP="00CD56C1">
            <w:pPr>
              <w:jc w:val="center"/>
            </w:pPr>
            <w:r w:rsidRPr="00F93785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93" w:rsidRPr="00F93785" w:rsidRDefault="00D50893" w:rsidP="00AA7D31">
            <w:pPr>
              <w:jc w:val="center"/>
            </w:pPr>
            <w:r w:rsidRPr="00F93785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93" w:rsidRDefault="00D50893" w:rsidP="00AA7D31">
            <w:pPr>
              <w:jc w:val="center"/>
            </w:pPr>
            <w:r w:rsidRPr="00C61F1E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93" w:rsidRPr="0050684D" w:rsidRDefault="00D50893" w:rsidP="00CD5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0684D">
              <w:rPr>
                <w:sz w:val="20"/>
                <w:szCs w:val="20"/>
              </w:rPr>
              <w:t>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93" w:rsidRDefault="00D50893" w:rsidP="00AA7D31">
            <w:pPr>
              <w:jc w:val="center"/>
            </w:pPr>
            <w:r w:rsidRPr="00937560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50893" w:rsidRPr="008A456B" w:rsidTr="00947032">
        <w:trPr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93" w:rsidRPr="008A456B" w:rsidRDefault="00D50893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93" w:rsidRPr="008A456B" w:rsidRDefault="00D50893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93" w:rsidRPr="008A456B" w:rsidRDefault="00D50893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93" w:rsidRPr="008A456B" w:rsidRDefault="00D50893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93" w:rsidRPr="008A456B" w:rsidRDefault="00D50893" w:rsidP="00947032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93" w:rsidRDefault="00D50893" w:rsidP="00AA7D31">
            <w:pPr>
              <w:jc w:val="center"/>
            </w:pPr>
            <w:r>
              <w:rPr>
                <w:sz w:val="20"/>
                <w:szCs w:val="20"/>
              </w:rPr>
              <w:t>160,7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93" w:rsidRDefault="00D50893" w:rsidP="00AA7D31">
            <w:pPr>
              <w:jc w:val="center"/>
            </w:pPr>
            <w:r w:rsidRPr="008010C8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93" w:rsidRDefault="00D50893" w:rsidP="00D50893">
            <w:pPr>
              <w:jc w:val="center"/>
            </w:pPr>
            <w:r>
              <w:rPr>
                <w:sz w:val="20"/>
                <w:szCs w:val="20"/>
              </w:rPr>
              <w:t>1042</w:t>
            </w:r>
            <w:r w:rsidRPr="00E203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E2037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93" w:rsidRPr="00F93785" w:rsidRDefault="00D50893" w:rsidP="00D50893">
            <w:pPr>
              <w:jc w:val="center"/>
            </w:pPr>
            <w:r w:rsidRPr="00F93785">
              <w:rPr>
                <w:sz w:val="20"/>
                <w:szCs w:val="20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93" w:rsidRPr="00F93785" w:rsidRDefault="00D50893" w:rsidP="00D50893">
            <w:pPr>
              <w:jc w:val="center"/>
              <w:rPr>
                <w:sz w:val="20"/>
                <w:szCs w:val="20"/>
              </w:rPr>
            </w:pPr>
            <w:r w:rsidRPr="00F93785">
              <w:rPr>
                <w:sz w:val="20"/>
                <w:szCs w:val="20"/>
              </w:rPr>
              <w:t>250,00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93" w:rsidRPr="00F93785" w:rsidRDefault="00D50893" w:rsidP="00D50893">
            <w:pPr>
              <w:jc w:val="center"/>
            </w:pPr>
            <w:r w:rsidRPr="00F93785">
              <w:rPr>
                <w:sz w:val="20"/>
                <w:szCs w:val="20"/>
              </w:rPr>
              <w:t>250,00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93" w:rsidRDefault="00D50893" w:rsidP="00ED61FB">
            <w:pPr>
              <w:jc w:val="center"/>
            </w:pPr>
            <w:r w:rsidRPr="006849A0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93" w:rsidRPr="0050684D" w:rsidRDefault="00D50893" w:rsidP="00AA7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0684D">
              <w:rPr>
                <w:sz w:val="20"/>
                <w:szCs w:val="20"/>
              </w:rPr>
              <w:t>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93" w:rsidRPr="0050684D" w:rsidRDefault="00D50893" w:rsidP="00AA7D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0893" w:rsidRPr="008A456B" w:rsidTr="00947032">
        <w:trPr>
          <w:trHeight w:val="51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93" w:rsidRPr="008A456B" w:rsidRDefault="00D50893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93" w:rsidRPr="008A456B" w:rsidRDefault="00D50893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93" w:rsidRPr="008A456B" w:rsidRDefault="00D50893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93" w:rsidRPr="008A456B" w:rsidRDefault="00D50893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93" w:rsidRPr="008A456B" w:rsidRDefault="00D50893" w:rsidP="00947032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93" w:rsidRDefault="00D50893" w:rsidP="00FE4865">
            <w:pPr>
              <w:jc w:val="center"/>
            </w:pPr>
            <w:r w:rsidRPr="004E4BB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93" w:rsidRDefault="00D50893" w:rsidP="00FE4865">
            <w:pPr>
              <w:jc w:val="center"/>
            </w:pPr>
            <w:r w:rsidRPr="004E4BB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93" w:rsidRDefault="00D50893" w:rsidP="00D50893">
            <w:pPr>
              <w:jc w:val="center"/>
            </w:pPr>
            <w:r w:rsidRPr="004E4BB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93" w:rsidRDefault="00D50893" w:rsidP="00FE4865">
            <w:pPr>
              <w:jc w:val="center"/>
            </w:pPr>
            <w:r w:rsidRPr="004E4BB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93" w:rsidRDefault="00D50893" w:rsidP="00FE4865">
            <w:pPr>
              <w:jc w:val="center"/>
            </w:pPr>
            <w:r w:rsidRPr="004E4BB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93" w:rsidRDefault="00D50893" w:rsidP="00FE4865">
            <w:pPr>
              <w:jc w:val="center"/>
            </w:pPr>
            <w:r w:rsidRPr="004E4BB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93" w:rsidRDefault="00D50893" w:rsidP="00FE4865">
            <w:pPr>
              <w:jc w:val="center"/>
            </w:pPr>
            <w:r w:rsidRPr="004E4BB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93" w:rsidRDefault="00D50893" w:rsidP="00FE4865">
            <w:pPr>
              <w:jc w:val="center"/>
            </w:pPr>
            <w:r w:rsidRPr="004E4BB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893" w:rsidRDefault="00D50893" w:rsidP="00FE4865">
            <w:pPr>
              <w:jc w:val="center"/>
            </w:pPr>
            <w:r w:rsidRPr="004E4BB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30EE" w:rsidRPr="008A456B" w:rsidTr="00947032">
        <w:trPr>
          <w:trHeight w:val="287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30EE" w:rsidRPr="00101F0A" w:rsidRDefault="007930EE" w:rsidP="00AA7D31">
            <w:pPr>
              <w:rPr>
                <w:color w:val="000000"/>
                <w:sz w:val="20"/>
                <w:szCs w:val="20"/>
              </w:rPr>
            </w:pPr>
            <w:r w:rsidRPr="00101F0A">
              <w:rPr>
                <w:sz w:val="20"/>
                <w:szCs w:val="20"/>
              </w:rPr>
              <w:t>«Биологическое разнообразие Чувашской Республики»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8A456B" w:rsidRDefault="007930EE" w:rsidP="00947032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50684D" w:rsidRDefault="007930EE" w:rsidP="00AA7D31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30EE" w:rsidRPr="008A456B" w:rsidTr="00947032">
        <w:trPr>
          <w:trHeight w:val="51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8A456B" w:rsidRDefault="007930EE" w:rsidP="00947032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50684D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30EE" w:rsidRPr="008A456B" w:rsidTr="00947032">
        <w:trPr>
          <w:trHeight w:val="51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8A456B" w:rsidRDefault="007930EE" w:rsidP="00947032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50684D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30EE" w:rsidRPr="008A456B" w:rsidTr="00947032">
        <w:trPr>
          <w:trHeight w:val="31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8A456B" w:rsidRDefault="007930EE" w:rsidP="00947032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AA7D31">
            <w:pPr>
              <w:jc w:val="center"/>
            </w:pPr>
            <w:r w:rsidRPr="0050684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30EE" w:rsidRPr="008A456B" w:rsidTr="00947032">
        <w:trPr>
          <w:trHeight w:val="50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8A456B" w:rsidRDefault="007930EE" w:rsidP="00947032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50684D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7E7F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30EE" w:rsidRPr="008A456B" w:rsidTr="00947032">
        <w:trPr>
          <w:trHeight w:val="289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EE" w:rsidRPr="000E49CF" w:rsidRDefault="007930EE" w:rsidP="00AA7D31">
            <w:pPr>
              <w:rPr>
                <w:color w:val="000000"/>
                <w:sz w:val="20"/>
                <w:szCs w:val="20"/>
              </w:rPr>
            </w:pPr>
            <w:r w:rsidRPr="000E49CF">
              <w:rPr>
                <w:sz w:val="20"/>
                <w:szCs w:val="20"/>
              </w:rPr>
              <w:t xml:space="preserve">Установка информационных аншлагов, </w:t>
            </w:r>
            <w:r w:rsidRPr="000E49CF">
              <w:rPr>
                <w:sz w:val="20"/>
                <w:szCs w:val="20"/>
              </w:rPr>
              <w:lastRenderedPageBreak/>
              <w:t>благоустройство особо охраняемых природных территорий местного значения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8A456B" w:rsidRDefault="007930EE" w:rsidP="00947032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50684D" w:rsidRDefault="007930EE" w:rsidP="00AA7D31">
            <w:pPr>
              <w:jc w:val="center"/>
              <w:rPr>
                <w:sz w:val="20"/>
                <w:szCs w:val="20"/>
              </w:rPr>
            </w:pPr>
            <w:r w:rsidRPr="0050684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30EE" w:rsidRPr="008A456B" w:rsidTr="00947032">
        <w:trPr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EE" w:rsidRPr="00756EB6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8A456B" w:rsidRDefault="007930EE" w:rsidP="00947032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50684D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30EE" w:rsidRPr="008A456B" w:rsidTr="00947032">
        <w:trPr>
          <w:trHeight w:val="76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EE" w:rsidRPr="00756EB6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8A456B" w:rsidRDefault="007930EE" w:rsidP="00947032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50684D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30EE" w:rsidRPr="008A456B" w:rsidTr="00947032">
        <w:trPr>
          <w:trHeight w:val="2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EE" w:rsidRPr="00756EB6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8A456B" w:rsidRDefault="007930EE" w:rsidP="00947032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AA7D31">
            <w:pPr>
              <w:jc w:val="center"/>
            </w:pPr>
            <w:r w:rsidRPr="0050684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30EE" w:rsidRPr="008A456B" w:rsidTr="00947032">
        <w:trPr>
          <w:trHeight w:val="51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EE" w:rsidRPr="00756EB6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8A456B" w:rsidRDefault="007930EE" w:rsidP="00947032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50684D" w:rsidRDefault="007930EE" w:rsidP="00AA7D31">
            <w:pPr>
              <w:jc w:val="center"/>
              <w:rPr>
                <w:color w:val="000000"/>
                <w:sz w:val="20"/>
                <w:szCs w:val="20"/>
              </w:rPr>
            </w:pPr>
            <w:r w:rsidRPr="0050684D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 w:rsidRPr="00AF184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30EE" w:rsidRPr="008A456B" w:rsidTr="00947032">
        <w:trPr>
          <w:trHeight w:val="22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0EE" w:rsidRPr="002E28D9" w:rsidRDefault="007930EE" w:rsidP="002E28D9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8D9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с отходами, в том числе с твердыми коммунальными </w:t>
            </w:r>
          </w:p>
          <w:p w:rsidR="007930EE" w:rsidRPr="00101F0A" w:rsidRDefault="007930EE" w:rsidP="002E28D9">
            <w:pPr>
              <w:rPr>
                <w:color w:val="000000"/>
                <w:sz w:val="20"/>
                <w:szCs w:val="20"/>
              </w:rPr>
            </w:pPr>
            <w:r w:rsidRPr="002E28D9">
              <w:rPr>
                <w:sz w:val="20"/>
                <w:szCs w:val="20"/>
              </w:rPr>
              <w:t>отходами, на территории Цивильского района Чувашской Республики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8A456B" w:rsidRDefault="007930EE" w:rsidP="00947032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50684D" w:rsidRDefault="007930EE" w:rsidP="00E4265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03527A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E4865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 w:rsidRPr="0066523C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23E20">
            <w:pPr>
              <w:jc w:val="center"/>
            </w:pPr>
            <w:r w:rsidRPr="0096299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23E20">
            <w:pPr>
              <w:jc w:val="center"/>
            </w:pPr>
            <w:r w:rsidRPr="0096299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23E20">
            <w:pPr>
              <w:jc w:val="center"/>
            </w:pPr>
            <w:r w:rsidRPr="0096299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23E20">
            <w:pPr>
              <w:jc w:val="center"/>
            </w:pPr>
            <w:r w:rsidRPr="0096299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23E20">
            <w:pPr>
              <w:jc w:val="center"/>
            </w:pPr>
            <w:r w:rsidRPr="0096299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30EE" w:rsidRPr="008A456B" w:rsidTr="00947032">
        <w:trPr>
          <w:trHeight w:val="51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E426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8A456B" w:rsidRDefault="007930EE" w:rsidP="00947032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675E1C">
            <w:pPr>
              <w:jc w:val="center"/>
            </w:pPr>
            <w:proofErr w:type="spellStart"/>
            <w:r w:rsidRPr="001D601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23E20">
            <w:pPr>
              <w:jc w:val="center"/>
            </w:pPr>
            <w:r w:rsidRPr="0096299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23E20">
            <w:pPr>
              <w:jc w:val="center"/>
            </w:pPr>
            <w:r w:rsidRPr="0096299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23E20">
            <w:pPr>
              <w:jc w:val="center"/>
            </w:pPr>
            <w:r w:rsidRPr="0096299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23E20">
            <w:pPr>
              <w:jc w:val="center"/>
            </w:pPr>
            <w:r w:rsidRPr="0096299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23E20">
            <w:pPr>
              <w:jc w:val="center"/>
            </w:pPr>
            <w:r w:rsidRPr="0096299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30EE" w:rsidRPr="008A456B" w:rsidTr="00947032">
        <w:trPr>
          <w:trHeight w:val="51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E426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8A456B" w:rsidRDefault="007930EE" w:rsidP="00947032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675E1C">
            <w:pPr>
              <w:jc w:val="center"/>
            </w:pPr>
            <w:proofErr w:type="spellStart"/>
            <w:r w:rsidRPr="001D601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</w:tr>
      <w:tr w:rsidR="007930EE" w:rsidRPr="008A456B" w:rsidTr="00947032">
        <w:trPr>
          <w:trHeight w:val="28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E426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8A456B" w:rsidRDefault="007930EE" w:rsidP="00947032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675E1C">
            <w:pPr>
              <w:jc w:val="center"/>
            </w:pPr>
            <w:proofErr w:type="spellStart"/>
            <w:r w:rsidRPr="001D601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</w:tr>
      <w:tr w:rsidR="007930EE" w:rsidRPr="008A456B" w:rsidTr="00947032">
        <w:trPr>
          <w:trHeight w:val="51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E426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8A456B" w:rsidRDefault="007930EE" w:rsidP="00947032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50684D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23E20">
            <w:pPr>
              <w:jc w:val="center"/>
            </w:pPr>
            <w:r w:rsidRPr="00C309C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23E20">
            <w:pPr>
              <w:jc w:val="center"/>
            </w:pPr>
            <w:r w:rsidRPr="00C309C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23E20">
            <w:pPr>
              <w:jc w:val="center"/>
            </w:pPr>
            <w:r w:rsidRPr="00C309C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23E20">
            <w:pPr>
              <w:jc w:val="center"/>
            </w:pPr>
            <w:r w:rsidRPr="00C309C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23E20">
            <w:pPr>
              <w:jc w:val="center"/>
            </w:pPr>
            <w:r w:rsidRPr="00C309C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23E20">
            <w:pPr>
              <w:jc w:val="center"/>
            </w:pPr>
            <w:r w:rsidRPr="00C309C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F23E20">
            <w:pPr>
              <w:jc w:val="center"/>
            </w:pPr>
            <w:r w:rsidRPr="00C309C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30EE" w:rsidRPr="008A456B" w:rsidTr="00947032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0EE" w:rsidRPr="000C0913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  <w:r w:rsidRPr="000C0913">
              <w:rPr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0EE" w:rsidRPr="000C0913" w:rsidRDefault="007930EE" w:rsidP="00352A28">
            <w:pPr>
              <w:rPr>
                <w:sz w:val="20"/>
                <w:szCs w:val="20"/>
              </w:rPr>
            </w:pPr>
            <w:r w:rsidRPr="000C0913">
              <w:rPr>
                <w:sz w:val="20"/>
                <w:szCs w:val="20"/>
              </w:rPr>
              <w:t xml:space="preserve"> </w:t>
            </w:r>
            <w:r w:rsidRPr="000C0913">
              <w:rPr>
                <w:color w:val="000000"/>
                <w:sz w:val="20"/>
                <w:szCs w:val="20"/>
              </w:rPr>
              <w:t xml:space="preserve">Реализация мероприятий регионального проекта «Чистая страна» 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8A456B" w:rsidRDefault="007930EE" w:rsidP="00947032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0C0913">
            <w:pPr>
              <w:jc w:val="center"/>
            </w:pPr>
            <w:proofErr w:type="spellStart"/>
            <w:r w:rsidRPr="0081200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</w:tr>
      <w:tr w:rsidR="007930EE" w:rsidRPr="008A456B" w:rsidTr="00947032">
        <w:trPr>
          <w:trHeight w:val="51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0C0913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0EE" w:rsidRPr="000C0913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8A456B" w:rsidRDefault="007930EE" w:rsidP="00947032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0C0913">
            <w:pPr>
              <w:jc w:val="center"/>
            </w:pPr>
            <w:proofErr w:type="spellStart"/>
            <w:r w:rsidRPr="0081200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</w:tr>
      <w:tr w:rsidR="007930EE" w:rsidRPr="008A456B" w:rsidTr="00947032">
        <w:trPr>
          <w:trHeight w:val="51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0C0913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0EE" w:rsidRPr="000C0913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8A456B" w:rsidRDefault="007930EE" w:rsidP="00947032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0C0913">
            <w:pPr>
              <w:jc w:val="center"/>
            </w:pPr>
            <w:proofErr w:type="spellStart"/>
            <w:r w:rsidRPr="0081200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</w:tr>
      <w:tr w:rsidR="007930EE" w:rsidRPr="008A456B" w:rsidTr="00947032">
        <w:trPr>
          <w:trHeight w:val="23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0C0913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0EE" w:rsidRPr="000C0913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8A456B" w:rsidRDefault="007930EE" w:rsidP="00947032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0C0913">
            <w:pPr>
              <w:jc w:val="center"/>
            </w:pPr>
            <w:proofErr w:type="spellStart"/>
            <w:r w:rsidRPr="0081200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</w:tr>
      <w:tr w:rsidR="007930EE" w:rsidRPr="008A456B" w:rsidTr="00947032">
        <w:trPr>
          <w:trHeight w:val="51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EE" w:rsidRPr="000C0913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EE" w:rsidRPr="000C0913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8A456B" w:rsidRDefault="007930EE" w:rsidP="00947032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0C0913">
            <w:pPr>
              <w:jc w:val="center"/>
            </w:pPr>
            <w:proofErr w:type="spellStart"/>
            <w:r w:rsidRPr="0081200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</w:tr>
      <w:tr w:rsidR="007930EE" w:rsidRPr="008A456B" w:rsidTr="00947032">
        <w:trPr>
          <w:trHeight w:val="23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0EE" w:rsidRPr="000C0913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  <w:r w:rsidRPr="000C0913">
              <w:rPr>
                <w:color w:val="00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0EE" w:rsidRPr="000C0913" w:rsidRDefault="007930EE" w:rsidP="00352A28">
            <w:pPr>
              <w:rPr>
                <w:sz w:val="20"/>
                <w:szCs w:val="20"/>
              </w:rPr>
            </w:pPr>
            <w:r w:rsidRPr="000C0913">
              <w:rPr>
                <w:color w:val="000000"/>
                <w:sz w:val="20"/>
                <w:szCs w:val="20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8A456B" w:rsidRDefault="007930EE" w:rsidP="00947032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0C0913">
            <w:pPr>
              <w:jc w:val="center"/>
            </w:pPr>
            <w:proofErr w:type="spellStart"/>
            <w:r w:rsidRPr="004F019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5D2656" w:rsidP="00B041BE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7930EE" w:rsidRPr="0003527A">
              <w:rPr>
                <w:sz w:val="20"/>
                <w:szCs w:val="20"/>
              </w:rPr>
              <w:t>,0</w:t>
            </w:r>
            <w:r w:rsidR="007930E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4575BA" w:rsidP="00B041BE">
            <w:pPr>
              <w:jc w:val="center"/>
            </w:pPr>
            <w:r>
              <w:rPr>
                <w:color w:val="000000"/>
                <w:sz w:val="20"/>
                <w:szCs w:val="20"/>
              </w:rPr>
              <w:t>72</w:t>
            </w:r>
            <w:r w:rsidR="007930EE" w:rsidRPr="0066523C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66523C">
              <w:rPr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66523C">
              <w:rPr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66523C">
              <w:rPr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66523C">
              <w:rPr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66523C">
              <w:rPr>
                <w:color w:val="000000"/>
                <w:sz w:val="20"/>
                <w:szCs w:val="20"/>
              </w:rPr>
              <w:t>72,00</w:t>
            </w:r>
          </w:p>
        </w:tc>
      </w:tr>
      <w:tr w:rsidR="007930EE" w:rsidRPr="008A456B" w:rsidTr="00947032">
        <w:trPr>
          <w:trHeight w:val="51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514E42" w:rsidRDefault="007930EE" w:rsidP="00E426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8A456B" w:rsidRDefault="007930EE" w:rsidP="00947032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0C0913">
            <w:pPr>
              <w:jc w:val="center"/>
            </w:pPr>
            <w:proofErr w:type="spellStart"/>
            <w:r w:rsidRPr="004F019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</w:tr>
      <w:tr w:rsidR="007930EE" w:rsidRPr="008A456B" w:rsidTr="00947032">
        <w:trPr>
          <w:trHeight w:val="51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514E42" w:rsidRDefault="007930EE" w:rsidP="00E426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8A456B" w:rsidRDefault="007930EE" w:rsidP="00947032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0C0913">
            <w:pPr>
              <w:jc w:val="center"/>
            </w:pPr>
            <w:proofErr w:type="spellStart"/>
            <w:r w:rsidRPr="004F019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</w:tr>
      <w:tr w:rsidR="007930EE" w:rsidRPr="008A456B" w:rsidTr="00947032">
        <w:trPr>
          <w:trHeight w:val="3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514E42" w:rsidRDefault="007930EE" w:rsidP="00E426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0EE" w:rsidRPr="008A456B" w:rsidRDefault="007930EE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Pr="008A456B" w:rsidRDefault="007930EE" w:rsidP="00947032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0C0913">
            <w:pPr>
              <w:jc w:val="center"/>
            </w:pPr>
            <w:proofErr w:type="spellStart"/>
            <w:r w:rsidRPr="004F019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EE" w:rsidRDefault="007930EE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</w:tr>
      <w:tr w:rsidR="00F93785" w:rsidRPr="008A456B" w:rsidTr="00947032">
        <w:trPr>
          <w:trHeight w:val="51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85" w:rsidRPr="008A456B" w:rsidRDefault="00F93785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85" w:rsidRPr="00514E42" w:rsidRDefault="00F93785" w:rsidP="00E426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85" w:rsidRPr="008A456B" w:rsidRDefault="00F93785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85" w:rsidRPr="008A456B" w:rsidRDefault="00F93785" w:rsidP="00E426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785" w:rsidRPr="008A456B" w:rsidRDefault="00F93785" w:rsidP="00947032">
            <w:pPr>
              <w:rPr>
                <w:color w:val="000000"/>
                <w:sz w:val="20"/>
                <w:szCs w:val="20"/>
              </w:rPr>
            </w:pPr>
            <w:r w:rsidRPr="008A456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785" w:rsidRDefault="00F93785" w:rsidP="000C0913">
            <w:pPr>
              <w:jc w:val="center"/>
            </w:pPr>
            <w:proofErr w:type="spellStart"/>
            <w:r w:rsidRPr="004F019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785" w:rsidRDefault="00F93785" w:rsidP="00B041BE">
            <w:pPr>
              <w:jc w:val="center"/>
            </w:pPr>
            <w:r w:rsidRPr="0003527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785" w:rsidRDefault="00F93785" w:rsidP="00B041BE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03527A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785" w:rsidRDefault="004575BA" w:rsidP="00B041BE">
            <w:pPr>
              <w:jc w:val="center"/>
            </w:pPr>
            <w:r>
              <w:rPr>
                <w:color w:val="000000"/>
                <w:sz w:val="20"/>
                <w:szCs w:val="20"/>
              </w:rPr>
              <w:t>72</w:t>
            </w:r>
            <w:r w:rsidR="00F93785" w:rsidRPr="0066523C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785" w:rsidRDefault="00F93785" w:rsidP="002965D8">
            <w:pPr>
              <w:jc w:val="center"/>
            </w:pPr>
            <w:r w:rsidRPr="0066523C">
              <w:rPr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785" w:rsidRDefault="00F93785" w:rsidP="002965D8">
            <w:pPr>
              <w:jc w:val="center"/>
            </w:pPr>
            <w:r w:rsidRPr="0066523C">
              <w:rPr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785" w:rsidRDefault="00F93785" w:rsidP="002965D8">
            <w:pPr>
              <w:jc w:val="center"/>
            </w:pPr>
            <w:r w:rsidRPr="0066523C">
              <w:rPr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785" w:rsidRDefault="00F93785" w:rsidP="002965D8">
            <w:pPr>
              <w:jc w:val="center"/>
            </w:pPr>
            <w:r w:rsidRPr="0066523C">
              <w:rPr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785" w:rsidRDefault="00F93785" w:rsidP="002965D8">
            <w:pPr>
              <w:jc w:val="center"/>
            </w:pPr>
            <w:r w:rsidRPr="0066523C">
              <w:rPr>
                <w:color w:val="000000"/>
                <w:sz w:val="20"/>
                <w:szCs w:val="20"/>
              </w:rPr>
              <w:t>72,00</w:t>
            </w:r>
          </w:p>
        </w:tc>
      </w:tr>
    </w:tbl>
    <w:p w:rsidR="00AA7D31" w:rsidRDefault="00AA7D31" w:rsidP="00AA7D3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A7D31" w:rsidRDefault="00AA7D31" w:rsidP="0091617D">
      <w:pPr>
        <w:pStyle w:val="ConsPlusNormal"/>
        <w:ind w:left="709" w:hanging="709"/>
        <w:jc w:val="right"/>
        <w:rPr>
          <w:rFonts w:ascii="Times New Roman" w:hAnsi="Times New Roman" w:cs="Times New Roman"/>
          <w:sz w:val="24"/>
          <w:szCs w:val="24"/>
        </w:rPr>
      </w:pPr>
    </w:p>
    <w:p w:rsidR="00AA7D31" w:rsidRDefault="00AA7D31" w:rsidP="0091617D">
      <w:pPr>
        <w:pStyle w:val="ConsPlusNormal"/>
        <w:ind w:left="709" w:hanging="709"/>
        <w:jc w:val="right"/>
        <w:rPr>
          <w:rFonts w:ascii="Times New Roman" w:hAnsi="Times New Roman" w:cs="Times New Roman"/>
          <w:sz w:val="24"/>
          <w:szCs w:val="24"/>
        </w:rPr>
      </w:pPr>
    </w:p>
    <w:p w:rsidR="00AA7D31" w:rsidRDefault="00AA7D31" w:rsidP="0091617D">
      <w:pPr>
        <w:pStyle w:val="ConsPlusNormal"/>
        <w:ind w:left="709" w:hanging="709"/>
        <w:jc w:val="right"/>
        <w:rPr>
          <w:rFonts w:ascii="Times New Roman" w:hAnsi="Times New Roman" w:cs="Times New Roman"/>
          <w:sz w:val="24"/>
          <w:szCs w:val="24"/>
        </w:rPr>
        <w:sectPr w:rsidR="00AA7D31" w:rsidSect="00AA7D31">
          <w:pgSz w:w="16838" w:h="11906" w:orient="landscape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ED23C0" w:rsidRDefault="00ED23C0" w:rsidP="00ED23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ED23C0" w:rsidRDefault="00ED23C0" w:rsidP="00ED23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D23C0" w:rsidRDefault="00ED23C0" w:rsidP="00ED23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Цивильского района Чувашской Республики</w:t>
      </w:r>
    </w:p>
    <w:p w:rsidR="00ED23C0" w:rsidRDefault="00ED23C0" w:rsidP="00ED23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потенциала природно-сырьевых ресурсов и </w:t>
      </w:r>
    </w:p>
    <w:p w:rsidR="00ED23C0" w:rsidRDefault="00ED23C0" w:rsidP="00ED23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экологической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безопасности»</w:t>
      </w:r>
    </w:p>
    <w:p w:rsidR="00ED23C0" w:rsidRDefault="00ED23C0" w:rsidP="00ED23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23C0" w:rsidRDefault="00ED23C0" w:rsidP="00ED23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ED23C0" w:rsidRDefault="00ED23C0" w:rsidP="00ED23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hyperlink r:id="rId8" w:anchor="P6781" w:history="1">
        <w:r w:rsidRPr="00ED23C0">
          <w:rPr>
            <w:rStyle w:val="a3"/>
            <w:rFonts w:ascii="Times New Roman" w:hAnsi="Times New Roman"/>
            <w:color w:val="auto"/>
            <w:sz w:val="24"/>
            <w:szCs w:val="24"/>
          </w:rPr>
          <w:t>Обеспечение экологической безопасности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 территории Цивильского района Чувашской Республики» муниципальной программы Чувашской Республики «Развитие потенциала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сырьевых ресурсов и обеспечение экологической безопасности»</w:t>
      </w:r>
    </w:p>
    <w:p w:rsidR="00ED23C0" w:rsidRDefault="00ED23C0" w:rsidP="00ED23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BE9" w:rsidRDefault="00ED23C0" w:rsidP="00ED23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  <w:r w:rsidR="00437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ED23C0">
        <w:rPr>
          <w:rFonts w:ascii="Times New Roman" w:hAnsi="Times New Roman" w:cs="Times New Roman"/>
          <w:sz w:val="24"/>
          <w:szCs w:val="24"/>
        </w:rPr>
        <w:t>«</w:t>
      </w:r>
      <w:hyperlink r:id="rId9" w:anchor="P6781" w:history="1">
        <w:r w:rsidRPr="00ED23C0">
          <w:rPr>
            <w:rStyle w:val="a3"/>
            <w:rFonts w:ascii="Times New Roman" w:hAnsi="Times New Roman"/>
            <w:color w:val="auto"/>
            <w:sz w:val="24"/>
            <w:szCs w:val="24"/>
          </w:rPr>
          <w:t>Обеспечение экологической безопасности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437BE9" w:rsidRDefault="00ED23C0" w:rsidP="00ED23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Цивильского района Чувашской Республики» муниципальной программы </w:t>
      </w:r>
    </w:p>
    <w:p w:rsidR="00ED23C0" w:rsidRDefault="00ED23C0" w:rsidP="00ED23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Чувашской Республики «Развитие потенциала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сырьевых ресурсов и обеспечение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экологической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безопасности» (далее – подпрограмма)</w:t>
      </w:r>
    </w:p>
    <w:p w:rsidR="00ED23C0" w:rsidRDefault="00ED23C0" w:rsidP="00ED23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95"/>
        <w:gridCol w:w="5385"/>
      </w:tblGrid>
      <w:tr w:rsidR="00ED23C0" w:rsidTr="00ED23C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строительства и ЖКХ администрации Цивильского района Чувашской Республики</w:t>
            </w:r>
          </w:p>
        </w:tc>
      </w:tr>
      <w:tr w:rsidR="00ED23C0" w:rsidTr="00ED23C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Цивильского района,</w:t>
            </w:r>
          </w:p>
          <w:p w:rsidR="00ED23C0" w:rsidRDefault="00ED2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 и сельские поселения Цивильского района</w:t>
            </w:r>
          </w:p>
        </w:tc>
      </w:tr>
      <w:tr w:rsidR="00ED23C0" w:rsidTr="00ED23C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Цели подпрограммы (если имеются)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>
              <w:t>повышение уровня экологической безопасности и улучшение состояния окружающей среды</w:t>
            </w:r>
          </w:p>
        </w:tc>
      </w:tr>
      <w:tr w:rsidR="00ED23C0" w:rsidTr="00ED23C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снижение негативного воздействия хозяйственной и иной деятельности на окружающую среду;</w:t>
            </w:r>
          </w:p>
          <w:p w:rsidR="00ED23C0" w:rsidRDefault="00ED23C0">
            <w:pPr>
              <w:autoSpaceDE w:val="0"/>
              <w:autoSpaceDN w:val="0"/>
              <w:adjustRightInd w:val="0"/>
              <w:jc w:val="both"/>
            </w:pPr>
            <w:r>
              <w:t>развитие и совершенствование системы государственного экологического мониторинга (мониторинга окружающей среды);</w:t>
            </w:r>
          </w:p>
          <w:p w:rsidR="00ED23C0" w:rsidRDefault="00ED23C0">
            <w:pPr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>
              <w:t xml:space="preserve">формирование </w:t>
            </w:r>
            <w:proofErr w:type="gramStart"/>
            <w:r>
              <w:t>экологической</w:t>
            </w:r>
            <w:proofErr w:type="gramEnd"/>
            <w:r>
              <w:t xml:space="preserve"> культуры</w:t>
            </w:r>
          </w:p>
        </w:tc>
      </w:tr>
      <w:tr w:rsidR="00ED23C0" w:rsidTr="00ED23C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Осуществление селективного сбора ТКО</w:t>
            </w:r>
          </w:p>
          <w:p w:rsidR="00ED23C0" w:rsidRDefault="00ED23C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(увеличение в </w:t>
            </w:r>
            <w:proofErr w:type="gramStart"/>
            <w:r>
              <w:rPr>
                <w:rFonts w:eastAsia="TimesNewRomanPSMT"/>
              </w:rPr>
              <w:t>процентах</w:t>
            </w:r>
            <w:proofErr w:type="gramEnd"/>
            <w:r>
              <w:rPr>
                <w:rFonts w:eastAsia="TimesNewRomanPSMT"/>
              </w:rPr>
              <w:t xml:space="preserve"> к предыдущему году)</w:t>
            </w:r>
          </w:p>
          <w:p w:rsidR="00ED23C0" w:rsidRDefault="00ED23C0">
            <w:pPr>
              <w:autoSpaceDE w:val="0"/>
              <w:autoSpaceDN w:val="0"/>
              <w:adjustRightInd w:val="0"/>
              <w:jc w:val="both"/>
            </w:pPr>
            <w:r>
              <w:t xml:space="preserve">увеличение количества проводимых экологических мероприятий, направленных на повышение уровня </w:t>
            </w:r>
            <w:proofErr w:type="gramStart"/>
            <w:r>
              <w:t>экологической</w:t>
            </w:r>
            <w:proofErr w:type="gramEnd"/>
            <w:r>
              <w:t xml:space="preserve"> культуры, воспитание и просвещение населения Чувашской Республики  на 1 единицу в год;</w:t>
            </w:r>
          </w:p>
        </w:tc>
      </w:tr>
      <w:tr w:rsidR="00ED23C0" w:rsidTr="00ED23C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2019 - 2035 годы, в том числе:</w:t>
            </w:r>
          </w:p>
          <w:p w:rsidR="00ED23C0" w:rsidRDefault="00ED23C0">
            <w:pPr>
              <w:autoSpaceDE w:val="0"/>
              <w:autoSpaceDN w:val="0"/>
              <w:adjustRightInd w:val="0"/>
              <w:jc w:val="both"/>
            </w:pPr>
            <w:r>
              <w:t>1 этап –2019–2025 годы;</w:t>
            </w:r>
          </w:p>
          <w:p w:rsidR="00ED23C0" w:rsidRDefault="00ED23C0">
            <w:pPr>
              <w:autoSpaceDE w:val="0"/>
              <w:autoSpaceDN w:val="0"/>
              <w:adjustRightInd w:val="0"/>
              <w:jc w:val="both"/>
            </w:pPr>
            <w:r>
              <w:t>2 этап –2026–2030 годы;</w:t>
            </w:r>
          </w:p>
          <w:p w:rsidR="00ED23C0" w:rsidRDefault="00ED23C0">
            <w:pPr>
              <w:autoSpaceDE w:val="0"/>
              <w:autoSpaceDN w:val="0"/>
              <w:adjustRightInd w:val="0"/>
              <w:jc w:val="both"/>
            </w:pPr>
            <w:r>
              <w:t>3 этап –2031–2035 годы</w:t>
            </w:r>
          </w:p>
        </w:tc>
      </w:tr>
      <w:tr w:rsidR="00ED23C0" w:rsidTr="00ED23C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Pr="00B041BE" w:rsidRDefault="00ED23C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муниципальной программы составляет  </w:t>
            </w:r>
            <w:r w:rsidR="00D50893">
              <w:rPr>
                <w:rFonts w:ascii="Times New Roman" w:hAnsi="Times New Roman" w:cs="Times New Roman"/>
                <w:sz w:val="24"/>
                <w:szCs w:val="24"/>
              </w:rPr>
              <w:t>10552</w:t>
            </w:r>
            <w:r w:rsidR="00B041BE" w:rsidRPr="00B041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2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41BE" w:rsidRPr="00B041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ED23C0" w:rsidRPr="00B041BE" w:rsidRDefault="00ED2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 xml:space="preserve">1 этап – </w:t>
            </w:r>
            <w:r w:rsidR="005F2B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5089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5F2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2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41BE" w:rsidRPr="00B0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ED23C0" w:rsidRPr="00B041BE" w:rsidRDefault="00ED2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 w:rsidR="00B041BE" w:rsidRPr="00B041BE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41BE" w:rsidRPr="00B041B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D23C0" w:rsidRPr="00B041BE" w:rsidRDefault="00ED2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 w:rsidR="00437BE9"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41BE" w:rsidRPr="00B041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D23C0" w:rsidRPr="00B041BE" w:rsidRDefault="00ED2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в 2021 году –</w:t>
            </w:r>
            <w:r w:rsidR="00AB75CC">
              <w:rPr>
                <w:rFonts w:ascii="Times New Roman" w:hAnsi="Times New Roman" w:cs="Times New Roman"/>
                <w:sz w:val="24"/>
                <w:szCs w:val="24"/>
              </w:rPr>
              <w:t>7785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75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41BE" w:rsidRPr="00B04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D23C0" w:rsidRPr="00B041BE" w:rsidRDefault="00B041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в 2022 году –165</w:t>
            </w:r>
            <w:r w:rsidR="00ED23C0" w:rsidRPr="00B041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23C0" w:rsidRPr="00B041B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D23C0" w:rsidRPr="00B041BE" w:rsidRDefault="00ED2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в 2023 году –</w:t>
            </w:r>
            <w:r w:rsidR="00B041BE" w:rsidRPr="00B041BE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041BE" w:rsidRPr="00B04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D23C0" w:rsidRPr="00B041BE" w:rsidRDefault="00ED2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в 2024 году –</w:t>
            </w:r>
            <w:r w:rsidR="00D5089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041BE" w:rsidRPr="00B04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D23C0" w:rsidRPr="00B041BE" w:rsidRDefault="00ED2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в 2025 году –</w:t>
            </w:r>
            <w:r w:rsidR="00B041BE" w:rsidRPr="00B041B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041BE" w:rsidRPr="00B04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D23C0" w:rsidRPr="00B041BE" w:rsidRDefault="00ED2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этап – </w:t>
            </w:r>
            <w:r w:rsidR="00B041BE" w:rsidRPr="00B04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41BE" w:rsidRPr="00B04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ED23C0" w:rsidRPr="00B041BE" w:rsidRDefault="00ED2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 xml:space="preserve">3 этап – </w:t>
            </w:r>
            <w:r w:rsidR="00B041BE" w:rsidRPr="00B04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041BE" w:rsidRPr="00B04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D23C0" w:rsidRPr="00B041BE" w:rsidRDefault="00ED2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ED23C0" w:rsidRPr="00B041BE" w:rsidRDefault="00ED2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муниципального бюджета </w:t>
            </w:r>
            <w:r w:rsidR="00AB7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13B2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75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41BE" w:rsidRPr="00B0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уб. (</w:t>
            </w:r>
            <w:r w:rsidR="005F2B36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2B13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  <w:r w:rsidR="00437B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:rsidR="00ED23C0" w:rsidRPr="00B041BE" w:rsidRDefault="00ED2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1 этап –</w:t>
            </w:r>
            <w:r w:rsidR="00AB75CC">
              <w:rPr>
                <w:rFonts w:ascii="Times New Roman" w:hAnsi="Times New Roman" w:cs="Times New Roman"/>
                <w:sz w:val="24"/>
                <w:szCs w:val="24"/>
              </w:rPr>
              <w:t>2716</w:t>
            </w:r>
            <w:r w:rsidR="00B041BE" w:rsidRPr="00B041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75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41BE" w:rsidRPr="00B0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ED23C0" w:rsidRPr="00B041BE" w:rsidRDefault="00ED2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B041BE" w:rsidRPr="00B041BE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41BE" w:rsidRPr="00B041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D23C0" w:rsidRPr="00B041BE" w:rsidRDefault="00ED2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B041BE" w:rsidRPr="00B041B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41BE" w:rsidRPr="00B041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D23C0" w:rsidRPr="00B041BE" w:rsidRDefault="00ED2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AB75CC">
              <w:rPr>
                <w:rFonts w:ascii="Times New Roman" w:hAnsi="Times New Roman" w:cs="Times New Roman"/>
                <w:sz w:val="24"/>
                <w:szCs w:val="24"/>
              </w:rPr>
              <w:t>1880,5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ED23C0" w:rsidRPr="00B041BE" w:rsidRDefault="00ED2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B041BE" w:rsidRPr="00B041B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ED23C0" w:rsidRPr="00B041BE" w:rsidRDefault="00ED2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CD56C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41BE" w:rsidRPr="00B04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ED23C0" w:rsidRPr="00B041BE" w:rsidRDefault="00ED2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D508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041BE" w:rsidRPr="00B041BE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D23C0" w:rsidRPr="00B041BE" w:rsidRDefault="00ED2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B041BE" w:rsidRPr="00B04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41BE" w:rsidRPr="00B04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ED23C0" w:rsidRPr="00B041BE" w:rsidRDefault="00ED2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 xml:space="preserve">2 этап – </w:t>
            </w:r>
            <w:r w:rsidR="00B041BE" w:rsidRPr="00B04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41BE" w:rsidRPr="00B04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ED23C0" w:rsidRPr="00B041BE" w:rsidRDefault="00ED2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 xml:space="preserve">3 этап – </w:t>
            </w:r>
            <w:r w:rsidR="00B041BE" w:rsidRPr="00B04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41BE" w:rsidRPr="00B04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41BE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ED23C0" w:rsidRPr="00437BE9" w:rsidRDefault="00ED2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E9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</w:t>
            </w:r>
            <w:r w:rsidR="00AB75CC">
              <w:rPr>
                <w:rFonts w:ascii="Times New Roman" w:hAnsi="Times New Roman" w:cs="Times New Roman"/>
                <w:sz w:val="24"/>
                <w:szCs w:val="24"/>
              </w:rPr>
              <w:t>7715</w:t>
            </w:r>
            <w:r w:rsidR="00B041BE" w:rsidRPr="00437B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2B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41BE" w:rsidRPr="00437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7B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</w:t>
            </w:r>
            <w:r w:rsidR="005F2B3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437B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1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7BE9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  <w:r w:rsidR="00437BE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37BE9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:rsidR="00ED23C0" w:rsidRPr="00437BE9" w:rsidRDefault="00ED2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BE9">
              <w:rPr>
                <w:rFonts w:ascii="Times New Roman" w:hAnsi="Times New Roman" w:cs="Times New Roman"/>
                <w:sz w:val="24"/>
                <w:szCs w:val="24"/>
              </w:rPr>
              <w:t xml:space="preserve">1 этап – </w:t>
            </w:r>
            <w:r w:rsidR="00AB75CC">
              <w:rPr>
                <w:rFonts w:ascii="Times New Roman" w:hAnsi="Times New Roman" w:cs="Times New Roman"/>
                <w:sz w:val="24"/>
                <w:szCs w:val="24"/>
              </w:rPr>
              <w:t>7715</w:t>
            </w:r>
            <w:r w:rsidR="00B041BE" w:rsidRPr="00437B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2B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41BE" w:rsidRPr="00437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7B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ED23C0" w:rsidRPr="00437BE9" w:rsidRDefault="00ED2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BE9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 w:rsidR="00B041BE" w:rsidRPr="00437BE9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  <w:r w:rsidRPr="00437B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41BE" w:rsidRPr="00437B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7BE9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ED23C0" w:rsidRPr="00437BE9" w:rsidRDefault="00ED2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BE9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 w:rsidR="00B041BE" w:rsidRPr="00437BE9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Pr="00437B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41BE" w:rsidRPr="00437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7BE9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ED23C0" w:rsidRPr="00437BE9" w:rsidRDefault="00ED2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BE9">
              <w:rPr>
                <w:rFonts w:ascii="Times New Roman" w:hAnsi="Times New Roman" w:cs="Times New Roman"/>
                <w:sz w:val="24"/>
                <w:szCs w:val="24"/>
              </w:rPr>
              <w:t>в 2021 году –</w:t>
            </w:r>
            <w:r w:rsidR="00AB75CC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  <w:r w:rsidR="00B041BE" w:rsidRPr="00437B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7B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41BE" w:rsidRPr="00437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7BE9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ED23C0" w:rsidRPr="00437BE9" w:rsidRDefault="00ED2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BE9">
              <w:rPr>
                <w:rFonts w:ascii="Times New Roman" w:hAnsi="Times New Roman" w:cs="Times New Roman"/>
                <w:sz w:val="24"/>
                <w:szCs w:val="24"/>
              </w:rPr>
              <w:t>в 2022 году –</w:t>
            </w:r>
            <w:r w:rsidR="00B041BE" w:rsidRPr="00437BE9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  <w:r w:rsidRPr="00437BE9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ED23C0" w:rsidRPr="00437BE9" w:rsidRDefault="00ED2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BE9">
              <w:rPr>
                <w:rFonts w:ascii="Times New Roman" w:hAnsi="Times New Roman" w:cs="Times New Roman"/>
                <w:sz w:val="24"/>
                <w:szCs w:val="24"/>
              </w:rPr>
              <w:t>в 2023 году –</w:t>
            </w:r>
            <w:r w:rsidR="00B041BE" w:rsidRPr="00437BE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437B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41BE" w:rsidRPr="00437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7BE9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ED23C0" w:rsidRPr="00437BE9" w:rsidRDefault="00ED2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BE9">
              <w:rPr>
                <w:rFonts w:ascii="Times New Roman" w:hAnsi="Times New Roman" w:cs="Times New Roman"/>
                <w:sz w:val="24"/>
                <w:szCs w:val="24"/>
              </w:rPr>
              <w:t>в 2024 году –</w:t>
            </w:r>
            <w:r w:rsidR="00B041BE" w:rsidRPr="00437BE9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  <w:r w:rsidRPr="00437BE9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ED23C0" w:rsidRPr="00437BE9" w:rsidRDefault="00ED2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BE9">
              <w:rPr>
                <w:rFonts w:ascii="Times New Roman" w:hAnsi="Times New Roman" w:cs="Times New Roman"/>
                <w:sz w:val="24"/>
                <w:szCs w:val="24"/>
              </w:rPr>
              <w:t>в 2025 году –</w:t>
            </w:r>
            <w:r w:rsidR="00B041BE" w:rsidRPr="00437BE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437B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41BE" w:rsidRPr="00437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7BE9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ED23C0" w:rsidRPr="00437BE9" w:rsidRDefault="00ED2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BE9">
              <w:rPr>
                <w:rFonts w:ascii="Times New Roman" w:hAnsi="Times New Roman" w:cs="Times New Roman"/>
                <w:sz w:val="24"/>
                <w:szCs w:val="24"/>
              </w:rPr>
              <w:t xml:space="preserve">2 этап – </w:t>
            </w:r>
            <w:r w:rsidR="00B041BE" w:rsidRPr="00437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7B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41BE" w:rsidRPr="00437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7BE9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ED23C0" w:rsidRPr="00ED23C0" w:rsidRDefault="00ED23C0" w:rsidP="00B041B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37BE9">
              <w:t xml:space="preserve">3 этап – </w:t>
            </w:r>
            <w:r w:rsidR="00B041BE" w:rsidRPr="00437BE9">
              <w:t>0</w:t>
            </w:r>
            <w:r w:rsidRPr="00437BE9">
              <w:t>,</w:t>
            </w:r>
            <w:r w:rsidR="00B041BE" w:rsidRPr="00437BE9">
              <w:t>0</w:t>
            </w:r>
            <w:r w:rsidRPr="00437BE9">
              <w:t>0 тыс. рублей;</w:t>
            </w:r>
          </w:p>
        </w:tc>
      </w:tr>
      <w:tr w:rsidR="00ED23C0" w:rsidTr="00ED23C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Pr="00437BE9" w:rsidRDefault="00ED23C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37BE9">
              <w:t>снижение негативного воздействия хозяйственной и иной деятельности на окружающую среду;</w:t>
            </w:r>
          </w:p>
          <w:p w:rsidR="00ED23C0" w:rsidRPr="00437BE9" w:rsidRDefault="00ED23C0">
            <w:pPr>
              <w:autoSpaceDE w:val="0"/>
              <w:autoSpaceDN w:val="0"/>
              <w:adjustRightInd w:val="0"/>
              <w:jc w:val="both"/>
            </w:pPr>
            <w:r w:rsidRPr="00437BE9">
              <w:t>получение полной и достоверной информации о состоянии качества источников водоснабжения;</w:t>
            </w:r>
          </w:p>
          <w:p w:rsidR="00ED23C0" w:rsidRPr="00ED23C0" w:rsidRDefault="00ED23C0">
            <w:pPr>
              <w:autoSpaceDE w:val="0"/>
              <w:autoSpaceDN w:val="0"/>
              <w:adjustRightInd w:val="0"/>
              <w:jc w:val="both"/>
              <w:rPr>
                <w:rFonts w:eastAsia="Batang"/>
                <w:i/>
              </w:rPr>
            </w:pPr>
            <w:r w:rsidRPr="00437BE9">
              <w:t xml:space="preserve">повышение </w:t>
            </w:r>
            <w:proofErr w:type="gramStart"/>
            <w:r w:rsidRPr="00437BE9">
              <w:t>экологической</w:t>
            </w:r>
            <w:proofErr w:type="gramEnd"/>
            <w:r w:rsidRPr="00437BE9">
              <w:t xml:space="preserve"> культуры.</w:t>
            </w:r>
          </w:p>
        </w:tc>
      </w:tr>
    </w:tbl>
    <w:p w:rsidR="00ED23C0" w:rsidRDefault="00ED23C0" w:rsidP="00ED23C0">
      <w:pPr>
        <w:autoSpaceDE w:val="0"/>
        <w:autoSpaceDN w:val="0"/>
        <w:adjustRightInd w:val="0"/>
        <w:jc w:val="center"/>
      </w:pPr>
    </w:p>
    <w:p w:rsidR="00ED23C0" w:rsidRDefault="00ED23C0" w:rsidP="00ED23C0">
      <w:pPr>
        <w:autoSpaceDE w:val="0"/>
        <w:autoSpaceDN w:val="0"/>
        <w:adjustRightInd w:val="0"/>
        <w:jc w:val="center"/>
        <w:rPr>
          <w:lang w:eastAsia="en-US"/>
        </w:rPr>
      </w:pPr>
      <w:r>
        <w:t xml:space="preserve">Раздел </w:t>
      </w:r>
      <w:r>
        <w:rPr>
          <w:lang w:val="en-US"/>
        </w:rPr>
        <w:t>I</w:t>
      </w:r>
      <w:r>
        <w:t>. Приоритеты и цели подпрограммы, о</w:t>
      </w:r>
      <w:r>
        <w:rPr>
          <w:lang w:eastAsia="en-US"/>
        </w:rPr>
        <w:t>бщая характеристика участия органов местного самоуправления муниципальных районов и городских округов в реализации подпрограммы</w:t>
      </w:r>
    </w:p>
    <w:p w:rsidR="00ED23C0" w:rsidRDefault="00ED23C0" w:rsidP="00ED23C0">
      <w:pPr>
        <w:autoSpaceDE w:val="0"/>
        <w:autoSpaceDN w:val="0"/>
        <w:adjustRightInd w:val="0"/>
        <w:jc w:val="center"/>
        <w:rPr>
          <w:lang w:eastAsia="en-US"/>
        </w:rPr>
      </w:pPr>
    </w:p>
    <w:p w:rsidR="00ED23C0" w:rsidRDefault="00ED23C0" w:rsidP="00ED23C0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>
        <w:rPr>
          <w:lang w:eastAsia="en-US"/>
        </w:rPr>
        <w:t xml:space="preserve">Одним из приоритетов муниципальной политики администрации Цивильского района Чувашской Республики является повышение качества жизни населения Цивильского района Чувашской Республики, в рамках </w:t>
      </w:r>
      <w:r>
        <w:t>обеспечения экологической безопасности, регулирования антропогенного воздействия на окружающую среду и обеспечения защиты ее от загрязнения.</w:t>
      </w:r>
    </w:p>
    <w:p w:rsidR="00ED23C0" w:rsidRDefault="00ED23C0" w:rsidP="00ED23C0">
      <w:pPr>
        <w:autoSpaceDE w:val="0"/>
        <w:autoSpaceDN w:val="0"/>
        <w:adjustRightInd w:val="0"/>
        <w:ind w:firstLine="567"/>
        <w:jc w:val="both"/>
      </w:pPr>
      <w:r>
        <w:rPr>
          <w:lang w:eastAsia="en-US"/>
        </w:rPr>
        <w:t xml:space="preserve">Социально-экономическая эффективность подпрограммы выражается в </w:t>
      </w:r>
      <w:proofErr w:type="gramStart"/>
      <w:r>
        <w:rPr>
          <w:lang w:eastAsia="en-US"/>
        </w:rPr>
        <w:t>снижении</w:t>
      </w:r>
      <w:proofErr w:type="gramEnd"/>
      <w:r>
        <w:rPr>
          <w:lang w:eastAsia="en-US"/>
        </w:rPr>
        <w:t xml:space="preserve"> негативного воздействия хозяйственной и иной деятельности на компоненты окружающей среды, в защите интересов населения района на благоприятную окружающую среду.</w:t>
      </w:r>
    </w:p>
    <w:p w:rsidR="00ED23C0" w:rsidRDefault="00ED23C0" w:rsidP="00ED23C0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>
        <w:rPr>
          <w:lang w:eastAsia="en-US"/>
        </w:rPr>
        <w:t>Основной целью подпрограммы является повышение уровня реализация</w:t>
      </w:r>
      <w:r>
        <w:t xml:space="preserve"> экологической безопасности и улучшение состояния окружающей среды</w:t>
      </w:r>
      <w:r>
        <w:rPr>
          <w:lang w:eastAsia="en-US"/>
        </w:rPr>
        <w:t>.</w:t>
      </w:r>
    </w:p>
    <w:p w:rsidR="00ED23C0" w:rsidRDefault="00ED23C0" w:rsidP="00ED23C0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>
        <w:rPr>
          <w:lang w:eastAsia="en-US"/>
        </w:rPr>
        <w:t>Достижению поставленных в подпрограмме целей способствует решение следующих задач:</w:t>
      </w:r>
    </w:p>
    <w:p w:rsidR="00ED23C0" w:rsidRDefault="00ED23C0" w:rsidP="00ED23C0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>
        <w:rPr>
          <w:lang w:eastAsia="en-US"/>
        </w:rPr>
        <w:t>снижение негативного воздействия хозяйственной и иной деятельности на окружающую среду;</w:t>
      </w:r>
    </w:p>
    <w:p w:rsidR="00ED23C0" w:rsidRDefault="00ED23C0" w:rsidP="00ED23C0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>
        <w:rPr>
          <w:lang w:eastAsia="en-US"/>
        </w:rPr>
        <w:t>увеличение площади особо охраняемых территорий местного значения;</w:t>
      </w:r>
    </w:p>
    <w:p w:rsidR="00ED23C0" w:rsidRDefault="00ED23C0" w:rsidP="00ED23C0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>
        <w:rPr>
          <w:lang w:eastAsia="en-US"/>
        </w:rPr>
        <w:t xml:space="preserve">формирование </w:t>
      </w:r>
      <w:proofErr w:type="gramStart"/>
      <w:r>
        <w:rPr>
          <w:lang w:eastAsia="en-US"/>
        </w:rPr>
        <w:t>экологической</w:t>
      </w:r>
      <w:proofErr w:type="gramEnd"/>
      <w:r>
        <w:rPr>
          <w:lang w:eastAsia="en-US"/>
        </w:rPr>
        <w:t xml:space="preserve"> культуры.</w:t>
      </w:r>
    </w:p>
    <w:p w:rsidR="00ED23C0" w:rsidRDefault="00ED23C0" w:rsidP="00ED23C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Подпрограмма планируется к реализации в течение 2019 – 2035 годов.</w:t>
      </w:r>
    </w:p>
    <w:p w:rsidR="00ED23C0" w:rsidRDefault="00ED23C0" w:rsidP="00ED23C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ED23C0" w:rsidRDefault="00ED23C0" w:rsidP="00ED23C0">
      <w:pPr>
        <w:autoSpaceDE w:val="0"/>
        <w:autoSpaceDN w:val="0"/>
        <w:adjustRightInd w:val="0"/>
        <w:jc w:val="center"/>
        <w:rPr>
          <w:lang w:eastAsia="en-US"/>
        </w:rPr>
      </w:pPr>
      <w:r>
        <w:t xml:space="preserve">Раздел </w:t>
      </w:r>
      <w:r>
        <w:rPr>
          <w:lang w:val="en-US"/>
        </w:rPr>
        <w:t>II</w:t>
      </w:r>
      <w:r>
        <w:t>. П</w:t>
      </w:r>
      <w:r>
        <w:rPr>
          <w:lang w:eastAsia="en-US"/>
        </w:rPr>
        <w:t>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ED23C0" w:rsidRDefault="00ED23C0" w:rsidP="00ED23C0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tbl>
      <w:tblPr>
        <w:tblW w:w="51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56"/>
        <w:gridCol w:w="2605"/>
        <w:gridCol w:w="1160"/>
        <w:gridCol w:w="724"/>
        <w:gridCol w:w="724"/>
        <w:gridCol w:w="724"/>
        <w:gridCol w:w="724"/>
        <w:gridCol w:w="722"/>
        <w:gridCol w:w="686"/>
        <w:gridCol w:w="722"/>
        <w:gridCol w:w="720"/>
        <w:gridCol w:w="684"/>
      </w:tblGrid>
      <w:tr w:rsidR="00ED23C0" w:rsidTr="00437BE9">
        <w:tc>
          <w:tcPr>
            <w:tcW w:w="16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Целевой индикатор и показатель (наименование)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Единица измерения</w:t>
            </w:r>
          </w:p>
        </w:tc>
        <w:tc>
          <w:tcPr>
            <w:tcW w:w="30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23C0" w:rsidRDefault="00ED2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Значения показателей</w:t>
            </w:r>
          </w:p>
        </w:tc>
      </w:tr>
      <w:tr w:rsidR="00ED23C0" w:rsidTr="00437BE9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C0" w:rsidRDefault="00ED23C0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C0" w:rsidRDefault="00ED23C0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C0" w:rsidRDefault="00ED23C0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2020 г.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 г.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2022 г.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2023 г.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2024 г.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2030 г.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23C0" w:rsidRDefault="00ED2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2035 г.</w:t>
            </w:r>
          </w:p>
        </w:tc>
      </w:tr>
      <w:tr w:rsidR="00ED23C0" w:rsidTr="00437BE9"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23C0" w:rsidRDefault="00ED2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12</w:t>
            </w:r>
          </w:p>
        </w:tc>
      </w:tr>
      <w:tr w:rsidR="00ED23C0" w:rsidTr="00437BE9"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3C0" w:rsidRDefault="00ED2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Осуществление селективного сбора ТКО</w:t>
            </w:r>
          </w:p>
          <w:p w:rsidR="00ED23C0" w:rsidRDefault="00ED23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0"/>
              </w:rPr>
              <w:t xml:space="preserve">(увеличение в </w:t>
            </w:r>
            <w:proofErr w:type="gramStart"/>
            <w:r>
              <w:rPr>
                <w:rFonts w:ascii="Times New Roman" w:eastAsia="TimesNewRomanPSMT" w:hAnsi="Times New Roman" w:cs="Times New Roman"/>
                <w:sz w:val="20"/>
              </w:rPr>
              <w:t>процентах</w:t>
            </w:r>
            <w:proofErr w:type="gramEnd"/>
            <w:r>
              <w:rPr>
                <w:rFonts w:ascii="Times New Roman" w:eastAsia="TimesNewRomanPSMT" w:hAnsi="Times New Roman" w:cs="Times New Roman"/>
                <w:sz w:val="20"/>
              </w:rPr>
              <w:t xml:space="preserve"> к предыдущему году)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процент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23C0" w:rsidRDefault="00ED2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</w:tr>
      <w:tr w:rsidR="00ED23C0" w:rsidTr="00437BE9"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 xml:space="preserve">Увеличение количества проводимых экологических мероприятий, направленных на повышение уровня </w:t>
            </w:r>
            <w:proofErr w:type="gramStart"/>
            <w:r>
              <w:rPr>
                <w:sz w:val="20"/>
                <w:szCs w:val="20"/>
              </w:rPr>
              <w:t>экологической</w:t>
            </w:r>
            <w:proofErr w:type="gramEnd"/>
            <w:r>
              <w:rPr>
                <w:sz w:val="20"/>
                <w:szCs w:val="20"/>
              </w:rPr>
              <w:t xml:space="preserve"> культуры, воспитание и просвещение населения Цивильского района Чувашской Республики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единиц в год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C0" w:rsidRDefault="00ED23C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23C0" w:rsidRDefault="00ED23C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</w:tbl>
    <w:p w:rsidR="00ED23C0" w:rsidRDefault="00ED23C0" w:rsidP="00ED23C0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ED23C0" w:rsidRDefault="00ED23C0" w:rsidP="00ED23C0">
      <w:pPr>
        <w:autoSpaceDE w:val="0"/>
        <w:autoSpaceDN w:val="0"/>
        <w:adjustRightInd w:val="0"/>
        <w:jc w:val="center"/>
        <w:rPr>
          <w:lang w:eastAsia="en-US"/>
        </w:rPr>
      </w:pPr>
      <w:r>
        <w:t xml:space="preserve">Раздел </w:t>
      </w:r>
      <w:r>
        <w:rPr>
          <w:lang w:val="en-US"/>
        </w:rPr>
        <w:t>III</w:t>
      </w:r>
      <w:r>
        <w:t>.</w:t>
      </w:r>
      <w:r>
        <w:rPr>
          <w:lang w:eastAsia="en-US"/>
        </w:rPr>
        <w:t>Характеристики основных мероприятий, мероприятий подпрограммы с указанием сроков и этапов их реализации</w:t>
      </w:r>
    </w:p>
    <w:p w:rsidR="00ED23C0" w:rsidRDefault="00ED23C0" w:rsidP="00ED23C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Подпрограмма предусматривает реализацию основных мероприятий, которые позволят обеспечить достижение целевых индикаторов:</w:t>
      </w:r>
    </w:p>
    <w:p w:rsidR="00ED23C0" w:rsidRDefault="00ED23C0" w:rsidP="00ED23C0">
      <w:pPr>
        <w:autoSpaceDE w:val="0"/>
        <w:autoSpaceDN w:val="0"/>
        <w:adjustRightInd w:val="0"/>
        <w:rPr>
          <w:lang w:eastAsia="en-US"/>
        </w:rPr>
      </w:pPr>
      <w:r>
        <w:rPr>
          <w:rFonts w:eastAsia="TimesNewRomanPSMT"/>
        </w:rPr>
        <w:tab/>
        <w:t>осуществление селективного сбора ТКО и возврат в хозяйственный оборот полезных компонентов;</w:t>
      </w:r>
    </w:p>
    <w:p w:rsidR="00ED23C0" w:rsidRDefault="00ED23C0" w:rsidP="00ED23C0">
      <w:pPr>
        <w:autoSpaceDE w:val="0"/>
        <w:autoSpaceDN w:val="0"/>
        <w:adjustRightInd w:val="0"/>
        <w:ind w:firstLine="567"/>
        <w:jc w:val="both"/>
      </w:pPr>
      <w:r>
        <w:t xml:space="preserve">увеличение количества проведенных экологических мероприятий, направленных на повышение уровня </w:t>
      </w:r>
      <w:proofErr w:type="gramStart"/>
      <w:r>
        <w:t>экологической</w:t>
      </w:r>
      <w:proofErr w:type="gramEnd"/>
      <w:r>
        <w:t xml:space="preserve"> культуры, воспитание и просвещение населения Чувашской Республики, на 1 единицу в год;</w:t>
      </w:r>
    </w:p>
    <w:p w:rsidR="00ED23C0" w:rsidRDefault="00ED23C0" w:rsidP="00ED23C0">
      <w:pPr>
        <w:autoSpaceDE w:val="0"/>
        <w:autoSpaceDN w:val="0"/>
        <w:adjustRightInd w:val="0"/>
        <w:spacing w:before="260"/>
        <w:ind w:firstLine="540"/>
        <w:jc w:val="both"/>
        <w:rPr>
          <w:lang w:eastAsia="en-US"/>
        </w:rPr>
      </w:pPr>
      <w:r>
        <w:rPr>
          <w:lang w:eastAsia="en-US"/>
        </w:rPr>
        <w:t>Мероприятия подпрограммы предусматривают:</w:t>
      </w:r>
    </w:p>
    <w:p w:rsidR="00ED23C0" w:rsidRDefault="00ED23C0" w:rsidP="00ED23C0">
      <w:pPr>
        <w:autoSpaceDE w:val="0"/>
        <w:autoSpaceDN w:val="0"/>
        <w:adjustRightInd w:val="0"/>
        <w:ind w:firstLine="540"/>
        <w:jc w:val="both"/>
      </w:pPr>
      <w:r>
        <w:rPr>
          <w:lang w:eastAsia="en-US"/>
        </w:rPr>
        <w:t>Основное мероприятие 1. «</w:t>
      </w:r>
      <w:r>
        <w:t xml:space="preserve">Мероприятия, направленные на снижение негативного воздействия хозяйственной и иной деятельности на окружающую среду» предполагают внедрение новых технологий, направленных на снижение негативного воздействия на </w:t>
      </w:r>
      <w:r w:rsidR="00EF1DF9">
        <w:t>среду обитания, загрязнение опасными отходами</w:t>
      </w:r>
      <w:r>
        <w:t>.</w:t>
      </w:r>
    </w:p>
    <w:p w:rsidR="00EF1DF9" w:rsidRPr="00EF1DF9" w:rsidRDefault="00ED23C0" w:rsidP="00ED23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Основное мероприятие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DF9" w:rsidRPr="00EF1DF9">
        <w:rPr>
          <w:rFonts w:ascii="Times New Roman" w:hAnsi="Times New Roman" w:cs="Times New Roman"/>
          <w:sz w:val="24"/>
          <w:szCs w:val="24"/>
        </w:rPr>
        <w:t>«</w:t>
      </w:r>
      <w:r w:rsidR="00EF1DF9" w:rsidRPr="00EF1DF9">
        <w:rPr>
          <w:rFonts w:ascii="Times New Roman" w:hAnsi="Times New Roman" w:cs="Times New Roman"/>
        </w:rPr>
        <w:t>Проведение государственной экологической экспертизы объектов регионального уровня</w:t>
      </w:r>
      <w:r w:rsidR="00EF1DF9">
        <w:rPr>
          <w:rFonts w:ascii="Times New Roman" w:hAnsi="Times New Roman" w:cs="Times New Roman"/>
        </w:rPr>
        <w:t>» предполагает подготовку проектной документации на ликвидацию накопленного ущерба окружающей среде, рекультивацию земельного участка, нарушенного при размещении санкционированной свалки.</w:t>
      </w:r>
    </w:p>
    <w:p w:rsidR="00ED23C0" w:rsidRDefault="00EF1DF9" w:rsidP="00ED23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мероприятие 3. </w:t>
      </w:r>
      <w:r w:rsidR="00ED23C0">
        <w:rPr>
          <w:rFonts w:ascii="Times New Roman" w:hAnsi="Times New Roman" w:cs="Times New Roman"/>
          <w:sz w:val="24"/>
          <w:szCs w:val="24"/>
        </w:rPr>
        <w:t>«Сохранение и восстановление природной среды».</w:t>
      </w:r>
    </w:p>
    <w:p w:rsidR="00ED23C0" w:rsidRDefault="00ED23C0" w:rsidP="00ED23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Основное мероприятие </w:t>
      </w:r>
      <w:r w:rsidR="00EF1DF9">
        <w:rPr>
          <w:rFonts w:ascii="Times New Roman" w:hAnsi="Times New Roman" w:cs="Times New Roman"/>
          <w:sz w:val="24"/>
          <w:szCs w:val="24"/>
          <w:lang w:eastAsia="en-US"/>
        </w:rPr>
        <w:t>4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«Формирование экологической культуры» позволит повысить уровень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Республике.</w:t>
      </w:r>
    </w:p>
    <w:p w:rsidR="00ED23C0" w:rsidRDefault="00ED23C0" w:rsidP="00ED23C0">
      <w:pPr>
        <w:pStyle w:val="ConsPlusNormal"/>
        <w:rPr>
          <w:rFonts w:ascii="Times New Roman" w:eastAsia="Batang" w:hAnsi="Times New Roman" w:cs="Times New Roman"/>
          <w:sz w:val="24"/>
          <w:szCs w:val="24"/>
        </w:rPr>
      </w:pPr>
    </w:p>
    <w:p w:rsidR="00ED23C0" w:rsidRPr="00437BE9" w:rsidRDefault="00ED23C0" w:rsidP="00ED23C0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7BE9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37BE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37BE9">
        <w:rPr>
          <w:rFonts w:ascii="Times New Roman" w:hAnsi="Times New Roman" w:cs="Times New Roman"/>
          <w:sz w:val="24"/>
          <w:szCs w:val="24"/>
        </w:rPr>
        <w:t>.Обоснование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ED23C0" w:rsidRPr="00437BE9" w:rsidRDefault="00ED23C0" w:rsidP="00ED23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23C0" w:rsidRPr="00437BE9" w:rsidRDefault="00ED23C0" w:rsidP="00ED23C0">
      <w:pPr>
        <w:pStyle w:val="ConsPlusNormal"/>
        <w:spacing w:before="2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BE9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муниципальной программы в 2019 – 2035 </w:t>
      </w:r>
      <w:proofErr w:type="gramStart"/>
      <w:r w:rsidRPr="00437BE9">
        <w:rPr>
          <w:rFonts w:ascii="Times New Roman" w:hAnsi="Times New Roman" w:cs="Times New Roman"/>
          <w:sz w:val="24"/>
          <w:szCs w:val="24"/>
        </w:rPr>
        <w:t>годах</w:t>
      </w:r>
      <w:proofErr w:type="gramEnd"/>
      <w:r w:rsidRPr="00437BE9">
        <w:rPr>
          <w:rFonts w:ascii="Times New Roman" w:hAnsi="Times New Roman" w:cs="Times New Roman"/>
          <w:sz w:val="24"/>
          <w:szCs w:val="24"/>
        </w:rPr>
        <w:t xml:space="preserve"> предусмотрен в размере </w:t>
      </w:r>
      <w:r w:rsidR="005F2B36">
        <w:rPr>
          <w:rFonts w:ascii="Times New Roman" w:hAnsi="Times New Roman" w:cs="Times New Roman"/>
          <w:sz w:val="24"/>
          <w:szCs w:val="24"/>
        </w:rPr>
        <w:t>10</w:t>
      </w:r>
      <w:r w:rsidR="00D50893">
        <w:rPr>
          <w:rFonts w:ascii="Times New Roman" w:hAnsi="Times New Roman" w:cs="Times New Roman"/>
          <w:sz w:val="24"/>
          <w:szCs w:val="24"/>
        </w:rPr>
        <w:t>552</w:t>
      </w:r>
      <w:r w:rsidR="00437BE9" w:rsidRPr="00437BE9">
        <w:rPr>
          <w:rFonts w:ascii="Times New Roman" w:hAnsi="Times New Roman" w:cs="Times New Roman"/>
          <w:sz w:val="24"/>
          <w:szCs w:val="24"/>
        </w:rPr>
        <w:t>,</w:t>
      </w:r>
      <w:r w:rsidR="005F2B36">
        <w:rPr>
          <w:rFonts w:ascii="Times New Roman" w:hAnsi="Times New Roman" w:cs="Times New Roman"/>
          <w:sz w:val="24"/>
          <w:szCs w:val="24"/>
        </w:rPr>
        <w:t>3</w:t>
      </w:r>
      <w:r w:rsidR="00437BE9" w:rsidRPr="00437BE9">
        <w:rPr>
          <w:rFonts w:ascii="Times New Roman" w:hAnsi="Times New Roman" w:cs="Times New Roman"/>
          <w:sz w:val="24"/>
          <w:szCs w:val="24"/>
        </w:rPr>
        <w:t>1</w:t>
      </w:r>
      <w:r w:rsidRPr="00437BE9">
        <w:rPr>
          <w:rFonts w:ascii="Times New Roman" w:hAnsi="Times New Roman" w:cs="Times New Roman"/>
          <w:sz w:val="24"/>
          <w:szCs w:val="24"/>
        </w:rPr>
        <w:t xml:space="preserve"> тыс. рублей, в том числе средства:</w:t>
      </w:r>
    </w:p>
    <w:p w:rsidR="00ED23C0" w:rsidRPr="00437BE9" w:rsidRDefault="00ED23C0" w:rsidP="00ED23C0">
      <w:pPr>
        <w:pStyle w:val="ConsPlusNormal"/>
        <w:spacing w:before="2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BE9">
        <w:rPr>
          <w:rFonts w:ascii="Times New Roman" w:hAnsi="Times New Roman" w:cs="Times New Roman"/>
          <w:sz w:val="24"/>
          <w:szCs w:val="24"/>
        </w:rPr>
        <w:t>Муниципального бюджета Цивильского района Чувашской Республики –</w:t>
      </w:r>
      <w:r w:rsidR="005F2B36">
        <w:rPr>
          <w:rFonts w:ascii="Times New Roman" w:hAnsi="Times New Roman" w:cs="Times New Roman"/>
          <w:sz w:val="24"/>
          <w:szCs w:val="24"/>
        </w:rPr>
        <w:t>2</w:t>
      </w:r>
      <w:r w:rsidR="00D50893">
        <w:rPr>
          <w:rFonts w:ascii="Times New Roman" w:hAnsi="Times New Roman" w:cs="Times New Roman"/>
          <w:sz w:val="24"/>
          <w:szCs w:val="24"/>
        </w:rPr>
        <w:t>836</w:t>
      </w:r>
      <w:r w:rsidRPr="00437BE9">
        <w:rPr>
          <w:rFonts w:ascii="Times New Roman" w:hAnsi="Times New Roman" w:cs="Times New Roman"/>
          <w:sz w:val="24"/>
          <w:szCs w:val="24"/>
        </w:rPr>
        <w:t>,</w:t>
      </w:r>
      <w:r w:rsidR="005F2B36">
        <w:rPr>
          <w:rFonts w:ascii="Times New Roman" w:hAnsi="Times New Roman" w:cs="Times New Roman"/>
          <w:sz w:val="24"/>
          <w:szCs w:val="24"/>
        </w:rPr>
        <w:t>7</w:t>
      </w:r>
      <w:r w:rsidR="00437BE9" w:rsidRPr="00437BE9">
        <w:rPr>
          <w:rFonts w:ascii="Times New Roman" w:hAnsi="Times New Roman" w:cs="Times New Roman"/>
          <w:sz w:val="24"/>
          <w:szCs w:val="24"/>
        </w:rPr>
        <w:t>1</w:t>
      </w:r>
      <w:r w:rsidRPr="00437BE9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5F2B36">
        <w:rPr>
          <w:rFonts w:ascii="Times New Roman" w:hAnsi="Times New Roman" w:cs="Times New Roman"/>
          <w:sz w:val="24"/>
          <w:szCs w:val="24"/>
        </w:rPr>
        <w:t>26</w:t>
      </w:r>
      <w:r w:rsidR="00437BE9" w:rsidRPr="00437BE9">
        <w:rPr>
          <w:rFonts w:ascii="Times New Roman" w:hAnsi="Times New Roman" w:cs="Times New Roman"/>
          <w:sz w:val="24"/>
          <w:szCs w:val="24"/>
        </w:rPr>
        <w:t>,</w:t>
      </w:r>
      <w:r w:rsidR="00D50893">
        <w:rPr>
          <w:rFonts w:ascii="Times New Roman" w:hAnsi="Times New Roman" w:cs="Times New Roman"/>
          <w:sz w:val="24"/>
          <w:szCs w:val="24"/>
        </w:rPr>
        <w:t>9</w:t>
      </w:r>
      <w:r w:rsidRPr="00437BE9">
        <w:rPr>
          <w:rFonts w:ascii="Times New Roman" w:hAnsi="Times New Roman" w:cs="Times New Roman"/>
          <w:sz w:val="24"/>
          <w:szCs w:val="24"/>
        </w:rPr>
        <w:t xml:space="preserve"> </w:t>
      </w:r>
      <w:r w:rsidR="00D50893">
        <w:rPr>
          <w:rFonts w:ascii="Times New Roman" w:hAnsi="Times New Roman" w:cs="Times New Roman"/>
          <w:sz w:val="24"/>
          <w:szCs w:val="24"/>
        </w:rPr>
        <w:t>%</w:t>
      </w:r>
      <w:r w:rsidRPr="00437BE9">
        <w:rPr>
          <w:rFonts w:ascii="Times New Roman" w:hAnsi="Times New Roman" w:cs="Times New Roman"/>
          <w:sz w:val="24"/>
          <w:szCs w:val="24"/>
        </w:rPr>
        <w:t>);</w:t>
      </w:r>
    </w:p>
    <w:p w:rsidR="00ED23C0" w:rsidRPr="00437BE9" w:rsidRDefault="00ED23C0" w:rsidP="00ED23C0">
      <w:pPr>
        <w:pStyle w:val="ConsPlusNormal"/>
        <w:spacing w:before="26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BE9">
        <w:rPr>
          <w:rFonts w:ascii="Times New Roman" w:hAnsi="Times New Roman" w:cs="Times New Roman"/>
          <w:sz w:val="24"/>
          <w:szCs w:val="24"/>
        </w:rPr>
        <w:t xml:space="preserve">внебюджетных источников – </w:t>
      </w:r>
      <w:r w:rsidR="005F2B36">
        <w:rPr>
          <w:rFonts w:ascii="Times New Roman" w:hAnsi="Times New Roman" w:cs="Times New Roman"/>
          <w:sz w:val="24"/>
          <w:szCs w:val="24"/>
        </w:rPr>
        <w:t>7715</w:t>
      </w:r>
      <w:r w:rsidRPr="00437BE9">
        <w:rPr>
          <w:rFonts w:ascii="Times New Roman" w:hAnsi="Times New Roman" w:cs="Times New Roman"/>
          <w:sz w:val="24"/>
          <w:szCs w:val="24"/>
        </w:rPr>
        <w:t>,</w:t>
      </w:r>
      <w:r w:rsidR="00437BE9" w:rsidRPr="00437BE9">
        <w:rPr>
          <w:rFonts w:ascii="Times New Roman" w:hAnsi="Times New Roman" w:cs="Times New Roman"/>
          <w:sz w:val="24"/>
          <w:szCs w:val="24"/>
        </w:rPr>
        <w:t>6</w:t>
      </w:r>
      <w:r w:rsidRPr="00437BE9">
        <w:rPr>
          <w:rFonts w:ascii="Times New Roman" w:hAnsi="Times New Roman" w:cs="Times New Roman"/>
          <w:sz w:val="24"/>
          <w:szCs w:val="24"/>
        </w:rPr>
        <w:t>0 тыс. рублей (</w:t>
      </w:r>
      <w:r w:rsidR="005F2B36">
        <w:rPr>
          <w:rFonts w:ascii="Times New Roman" w:hAnsi="Times New Roman" w:cs="Times New Roman"/>
          <w:sz w:val="24"/>
          <w:szCs w:val="24"/>
        </w:rPr>
        <w:t>73</w:t>
      </w:r>
      <w:r w:rsidR="00437BE9" w:rsidRPr="00437BE9">
        <w:rPr>
          <w:rFonts w:ascii="Times New Roman" w:hAnsi="Times New Roman" w:cs="Times New Roman"/>
          <w:sz w:val="24"/>
          <w:szCs w:val="24"/>
        </w:rPr>
        <w:t>,</w:t>
      </w:r>
      <w:r w:rsidR="00D50893">
        <w:rPr>
          <w:rFonts w:ascii="Times New Roman" w:hAnsi="Times New Roman" w:cs="Times New Roman"/>
          <w:sz w:val="24"/>
          <w:szCs w:val="24"/>
        </w:rPr>
        <w:t>1</w:t>
      </w:r>
      <w:r w:rsidRPr="00437BE9">
        <w:rPr>
          <w:rFonts w:ascii="Times New Roman" w:hAnsi="Times New Roman" w:cs="Times New Roman"/>
          <w:sz w:val="24"/>
          <w:szCs w:val="24"/>
        </w:rPr>
        <w:t xml:space="preserve"> </w:t>
      </w:r>
      <w:r w:rsidR="00D50893">
        <w:rPr>
          <w:rFonts w:ascii="Times New Roman" w:hAnsi="Times New Roman" w:cs="Times New Roman"/>
          <w:sz w:val="24"/>
          <w:szCs w:val="24"/>
        </w:rPr>
        <w:t>%</w:t>
      </w:r>
      <w:r w:rsidRPr="00437BE9">
        <w:rPr>
          <w:rFonts w:ascii="Times New Roman" w:hAnsi="Times New Roman" w:cs="Times New Roman"/>
          <w:sz w:val="24"/>
          <w:szCs w:val="24"/>
        </w:rPr>
        <w:t>).</w:t>
      </w:r>
    </w:p>
    <w:p w:rsidR="00ED23C0" w:rsidRPr="00437BE9" w:rsidRDefault="00ED23C0" w:rsidP="00ED23C0">
      <w:pPr>
        <w:pStyle w:val="ConsPlusNormal"/>
        <w:spacing w:before="26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BE9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r:id="rId10" w:anchor="P1834" w:history="1">
        <w:r w:rsidRPr="00437BE9">
          <w:rPr>
            <w:rStyle w:val="a3"/>
            <w:rFonts w:ascii="Times New Roman" w:hAnsi="Times New Roman"/>
            <w:color w:val="auto"/>
            <w:sz w:val="24"/>
            <w:szCs w:val="24"/>
          </w:rPr>
          <w:t>обеспечение</w:t>
        </w:r>
      </w:hyperlink>
      <w:r w:rsidRPr="00437BE9">
        <w:rPr>
          <w:rFonts w:ascii="Times New Roman" w:hAnsi="Times New Roman" w:cs="Times New Roman"/>
          <w:sz w:val="24"/>
          <w:szCs w:val="24"/>
        </w:rPr>
        <w:t xml:space="preserve"> реализации подпрограммы муниципальной программы за счет всех источников финансирования приведены в приложении № 1 к подпрограмме государственной программы.</w:t>
      </w:r>
    </w:p>
    <w:p w:rsidR="00ED23C0" w:rsidRPr="00437BE9" w:rsidRDefault="00ED23C0" w:rsidP="00ED23C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437BE9">
        <w:rPr>
          <w:lang w:eastAsia="en-US"/>
        </w:rPr>
        <w:lastRenderedPageBreak/>
        <w:t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муниципального бюджета Чувашской Республики.</w:t>
      </w:r>
    </w:p>
    <w:tbl>
      <w:tblPr>
        <w:tblW w:w="16020" w:type="dxa"/>
        <w:tblInd w:w="-743" w:type="dxa"/>
        <w:tblLayout w:type="fixed"/>
        <w:tblLook w:val="00A0"/>
      </w:tblPr>
      <w:tblGrid>
        <w:gridCol w:w="16020"/>
      </w:tblGrid>
      <w:tr w:rsidR="00ED23C0" w:rsidTr="00ED23C0">
        <w:trPr>
          <w:trHeight w:val="315"/>
        </w:trPr>
        <w:tc>
          <w:tcPr>
            <w:tcW w:w="16019" w:type="dxa"/>
            <w:noWrap/>
            <w:vAlign w:val="center"/>
          </w:tcPr>
          <w:p w:rsidR="00ED23C0" w:rsidRDefault="00ED23C0">
            <w:pPr>
              <w:jc w:val="center"/>
            </w:pPr>
          </w:p>
        </w:tc>
      </w:tr>
    </w:tbl>
    <w:p w:rsidR="00AC6BE5" w:rsidRDefault="00AC6BE5" w:rsidP="003B2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AC6BE5" w:rsidSect="00AC6BE5">
          <w:pgSz w:w="11906" w:h="16838"/>
          <w:pgMar w:top="568" w:right="566" w:bottom="426" w:left="1134" w:header="709" w:footer="709" w:gutter="0"/>
          <w:pgNumType w:start="1"/>
          <w:cols w:space="708"/>
          <w:titlePg/>
          <w:docGrid w:linePitch="360"/>
        </w:sectPr>
      </w:pPr>
    </w:p>
    <w:p w:rsidR="003B277F" w:rsidRPr="00AC6BE5" w:rsidRDefault="003B277F" w:rsidP="003B277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6019" w:type="dxa"/>
        <w:tblInd w:w="-743" w:type="dxa"/>
        <w:tblLayout w:type="fixed"/>
        <w:tblLook w:val="00A0"/>
      </w:tblPr>
      <w:tblGrid>
        <w:gridCol w:w="16019"/>
      </w:tblGrid>
      <w:tr w:rsidR="00AC6BE5" w:rsidRPr="00AC6BE5" w:rsidTr="00AC6BE5">
        <w:trPr>
          <w:trHeight w:val="2610"/>
        </w:trPr>
        <w:tc>
          <w:tcPr>
            <w:tcW w:w="16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BE5" w:rsidRPr="00AC6BE5" w:rsidRDefault="00AC6BE5" w:rsidP="00AC6BE5">
            <w:pPr>
              <w:ind w:left="11516"/>
              <w:jc w:val="right"/>
            </w:pPr>
            <w:r w:rsidRPr="00AC6BE5">
              <w:t>Приложение № 1</w:t>
            </w:r>
          </w:p>
          <w:p w:rsidR="00AC6BE5" w:rsidRPr="00AC6BE5" w:rsidRDefault="00AC6BE5" w:rsidP="00AC6BE5">
            <w:pPr>
              <w:ind w:left="10382"/>
              <w:jc w:val="right"/>
            </w:pPr>
            <w:r w:rsidRPr="00AC6BE5">
              <w:t>к подпрограмме «</w:t>
            </w:r>
            <w:r w:rsidR="00765631">
              <w:t>Повышение</w:t>
            </w:r>
            <w:r w:rsidRPr="00AC6BE5">
              <w:t xml:space="preserve"> экологической безопасности на территории Цивильского района Чувашской Республики» муниципальной программы Цивильского района  Чувашской Республики «Развитие потенциала природно-сырьевых ресурсов и обеспечение экологической безопасности»</w:t>
            </w:r>
          </w:p>
          <w:p w:rsidR="00AC6BE5" w:rsidRPr="00AC6BE5" w:rsidRDefault="00AC6BE5" w:rsidP="00AC6BE5">
            <w:pPr>
              <w:ind w:left="11516"/>
              <w:jc w:val="center"/>
            </w:pPr>
          </w:p>
        </w:tc>
      </w:tr>
    </w:tbl>
    <w:p w:rsidR="00AC6BE5" w:rsidRPr="00AC6BE5" w:rsidRDefault="00AC6BE5" w:rsidP="00AC6BE5">
      <w:pPr>
        <w:jc w:val="both"/>
        <w:rPr>
          <w:b/>
        </w:rPr>
      </w:pPr>
      <w:r w:rsidRPr="00AC6BE5">
        <w:rPr>
          <w:b/>
        </w:rPr>
        <w:t>РЕСУРСНОЕ ОБЕСПЕЧЕНИЕ МУНИЦИПАЛЬНОЙ ПРОГРАММЫ ЗА СЧЕТ ВСЕХ ИСТОЧНИКОВ ФИНАНСИРОВАНИЯ</w:t>
      </w:r>
    </w:p>
    <w:p w:rsidR="00AC6BE5" w:rsidRPr="00AC6BE5" w:rsidRDefault="00AC6BE5" w:rsidP="00AC6BE5">
      <w:r w:rsidRPr="00AC6BE5">
        <w:t xml:space="preserve">                                                                          </w:t>
      </w:r>
      <w:r w:rsidRPr="00AC6BE5">
        <w:tab/>
        <w:t xml:space="preserve">                                                                                                                         (тыс. рублей) </w:t>
      </w:r>
    </w:p>
    <w:tbl>
      <w:tblPr>
        <w:tblW w:w="1559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2126"/>
        <w:gridCol w:w="709"/>
        <w:gridCol w:w="567"/>
        <w:gridCol w:w="709"/>
        <w:gridCol w:w="709"/>
        <w:gridCol w:w="1984"/>
        <w:gridCol w:w="851"/>
        <w:gridCol w:w="850"/>
        <w:gridCol w:w="709"/>
        <w:gridCol w:w="709"/>
        <w:gridCol w:w="708"/>
        <w:gridCol w:w="709"/>
        <w:gridCol w:w="709"/>
        <w:gridCol w:w="851"/>
        <w:gridCol w:w="850"/>
      </w:tblGrid>
      <w:tr w:rsidR="00AC6BE5" w:rsidRPr="00AC6BE5" w:rsidTr="00AC6BE5">
        <w:trPr>
          <w:cantSplit/>
          <w:trHeight w:val="405"/>
        </w:trPr>
        <w:tc>
          <w:tcPr>
            <w:tcW w:w="1843" w:type="dxa"/>
            <w:vMerge w:val="restart"/>
          </w:tcPr>
          <w:p w:rsidR="00AC6BE5" w:rsidRPr="00AC6BE5" w:rsidRDefault="00AC6BE5" w:rsidP="00AC6BE5">
            <w:pPr>
              <w:jc w:val="center"/>
            </w:pPr>
            <w:r w:rsidRPr="00AC6BE5">
              <w:rPr>
                <w:sz w:val="22"/>
                <w:szCs w:val="22"/>
              </w:rPr>
              <w:t>Статус</w:t>
            </w:r>
          </w:p>
        </w:tc>
        <w:tc>
          <w:tcPr>
            <w:tcW w:w="2126" w:type="dxa"/>
            <w:vMerge w:val="restart"/>
          </w:tcPr>
          <w:p w:rsidR="00AC6BE5" w:rsidRPr="00AC6BE5" w:rsidRDefault="00AC6BE5" w:rsidP="00AC6BE5">
            <w:pPr>
              <w:ind w:left="-57" w:right="-57"/>
              <w:jc w:val="center"/>
            </w:pPr>
            <w:r w:rsidRPr="00AC6BE5">
              <w:rPr>
                <w:sz w:val="22"/>
                <w:szCs w:val="22"/>
              </w:rPr>
              <w:t>Наименование</w:t>
            </w:r>
          </w:p>
          <w:p w:rsidR="00AC6BE5" w:rsidRPr="00AC6BE5" w:rsidRDefault="00AC6BE5" w:rsidP="00AC6BE5">
            <w:pPr>
              <w:ind w:left="-57" w:right="-57"/>
              <w:jc w:val="center"/>
            </w:pPr>
            <w:proofErr w:type="gramStart"/>
            <w:r w:rsidRPr="00AC6BE5">
              <w:rPr>
                <w:sz w:val="22"/>
                <w:szCs w:val="22"/>
              </w:rPr>
              <w:t>муниципальной  программы (основного мероприятия,</w:t>
            </w:r>
            <w:proofErr w:type="gramEnd"/>
          </w:p>
          <w:p w:rsidR="00AC6BE5" w:rsidRPr="00AC6BE5" w:rsidRDefault="00AC6BE5" w:rsidP="00AC6BE5">
            <w:pPr>
              <w:jc w:val="center"/>
            </w:pPr>
            <w:r w:rsidRPr="00AC6BE5">
              <w:rPr>
                <w:sz w:val="22"/>
                <w:szCs w:val="22"/>
              </w:rPr>
              <w:t>мероприятия)</w:t>
            </w:r>
          </w:p>
        </w:tc>
        <w:tc>
          <w:tcPr>
            <w:tcW w:w="2694" w:type="dxa"/>
            <w:gridSpan w:val="4"/>
          </w:tcPr>
          <w:p w:rsidR="00AC6BE5" w:rsidRPr="00AC6BE5" w:rsidRDefault="00AC6BE5" w:rsidP="00AC6BE5">
            <w:pPr>
              <w:jc w:val="center"/>
            </w:pPr>
            <w:r w:rsidRPr="00AC6BE5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984" w:type="dxa"/>
            <w:tcBorders>
              <w:bottom w:val="nil"/>
            </w:tcBorders>
          </w:tcPr>
          <w:p w:rsidR="00AC6BE5" w:rsidRPr="00AC6BE5" w:rsidRDefault="00AC6BE5" w:rsidP="00AC6BE5">
            <w:pPr>
              <w:jc w:val="center"/>
            </w:pPr>
            <w:r w:rsidRPr="00AC6BE5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946" w:type="dxa"/>
            <w:gridSpan w:val="9"/>
          </w:tcPr>
          <w:p w:rsidR="00AC6BE5" w:rsidRPr="00AC6BE5" w:rsidRDefault="00AC6BE5" w:rsidP="00AC6BE5">
            <w:pPr>
              <w:ind w:left="113" w:right="113"/>
              <w:jc w:val="center"/>
            </w:pPr>
            <w:r w:rsidRPr="00AC6BE5">
              <w:rPr>
                <w:sz w:val="22"/>
                <w:szCs w:val="22"/>
              </w:rPr>
              <w:t>Объемы финансирования</w:t>
            </w:r>
          </w:p>
        </w:tc>
      </w:tr>
      <w:tr w:rsidR="00AC6BE5" w:rsidRPr="00AC6BE5" w:rsidTr="00AC6BE5">
        <w:trPr>
          <w:cantSplit/>
        </w:trPr>
        <w:tc>
          <w:tcPr>
            <w:tcW w:w="1843" w:type="dxa"/>
            <w:vMerge/>
          </w:tcPr>
          <w:p w:rsidR="00AC6BE5" w:rsidRPr="00AC6BE5" w:rsidRDefault="00AC6BE5" w:rsidP="00AC6BE5">
            <w:pPr>
              <w:jc w:val="center"/>
            </w:pPr>
          </w:p>
        </w:tc>
        <w:tc>
          <w:tcPr>
            <w:tcW w:w="2126" w:type="dxa"/>
            <w:vMerge/>
          </w:tcPr>
          <w:p w:rsidR="00AC6BE5" w:rsidRPr="00AC6BE5" w:rsidRDefault="00AC6BE5" w:rsidP="00AC6BE5"/>
        </w:tc>
        <w:tc>
          <w:tcPr>
            <w:tcW w:w="709" w:type="dxa"/>
          </w:tcPr>
          <w:p w:rsidR="00AC6BE5" w:rsidRPr="00AC6BE5" w:rsidRDefault="00AC6BE5" w:rsidP="00AC6BE5">
            <w:pPr>
              <w:jc w:val="center"/>
            </w:pPr>
            <w:r w:rsidRPr="00AC6BE5">
              <w:rPr>
                <w:sz w:val="22"/>
                <w:szCs w:val="22"/>
              </w:rPr>
              <w:t>ГРБС</w:t>
            </w:r>
          </w:p>
        </w:tc>
        <w:tc>
          <w:tcPr>
            <w:tcW w:w="567" w:type="dxa"/>
          </w:tcPr>
          <w:p w:rsidR="00AC6BE5" w:rsidRPr="00AC6BE5" w:rsidRDefault="00AC6BE5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09" w:type="dxa"/>
          </w:tcPr>
          <w:p w:rsidR="00AC6BE5" w:rsidRPr="00AC6BE5" w:rsidRDefault="00AC6BE5" w:rsidP="00AC6BE5">
            <w:pPr>
              <w:jc w:val="center"/>
            </w:pPr>
            <w:r w:rsidRPr="00AC6BE5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</w:tcPr>
          <w:p w:rsidR="00AC6BE5" w:rsidRPr="00AC6BE5" w:rsidRDefault="00AC6BE5" w:rsidP="00AC6BE5">
            <w:pPr>
              <w:jc w:val="center"/>
            </w:pPr>
            <w:r w:rsidRPr="00AC6BE5">
              <w:rPr>
                <w:sz w:val="22"/>
                <w:szCs w:val="22"/>
              </w:rPr>
              <w:t>ВР</w:t>
            </w:r>
          </w:p>
        </w:tc>
        <w:tc>
          <w:tcPr>
            <w:tcW w:w="1984" w:type="dxa"/>
            <w:tcBorders>
              <w:top w:val="nil"/>
            </w:tcBorders>
          </w:tcPr>
          <w:p w:rsidR="00AC6BE5" w:rsidRPr="00AC6BE5" w:rsidRDefault="00AC6BE5" w:rsidP="00AC6BE5"/>
        </w:tc>
        <w:tc>
          <w:tcPr>
            <w:tcW w:w="851" w:type="dxa"/>
          </w:tcPr>
          <w:p w:rsidR="00AC6BE5" w:rsidRPr="00AC6BE5" w:rsidRDefault="00AC6BE5" w:rsidP="00AC6BE5">
            <w:pPr>
              <w:jc w:val="center"/>
              <w:rPr>
                <w:sz w:val="20"/>
                <w:szCs w:val="20"/>
              </w:rPr>
            </w:pPr>
            <w:r w:rsidRPr="00AC6BE5">
              <w:rPr>
                <w:sz w:val="20"/>
                <w:szCs w:val="20"/>
              </w:rPr>
              <w:t>2019 г.</w:t>
            </w:r>
          </w:p>
          <w:p w:rsidR="00AC6BE5" w:rsidRPr="00AC6BE5" w:rsidRDefault="00AC6BE5" w:rsidP="00AC6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6BE5" w:rsidRPr="00AC6BE5" w:rsidRDefault="00AC6BE5" w:rsidP="00AC6BE5">
            <w:pPr>
              <w:jc w:val="center"/>
              <w:rPr>
                <w:sz w:val="20"/>
                <w:szCs w:val="20"/>
              </w:rPr>
            </w:pPr>
            <w:r w:rsidRPr="00AC6BE5">
              <w:rPr>
                <w:sz w:val="20"/>
                <w:szCs w:val="20"/>
              </w:rPr>
              <w:t>2020 г.</w:t>
            </w:r>
          </w:p>
        </w:tc>
        <w:tc>
          <w:tcPr>
            <w:tcW w:w="709" w:type="dxa"/>
          </w:tcPr>
          <w:p w:rsidR="00AC6BE5" w:rsidRPr="00AC6BE5" w:rsidRDefault="00AC6BE5" w:rsidP="00AC6BE5">
            <w:pPr>
              <w:jc w:val="center"/>
              <w:rPr>
                <w:sz w:val="20"/>
                <w:szCs w:val="20"/>
              </w:rPr>
            </w:pPr>
            <w:r w:rsidRPr="00AC6BE5">
              <w:rPr>
                <w:sz w:val="20"/>
                <w:szCs w:val="20"/>
              </w:rPr>
              <w:t>2021 г.</w:t>
            </w:r>
          </w:p>
        </w:tc>
        <w:tc>
          <w:tcPr>
            <w:tcW w:w="709" w:type="dxa"/>
          </w:tcPr>
          <w:p w:rsidR="00AC6BE5" w:rsidRPr="00AC6BE5" w:rsidRDefault="00AC6BE5" w:rsidP="00AC6BE5">
            <w:pPr>
              <w:jc w:val="center"/>
              <w:rPr>
                <w:sz w:val="20"/>
                <w:szCs w:val="20"/>
              </w:rPr>
            </w:pPr>
            <w:r w:rsidRPr="00AC6BE5">
              <w:rPr>
                <w:sz w:val="20"/>
                <w:szCs w:val="20"/>
              </w:rPr>
              <w:t>2022 г.</w:t>
            </w:r>
          </w:p>
        </w:tc>
        <w:tc>
          <w:tcPr>
            <w:tcW w:w="708" w:type="dxa"/>
          </w:tcPr>
          <w:p w:rsidR="00AC6BE5" w:rsidRPr="00AC6BE5" w:rsidRDefault="00AC6BE5" w:rsidP="00AC6BE5">
            <w:pPr>
              <w:jc w:val="center"/>
              <w:rPr>
                <w:sz w:val="20"/>
                <w:szCs w:val="20"/>
              </w:rPr>
            </w:pPr>
            <w:r w:rsidRPr="00AC6BE5">
              <w:rPr>
                <w:sz w:val="20"/>
                <w:szCs w:val="20"/>
              </w:rPr>
              <w:t>2023г.</w:t>
            </w:r>
          </w:p>
        </w:tc>
        <w:tc>
          <w:tcPr>
            <w:tcW w:w="709" w:type="dxa"/>
          </w:tcPr>
          <w:p w:rsidR="00AC6BE5" w:rsidRPr="00AC6BE5" w:rsidRDefault="00AC6BE5" w:rsidP="00AC6BE5">
            <w:pPr>
              <w:jc w:val="center"/>
              <w:rPr>
                <w:sz w:val="20"/>
                <w:szCs w:val="20"/>
              </w:rPr>
            </w:pPr>
            <w:r w:rsidRPr="00AC6BE5">
              <w:rPr>
                <w:sz w:val="20"/>
                <w:szCs w:val="20"/>
              </w:rPr>
              <w:t>2024 г.</w:t>
            </w:r>
          </w:p>
        </w:tc>
        <w:tc>
          <w:tcPr>
            <w:tcW w:w="709" w:type="dxa"/>
          </w:tcPr>
          <w:p w:rsidR="00AC6BE5" w:rsidRPr="00AC6BE5" w:rsidRDefault="00AC6BE5" w:rsidP="00AC6BE5">
            <w:pPr>
              <w:jc w:val="center"/>
              <w:rPr>
                <w:sz w:val="20"/>
                <w:szCs w:val="20"/>
              </w:rPr>
            </w:pPr>
            <w:r w:rsidRPr="00AC6BE5">
              <w:rPr>
                <w:sz w:val="20"/>
                <w:szCs w:val="20"/>
              </w:rPr>
              <w:t>2025 г.</w:t>
            </w:r>
          </w:p>
        </w:tc>
        <w:tc>
          <w:tcPr>
            <w:tcW w:w="851" w:type="dxa"/>
          </w:tcPr>
          <w:p w:rsidR="00AC6BE5" w:rsidRPr="00AC6BE5" w:rsidRDefault="00AC6BE5" w:rsidP="00AC6BE5">
            <w:pPr>
              <w:jc w:val="center"/>
              <w:rPr>
                <w:sz w:val="20"/>
                <w:szCs w:val="20"/>
              </w:rPr>
            </w:pPr>
            <w:r w:rsidRPr="00AC6BE5">
              <w:rPr>
                <w:sz w:val="20"/>
                <w:szCs w:val="20"/>
              </w:rPr>
              <w:t>2026г.-2030</w:t>
            </w:r>
          </w:p>
        </w:tc>
        <w:tc>
          <w:tcPr>
            <w:tcW w:w="850" w:type="dxa"/>
          </w:tcPr>
          <w:p w:rsidR="00AC6BE5" w:rsidRPr="00AC6BE5" w:rsidRDefault="00AC6BE5" w:rsidP="00AC6BE5">
            <w:pPr>
              <w:jc w:val="center"/>
              <w:rPr>
                <w:sz w:val="20"/>
                <w:szCs w:val="20"/>
              </w:rPr>
            </w:pPr>
            <w:r w:rsidRPr="00AC6BE5">
              <w:rPr>
                <w:sz w:val="20"/>
                <w:szCs w:val="20"/>
              </w:rPr>
              <w:t>2031г-2035г.</w:t>
            </w:r>
          </w:p>
        </w:tc>
      </w:tr>
      <w:tr w:rsidR="00B041BE" w:rsidRPr="00AC6BE5" w:rsidTr="00AC6BE5">
        <w:trPr>
          <w:trHeight w:val="235"/>
        </w:trPr>
        <w:tc>
          <w:tcPr>
            <w:tcW w:w="1843" w:type="dxa"/>
            <w:vMerge w:val="restart"/>
          </w:tcPr>
          <w:p w:rsidR="00B041BE" w:rsidRPr="00AC6BE5" w:rsidRDefault="00B041BE" w:rsidP="00AC6BE5">
            <w:pPr>
              <w:jc w:val="center"/>
            </w:pPr>
            <w:r w:rsidRPr="00AC6BE5">
              <w:rPr>
                <w:b/>
                <w:sz w:val="22"/>
                <w:szCs w:val="22"/>
              </w:rPr>
              <w:t xml:space="preserve">Подпрограмма «Повышение </w:t>
            </w:r>
            <w:proofErr w:type="gramStart"/>
            <w:r w:rsidRPr="00AC6BE5">
              <w:rPr>
                <w:b/>
                <w:sz w:val="22"/>
                <w:szCs w:val="22"/>
              </w:rPr>
              <w:t>экологической</w:t>
            </w:r>
            <w:proofErr w:type="gramEnd"/>
            <w:r w:rsidRPr="00AC6BE5">
              <w:rPr>
                <w:b/>
                <w:sz w:val="22"/>
                <w:szCs w:val="22"/>
              </w:rPr>
              <w:t xml:space="preserve"> безопасности в Цивильском районе Чувашской Республики»</w:t>
            </w:r>
          </w:p>
        </w:tc>
        <w:tc>
          <w:tcPr>
            <w:tcW w:w="2126" w:type="dxa"/>
            <w:vMerge w:val="restart"/>
          </w:tcPr>
          <w:p w:rsidR="00B041BE" w:rsidRPr="00AC6BE5" w:rsidRDefault="00B041BE" w:rsidP="00AC6BE5"/>
        </w:tc>
        <w:tc>
          <w:tcPr>
            <w:tcW w:w="709" w:type="dxa"/>
          </w:tcPr>
          <w:p w:rsidR="00B041BE" w:rsidRPr="00AC6BE5" w:rsidRDefault="00B041BE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B041BE" w:rsidRPr="00AC6BE5" w:rsidRDefault="00B041BE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B041BE" w:rsidRPr="00AC6BE5" w:rsidRDefault="00B041BE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B041BE" w:rsidRPr="00AC6BE5" w:rsidRDefault="00B041BE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B041BE" w:rsidRPr="00AC6BE5" w:rsidRDefault="00B041BE" w:rsidP="00AC6BE5">
            <w:r w:rsidRPr="00AC6BE5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</w:tcPr>
          <w:p w:rsidR="00B041BE" w:rsidRPr="00375495" w:rsidRDefault="00B041BE" w:rsidP="00B041BE">
            <w:pPr>
              <w:jc w:val="center"/>
              <w:rPr>
                <w:sz w:val="20"/>
                <w:szCs w:val="20"/>
              </w:rPr>
            </w:pPr>
            <w:r w:rsidRPr="00375495">
              <w:rPr>
                <w:sz w:val="20"/>
                <w:szCs w:val="20"/>
              </w:rPr>
              <w:t>1210,60</w:t>
            </w:r>
          </w:p>
        </w:tc>
        <w:tc>
          <w:tcPr>
            <w:tcW w:w="850" w:type="dxa"/>
          </w:tcPr>
          <w:p w:rsidR="00B041BE" w:rsidRPr="00375495" w:rsidRDefault="00C75AC1" w:rsidP="00B04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</w:t>
            </w:r>
            <w:r w:rsidR="00B041BE" w:rsidRPr="00375495">
              <w:rPr>
                <w:sz w:val="20"/>
                <w:szCs w:val="20"/>
              </w:rPr>
              <w:t>,21</w:t>
            </w:r>
          </w:p>
        </w:tc>
        <w:tc>
          <w:tcPr>
            <w:tcW w:w="709" w:type="dxa"/>
          </w:tcPr>
          <w:p w:rsidR="00B041BE" w:rsidRPr="00375495" w:rsidRDefault="00C057A6" w:rsidP="00C05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7785.5</w:t>
            </w:r>
            <w:r w:rsidR="00B041BE" w:rsidRPr="0037549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41BE" w:rsidRPr="00375495" w:rsidRDefault="00B041BE" w:rsidP="00B041BE">
            <w:pPr>
              <w:jc w:val="center"/>
              <w:rPr>
                <w:sz w:val="20"/>
                <w:szCs w:val="20"/>
              </w:rPr>
            </w:pPr>
            <w:r w:rsidRPr="00375495">
              <w:rPr>
                <w:sz w:val="20"/>
                <w:szCs w:val="20"/>
              </w:rPr>
              <w:t>165,0</w:t>
            </w:r>
          </w:p>
        </w:tc>
        <w:tc>
          <w:tcPr>
            <w:tcW w:w="708" w:type="dxa"/>
          </w:tcPr>
          <w:p w:rsidR="00B041BE" w:rsidRPr="00375495" w:rsidRDefault="00B041BE" w:rsidP="00B041BE">
            <w:pPr>
              <w:jc w:val="center"/>
              <w:rPr>
                <w:sz w:val="20"/>
                <w:szCs w:val="20"/>
              </w:rPr>
            </w:pPr>
            <w:r w:rsidRPr="00375495">
              <w:rPr>
                <w:sz w:val="20"/>
                <w:szCs w:val="20"/>
              </w:rPr>
              <w:t>165,0</w:t>
            </w:r>
          </w:p>
        </w:tc>
        <w:tc>
          <w:tcPr>
            <w:tcW w:w="709" w:type="dxa"/>
          </w:tcPr>
          <w:p w:rsidR="00B041BE" w:rsidRPr="00ED23C0" w:rsidRDefault="00D50893" w:rsidP="00B04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  <w:r w:rsidR="00B041BE" w:rsidRPr="00ED23C0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:rsidR="00B041BE" w:rsidRDefault="00B041BE" w:rsidP="00B041BE">
            <w:pPr>
              <w:jc w:val="center"/>
            </w:pPr>
            <w:r w:rsidRPr="00B746A2">
              <w:rPr>
                <w:sz w:val="20"/>
                <w:szCs w:val="20"/>
              </w:rPr>
              <w:t>45,00</w:t>
            </w:r>
          </w:p>
        </w:tc>
        <w:tc>
          <w:tcPr>
            <w:tcW w:w="851" w:type="dxa"/>
          </w:tcPr>
          <w:p w:rsidR="00B041BE" w:rsidRDefault="00B041BE" w:rsidP="00B041BE">
            <w:pPr>
              <w:jc w:val="center"/>
            </w:pPr>
            <w:r w:rsidRPr="00336A6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B041BE" w:rsidRDefault="00B041BE" w:rsidP="00B041BE">
            <w:pPr>
              <w:jc w:val="center"/>
            </w:pPr>
            <w:r w:rsidRPr="00336A6B">
              <w:rPr>
                <w:sz w:val="20"/>
                <w:szCs w:val="20"/>
              </w:rPr>
              <w:t>0,00</w:t>
            </w:r>
          </w:p>
        </w:tc>
      </w:tr>
      <w:tr w:rsidR="00B041BE" w:rsidRPr="00AC6BE5" w:rsidTr="00AC6BE5">
        <w:trPr>
          <w:trHeight w:val="358"/>
        </w:trPr>
        <w:tc>
          <w:tcPr>
            <w:tcW w:w="1843" w:type="dxa"/>
            <w:vMerge/>
          </w:tcPr>
          <w:p w:rsidR="00B041BE" w:rsidRPr="00AC6BE5" w:rsidRDefault="00B041BE" w:rsidP="00AC6BE5">
            <w:pPr>
              <w:jc w:val="center"/>
            </w:pPr>
          </w:p>
        </w:tc>
        <w:tc>
          <w:tcPr>
            <w:tcW w:w="2126" w:type="dxa"/>
            <w:vMerge/>
          </w:tcPr>
          <w:p w:rsidR="00B041BE" w:rsidRPr="00AC6BE5" w:rsidRDefault="00B041BE" w:rsidP="00AC6BE5">
            <w:pPr>
              <w:jc w:val="center"/>
            </w:pPr>
          </w:p>
        </w:tc>
        <w:tc>
          <w:tcPr>
            <w:tcW w:w="709" w:type="dxa"/>
          </w:tcPr>
          <w:p w:rsidR="00B041BE" w:rsidRPr="00AC6BE5" w:rsidRDefault="00B041BE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B041BE" w:rsidRPr="00AC6BE5" w:rsidRDefault="00B041BE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B041BE" w:rsidRPr="00AC6BE5" w:rsidRDefault="00B041BE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B041BE" w:rsidRPr="00AC6BE5" w:rsidRDefault="00B041BE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B041BE" w:rsidRPr="00AC6BE5" w:rsidRDefault="00B041BE" w:rsidP="00AC6BE5">
            <w:r w:rsidRPr="00AC6BE5">
              <w:rPr>
                <w:sz w:val="22"/>
                <w:szCs w:val="22"/>
              </w:rPr>
              <w:t>местный бюджет*</w:t>
            </w:r>
          </w:p>
        </w:tc>
        <w:tc>
          <w:tcPr>
            <w:tcW w:w="851" w:type="dxa"/>
          </w:tcPr>
          <w:p w:rsidR="00B041BE" w:rsidRPr="00375495" w:rsidRDefault="00B041BE" w:rsidP="00B041BE">
            <w:pPr>
              <w:jc w:val="center"/>
              <w:rPr>
                <w:sz w:val="20"/>
                <w:szCs w:val="20"/>
              </w:rPr>
            </w:pPr>
            <w:r w:rsidRPr="00375495">
              <w:rPr>
                <w:sz w:val="20"/>
                <w:szCs w:val="20"/>
              </w:rPr>
              <w:t>542,00</w:t>
            </w:r>
          </w:p>
        </w:tc>
        <w:tc>
          <w:tcPr>
            <w:tcW w:w="850" w:type="dxa"/>
          </w:tcPr>
          <w:p w:rsidR="00B041BE" w:rsidRPr="00375495" w:rsidRDefault="00B041BE" w:rsidP="00B041BE">
            <w:pPr>
              <w:jc w:val="center"/>
              <w:rPr>
                <w:sz w:val="20"/>
                <w:szCs w:val="20"/>
              </w:rPr>
            </w:pPr>
            <w:r w:rsidRPr="00375495">
              <w:rPr>
                <w:sz w:val="20"/>
                <w:szCs w:val="20"/>
              </w:rPr>
              <w:t>54,21</w:t>
            </w:r>
          </w:p>
        </w:tc>
        <w:tc>
          <w:tcPr>
            <w:tcW w:w="709" w:type="dxa"/>
          </w:tcPr>
          <w:p w:rsidR="00B041BE" w:rsidRPr="00375495" w:rsidRDefault="006212B0" w:rsidP="00621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1880,5</w:t>
            </w:r>
            <w:r w:rsidR="00B041BE" w:rsidRPr="0037549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41BE" w:rsidRPr="00375495" w:rsidRDefault="00B041BE" w:rsidP="00B041BE">
            <w:pPr>
              <w:jc w:val="center"/>
              <w:rPr>
                <w:sz w:val="20"/>
                <w:szCs w:val="20"/>
              </w:rPr>
            </w:pPr>
            <w:r w:rsidRPr="00375495">
              <w:rPr>
                <w:sz w:val="20"/>
                <w:szCs w:val="20"/>
              </w:rPr>
              <w:t>120,0</w:t>
            </w:r>
          </w:p>
        </w:tc>
        <w:tc>
          <w:tcPr>
            <w:tcW w:w="708" w:type="dxa"/>
          </w:tcPr>
          <w:p w:rsidR="00B041BE" w:rsidRPr="00375495" w:rsidRDefault="00B041BE" w:rsidP="00B041BE">
            <w:pPr>
              <w:jc w:val="center"/>
              <w:rPr>
                <w:sz w:val="20"/>
                <w:szCs w:val="20"/>
              </w:rPr>
            </w:pPr>
            <w:r w:rsidRPr="00375495">
              <w:rPr>
                <w:sz w:val="20"/>
                <w:szCs w:val="20"/>
              </w:rPr>
              <w:t>120,0</w:t>
            </w:r>
          </w:p>
        </w:tc>
        <w:tc>
          <w:tcPr>
            <w:tcW w:w="709" w:type="dxa"/>
          </w:tcPr>
          <w:p w:rsidR="00B041BE" w:rsidRPr="00ED23C0" w:rsidRDefault="00D50893" w:rsidP="00B041BE">
            <w:pPr>
              <w:jc w:val="center"/>
            </w:pPr>
            <w:r>
              <w:rPr>
                <w:sz w:val="20"/>
                <w:szCs w:val="20"/>
              </w:rPr>
              <w:t>12</w:t>
            </w:r>
            <w:r w:rsidR="00B041BE" w:rsidRPr="00ED23C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B041BE" w:rsidRDefault="00B041BE" w:rsidP="00B041BE">
            <w:pPr>
              <w:jc w:val="center"/>
            </w:pPr>
            <w:r w:rsidRPr="00421899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B041BE" w:rsidRDefault="00B041BE" w:rsidP="00B041BE">
            <w:pPr>
              <w:jc w:val="center"/>
            </w:pPr>
            <w:r w:rsidRPr="00336A6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B041BE" w:rsidRDefault="00B041BE" w:rsidP="00B041BE">
            <w:pPr>
              <w:jc w:val="center"/>
            </w:pPr>
            <w:r w:rsidRPr="00336A6B">
              <w:rPr>
                <w:sz w:val="20"/>
                <w:szCs w:val="20"/>
              </w:rPr>
              <w:t>0,00</w:t>
            </w:r>
          </w:p>
        </w:tc>
      </w:tr>
      <w:tr w:rsidR="00B041BE" w:rsidRPr="00AC6BE5" w:rsidTr="00AC6BE5">
        <w:trPr>
          <w:trHeight w:val="903"/>
        </w:trPr>
        <w:tc>
          <w:tcPr>
            <w:tcW w:w="1843" w:type="dxa"/>
            <w:vMerge/>
          </w:tcPr>
          <w:p w:rsidR="00B041BE" w:rsidRPr="00AC6BE5" w:rsidRDefault="00B041BE" w:rsidP="00AC6BE5">
            <w:pPr>
              <w:jc w:val="center"/>
            </w:pPr>
          </w:p>
        </w:tc>
        <w:tc>
          <w:tcPr>
            <w:tcW w:w="2126" w:type="dxa"/>
            <w:vMerge/>
          </w:tcPr>
          <w:p w:rsidR="00B041BE" w:rsidRPr="00AC6BE5" w:rsidRDefault="00B041BE" w:rsidP="00AC6BE5">
            <w:pPr>
              <w:jc w:val="center"/>
            </w:pPr>
          </w:p>
        </w:tc>
        <w:tc>
          <w:tcPr>
            <w:tcW w:w="709" w:type="dxa"/>
          </w:tcPr>
          <w:p w:rsidR="00B041BE" w:rsidRPr="00AC6BE5" w:rsidRDefault="00B041BE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B041BE" w:rsidRPr="00AC6BE5" w:rsidRDefault="00B041BE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B041BE" w:rsidRPr="00AC6BE5" w:rsidRDefault="00B041BE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B041BE" w:rsidRPr="00AC6BE5" w:rsidRDefault="00B041BE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B041BE" w:rsidRPr="00AC6BE5" w:rsidRDefault="00B041BE" w:rsidP="00AC6BE5">
            <w:r w:rsidRPr="00AC6BE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</w:tcPr>
          <w:p w:rsidR="00B041BE" w:rsidRPr="00107C28" w:rsidRDefault="00B041BE" w:rsidP="00B041BE">
            <w:pPr>
              <w:jc w:val="center"/>
              <w:rPr>
                <w:i/>
                <w:sz w:val="20"/>
                <w:szCs w:val="20"/>
              </w:rPr>
            </w:pPr>
            <w:r w:rsidRPr="00ED23C0">
              <w:rPr>
                <w:sz w:val="20"/>
                <w:szCs w:val="20"/>
              </w:rPr>
              <w:t>668,60</w:t>
            </w:r>
          </w:p>
        </w:tc>
        <w:tc>
          <w:tcPr>
            <w:tcW w:w="850" w:type="dxa"/>
          </w:tcPr>
          <w:p w:rsidR="00B041BE" w:rsidRPr="00375495" w:rsidRDefault="00B041BE" w:rsidP="00B041BE">
            <w:pPr>
              <w:jc w:val="center"/>
              <w:rPr>
                <w:sz w:val="20"/>
                <w:szCs w:val="20"/>
              </w:rPr>
            </w:pPr>
            <w:r w:rsidRPr="00375495">
              <w:rPr>
                <w:sz w:val="20"/>
                <w:szCs w:val="20"/>
              </w:rPr>
              <w:t>962,00</w:t>
            </w:r>
          </w:p>
        </w:tc>
        <w:tc>
          <w:tcPr>
            <w:tcW w:w="709" w:type="dxa"/>
          </w:tcPr>
          <w:p w:rsidR="00B041BE" w:rsidRPr="00375495" w:rsidRDefault="004851F2" w:rsidP="00B04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  <w:r w:rsidR="00B041BE" w:rsidRPr="00375495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B041BE" w:rsidRPr="00375495" w:rsidRDefault="00B041BE" w:rsidP="00B041BE">
            <w:pPr>
              <w:jc w:val="center"/>
              <w:rPr>
                <w:sz w:val="20"/>
                <w:szCs w:val="20"/>
              </w:rPr>
            </w:pPr>
            <w:r w:rsidRPr="00375495">
              <w:rPr>
                <w:sz w:val="20"/>
                <w:szCs w:val="20"/>
              </w:rPr>
              <w:t>45,0</w:t>
            </w:r>
          </w:p>
        </w:tc>
        <w:tc>
          <w:tcPr>
            <w:tcW w:w="708" w:type="dxa"/>
          </w:tcPr>
          <w:p w:rsidR="00B041BE" w:rsidRPr="00375495" w:rsidRDefault="00B041BE" w:rsidP="00B041BE">
            <w:pPr>
              <w:jc w:val="center"/>
              <w:rPr>
                <w:sz w:val="20"/>
                <w:szCs w:val="20"/>
              </w:rPr>
            </w:pPr>
            <w:r w:rsidRPr="00375495">
              <w:rPr>
                <w:sz w:val="20"/>
                <w:szCs w:val="20"/>
              </w:rPr>
              <w:t>45,0</w:t>
            </w:r>
          </w:p>
        </w:tc>
        <w:tc>
          <w:tcPr>
            <w:tcW w:w="709" w:type="dxa"/>
          </w:tcPr>
          <w:p w:rsidR="00B041BE" w:rsidRPr="00ED23C0" w:rsidRDefault="00B041BE" w:rsidP="00B041BE">
            <w:pPr>
              <w:jc w:val="center"/>
            </w:pPr>
            <w:r w:rsidRPr="00ED23C0">
              <w:rPr>
                <w:sz w:val="20"/>
                <w:szCs w:val="20"/>
              </w:rPr>
              <w:t>45,00</w:t>
            </w:r>
          </w:p>
        </w:tc>
        <w:tc>
          <w:tcPr>
            <w:tcW w:w="709" w:type="dxa"/>
          </w:tcPr>
          <w:p w:rsidR="00B041BE" w:rsidRDefault="00B041BE" w:rsidP="00B041BE">
            <w:pPr>
              <w:jc w:val="center"/>
            </w:pPr>
            <w:r w:rsidRPr="00B746A2">
              <w:rPr>
                <w:sz w:val="20"/>
                <w:szCs w:val="20"/>
              </w:rPr>
              <w:t>45,00</w:t>
            </w:r>
          </w:p>
        </w:tc>
        <w:tc>
          <w:tcPr>
            <w:tcW w:w="851" w:type="dxa"/>
          </w:tcPr>
          <w:p w:rsidR="00B041BE" w:rsidRDefault="00B041BE" w:rsidP="00B041BE">
            <w:pPr>
              <w:jc w:val="center"/>
            </w:pPr>
            <w:r w:rsidRPr="00336A6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B041BE" w:rsidRDefault="00B041BE" w:rsidP="00B041BE">
            <w:pPr>
              <w:jc w:val="center"/>
            </w:pPr>
            <w:r w:rsidRPr="00336A6B">
              <w:rPr>
                <w:sz w:val="20"/>
                <w:szCs w:val="20"/>
              </w:rPr>
              <w:t>0,00</w:t>
            </w:r>
          </w:p>
        </w:tc>
      </w:tr>
      <w:tr w:rsidR="00B041BE" w:rsidRPr="00AC6BE5" w:rsidTr="00AC6BE5">
        <w:trPr>
          <w:trHeight w:val="311"/>
        </w:trPr>
        <w:tc>
          <w:tcPr>
            <w:tcW w:w="1843" w:type="dxa"/>
            <w:vMerge w:val="restart"/>
          </w:tcPr>
          <w:p w:rsidR="00B041BE" w:rsidRPr="00D50893" w:rsidRDefault="00AA5875" w:rsidP="00AA5875">
            <w:pPr>
              <w:jc w:val="center"/>
            </w:pPr>
            <w:r w:rsidRPr="00D50893">
              <w:rPr>
                <w:sz w:val="22"/>
                <w:szCs w:val="22"/>
              </w:rPr>
              <w:t>Основное м</w:t>
            </w:r>
            <w:r w:rsidR="00B041BE" w:rsidRPr="00D50893">
              <w:rPr>
                <w:sz w:val="22"/>
                <w:szCs w:val="22"/>
              </w:rPr>
              <w:t>ероприятие 1</w:t>
            </w:r>
            <w:r w:rsidR="00B041BE" w:rsidRPr="00D5089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B041BE" w:rsidRPr="00AC6BE5" w:rsidRDefault="00B041BE" w:rsidP="00BB38E3">
            <w:proofErr w:type="gramStart"/>
            <w:r>
              <w:rPr>
                <w:sz w:val="22"/>
                <w:szCs w:val="22"/>
              </w:rPr>
              <w:t>Мероприятия</w:t>
            </w:r>
            <w:proofErr w:type="gramEnd"/>
            <w:r>
              <w:rPr>
                <w:sz w:val="22"/>
                <w:szCs w:val="22"/>
              </w:rPr>
              <w:t xml:space="preserve"> направленные на с</w:t>
            </w:r>
            <w:r w:rsidRPr="00AC6BE5">
              <w:rPr>
                <w:sz w:val="22"/>
                <w:szCs w:val="22"/>
              </w:rPr>
              <w:t>нижение негативного воздействия  хозяйственной и иной деятельности на окружающую среду</w:t>
            </w:r>
          </w:p>
        </w:tc>
        <w:tc>
          <w:tcPr>
            <w:tcW w:w="709" w:type="dxa"/>
          </w:tcPr>
          <w:p w:rsidR="00B041BE" w:rsidRPr="00AC6BE5" w:rsidRDefault="00B041BE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B041BE" w:rsidRPr="00AC6BE5" w:rsidRDefault="00B041BE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B041BE" w:rsidRPr="00AC6BE5" w:rsidRDefault="00B041BE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B041BE" w:rsidRPr="00AC6BE5" w:rsidRDefault="00B041BE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B041BE" w:rsidRPr="00AC6BE5" w:rsidRDefault="00B041BE" w:rsidP="00AC6BE5">
            <w:r w:rsidRPr="00AC6BE5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</w:tcPr>
          <w:p w:rsidR="00B041BE" w:rsidRPr="00ED23C0" w:rsidRDefault="00B041BE" w:rsidP="00B041BE">
            <w:pPr>
              <w:jc w:val="center"/>
              <w:rPr>
                <w:sz w:val="20"/>
                <w:szCs w:val="20"/>
              </w:rPr>
            </w:pPr>
            <w:r w:rsidRPr="00ED23C0">
              <w:rPr>
                <w:sz w:val="20"/>
                <w:szCs w:val="20"/>
              </w:rPr>
              <w:t>1150,80</w:t>
            </w:r>
          </w:p>
        </w:tc>
        <w:tc>
          <w:tcPr>
            <w:tcW w:w="850" w:type="dxa"/>
          </w:tcPr>
          <w:p w:rsidR="00B041BE" w:rsidRPr="00ED23C0" w:rsidRDefault="00B041BE" w:rsidP="00B041BE">
            <w:pPr>
              <w:jc w:val="center"/>
              <w:rPr>
                <w:sz w:val="20"/>
                <w:szCs w:val="20"/>
              </w:rPr>
            </w:pPr>
            <w:r w:rsidRPr="00ED23C0">
              <w:rPr>
                <w:sz w:val="20"/>
                <w:szCs w:val="20"/>
              </w:rPr>
              <w:t>986,21</w:t>
            </w:r>
          </w:p>
        </w:tc>
        <w:tc>
          <w:tcPr>
            <w:tcW w:w="709" w:type="dxa"/>
          </w:tcPr>
          <w:p w:rsidR="00B041BE" w:rsidRPr="00ED23C0" w:rsidRDefault="00C057A6" w:rsidP="00C05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5895</w:t>
            </w:r>
            <w:r w:rsidR="00B041BE" w:rsidRPr="00ED23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B041BE" w:rsidRPr="00ED23C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41BE" w:rsidRPr="00D50893" w:rsidRDefault="00B041BE" w:rsidP="00D50893">
            <w:pPr>
              <w:jc w:val="center"/>
              <w:rPr>
                <w:sz w:val="20"/>
                <w:szCs w:val="20"/>
              </w:rPr>
            </w:pPr>
            <w:r w:rsidRPr="00D50893">
              <w:rPr>
                <w:sz w:val="20"/>
                <w:szCs w:val="20"/>
              </w:rPr>
              <w:t>1</w:t>
            </w:r>
            <w:r w:rsidR="00D50893" w:rsidRPr="00D50893">
              <w:rPr>
                <w:sz w:val="20"/>
                <w:szCs w:val="20"/>
              </w:rPr>
              <w:t>11</w:t>
            </w:r>
            <w:r w:rsidRPr="00D50893">
              <w:rPr>
                <w:sz w:val="20"/>
                <w:szCs w:val="20"/>
              </w:rPr>
              <w:t>,00</w:t>
            </w:r>
          </w:p>
        </w:tc>
        <w:tc>
          <w:tcPr>
            <w:tcW w:w="708" w:type="dxa"/>
          </w:tcPr>
          <w:p w:rsidR="00B041BE" w:rsidRPr="00D50893" w:rsidRDefault="00D50893" w:rsidP="00D50893">
            <w:pPr>
              <w:jc w:val="center"/>
              <w:rPr>
                <w:sz w:val="20"/>
                <w:szCs w:val="20"/>
              </w:rPr>
            </w:pPr>
            <w:r w:rsidRPr="00D50893">
              <w:rPr>
                <w:sz w:val="20"/>
                <w:szCs w:val="20"/>
              </w:rPr>
              <w:t>111</w:t>
            </w:r>
            <w:r w:rsidR="00B041BE" w:rsidRPr="00D50893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:rsidR="00B041BE" w:rsidRPr="00D50893" w:rsidRDefault="00D50893" w:rsidP="00B041BE">
            <w:pPr>
              <w:jc w:val="center"/>
              <w:rPr>
                <w:sz w:val="20"/>
                <w:szCs w:val="20"/>
              </w:rPr>
            </w:pPr>
            <w:r w:rsidRPr="00D50893">
              <w:rPr>
                <w:sz w:val="20"/>
                <w:szCs w:val="20"/>
              </w:rPr>
              <w:t>111</w:t>
            </w:r>
            <w:r w:rsidR="00B041BE" w:rsidRPr="00D50893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:rsidR="00B041BE" w:rsidRDefault="00B041BE" w:rsidP="00B041BE">
            <w:pPr>
              <w:jc w:val="center"/>
            </w:pPr>
            <w:r w:rsidRPr="00B746A2">
              <w:rPr>
                <w:sz w:val="20"/>
                <w:szCs w:val="20"/>
              </w:rPr>
              <w:t>45,00</w:t>
            </w:r>
          </w:p>
        </w:tc>
        <w:tc>
          <w:tcPr>
            <w:tcW w:w="851" w:type="dxa"/>
          </w:tcPr>
          <w:p w:rsidR="00B041BE" w:rsidRDefault="00B041BE" w:rsidP="00B041BE">
            <w:pPr>
              <w:jc w:val="center"/>
            </w:pPr>
            <w:r w:rsidRPr="009E68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B041BE" w:rsidRDefault="00B041BE" w:rsidP="00B041BE">
            <w:pPr>
              <w:jc w:val="center"/>
            </w:pPr>
            <w:r w:rsidRPr="009E6853">
              <w:rPr>
                <w:sz w:val="20"/>
                <w:szCs w:val="20"/>
              </w:rPr>
              <w:t>0,00</w:t>
            </w:r>
          </w:p>
        </w:tc>
      </w:tr>
      <w:tr w:rsidR="00AA5875" w:rsidRPr="00AC6BE5" w:rsidTr="00AC6BE5">
        <w:trPr>
          <w:trHeight w:val="333"/>
        </w:trPr>
        <w:tc>
          <w:tcPr>
            <w:tcW w:w="1843" w:type="dxa"/>
            <w:vMerge/>
          </w:tcPr>
          <w:p w:rsidR="00AA5875" w:rsidRPr="00AC6BE5" w:rsidRDefault="00AA5875" w:rsidP="00AC6BE5">
            <w:pPr>
              <w:jc w:val="center"/>
            </w:pPr>
          </w:p>
        </w:tc>
        <w:tc>
          <w:tcPr>
            <w:tcW w:w="2126" w:type="dxa"/>
            <w:vMerge/>
          </w:tcPr>
          <w:p w:rsidR="00AA5875" w:rsidRPr="00AC6BE5" w:rsidRDefault="00AA5875" w:rsidP="00AC6BE5">
            <w:pPr>
              <w:jc w:val="center"/>
            </w:pPr>
          </w:p>
        </w:tc>
        <w:tc>
          <w:tcPr>
            <w:tcW w:w="709" w:type="dxa"/>
          </w:tcPr>
          <w:p w:rsidR="00AA5875" w:rsidRPr="00AC6BE5" w:rsidRDefault="00AA5875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AA5875" w:rsidRPr="00AC6BE5" w:rsidRDefault="00AA5875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AA5875" w:rsidRPr="00AC6BE5" w:rsidRDefault="00AA5875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AA5875" w:rsidRPr="00AC6BE5" w:rsidRDefault="00AA5875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AA5875" w:rsidRPr="00AC6BE5" w:rsidRDefault="00AA5875" w:rsidP="00AC6BE5">
            <w:r w:rsidRPr="00AC6BE5">
              <w:rPr>
                <w:sz w:val="22"/>
                <w:szCs w:val="22"/>
              </w:rPr>
              <w:t>местный бюджет*</w:t>
            </w:r>
          </w:p>
        </w:tc>
        <w:tc>
          <w:tcPr>
            <w:tcW w:w="851" w:type="dxa"/>
          </w:tcPr>
          <w:p w:rsidR="00AA5875" w:rsidRPr="00ED23C0" w:rsidRDefault="00AA5875" w:rsidP="00B041BE">
            <w:pPr>
              <w:jc w:val="center"/>
              <w:rPr>
                <w:sz w:val="20"/>
                <w:szCs w:val="20"/>
              </w:rPr>
            </w:pPr>
            <w:r w:rsidRPr="00ED23C0">
              <w:rPr>
                <w:sz w:val="20"/>
                <w:szCs w:val="20"/>
              </w:rPr>
              <w:t>482,20</w:t>
            </w:r>
          </w:p>
        </w:tc>
        <w:tc>
          <w:tcPr>
            <w:tcW w:w="850" w:type="dxa"/>
          </w:tcPr>
          <w:p w:rsidR="00AA5875" w:rsidRPr="00AC6BE5" w:rsidRDefault="00AA5875" w:rsidP="00B04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AC6B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AA5875" w:rsidRPr="00ED23C0" w:rsidRDefault="00AA5875" w:rsidP="00174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Pr="00ED23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ED23C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A5875" w:rsidRPr="00D50893" w:rsidRDefault="00AA5875" w:rsidP="00D50893">
            <w:pPr>
              <w:jc w:val="center"/>
              <w:rPr>
                <w:sz w:val="20"/>
                <w:szCs w:val="20"/>
              </w:rPr>
            </w:pPr>
            <w:r w:rsidRPr="00D50893">
              <w:rPr>
                <w:sz w:val="20"/>
                <w:szCs w:val="20"/>
              </w:rPr>
              <w:t>66,00</w:t>
            </w:r>
          </w:p>
        </w:tc>
        <w:tc>
          <w:tcPr>
            <w:tcW w:w="708" w:type="dxa"/>
          </w:tcPr>
          <w:p w:rsidR="00AA5875" w:rsidRPr="00D50893" w:rsidRDefault="00AA5875" w:rsidP="00D50893">
            <w:pPr>
              <w:jc w:val="center"/>
            </w:pPr>
            <w:r w:rsidRPr="00D50893">
              <w:rPr>
                <w:sz w:val="20"/>
                <w:szCs w:val="20"/>
              </w:rPr>
              <w:t>66,00</w:t>
            </w:r>
          </w:p>
        </w:tc>
        <w:tc>
          <w:tcPr>
            <w:tcW w:w="709" w:type="dxa"/>
          </w:tcPr>
          <w:p w:rsidR="00AA5875" w:rsidRPr="00D50893" w:rsidRDefault="00AA5875" w:rsidP="00D50893">
            <w:pPr>
              <w:jc w:val="center"/>
            </w:pPr>
            <w:r w:rsidRPr="00D50893">
              <w:rPr>
                <w:sz w:val="20"/>
                <w:szCs w:val="20"/>
              </w:rPr>
              <w:t>66,00</w:t>
            </w:r>
          </w:p>
        </w:tc>
        <w:tc>
          <w:tcPr>
            <w:tcW w:w="709" w:type="dxa"/>
          </w:tcPr>
          <w:p w:rsidR="00AA5875" w:rsidRDefault="00AA5875" w:rsidP="00B041BE">
            <w:pPr>
              <w:jc w:val="center"/>
            </w:pPr>
            <w:r w:rsidRPr="00421899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AA5875" w:rsidRDefault="00AA5875" w:rsidP="00B041BE">
            <w:pPr>
              <w:jc w:val="center"/>
            </w:pPr>
            <w:r w:rsidRPr="00421899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AA5875" w:rsidRDefault="00AA5875" w:rsidP="00B041BE">
            <w:pPr>
              <w:jc w:val="center"/>
            </w:pPr>
            <w:r w:rsidRPr="00421899">
              <w:rPr>
                <w:sz w:val="20"/>
                <w:szCs w:val="20"/>
              </w:rPr>
              <w:t>0,00</w:t>
            </w:r>
          </w:p>
        </w:tc>
      </w:tr>
      <w:tr w:rsidR="00AA5875" w:rsidRPr="00AC6BE5" w:rsidTr="00AC6BE5">
        <w:trPr>
          <w:trHeight w:val="534"/>
        </w:trPr>
        <w:tc>
          <w:tcPr>
            <w:tcW w:w="1843" w:type="dxa"/>
            <w:vMerge/>
          </w:tcPr>
          <w:p w:rsidR="00AA5875" w:rsidRPr="00AC6BE5" w:rsidRDefault="00AA5875" w:rsidP="00AC6BE5">
            <w:pPr>
              <w:jc w:val="center"/>
            </w:pPr>
          </w:p>
        </w:tc>
        <w:tc>
          <w:tcPr>
            <w:tcW w:w="2126" w:type="dxa"/>
            <w:vMerge/>
          </w:tcPr>
          <w:p w:rsidR="00AA5875" w:rsidRPr="00AC6BE5" w:rsidRDefault="00AA5875" w:rsidP="00AC6BE5">
            <w:pPr>
              <w:jc w:val="center"/>
            </w:pPr>
          </w:p>
        </w:tc>
        <w:tc>
          <w:tcPr>
            <w:tcW w:w="709" w:type="dxa"/>
          </w:tcPr>
          <w:p w:rsidR="00AA5875" w:rsidRPr="00AC6BE5" w:rsidRDefault="00AA5875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AA5875" w:rsidRPr="00AC6BE5" w:rsidRDefault="00AA5875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AA5875" w:rsidRPr="00AC6BE5" w:rsidRDefault="00AA5875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AA5875" w:rsidRPr="00AC6BE5" w:rsidRDefault="00AA5875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AA5875" w:rsidRPr="00AC6BE5" w:rsidRDefault="00AA5875" w:rsidP="00AC6BE5">
            <w:r w:rsidRPr="00AC6BE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</w:tcPr>
          <w:p w:rsidR="00AA5875" w:rsidRPr="00ED23C0" w:rsidRDefault="00AA5875" w:rsidP="00B041BE">
            <w:pPr>
              <w:jc w:val="center"/>
              <w:rPr>
                <w:sz w:val="20"/>
                <w:szCs w:val="20"/>
              </w:rPr>
            </w:pPr>
            <w:r w:rsidRPr="00ED23C0">
              <w:rPr>
                <w:sz w:val="20"/>
                <w:szCs w:val="20"/>
              </w:rPr>
              <w:t>668,60</w:t>
            </w:r>
          </w:p>
        </w:tc>
        <w:tc>
          <w:tcPr>
            <w:tcW w:w="850" w:type="dxa"/>
          </w:tcPr>
          <w:p w:rsidR="00AA5875" w:rsidRPr="00375495" w:rsidRDefault="00AA5875" w:rsidP="00B041BE">
            <w:pPr>
              <w:jc w:val="center"/>
              <w:rPr>
                <w:sz w:val="20"/>
                <w:szCs w:val="20"/>
              </w:rPr>
            </w:pPr>
            <w:r w:rsidRPr="00375495">
              <w:rPr>
                <w:sz w:val="20"/>
                <w:szCs w:val="20"/>
              </w:rPr>
              <w:t>962,00</w:t>
            </w:r>
          </w:p>
        </w:tc>
        <w:tc>
          <w:tcPr>
            <w:tcW w:w="709" w:type="dxa"/>
          </w:tcPr>
          <w:p w:rsidR="00AA5875" w:rsidRPr="00ED23C0" w:rsidRDefault="00AA5875" w:rsidP="00485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  <w:r w:rsidRPr="00ED23C0">
              <w:rPr>
                <w:sz w:val="20"/>
                <w:szCs w:val="20"/>
              </w:rPr>
              <w:t>5,00</w:t>
            </w:r>
          </w:p>
        </w:tc>
        <w:tc>
          <w:tcPr>
            <w:tcW w:w="709" w:type="dxa"/>
          </w:tcPr>
          <w:p w:rsidR="00AA5875" w:rsidRPr="00ED23C0" w:rsidRDefault="00AA5875" w:rsidP="00D50893">
            <w:pPr>
              <w:jc w:val="center"/>
              <w:rPr>
                <w:sz w:val="20"/>
                <w:szCs w:val="20"/>
              </w:rPr>
            </w:pPr>
            <w:r w:rsidRPr="00ED23C0">
              <w:rPr>
                <w:sz w:val="20"/>
                <w:szCs w:val="20"/>
              </w:rPr>
              <w:t>45,00</w:t>
            </w:r>
          </w:p>
        </w:tc>
        <w:tc>
          <w:tcPr>
            <w:tcW w:w="708" w:type="dxa"/>
          </w:tcPr>
          <w:p w:rsidR="00AA5875" w:rsidRPr="00ED23C0" w:rsidRDefault="00AA5875" w:rsidP="00D50893">
            <w:pPr>
              <w:jc w:val="center"/>
            </w:pPr>
            <w:r w:rsidRPr="00ED23C0">
              <w:rPr>
                <w:sz w:val="20"/>
                <w:szCs w:val="20"/>
              </w:rPr>
              <w:t>45,00</w:t>
            </w:r>
          </w:p>
        </w:tc>
        <w:tc>
          <w:tcPr>
            <w:tcW w:w="709" w:type="dxa"/>
          </w:tcPr>
          <w:p w:rsidR="00AA5875" w:rsidRPr="00ED23C0" w:rsidRDefault="00AA5875" w:rsidP="00D50893">
            <w:pPr>
              <w:jc w:val="center"/>
            </w:pPr>
            <w:r w:rsidRPr="00ED23C0">
              <w:rPr>
                <w:sz w:val="20"/>
                <w:szCs w:val="20"/>
              </w:rPr>
              <w:t>45,00</w:t>
            </w:r>
          </w:p>
        </w:tc>
        <w:tc>
          <w:tcPr>
            <w:tcW w:w="709" w:type="dxa"/>
          </w:tcPr>
          <w:p w:rsidR="00AA5875" w:rsidRDefault="00AA5875" w:rsidP="00B041BE">
            <w:pPr>
              <w:jc w:val="center"/>
            </w:pPr>
            <w:r w:rsidRPr="00B746A2">
              <w:rPr>
                <w:sz w:val="20"/>
                <w:szCs w:val="20"/>
              </w:rPr>
              <w:t>45,00</w:t>
            </w:r>
          </w:p>
        </w:tc>
        <w:tc>
          <w:tcPr>
            <w:tcW w:w="851" w:type="dxa"/>
          </w:tcPr>
          <w:p w:rsidR="00AA5875" w:rsidRDefault="00AA5875" w:rsidP="00B041BE">
            <w:pPr>
              <w:jc w:val="center"/>
            </w:pPr>
            <w:r w:rsidRPr="00DB4056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AA5875" w:rsidRDefault="00AA5875" w:rsidP="00B041BE">
            <w:pPr>
              <w:jc w:val="center"/>
            </w:pPr>
            <w:r w:rsidRPr="00DB4056">
              <w:rPr>
                <w:sz w:val="20"/>
                <w:szCs w:val="20"/>
              </w:rPr>
              <w:t>0,00</w:t>
            </w:r>
          </w:p>
        </w:tc>
      </w:tr>
      <w:tr w:rsidR="00ED23C0" w:rsidRPr="00AC6BE5" w:rsidTr="00AC6BE5">
        <w:trPr>
          <w:trHeight w:val="371"/>
        </w:trPr>
        <w:tc>
          <w:tcPr>
            <w:tcW w:w="1843" w:type="dxa"/>
            <w:vMerge w:val="restart"/>
          </w:tcPr>
          <w:p w:rsidR="00ED23C0" w:rsidRPr="001749A6" w:rsidRDefault="00ED23C0" w:rsidP="00AC6BE5">
            <w:pPr>
              <w:jc w:val="center"/>
            </w:pPr>
            <w:r w:rsidRPr="001749A6">
              <w:rPr>
                <w:sz w:val="22"/>
                <w:szCs w:val="22"/>
              </w:rPr>
              <w:t>Мероприятие 1.1</w:t>
            </w:r>
          </w:p>
        </w:tc>
        <w:tc>
          <w:tcPr>
            <w:tcW w:w="2126" w:type="dxa"/>
            <w:vMerge w:val="restart"/>
          </w:tcPr>
          <w:p w:rsidR="00ED23C0" w:rsidRPr="001749A6" w:rsidRDefault="00ED23C0" w:rsidP="00AC6BE5">
            <w:r w:rsidRPr="001749A6">
              <w:rPr>
                <w:sz w:val="22"/>
                <w:szCs w:val="22"/>
              </w:rPr>
              <w:t xml:space="preserve">Мероприятия  по обеспечению экологических и гигиенических требований к </w:t>
            </w:r>
            <w:r w:rsidRPr="001749A6">
              <w:rPr>
                <w:sz w:val="22"/>
                <w:szCs w:val="22"/>
              </w:rPr>
              <w:lastRenderedPageBreak/>
              <w:t>содержанию объектов размещения твердых бытовых отходов</w:t>
            </w:r>
          </w:p>
        </w:tc>
        <w:tc>
          <w:tcPr>
            <w:tcW w:w="709" w:type="dxa"/>
          </w:tcPr>
          <w:p w:rsidR="00ED23C0" w:rsidRPr="00AC6BE5" w:rsidRDefault="00ED23C0" w:rsidP="00AC6BE5">
            <w:r w:rsidRPr="00AC6BE5">
              <w:rPr>
                <w:sz w:val="22"/>
                <w:szCs w:val="22"/>
              </w:rPr>
              <w:lastRenderedPageBreak/>
              <w:t xml:space="preserve">    </w:t>
            </w: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ED23C0" w:rsidRPr="00AC6BE5" w:rsidRDefault="00ED23C0" w:rsidP="00AC6BE5">
            <w:r w:rsidRPr="00AC6BE5">
              <w:rPr>
                <w:sz w:val="22"/>
                <w:szCs w:val="22"/>
              </w:rPr>
              <w:t xml:space="preserve">     </w:t>
            </w: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ED23C0" w:rsidRPr="00AC6BE5" w:rsidRDefault="00ED23C0" w:rsidP="00AC6BE5">
            <w:r w:rsidRPr="00AC6BE5">
              <w:rPr>
                <w:sz w:val="22"/>
                <w:szCs w:val="22"/>
              </w:rPr>
              <w:t xml:space="preserve">   </w:t>
            </w: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ED23C0" w:rsidRPr="00AC6BE5" w:rsidRDefault="00ED23C0" w:rsidP="00AC6BE5">
            <w:r w:rsidRPr="00AC6BE5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</w:tcPr>
          <w:p w:rsidR="00ED23C0" w:rsidRPr="00AC6BE5" w:rsidRDefault="00ED23C0" w:rsidP="006A1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</w:t>
            </w:r>
            <w:r w:rsidRPr="00AC6BE5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D23C0" w:rsidRPr="00AC6BE5" w:rsidRDefault="00ED23C0" w:rsidP="00AC6BE5">
            <w:pPr>
              <w:jc w:val="center"/>
              <w:rPr>
                <w:sz w:val="20"/>
                <w:szCs w:val="20"/>
                <w:lang w:val="en-US"/>
              </w:rPr>
            </w:pPr>
            <w:r w:rsidRPr="00AC6BE5">
              <w:rPr>
                <w:sz w:val="20"/>
                <w:szCs w:val="20"/>
              </w:rPr>
              <w:t>937,0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D23C0" w:rsidRPr="00AC6BE5" w:rsidRDefault="004851F2" w:rsidP="005D26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57</w:t>
            </w:r>
            <w:r w:rsidR="005D26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="00ED23C0" w:rsidRPr="00AC6BE5">
              <w:rPr>
                <w:sz w:val="20"/>
                <w:szCs w:val="20"/>
              </w:rPr>
              <w:t>,0</w:t>
            </w:r>
            <w:r w:rsidR="00ED23C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325BC1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ED23C0" w:rsidRDefault="00ED23C0" w:rsidP="00ED23C0">
            <w:pPr>
              <w:jc w:val="center"/>
            </w:pPr>
            <w:r w:rsidRPr="00325BC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325BC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325BC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D23C0" w:rsidRDefault="00ED23C0" w:rsidP="00ED23C0">
            <w:pPr>
              <w:jc w:val="center"/>
            </w:pPr>
            <w:r w:rsidRPr="00325BC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D23C0" w:rsidRDefault="00ED23C0" w:rsidP="00ED23C0">
            <w:pPr>
              <w:jc w:val="center"/>
            </w:pPr>
            <w:r w:rsidRPr="00325BC1">
              <w:rPr>
                <w:sz w:val="20"/>
                <w:szCs w:val="20"/>
              </w:rPr>
              <w:t>0,00</w:t>
            </w:r>
          </w:p>
        </w:tc>
      </w:tr>
      <w:tr w:rsidR="00ED23C0" w:rsidRPr="00AC6BE5" w:rsidTr="00AC6BE5">
        <w:trPr>
          <w:trHeight w:val="290"/>
        </w:trPr>
        <w:tc>
          <w:tcPr>
            <w:tcW w:w="1843" w:type="dxa"/>
            <w:vMerge/>
          </w:tcPr>
          <w:p w:rsidR="00ED23C0" w:rsidRPr="00AC6BE5" w:rsidRDefault="00ED23C0" w:rsidP="00AC6BE5">
            <w:pPr>
              <w:jc w:val="center"/>
            </w:pPr>
          </w:p>
        </w:tc>
        <w:tc>
          <w:tcPr>
            <w:tcW w:w="2126" w:type="dxa"/>
            <w:vMerge/>
          </w:tcPr>
          <w:p w:rsidR="00ED23C0" w:rsidRPr="00AC6BE5" w:rsidRDefault="00ED23C0" w:rsidP="00AC6BE5">
            <w:pPr>
              <w:jc w:val="center"/>
            </w:pPr>
          </w:p>
        </w:tc>
        <w:tc>
          <w:tcPr>
            <w:tcW w:w="709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ED23C0" w:rsidRPr="00AC6BE5" w:rsidRDefault="00ED23C0" w:rsidP="00AC6BE5">
            <w:r w:rsidRPr="00AC6BE5">
              <w:rPr>
                <w:sz w:val="22"/>
                <w:szCs w:val="22"/>
              </w:rPr>
              <w:t>местный бюджет*</w:t>
            </w:r>
          </w:p>
        </w:tc>
        <w:tc>
          <w:tcPr>
            <w:tcW w:w="851" w:type="dxa"/>
          </w:tcPr>
          <w:p w:rsidR="00ED23C0" w:rsidRPr="00AC6BE5" w:rsidRDefault="00ED23C0" w:rsidP="00AC6BE5">
            <w:pPr>
              <w:jc w:val="center"/>
              <w:rPr>
                <w:sz w:val="20"/>
                <w:szCs w:val="20"/>
              </w:rPr>
            </w:pPr>
            <w:r w:rsidRPr="00AC6BE5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D23C0" w:rsidRPr="00AC6BE5" w:rsidRDefault="00ED23C0" w:rsidP="00AC6BE5">
            <w:pPr>
              <w:jc w:val="center"/>
              <w:rPr>
                <w:sz w:val="20"/>
                <w:szCs w:val="20"/>
              </w:rPr>
            </w:pPr>
            <w:r w:rsidRPr="00AC6BE5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D23C0" w:rsidRPr="00AC6BE5" w:rsidRDefault="00ED23C0" w:rsidP="00AC6BE5">
            <w:pPr>
              <w:jc w:val="center"/>
              <w:rPr>
                <w:sz w:val="20"/>
                <w:szCs w:val="20"/>
              </w:rPr>
            </w:pPr>
            <w:r w:rsidRPr="00AC6BE5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325BC1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ED23C0" w:rsidRDefault="00ED23C0" w:rsidP="00ED23C0">
            <w:pPr>
              <w:jc w:val="center"/>
            </w:pPr>
            <w:r w:rsidRPr="00325BC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325BC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325BC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D23C0" w:rsidRDefault="00ED23C0" w:rsidP="00ED23C0">
            <w:pPr>
              <w:jc w:val="center"/>
            </w:pPr>
            <w:r w:rsidRPr="00325BC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D23C0" w:rsidRDefault="00ED23C0" w:rsidP="00ED23C0">
            <w:pPr>
              <w:jc w:val="center"/>
            </w:pPr>
            <w:r w:rsidRPr="00325BC1">
              <w:rPr>
                <w:sz w:val="20"/>
                <w:szCs w:val="20"/>
              </w:rPr>
              <w:t>0,00</w:t>
            </w:r>
          </w:p>
        </w:tc>
      </w:tr>
      <w:tr w:rsidR="00ED23C0" w:rsidRPr="00AC6BE5" w:rsidTr="00AC6BE5">
        <w:trPr>
          <w:trHeight w:val="534"/>
        </w:trPr>
        <w:tc>
          <w:tcPr>
            <w:tcW w:w="1843" w:type="dxa"/>
            <w:vMerge/>
          </w:tcPr>
          <w:p w:rsidR="00ED23C0" w:rsidRPr="00AC6BE5" w:rsidRDefault="00ED23C0" w:rsidP="00AC6BE5">
            <w:pPr>
              <w:jc w:val="center"/>
            </w:pPr>
          </w:p>
        </w:tc>
        <w:tc>
          <w:tcPr>
            <w:tcW w:w="2126" w:type="dxa"/>
            <w:vMerge/>
          </w:tcPr>
          <w:p w:rsidR="00ED23C0" w:rsidRPr="00AC6BE5" w:rsidRDefault="00ED23C0" w:rsidP="00AC6BE5">
            <w:pPr>
              <w:jc w:val="center"/>
            </w:pPr>
          </w:p>
        </w:tc>
        <w:tc>
          <w:tcPr>
            <w:tcW w:w="709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ED23C0" w:rsidRPr="00AC6BE5" w:rsidRDefault="00ED23C0" w:rsidP="00AC6BE5">
            <w:r w:rsidRPr="00AC6BE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</w:tcPr>
          <w:p w:rsidR="00ED23C0" w:rsidRPr="00AC6BE5" w:rsidRDefault="00ED23C0" w:rsidP="00AC6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</w:t>
            </w:r>
            <w:r w:rsidRPr="00AC6BE5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D23C0" w:rsidRPr="00AC6BE5" w:rsidRDefault="00ED23C0" w:rsidP="00AC6BE5">
            <w:pPr>
              <w:jc w:val="center"/>
              <w:rPr>
                <w:sz w:val="20"/>
                <w:szCs w:val="20"/>
                <w:lang w:val="en-US"/>
              </w:rPr>
            </w:pPr>
            <w:r w:rsidRPr="00AC6BE5">
              <w:rPr>
                <w:sz w:val="20"/>
                <w:szCs w:val="20"/>
              </w:rPr>
              <w:t>937,0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D23C0" w:rsidRPr="00AC6BE5" w:rsidRDefault="004851F2" w:rsidP="005D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5D26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="00ED23C0" w:rsidRPr="00AC6BE5">
              <w:rPr>
                <w:sz w:val="20"/>
                <w:szCs w:val="20"/>
              </w:rPr>
              <w:t>,0</w:t>
            </w:r>
            <w:r w:rsidR="00ED23C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325BC1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ED23C0" w:rsidRDefault="00ED23C0" w:rsidP="00ED23C0">
            <w:pPr>
              <w:jc w:val="center"/>
            </w:pPr>
            <w:r w:rsidRPr="00325BC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325BC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325BC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D23C0" w:rsidRDefault="00ED23C0" w:rsidP="00ED23C0">
            <w:pPr>
              <w:jc w:val="center"/>
            </w:pPr>
            <w:r w:rsidRPr="00325BC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D23C0" w:rsidRDefault="00ED23C0" w:rsidP="00ED23C0">
            <w:pPr>
              <w:jc w:val="center"/>
            </w:pPr>
            <w:r w:rsidRPr="00325BC1">
              <w:rPr>
                <w:sz w:val="20"/>
                <w:szCs w:val="20"/>
              </w:rPr>
              <w:t>0,00</w:t>
            </w:r>
          </w:p>
        </w:tc>
      </w:tr>
      <w:tr w:rsidR="00ED23C0" w:rsidRPr="00AC6BE5" w:rsidTr="00B041BE">
        <w:trPr>
          <w:trHeight w:val="465"/>
        </w:trPr>
        <w:tc>
          <w:tcPr>
            <w:tcW w:w="1843" w:type="dxa"/>
            <w:vMerge w:val="restart"/>
          </w:tcPr>
          <w:p w:rsidR="00ED23C0" w:rsidRPr="00AC6BE5" w:rsidRDefault="00ED23C0" w:rsidP="00ED23C0">
            <w:pPr>
              <w:jc w:val="center"/>
            </w:pPr>
            <w:r w:rsidRPr="00AC6BE5">
              <w:rPr>
                <w:sz w:val="22"/>
                <w:szCs w:val="22"/>
              </w:rPr>
              <w:lastRenderedPageBreak/>
              <w:t>Мероприятие 1.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vMerge w:val="restart"/>
          </w:tcPr>
          <w:p w:rsidR="00ED23C0" w:rsidRPr="00AC6BE5" w:rsidRDefault="00ED23C0" w:rsidP="00AC6BE5">
            <w:r>
              <w:rPr>
                <w:color w:val="000000"/>
              </w:rPr>
              <w:t xml:space="preserve">Мероприятия по обеспечению </w:t>
            </w:r>
            <w:proofErr w:type="gramStart"/>
            <w:r>
              <w:rPr>
                <w:color w:val="000000"/>
              </w:rPr>
              <w:t>ртутной</w:t>
            </w:r>
            <w:proofErr w:type="gramEnd"/>
            <w:r>
              <w:rPr>
                <w:color w:val="000000"/>
              </w:rPr>
              <w:t xml:space="preserve"> безопасности: сбор и </w:t>
            </w:r>
            <w:proofErr w:type="spellStart"/>
            <w:r>
              <w:rPr>
                <w:color w:val="000000"/>
              </w:rPr>
              <w:t>демеркуризация</w:t>
            </w:r>
            <w:proofErr w:type="spellEnd"/>
            <w:r>
              <w:rPr>
                <w:color w:val="000000"/>
              </w:rPr>
              <w:t xml:space="preserve"> ртутьсодержащих отходов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AC6BE5" w:rsidRDefault="00ED23C0" w:rsidP="00B041BE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23C0" w:rsidRPr="00AC6BE5" w:rsidRDefault="00ED23C0" w:rsidP="00B041BE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AC6BE5" w:rsidRDefault="00ED23C0" w:rsidP="00B041BE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AC6BE5" w:rsidRDefault="00ED23C0" w:rsidP="00B041BE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D23C0" w:rsidRPr="00AC6BE5" w:rsidRDefault="00ED23C0" w:rsidP="00B041BE">
            <w:r w:rsidRPr="00AC6BE5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  <w:rPr>
                <w:sz w:val="20"/>
                <w:szCs w:val="20"/>
              </w:rPr>
            </w:pPr>
            <w:r w:rsidRPr="00FD733E">
              <w:rPr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FD733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FD733E" w:rsidRDefault="001749A6" w:rsidP="00174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D50893" w:rsidRDefault="00D50893" w:rsidP="00B041BE">
            <w:pPr>
              <w:jc w:val="center"/>
              <w:rPr>
                <w:sz w:val="20"/>
                <w:szCs w:val="20"/>
              </w:rPr>
            </w:pPr>
            <w:r w:rsidRPr="00D50893">
              <w:rPr>
                <w:sz w:val="20"/>
                <w:szCs w:val="20"/>
              </w:rPr>
              <w:t>55</w:t>
            </w:r>
            <w:r w:rsidR="00ED23C0" w:rsidRPr="00D50893">
              <w:rPr>
                <w:sz w:val="20"/>
                <w:szCs w:val="20"/>
              </w:rPr>
              <w:t>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D23C0" w:rsidRPr="00D50893" w:rsidRDefault="00D50893" w:rsidP="00B041BE">
            <w:pPr>
              <w:jc w:val="center"/>
              <w:rPr>
                <w:sz w:val="20"/>
                <w:szCs w:val="20"/>
              </w:rPr>
            </w:pPr>
            <w:r w:rsidRPr="00D50893">
              <w:rPr>
                <w:sz w:val="20"/>
                <w:szCs w:val="20"/>
              </w:rPr>
              <w:t>55</w:t>
            </w:r>
            <w:r w:rsidR="00ED23C0" w:rsidRPr="00D50893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D50893" w:rsidRDefault="00D50893" w:rsidP="00ED23C0">
            <w:pPr>
              <w:jc w:val="center"/>
            </w:pPr>
            <w:r w:rsidRPr="00D50893">
              <w:rPr>
                <w:sz w:val="20"/>
                <w:szCs w:val="20"/>
              </w:rPr>
              <w:t>5</w:t>
            </w:r>
            <w:r w:rsidR="00ED23C0" w:rsidRPr="00D50893">
              <w:rPr>
                <w:sz w:val="20"/>
                <w:szCs w:val="20"/>
              </w:rPr>
              <w:t>5,00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Default="00ED23C0" w:rsidP="00ED23C0">
            <w:pPr>
              <w:jc w:val="center"/>
            </w:pPr>
            <w:r w:rsidRPr="009B6958">
              <w:rPr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23C0" w:rsidRDefault="00ED23C0" w:rsidP="00ED23C0">
            <w:pPr>
              <w:jc w:val="center"/>
            </w:pPr>
            <w:r w:rsidRPr="009B6958">
              <w:rPr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23C0" w:rsidRDefault="00ED23C0" w:rsidP="00ED23C0">
            <w:pPr>
              <w:jc w:val="center"/>
            </w:pPr>
            <w:r w:rsidRPr="009B6958">
              <w:rPr>
                <w:sz w:val="20"/>
                <w:szCs w:val="20"/>
              </w:rPr>
              <w:t>5,00</w:t>
            </w:r>
          </w:p>
        </w:tc>
      </w:tr>
      <w:tr w:rsidR="00ED23C0" w:rsidRPr="00AC6BE5" w:rsidTr="00B041BE">
        <w:trPr>
          <w:trHeight w:val="465"/>
        </w:trPr>
        <w:tc>
          <w:tcPr>
            <w:tcW w:w="1843" w:type="dxa"/>
            <w:vMerge/>
          </w:tcPr>
          <w:p w:rsidR="00ED23C0" w:rsidRPr="00AC6BE5" w:rsidRDefault="00ED23C0" w:rsidP="00AC6BE5">
            <w:pPr>
              <w:jc w:val="center"/>
            </w:pPr>
          </w:p>
        </w:tc>
        <w:tc>
          <w:tcPr>
            <w:tcW w:w="2126" w:type="dxa"/>
            <w:vMerge/>
          </w:tcPr>
          <w:p w:rsidR="00ED23C0" w:rsidRPr="00AC6BE5" w:rsidRDefault="00ED23C0" w:rsidP="00AC6BE5"/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AC6BE5" w:rsidRDefault="00ED23C0" w:rsidP="00B041BE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23C0" w:rsidRPr="00AC6BE5" w:rsidRDefault="00ED23C0" w:rsidP="00B041BE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AC6BE5" w:rsidRDefault="00ED23C0" w:rsidP="00B041BE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AC6BE5" w:rsidRDefault="00ED23C0" w:rsidP="00B041BE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D23C0" w:rsidRPr="00AC6BE5" w:rsidRDefault="00ED23C0" w:rsidP="00B041BE">
            <w:r w:rsidRPr="00AC6BE5">
              <w:rPr>
                <w:sz w:val="22"/>
                <w:szCs w:val="22"/>
              </w:rPr>
              <w:t>местный бюджет*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  <w:rPr>
                <w:sz w:val="20"/>
                <w:szCs w:val="20"/>
              </w:rPr>
            </w:pPr>
            <w:r w:rsidRPr="00FD733E">
              <w:rPr>
                <w:sz w:val="20"/>
                <w:szCs w:val="20"/>
              </w:rPr>
              <w:t>44,40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FD733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Default="005C1D19" w:rsidP="005C1D19">
            <w:pPr>
              <w:jc w:val="center"/>
            </w:pPr>
            <w:r>
              <w:rPr>
                <w:sz w:val="20"/>
                <w:szCs w:val="20"/>
              </w:rPr>
              <w:t>60</w:t>
            </w:r>
            <w:r w:rsidR="00ED23C0" w:rsidRPr="0007079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ED23C0" w:rsidRPr="0007079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D50893" w:rsidRDefault="00ED23C0" w:rsidP="00ED23C0">
            <w:pPr>
              <w:jc w:val="center"/>
            </w:pPr>
            <w:r w:rsidRPr="00D50893">
              <w:rPr>
                <w:sz w:val="20"/>
                <w:szCs w:val="20"/>
              </w:rPr>
              <w:t>5</w:t>
            </w:r>
            <w:r w:rsidR="00AA5875" w:rsidRPr="00D50893">
              <w:rPr>
                <w:sz w:val="20"/>
                <w:szCs w:val="20"/>
              </w:rPr>
              <w:t>0</w:t>
            </w:r>
            <w:r w:rsidRPr="00D50893">
              <w:rPr>
                <w:sz w:val="20"/>
                <w:szCs w:val="20"/>
              </w:rPr>
              <w:t>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D23C0" w:rsidRPr="00D50893" w:rsidRDefault="00ED23C0" w:rsidP="00ED23C0">
            <w:pPr>
              <w:jc w:val="center"/>
            </w:pPr>
            <w:r w:rsidRPr="00D50893">
              <w:rPr>
                <w:sz w:val="20"/>
                <w:szCs w:val="20"/>
              </w:rPr>
              <w:t>5</w:t>
            </w:r>
            <w:r w:rsidR="00AA5875" w:rsidRPr="00D50893">
              <w:rPr>
                <w:sz w:val="20"/>
                <w:szCs w:val="20"/>
              </w:rPr>
              <w:t>0</w:t>
            </w:r>
            <w:r w:rsidRPr="00D50893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D50893" w:rsidRDefault="00AA5875" w:rsidP="00B041BE">
            <w:pPr>
              <w:jc w:val="center"/>
              <w:rPr>
                <w:sz w:val="20"/>
                <w:szCs w:val="20"/>
              </w:rPr>
            </w:pPr>
            <w:r w:rsidRPr="00D50893">
              <w:rPr>
                <w:sz w:val="20"/>
                <w:szCs w:val="20"/>
              </w:rPr>
              <w:t>5</w:t>
            </w:r>
            <w:r w:rsidR="00ED23C0"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 w:rsidRPr="00450E3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 w:rsidRPr="00450E3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 w:rsidRPr="00450E3A">
              <w:rPr>
                <w:sz w:val="20"/>
                <w:szCs w:val="20"/>
              </w:rPr>
              <w:t>0,00</w:t>
            </w:r>
          </w:p>
        </w:tc>
      </w:tr>
      <w:tr w:rsidR="00ED23C0" w:rsidRPr="00AC6BE5" w:rsidTr="00AC6BE5">
        <w:trPr>
          <w:trHeight w:val="465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D23C0" w:rsidRPr="00AC6BE5" w:rsidRDefault="00ED23C0" w:rsidP="00AC6BE5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D23C0" w:rsidRPr="00AC6BE5" w:rsidRDefault="00ED23C0" w:rsidP="00AC6BE5"/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AC6BE5" w:rsidRDefault="00ED23C0" w:rsidP="00B041BE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23C0" w:rsidRPr="00AC6BE5" w:rsidRDefault="00ED23C0" w:rsidP="00B041BE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AC6BE5" w:rsidRDefault="00ED23C0" w:rsidP="00B041BE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AC6BE5" w:rsidRDefault="00ED23C0" w:rsidP="00B041BE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D23C0" w:rsidRPr="00AC6BE5" w:rsidRDefault="00ED23C0" w:rsidP="00B041BE">
            <w:pPr>
              <w:rPr>
                <w:lang w:val="en-US"/>
              </w:rPr>
            </w:pPr>
            <w:r w:rsidRPr="00AC6BE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  <w:rPr>
                <w:sz w:val="20"/>
                <w:szCs w:val="20"/>
              </w:rPr>
            </w:pPr>
            <w:r w:rsidRPr="00FD733E">
              <w:rPr>
                <w:sz w:val="20"/>
                <w:szCs w:val="20"/>
              </w:rPr>
              <w:t>5,60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  <w:rPr>
                <w:sz w:val="20"/>
                <w:szCs w:val="20"/>
              </w:rPr>
            </w:pPr>
            <w:r w:rsidRPr="00FD733E">
              <w:rPr>
                <w:sz w:val="20"/>
                <w:szCs w:val="20"/>
              </w:rPr>
              <w:t>5,0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Default="00ED23C0" w:rsidP="00ED23C0">
            <w:pPr>
              <w:jc w:val="center"/>
            </w:pPr>
            <w:r w:rsidRPr="00E07669">
              <w:rPr>
                <w:sz w:val="20"/>
                <w:szCs w:val="20"/>
              </w:rPr>
              <w:t>5,00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D50893" w:rsidRDefault="00ED23C0" w:rsidP="00ED23C0">
            <w:pPr>
              <w:jc w:val="center"/>
            </w:pPr>
            <w:r w:rsidRPr="00D50893">
              <w:rPr>
                <w:sz w:val="20"/>
                <w:szCs w:val="20"/>
              </w:rPr>
              <w:t>5,00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D23C0" w:rsidRPr="00D50893" w:rsidRDefault="00ED23C0" w:rsidP="00ED23C0">
            <w:pPr>
              <w:jc w:val="center"/>
            </w:pPr>
            <w:r w:rsidRPr="00D50893">
              <w:rPr>
                <w:sz w:val="20"/>
                <w:szCs w:val="20"/>
              </w:rPr>
              <w:t>5,00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D50893" w:rsidRDefault="00ED23C0" w:rsidP="00ED23C0">
            <w:pPr>
              <w:jc w:val="center"/>
            </w:pPr>
            <w:r w:rsidRPr="00D50893">
              <w:rPr>
                <w:sz w:val="20"/>
                <w:szCs w:val="20"/>
              </w:rPr>
              <w:t>5,00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Default="00ED23C0" w:rsidP="00ED23C0">
            <w:pPr>
              <w:jc w:val="center"/>
            </w:pPr>
            <w:r w:rsidRPr="00E07669">
              <w:rPr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23C0" w:rsidRDefault="00ED23C0" w:rsidP="00ED23C0">
            <w:pPr>
              <w:jc w:val="center"/>
            </w:pPr>
            <w:r w:rsidRPr="00E07669">
              <w:rPr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23C0" w:rsidRDefault="00ED23C0" w:rsidP="00ED23C0">
            <w:pPr>
              <w:jc w:val="center"/>
            </w:pPr>
            <w:r w:rsidRPr="00E07669">
              <w:rPr>
                <w:sz w:val="20"/>
                <w:szCs w:val="20"/>
              </w:rPr>
              <w:t>5,00</w:t>
            </w:r>
          </w:p>
        </w:tc>
      </w:tr>
      <w:tr w:rsidR="00ED23C0" w:rsidRPr="00AC6BE5" w:rsidTr="00B041BE">
        <w:trPr>
          <w:trHeight w:val="465"/>
        </w:trPr>
        <w:tc>
          <w:tcPr>
            <w:tcW w:w="1843" w:type="dxa"/>
            <w:vMerge w:val="restart"/>
          </w:tcPr>
          <w:p w:rsidR="00ED23C0" w:rsidRPr="00AC6BE5" w:rsidRDefault="00ED23C0" w:rsidP="00ED23C0">
            <w:pPr>
              <w:jc w:val="center"/>
            </w:pPr>
            <w:r w:rsidRPr="00AC6BE5">
              <w:rPr>
                <w:sz w:val="22"/>
                <w:szCs w:val="22"/>
              </w:rPr>
              <w:t>Мероприятие 1.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vMerge w:val="restart"/>
          </w:tcPr>
          <w:p w:rsidR="00ED23C0" w:rsidRPr="00AC6BE5" w:rsidRDefault="00ED23C0" w:rsidP="00AC6BE5">
            <w:r>
              <w:rPr>
                <w:color w:val="000000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r w:rsidRPr="00FD733E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23C0" w:rsidRPr="00ED23C0" w:rsidRDefault="00ED23C0" w:rsidP="00B041BE">
            <w:pPr>
              <w:jc w:val="center"/>
              <w:rPr>
                <w:sz w:val="20"/>
                <w:szCs w:val="20"/>
              </w:rPr>
            </w:pPr>
            <w:r w:rsidRPr="00ED23C0">
              <w:rPr>
                <w:sz w:val="20"/>
                <w:szCs w:val="20"/>
              </w:rPr>
              <w:t>37,10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23C0" w:rsidRPr="00ED23C0" w:rsidRDefault="00ED23C0" w:rsidP="00B041BE">
            <w:pPr>
              <w:jc w:val="center"/>
              <w:rPr>
                <w:sz w:val="20"/>
                <w:szCs w:val="20"/>
              </w:rPr>
            </w:pPr>
            <w:r w:rsidRPr="00ED23C0">
              <w:rPr>
                <w:sz w:val="20"/>
                <w:szCs w:val="20"/>
              </w:rPr>
              <w:t>22,25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ED23C0" w:rsidRDefault="00ED23C0" w:rsidP="00B041BE">
            <w:pPr>
              <w:jc w:val="center"/>
            </w:pPr>
            <w:r w:rsidRPr="00ED23C0">
              <w:rPr>
                <w:sz w:val="20"/>
                <w:szCs w:val="20"/>
              </w:rPr>
              <w:t>30,0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D50893" w:rsidRDefault="00D50893" w:rsidP="00B041BE">
            <w:pPr>
              <w:jc w:val="center"/>
            </w:pPr>
            <w:r w:rsidRPr="00D50893">
              <w:rPr>
                <w:sz w:val="20"/>
                <w:szCs w:val="20"/>
              </w:rPr>
              <w:t>25</w:t>
            </w:r>
            <w:r w:rsidR="00ED23C0" w:rsidRPr="00D50893">
              <w:rPr>
                <w:sz w:val="20"/>
                <w:szCs w:val="20"/>
              </w:rPr>
              <w:t>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D23C0" w:rsidRPr="00D50893" w:rsidRDefault="00D50893" w:rsidP="00B041BE">
            <w:pPr>
              <w:jc w:val="center"/>
            </w:pPr>
            <w:r w:rsidRPr="00D50893">
              <w:rPr>
                <w:sz w:val="20"/>
                <w:szCs w:val="20"/>
              </w:rPr>
              <w:t>25</w:t>
            </w:r>
            <w:r w:rsidR="00ED23C0" w:rsidRPr="00D50893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D50893" w:rsidRDefault="00ED23C0" w:rsidP="00D50893">
            <w:pPr>
              <w:jc w:val="center"/>
            </w:pPr>
            <w:r w:rsidRPr="00D50893">
              <w:rPr>
                <w:sz w:val="20"/>
                <w:szCs w:val="20"/>
              </w:rPr>
              <w:t>2</w:t>
            </w:r>
            <w:r w:rsidR="00D50893" w:rsidRPr="00D50893">
              <w:rPr>
                <w:sz w:val="20"/>
                <w:szCs w:val="20"/>
              </w:rPr>
              <w:t>5</w:t>
            </w:r>
            <w:r w:rsidRPr="00D50893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ED23C0" w:rsidRDefault="00ED23C0" w:rsidP="00B041BE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ED23C0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23C0" w:rsidRPr="00ED23C0" w:rsidRDefault="00ED23C0" w:rsidP="00B041BE">
            <w:pPr>
              <w:jc w:val="center"/>
            </w:pPr>
            <w:r w:rsidRPr="00ED23C0">
              <w:rPr>
                <w:sz w:val="20"/>
                <w:szCs w:val="20"/>
              </w:rPr>
              <w:t>150,0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23C0" w:rsidRPr="00ED23C0" w:rsidRDefault="00ED23C0" w:rsidP="00B041BE">
            <w:pPr>
              <w:jc w:val="center"/>
            </w:pPr>
            <w:r w:rsidRPr="00ED23C0">
              <w:rPr>
                <w:sz w:val="20"/>
                <w:szCs w:val="20"/>
              </w:rPr>
              <w:t>150,0</w:t>
            </w:r>
            <w:r>
              <w:rPr>
                <w:sz w:val="20"/>
                <w:szCs w:val="20"/>
              </w:rPr>
              <w:t>0</w:t>
            </w:r>
          </w:p>
        </w:tc>
      </w:tr>
      <w:tr w:rsidR="00ED23C0" w:rsidRPr="00AC6BE5" w:rsidTr="00B041BE">
        <w:trPr>
          <w:trHeight w:val="465"/>
        </w:trPr>
        <w:tc>
          <w:tcPr>
            <w:tcW w:w="1843" w:type="dxa"/>
            <w:vMerge/>
          </w:tcPr>
          <w:p w:rsidR="00ED23C0" w:rsidRPr="00AC6BE5" w:rsidRDefault="00ED23C0" w:rsidP="00AC6BE5">
            <w:pPr>
              <w:jc w:val="center"/>
            </w:pPr>
          </w:p>
        </w:tc>
        <w:tc>
          <w:tcPr>
            <w:tcW w:w="2126" w:type="dxa"/>
            <w:vMerge/>
          </w:tcPr>
          <w:p w:rsidR="00ED23C0" w:rsidRPr="00AC6BE5" w:rsidRDefault="00ED23C0" w:rsidP="00AC6BE5"/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r w:rsidRPr="00FD733E">
              <w:rPr>
                <w:sz w:val="22"/>
                <w:szCs w:val="22"/>
              </w:rPr>
              <w:t>местный бюджет*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</w:pPr>
            <w:r w:rsidRPr="00FD733E">
              <w:rPr>
                <w:sz w:val="20"/>
                <w:szCs w:val="20"/>
              </w:rPr>
              <w:t>17,1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FD733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E72B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D50893" w:rsidRDefault="00AA5875" w:rsidP="00B041BE">
            <w:pPr>
              <w:jc w:val="center"/>
            </w:pPr>
            <w:r w:rsidRPr="00D50893">
              <w:rPr>
                <w:sz w:val="20"/>
                <w:szCs w:val="20"/>
              </w:rPr>
              <w:t>5</w:t>
            </w:r>
            <w:r w:rsidR="00ED23C0" w:rsidRPr="00D50893">
              <w:rPr>
                <w:sz w:val="20"/>
                <w:szCs w:val="20"/>
              </w:rPr>
              <w:t>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D23C0" w:rsidRPr="00D50893" w:rsidRDefault="00AA5875" w:rsidP="00B041BE">
            <w:pPr>
              <w:jc w:val="center"/>
            </w:pPr>
            <w:r w:rsidRPr="00D50893">
              <w:rPr>
                <w:sz w:val="20"/>
                <w:szCs w:val="20"/>
              </w:rPr>
              <w:t>5</w:t>
            </w:r>
            <w:r w:rsidR="00ED23C0" w:rsidRPr="00D50893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D50893" w:rsidRDefault="00AA5875" w:rsidP="00B041BE">
            <w:pPr>
              <w:jc w:val="center"/>
            </w:pPr>
            <w:r w:rsidRPr="00D50893">
              <w:rPr>
                <w:sz w:val="20"/>
                <w:szCs w:val="20"/>
              </w:rPr>
              <w:t>5</w:t>
            </w:r>
            <w:r w:rsidR="00ED23C0" w:rsidRPr="00D50893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E72B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 w:rsidRPr="007D568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 w:rsidRPr="007D568B">
              <w:rPr>
                <w:sz w:val="20"/>
                <w:szCs w:val="20"/>
              </w:rPr>
              <w:t>0,00</w:t>
            </w:r>
          </w:p>
        </w:tc>
      </w:tr>
      <w:tr w:rsidR="00ED23C0" w:rsidRPr="00AC6BE5" w:rsidTr="00AC6BE5">
        <w:trPr>
          <w:trHeight w:val="465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D23C0" w:rsidRPr="00AC6BE5" w:rsidRDefault="00ED23C0" w:rsidP="00AC6BE5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D23C0" w:rsidRPr="00AC6BE5" w:rsidRDefault="00ED23C0" w:rsidP="00AC6BE5"/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r w:rsidRPr="00FD733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  <w:rPr>
                <w:sz w:val="20"/>
                <w:szCs w:val="20"/>
              </w:rPr>
            </w:pPr>
            <w:r w:rsidRPr="00FD733E">
              <w:rPr>
                <w:sz w:val="20"/>
                <w:szCs w:val="20"/>
              </w:rPr>
              <w:t>20,0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  <w:rPr>
                <w:sz w:val="20"/>
                <w:szCs w:val="20"/>
              </w:rPr>
            </w:pPr>
            <w:r w:rsidRPr="00FD733E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  <w:rPr>
                <w:sz w:val="20"/>
                <w:szCs w:val="20"/>
              </w:rPr>
            </w:pPr>
            <w:r w:rsidRPr="00FD733E">
              <w:rPr>
                <w:sz w:val="20"/>
                <w:szCs w:val="20"/>
              </w:rPr>
              <w:t>20,0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D50893" w:rsidRDefault="00ED23C0" w:rsidP="00B041BE">
            <w:pPr>
              <w:jc w:val="center"/>
              <w:rPr>
                <w:sz w:val="20"/>
                <w:szCs w:val="20"/>
              </w:rPr>
            </w:pPr>
            <w:r w:rsidRPr="00D50893">
              <w:rPr>
                <w:sz w:val="20"/>
                <w:szCs w:val="20"/>
              </w:rPr>
              <w:t>20,00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D23C0" w:rsidRPr="00D50893" w:rsidRDefault="00ED23C0" w:rsidP="00B041BE">
            <w:pPr>
              <w:jc w:val="center"/>
              <w:rPr>
                <w:sz w:val="20"/>
                <w:szCs w:val="20"/>
              </w:rPr>
            </w:pPr>
            <w:r w:rsidRPr="00D50893">
              <w:rPr>
                <w:sz w:val="20"/>
                <w:szCs w:val="20"/>
              </w:rPr>
              <w:t>20,00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D50893" w:rsidRDefault="00ED23C0" w:rsidP="00B041BE">
            <w:pPr>
              <w:jc w:val="center"/>
              <w:rPr>
                <w:sz w:val="20"/>
                <w:szCs w:val="20"/>
              </w:rPr>
            </w:pPr>
            <w:r w:rsidRPr="00D50893">
              <w:rPr>
                <w:sz w:val="20"/>
                <w:szCs w:val="20"/>
              </w:rPr>
              <w:t>20,00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  <w:rPr>
                <w:sz w:val="20"/>
                <w:szCs w:val="20"/>
              </w:rPr>
            </w:pPr>
            <w:r w:rsidRPr="00FD733E">
              <w:rPr>
                <w:sz w:val="20"/>
                <w:szCs w:val="20"/>
              </w:rPr>
              <w:t>20,0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  <w:rPr>
                <w:sz w:val="20"/>
                <w:szCs w:val="20"/>
              </w:rPr>
            </w:pPr>
            <w:r w:rsidRPr="00FD733E">
              <w:rPr>
                <w:sz w:val="20"/>
                <w:szCs w:val="20"/>
              </w:rPr>
              <w:t>150,0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  <w:rPr>
                <w:sz w:val="20"/>
                <w:szCs w:val="20"/>
              </w:rPr>
            </w:pPr>
            <w:r w:rsidRPr="00FD733E">
              <w:rPr>
                <w:sz w:val="20"/>
                <w:szCs w:val="20"/>
              </w:rPr>
              <w:t>150,0</w:t>
            </w:r>
            <w:r>
              <w:rPr>
                <w:sz w:val="20"/>
                <w:szCs w:val="20"/>
              </w:rPr>
              <w:t>0</w:t>
            </w:r>
          </w:p>
        </w:tc>
      </w:tr>
      <w:tr w:rsidR="00D50893" w:rsidRPr="00AC6BE5" w:rsidTr="00B041BE">
        <w:trPr>
          <w:trHeight w:val="465"/>
        </w:trPr>
        <w:tc>
          <w:tcPr>
            <w:tcW w:w="1843" w:type="dxa"/>
            <w:vMerge w:val="restart"/>
          </w:tcPr>
          <w:p w:rsidR="00D50893" w:rsidRPr="00FD733E" w:rsidRDefault="00D50893" w:rsidP="00ED23C0">
            <w:pPr>
              <w:jc w:val="center"/>
            </w:pPr>
            <w:r w:rsidRPr="00FD733E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1</w:t>
            </w:r>
            <w:r w:rsidRPr="00FD733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3.</w:t>
            </w:r>
            <w:r w:rsidRPr="00FD733E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Merge w:val="restart"/>
          </w:tcPr>
          <w:p w:rsidR="00D50893" w:rsidRPr="00FD733E" w:rsidRDefault="00D50893" w:rsidP="00B041BE">
            <w:r w:rsidRPr="00FD733E">
              <w:rPr>
                <w:sz w:val="22"/>
                <w:szCs w:val="22"/>
              </w:rPr>
              <w:t xml:space="preserve">Проведение лабораторных исследований атмосферного воздуха, почвы и воды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0893" w:rsidRPr="00FD733E" w:rsidRDefault="00D50893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0893" w:rsidRPr="00FD733E" w:rsidRDefault="00D50893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0893" w:rsidRPr="00FD733E" w:rsidRDefault="00D50893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0893" w:rsidRPr="00FD733E" w:rsidRDefault="00D50893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50893" w:rsidRPr="00FD733E" w:rsidRDefault="00D50893" w:rsidP="00B041BE">
            <w:r w:rsidRPr="00FD733E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0893" w:rsidRPr="00ED23C0" w:rsidRDefault="00D50893" w:rsidP="00B041BE">
            <w:pPr>
              <w:jc w:val="center"/>
              <w:rPr>
                <w:sz w:val="20"/>
                <w:szCs w:val="20"/>
              </w:rPr>
            </w:pPr>
            <w:r w:rsidRPr="00ED23C0">
              <w:rPr>
                <w:sz w:val="20"/>
                <w:szCs w:val="20"/>
              </w:rPr>
              <w:t>37,10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50893" w:rsidRPr="00ED23C0" w:rsidRDefault="00D50893" w:rsidP="00B041BE">
            <w:pPr>
              <w:jc w:val="center"/>
              <w:rPr>
                <w:sz w:val="20"/>
                <w:szCs w:val="20"/>
              </w:rPr>
            </w:pPr>
            <w:r w:rsidRPr="00ED23C0">
              <w:rPr>
                <w:sz w:val="20"/>
                <w:szCs w:val="20"/>
              </w:rPr>
              <w:t>22,25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0893" w:rsidRPr="00ED23C0" w:rsidRDefault="00D50893" w:rsidP="00B041BE">
            <w:pPr>
              <w:jc w:val="center"/>
            </w:pPr>
            <w:r w:rsidRPr="00ED23C0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0893" w:rsidRPr="00D50893" w:rsidRDefault="00D50893" w:rsidP="00D50893">
            <w:pPr>
              <w:jc w:val="center"/>
            </w:pPr>
            <w:r w:rsidRPr="00D50893">
              <w:rPr>
                <w:sz w:val="20"/>
                <w:szCs w:val="20"/>
              </w:rPr>
              <w:t>25,00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50893" w:rsidRPr="00D50893" w:rsidRDefault="00D50893" w:rsidP="00D50893">
            <w:pPr>
              <w:jc w:val="center"/>
            </w:pPr>
            <w:r w:rsidRPr="00D50893">
              <w:rPr>
                <w:sz w:val="20"/>
                <w:szCs w:val="20"/>
              </w:rPr>
              <w:t>25,00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0893" w:rsidRPr="00D50893" w:rsidRDefault="00D50893" w:rsidP="00D50893">
            <w:pPr>
              <w:jc w:val="center"/>
            </w:pPr>
            <w:r w:rsidRPr="00D50893">
              <w:rPr>
                <w:sz w:val="20"/>
                <w:szCs w:val="20"/>
              </w:rPr>
              <w:t>25,00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0893" w:rsidRPr="00ED23C0" w:rsidRDefault="00D50893" w:rsidP="00B041BE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ED23C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0893" w:rsidRPr="00ED23C0" w:rsidRDefault="00D50893" w:rsidP="00B041BE">
            <w:pPr>
              <w:jc w:val="center"/>
            </w:pPr>
            <w:r w:rsidRPr="00ED23C0"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50893" w:rsidRPr="00ED23C0" w:rsidRDefault="00D50893" w:rsidP="00B041BE">
            <w:pPr>
              <w:jc w:val="center"/>
            </w:pPr>
            <w:r w:rsidRPr="00ED23C0">
              <w:rPr>
                <w:sz w:val="20"/>
                <w:szCs w:val="20"/>
              </w:rPr>
              <w:t>150,0</w:t>
            </w:r>
          </w:p>
        </w:tc>
      </w:tr>
      <w:tr w:rsidR="00AA5875" w:rsidRPr="00AC6BE5" w:rsidTr="00B041BE">
        <w:trPr>
          <w:trHeight w:val="465"/>
        </w:trPr>
        <w:tc>
          <w:tcPr>
            <w:tcW w:w="1843" w:type="dxa"/>
            <w:vMerge/>
          </w:tcPr>
          <w:p w:rsidR="00AA5875" w:rsidRPr="00AC6BE5" w:rsidRDefault="00AA5875" w:rsidP="00AC6BE5">
            <w:pPr>
              <w:jc w:val="center"/>
            </w:pPr>
          </w:p>
        </w:tc>
        <w:tc>
          <w:tcPr>
            <w:tcW w:w="2126" w:type="dxa"/>
            <w:vMerge/>
          </w:tcPr>
          <w:p w:rsidR="00AA5875" w:rsidRPr="00AC6BE5" w:rsidRDefault="00AA5875" w:rsidP="00AC6BE5"/>
        </w:tc>
        <w:tc>
          <w:tcPr>
            <w:tcW w:w="709" w:type="dxa"/>
            <w:tcBorders>
              <w:bottom w:val="single" w:sz="4" w:space="0" w:color="auto"/>
            </w:tcBorders>
          </w:tcPr>
          <w:p w:rsidR="00AA5875" w:rsidRPr="00FD733E" w:rsidRDefault="00AA5875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5875" w:rsidRPr="00FD733E" w:rsidRDefault="00AA5875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5875" w:rsidRPr="00FD733E" w:rsidRDefault="00AA5875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5875" w:rsidRPr="00FD733E" w:rsidRDefault="00AA5875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A5875" w:rsidRPr="00FD733E" w:rsidRDefault="00AA5875" w:rsidP="00B041BE">
            <w:r w:rsidRPr="00FD733E">
              <w:rPr>
                <w:sz w:val="22"/>
                <w:szCs w:val="22"/>
              </w:rPr>
              <w:t>местный бюджет*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5875" w:rsidRPr="00FD733E" w:rsidRDefault="00AA5875" w:rsidP="00B041BE">
            <w:pPr>
              <w:jc w:val="center"/>
            </w:pPr>
            <w:r w:rsidRPr="00FD733E">
              <w:rPr>
                <w:sz w:val="20"/>
                <w:szCs w:val="20"/>
              </w:rPr>
              <w:t>17,1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5875" w:rsidRPr="00FD733E" w:rsidRDefault="00AA5875" w:rsidP="00B041BE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FD733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5875" w:rsidRDefault="00AA5875" w:rsidP="00B041BE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E72B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5875" w:rsidRPr="00D50893" w:rsidRDefault="00AA5875" w:rsidP="00D50893">
            <w:pPr>
              <w:jc w:val="center"/>
            </w:pPr>
            <w:r w:rsidRPr="00D50893">
              <w:rPr>
                <w:sz w:val="20"/>
                <w:szCs w:val="20"/>
              </w:rPr>
              <w:t>5,00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A5875" w:rsidRPr="00D50893" w:rsidRDefault="00AA5875" w:rsidP="00D50893">
            <w:pPr>
              <w:jc w:val="center"/>
            </w:pPr>
            <w:r w:rsidRPr="00D50893">
              <w:rPr>
                <w:sz w:val="20"/>
                <w:szCs w:val="20"/>
              </w:rPr>
              <w:t>5,00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5875" w:rsidRPr="00D50893" w:rsidRDefault="00AA5875" w:rsidP="00D50893">
            <w:pPr>
              <w:jc w:val="center"/>
            </w:pPr>
            <w:r w:rsidRPr="00D50893">
              <w:rPr>
                <w:sz w:val="20"/>
                <w:szCs w:val="20"/>
              </w:rPr>
              <w:t>5,00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5875" w:rsidRDefault="00AA5875" w:rsidP="00B041BE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E72B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5875" w:rsidRDefault="00AA5875" w:rsidP="00B041BE">
            <w:pPr>
              <w:jc w:val="center"/>
            </w:pPr>
            <w:r w:rsidRPr="007D568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5875" w:rsidRDefault="00AA5875" w:rsidP="00B041BE">
            <w:pPr>
              <w:jc w:val="center"/>
            </w:pPr>
            <w:r w:rsidRPr="007D568B">
              <w:rPr>
                <w:sz w:val="20"/>
                <w:szCs w:val="20"/>
              </w:rPr>
              <w:t>0,00</w:t>
            </w:r>
          </w:p>
        </w:tc>
      </w:tr>
      <w:tr w:rsidR="00ED23C0" w:rsidRPr="00AC6BE5" w:rsidTr="00AC6BE5">
        <w:trPr>
          <w:trHeight w:val="465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D23C0" w:rsidRPr="00AC6BE5" w:rsidRDefault="00ED23C0" w:rsidP="00AC6BE5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D23C0" w:rsidRPr="00AC6BE5" w:rsidRDefault="00ED23C0" w:rsidP="00AC6BE5"/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r w:rsidRPr="00FD733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  <w:rPr>
                <w:sz w:val="20"/>
                <w:szCs w:val="20"/>
              </w:rPr>
            </w:pPr>
            <w:r w:rsidRPr="00FD733E">
              <w:rPr>
                <w:sz w:val="20"/>
                <w:szCs w:val="20"/>
              </w:rPr>
              <w:t>20,0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  <w:rPr>
                <w:sz w:val="20"/>
                <w:szCs w:val="20"/>
              </w:rPr>
            </w:pPr>
            <w:r w:rsidRPr="00FD733E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  <w:rPr>
                <w:sz w:val="20"/>
                <w:szCs w:val="20"/>
              </w:rPr>
            </w:pPr>
            <w:r w:rsidRPr="00FD733E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D50893" w:rsidRDefault="00ED23C0" w:rsidP="00B041BE">
            <w:pPr>
              <w:jc w:val="center"/>
              <w:rPr>
                <w:sz w:val="20"/>
                <w:szCs w:val="20"/>
              </w:rPr>
            </w:pPr>
            <w:r w:rsidRPr="00D50893">
              <w:rPr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D23C0" w:rsidRPr="00D50893" w:rsidRDefault="00ED23C0" w:rsidP="00B041BE">
            <w:pPr>
              <w:jc w:val="center"/>
              <w:rPr>
                <w:sz w:val="20"/>
                <w:szCs w:val="20"/>
              </w:rPr>
            </w:pPr>
            <w:r w:rsidRPr="00D50893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D50893" w:rsidRDefault="00ED23C0" w:rsidP="00B041BE">
            <w:pPr>
              <w:jc w:val="center"/>
              <w:rPr>
                <w:sz w:val="20"/>
                <w:szCs w:val="20"/>
              </w:rPr>
            </w:pPr>
            <w:r w:rsidRPr="00D50893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  <w:rPr>
                <w:sz w:val="20"/>
                <w:szCs w:val="20"/>
              </w:rPr>
            </w:pPr>
            <w:r w:rsidRPr="00FD733E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  <w:rPr>
                <w:sz w:val="20"/>
                <w:szCs w:val="20"/>
              </w:rPr>
            </w:pPr>
            <w:r w:rsidRPr="00FD733E"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  <w:rPr>
                <w:sz w:val="20"/>
                <w:szCs w:val="20"/>
              </w:rPr>
            </w:pPr>
            <w:r w:rsidRPr="00FD733E">
              <w:rPr>
                <w:sz w:val="20"/>
                <w:szCs w:val="20"/>
              </w:rPr>
              <w:t>150,0</w:t>
            </w:r>
          </w:p>
        </w:tc>
      </w:tr>
      <w:tr w:rsidR="00D50893" w:rsidRPr="00AC6BE5" w:rsidTr="00B041BE">
        <w:trPr>
          <w:trHeight w:val="465"/>
        </w:trPr>
        <w:tc>
          <w:tcPr>
            <w:tcW w:w="1843" w:type="dxa"/>
            <w:vMerge w:val="restart"/>
          </w:tcPr>
          <w:p w:rsidR="00D50893" w:rsidRPr="00AC6BE5" w:rsidRDefault="00D50893" w:rsidP="00ED23C0">
            <w:pPr>
              <w:jc w:val="center"/>
            </w:pPr>
            <w:r w:rsidRPr="00AC6BE5">
              <w:rPr>
                <w:sz w:val="22"/>
                <w:szCs w:val="22"/>
              </w:rPr>
              <w:t>Мероприятие 1.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vMerge w:val="restart"/>
          </w:tcPr>
          <w:p w:rsidR="00D50893" w:rsidRPr="00AC6BE5" w:rsidRDefault="00D50893" w:rsidP="00AC6BE5">
            <w:r>
              <w:rPr>
                <w:color w:val="000000"/>
              </w:rPr>
              <w:t>Организация экологических мероприятий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0893" w:rsidRPr="00FD733E" w:rsidRDefault="00D50893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0893" w:rsidRPr="00FD733E" w:rsidRDefault="00D50893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0893" w:rsidRPr="00FD733E" w:rsidRDefault="00D50893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0893" w:rsidRPr="00FD733E" w:rsidRDefault="00D50893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50893" w:rsidRPr="00FD733E" w:rsidRDefault="00D50893" w:rsidP="00B041BE">
            <w:r w:rsidRPr="00FD733E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0893" w:rsidRPr="00FD733E" w:rsidRDefault="00D50893" w:rsidP="00B04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50893" w:rsidRPr="00ED23C0" w:rsidRDefault="00D50893" w:rsidP="00B041BE">
            <w:pPr>
              <w:jc w:val="center"/>
            </w:pPr>
            <w:r w:rsidRPr="00ED23C0">
              <w:rPr>
                <w:sz w:val="20"/>
                <w:szCs w:val="20"/>
              </w:rPr>
              <w:t>4,36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0893" w:rsidRDefault="00D50893" w:rsidP="00B041BE">
            <w:pPr>
              <w:jc w:val="center"/>
            </w:pPr>
            <w:r>
              <w:rPr>
                <w:sz w:val="20"/>
                <w:szCs w:val="20"/>
              </w:rPr>
              <w:t>70</w:t>
            </w:r>
            <w:r w:rsidRPr="005867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0893" w:rsidRPr="00D50893" w:rsidRDefault="00D50893" w:rsidP="00B041BE">
            <w:pPr>
              <w:jc w:val="center"/>
            </w:pPr>
            <w:r w:rsidRPr="00D50893">
              <w:rPr>
                <w:sz w:val="20"/>
                <w:szCs w:val="20"/>
              </w:rPr>
              <w:t>31,0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50893" w:rsidRPr="00D50893" w:rsidRDefault="00D50893" w:rsidP="00D50893">
            <w:pPr>
              <w:jc w:val="center"/>
            </w:pPr>
            <w:r w:rsidRPr="00D50893">
              <w:rPr>
                <w:sz w:val="20"/>
                <w:szCs w:val="20"/>
              </w:rPr>
              <w:t>31,0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0893" w:rsidRPr="00D50893" w:rsidRDefault="00D50893" w:rsidP="00D50893">
            <w:pPr>
              <w:jc w:val="center"/>
            </w:pPr>
            <w:r w:rsidRPr="00D50893">
              <w:rPr>
                <w:sz w:val="20"/>
                <w:szCs w:val="20"/>
              </w:rPr>
              <w:t>31,0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0893" w:rsidRDefault="00D50893" w:rsidP="00D50893">
            <w:pPr>
              <w:jc w:val="center"/>
            </w:pPr>
            <w:r w:rsidRPr="00543D4E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0893" w:rsidRDefault="00D50893" w:rsidP="00D50893">
            <w:pPr>
              <w:jc w:val="center"/>
            </w:pPr>
            <w:r w:rsidRPr="00543D4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50893" w:rsidRDefault="00D50893" w:rsidP="00D50893">
            <w:pPr>
              <w:jc w:val="center"/>
            </w:pPr>
            <w:r w:rsidRPr="00543D4E">
              <w:rPr>
                <w:sz w:val="20"/>
                <w:szCs w:val="20"/>
              </w:rPr>
              <w:t>0,00</w:t>
            </w:r>
          </w:p>
        </w:tc>
      </w:tr>
      <w:tr w:rsidR="00ED23C0" w:rsidRPr="00AC6BE5" w:rsidTr="00B041BE">
        <w:trPr>
          <w:trHeight w:val="465"/>
        </w:trPr>
        <w:tc>
          <w:tcPr>
            <w:tcW w:w="1843" w:type="dxa"/>
            <w:vMerge/>
          </w:tcPr>
          <w:p w:rsidR="00ED23C0" w:rsidRPr="00AC6BE5" w:rsidRDefault="00ED23C0" w:rsidP="00AC6BE5">
            <w:pPr>
              <w:jc w:val="center"/>
            </w:pPr>
          </w:p>
        </w:tc>
        <w:tc>
          <w:tcPr>
            <w:tcW w:w="2126" w:type="dxa"/>
            <w:vMerge/>
          </w:tcPr>
          <w:p w:rsidR="00ED23C0" w:rsidRPr="00AC6BE5" w:rsidRDefault="00ED23C0" w:rsidP="00AC6BE5"/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r w:rsidRPr="00FD733E">
              <w:rPr>
                <w:sz w:val="22"/>
                <w:szCs w:val="22"/>
              </w:rPr>
              <w:t>местный бюджет*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23C0" w:rsidRPr="00FD733E" w:rsidRDefault="00ED23C0" w:rsidP="00B041BE">
            <w:pPr>
              <w:jc w:val="center"/>
            </w:pPr>
            <w:r w:rsidRPr="00AC6BE5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23C0" w:rsidRPr="00ED23C0" w:rsidRDefault="00ED23C0" w:rsidP="00B041BE">
            <w:pPr>
              <w:jc w:val="center"/>
            </w:pPr>
            <w:r w:rsidRPr="00ED23C0">
              <w:rPr>
                <w:sz w:val="20"/>
                <w:szCs w:val="20"/>
              </w:rPr>
              <w:t>4,36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>
              <w:rPr>
                <w:sz w:val="20"/>
                <w:szCs w:val="20"/>
              </w:rPr>
              <w:t>70</w:t>
            </w:r>
            <w:r w:rsidRPr="005867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D50893" w:rsidRDefault="00AA5875" w:rsidP="00B041BE">
            <w:pPr>
              <w:jc w:val="center"/>
            </w:pPr>
            <w:r w:rsidRPr="00D50893">
              <w:rPr>
                <w:sz w:val="20"/>
                <w:szCs w:val="20"/>
              </w:rPr>
              <w:t>11</w:t>
            </w:r>
            <w:r w:rsidR="00ED23C0" w:rsidRPr="00D50893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D23C0" w:rsidRPr="00D50893" w:rsidRDefault="00AA5875" w:rsidP="00B041BE">
            <w:pPr>
              <w:jc w:val="center"/>
            </w:pPr>
            <w:r w:rsidRPr="00D50893">
              <w:rPr>
                <w:sz w:val="20"/>
                <w:szCs w:val="20"/>
              </w:rPr>
              <w:t>11</w:t>
            </w:r>
            <w:r w:rsidR="00ED23C0" w:rsidRPr="00D50893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D50893" w:rsidRDefault="00AA5875" w:rsidP="00B041BE">
            <w:pPr>
              <w:jc w:val="center"/>
            </w:pPr>
            <w:r w:rsidRPr="00D50893">
              <w:rPr>
                <w:sz w:val="20"/>
                <w:szCs w:val="20"/>
              </w:rPr>
              <w:t>11</w:t>
            </w:r>
            <w:r w:rsidR="00ED23C0" w:rsidRPr="00D50893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 w:rsidRPr="00543D4E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 w:rsidRPr="00543D4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 w:rsidRPr="00543D4E">
              <w:rPr>
                <w:sz w:val="20"/>
                <w:szCs w:val="20"/>
              </w:rPr>
              <w:t>0,00</w:t>
            </w:r>
          </w:p>
        </w:tc>
      </w:tr>
      <w:tr w:rsidR="00D50893" w:rsidRPr="00AC6BE5" w:rsidTr="00AC6BE5">
        <w:trPr>
          <w:trHeight w:val="465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50893" w:rsidRPr="00AC6BE5" w:rsidRDefault="00D50893" w:rsidP="00AC6BE5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50893" w:rsidRPr="00AC6BE5" w:rsidRDefault="00D50893" w:rsidP="00AC6BE5"/>
        </w:tc>
        <w:tc>
          <w:tcPr>
            <w:tcW w:w="709" w:type="dxa"/>
            <w:tcBorders>
              <w:bottom w:val="single" w:sz="4" w:space="0" w:color="auto"/>
            </w:tcBorders>
          </w:tcPr>
          <w:p w:rsidR="00D50893" w:rsidRPr="00FD733E" w:rsidRDefault="00D50893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0893" w:rsidRPr="00FD733E" w:rsidRDefault="00D50893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0893" w:rsidRPr="00FD733E" w:rsidRDefault="00D50893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0893" w:rsidRPr="00FD733E" w:rsidRDefault="00D50893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50893" w:rsidRPr="00FD733E" w:rsidRDefault="00D50893" w:rsidP="00B041BE">
            <w:r w:rsidRPr="00FD733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0893" w:rsidRPr="00FD733E" w:rsidRDefault="00D50893" w:rsidP="00B041BE">
            <w:pPr>
              <w:jc w:val="center"/>
              <w:rPr>
                <w:sz w:val="20"/>
                <w:szCs w:val="20"/>
              </w:rPr>
            </w:pPr>
            <w:r w:rsidRPr="00AC6BE5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50893" w:rsidRPr="00FD733E" w:rsidRDefault="00D50893" w:rsidP="00B041BE">
            <w:pPr>
              <w:jc w:val="center"/>
            </w:pPr>
            <w:r w:rsidRPr="00FD733E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0893" w:rsidRDefault="00D50893" w:rsidP="00B041BE">
            <w:pPr>
              <w:jc w:val="center"/>
            </w:pPr>
            <w:r w:rsidRPr="001B69C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0893" w:rsidRPr="00D50893" w:rsidRDefault="00D50893" w:rsidP="00B041BE">
            <w:pPr>
              <w:jc w:val="center"/>
            </w:pPr>
            <w:r w:rsidRPr="00D50893">
              <w:rPr>
                <w:sz w:val="20"/>
                <w:szCs w:val="20"/>
              </w:rPr>
              <w:t>20,00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50893" w:rsidRPr="00D50893" w:rsidRDefault="00D50893" w:rsidP="00B041BE">
            <w:pPr>
              <w:jc w:val="center"/>
            </w:pPr>
            <w:r w:rsidRPr="00D50893">
              <w:rPr>
                <w:sz w:val="20"/>
                <w:szCs w:val="20"/>
              </w:rPr>
              <w:t>20,00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0893" w:rsidRPr="00D50893" w:rsidRDefault="00D50893" w:rsidP="00B041BE">
            <w:pPr>
              <w:jc w:val="center"/>
            </w:pPr>
            <w:r w:rsidRPr="00D50893">
              <w:rPr>
                <w:sz w:val="20"/>
                <w:szCs w:val="20"/>
              </w:rPr>
              <w:t>20,00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0893" w:rsidRDefault="00D50893" w:rsidP="00D50893">
            <w:pPr>
              <w:jc w:val="center"/>
            </w:pPr>
            <w:r w:rsidRPr="00543D4E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0893" w:rsidRDefault="00D50893" w:rsidP="00D50893">
            <w:pPr>
              <w:jc w:val="center"/>
            </w:pPr>
            <w:r w:rsidRPr="00543D4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50893" w:rsidRDefault="00D50893" w:rsidP="00D50893">
            <w:pPr>
              <w:jc w:val="center"/>
            </w:pPr>
            <w:r w:rsidRPr="00543D4E">
              <w:rPr>
                <w:sz w:val="20"/>
                <w:szCs w:val="20"/>
              </w:rPr>
              <w:t>0,00</w:t>
            </w:r>
          </w:p>
        </w:tc>
      </w:tr>
      <w:tr w:rsidR="00ED23C0" w:rsidRPr="00AC6BE5" w:rsidTr="00B041BE">
        <w:trPr>
          <w:trHeight w:val="465"/>
        </w:trPr>
        <w:tc>
          <w:tcPr>
            <w:tcW w:w="1843" w:type="dxa"/>
            <w:vMerge w:val="restart"/>
          </w:tcPr>
          <w:p w:rsidR="00ED23C0" w:rsidRPr="00AC6BE5" w:rsidRDefault="00ED23C0" w:rsidP="00AC6BE5">
            <w:pPr>
              <w:jc w:val="center"/>
            </w:pPr>
            <w:r w:rsidRPr="00AC6BE5">
              <w:rPr>
                <w:sz w:val="22"/>
                <w:szCs w:val="22"/>
              </w:rPr>
              <w:t>Мероприятие 1.</w:t>
            </w:r>
            <w:r>
              <w:rPr>
                <w:sz w:val="22"/>
                <w:szCs w:val="22"/>
              </w:rPr>
              <w:t>4.1</w:t>
            </w:r>
          </w:p>
        </w:tc>
        <w:tc>
          <w:tcPr>
            <w:tcW w:w="2126" w:type="dxa"/>
            <w:vMerge w:val="restart"/>
          </w:tcPr>
          <w:p w:rsidR="00ED23C0" w:rsidRPr="00AC6BE5" w:rsidRDefault="00ED23C0" w:rsidP="00B041BE">
            <w:r w:rsidRPr="00AC6BE5">
              <w:rPr>
                <w:sz w:val="22"/>
                <w:szCs w:val="22"/>
              </w:rPr>
              <w:t xml:space="preserve"> Организация   селективного сбора ТБО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AC6BE5" w:rsidRDefault="00ED23C0" w:rsidP="00B041BE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23C0" w:rsidRPr="00AC6BE5" w:rsidRDefault="00ED23C0" w:rsidP="00B041BE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AC6BE5" w:rsidRDefault="00ED23C0" w:rsidP="00B041BE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AC6BE5" w:rsidRDefault="00ED23C0" w:rsidP="00B041BE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D23C0" w:rsidRPr="00AC6BE5" w:rsidRDefault="00ED23C0" w:rsidP="00B041BE">
            <w:r w:rsidRPr="00AC6BE5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23C0" w:rsidRDefault="00ED23C0" w:rsidP="00ED23C0">
            <w:pPr>
              <w:jc w:val="center"/>
            </w:pPr>
            <w:r w:rsidRPr="00D55B3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 w:rsidRPr="001B69C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 w:rsidRPr="001B69C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D50893" w:rsidRDefault="00ED23C0" w:rsidP="00B041BE">
            <w:pPr>
              <w:jc w:val="center"/>
            </w:pPr>
            <w:r w:rsidRPr="00D50893">
              <w:rPr>
                <w:sz w:val="20"/>
                <w:szCs w:val="20"/>
              </w:rPr>
              <w:t>20,00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D23C0" w:rsidRPr="00D50893" w:rsidRDefault="00ED23C0" w:rsidP="00B041BE">
            <w:pPr>
              <w:jc w:val="center"/>
            </w:pPr>
            <w:r w:rsidRPr="00D50893">
              <w:rPr>
                <w:sz w:val="20"/>
                <w:szCs w:val="20"/>
              </w:rPr>
              <w:t>20,00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D50893" w:rsidRDefault="00ED23C0" w:rsidP="00B041BE">
            <w:pPr>
              <w:jc w:val="center"/>
            </w:pPr>
            <w:r w:rsidRPr="00D50893">
              <w:rPr>
                <w:sz w:val="20"/>
                <w:szCs w:val="20"/>
              </w:rPr>
              <w:t>20,00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 w:rsidRPr="001B69CB">
              <w:rPr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 w:rsidRPr="001B69CB">
              <w:rPr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 w:rsidRPr="001B69CB">
              <w:rPr>
                <w:sz w:val="20"/>
                <w:szCs w:val="20"/>
              </w:rPr>
              <w:t>20,00</w:t>
            </w:r>
          </w:p>
        </w:tc>
      </w:tr>
      <w:tr w:rsidR="00ED23C0" w:rsidRPr="00AC6BE5" w:rsidTr="00B041BE">
        <w:trPr>
          <w:trHeight w:val="465"/>
        </w:trPr>
        <w:tc>
          <w:tcPr>
            <w:tcW w:w="1843" w:type="dxa"/>
            <w:vMerge/>
          </w:tcPr>
          <w:p w:rsidR="00ED23C0" w:rsidRPr="00AC6BE5" w:rsidRDefault="00ED23C0" w:rsidP="00AC6BE5">
            <w:pPr>
              <w:jc w:val="center"/>
            </w:pPr>
          </w:p>
        </w:tc>
        <w:tc>
          <w:tcPr>
            <w:tcW w:w="2126" w:type="dxa"/>
            <w:vMerge/>
          </w:tcPr>
          <w:p w:rsidR="00ED23C0" w:rsidRPr="00AC6BE5" w:rsidRDefault="00ED23C0" w:rsidP="00B041BE"/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AC6BE5" w:rsidRDefault="00ED23C0" w:rsidP="00B041BE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23C0" w:rsidRPr="00AC6BE5" w:rsidRDefault="00ED23C0" w:rsidP="00B041BE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AC6BE5" w:rsidRDefault="00ED23C0" w:rsidP="00B041BE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AC6BE5" w:rsidRDefault="00ED23C0" w:rsidP="00B041BE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D23C0" w:rsidRPr="00AC6BE5" w:rsidRDefault="00ED23C0" w:rsidP="00B041BE">
            <w:r w:rsidRPr="00AC6BE5">
              <w:rPr>
                <w:sz w:val="22"/>
                <w:szCs w:val="22"/>
              </w:rPr>
              <w:t>местный бюджет*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23C0" w:rsidRDefault="00ED23C0" w:rsidP="00ED23C0">
            <w:pPr>
              <w:jc w:val="center"/>
            </w:pPr>
            <w:r w:rsidRPr="00D55B3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 w:rsidRPr="0078253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 w:rsidRPr="0078253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D50893" w:rsidRDefault="00ED23C0" w:rsidP="00B041BE">
            <w:pPr>
              <w:jc w:val="center"/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D23C0" w:rsidRPr="00D50893" w:rsidRDefault="00ED23C0" w:rsidP="00B041BE">
            <w:pPr>
              <w:jc w:val="center"/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D50893" w:rsidRDefault="00ED23C0" w:rsidP="00B041BE">
            <w:pPr>
              <w:jc w:val="center"/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 w:rsidRPr="00782534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 w:rsidRPr="0078253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 w:rsidRPr="00782534">
              <w:rPr>
                <w:sz w:val="20"/>
                <w:szCs w:val="20"/>
              </w:rPr>
              <w:t>0,00</w:t>
            </w:r>
          </w:p>
        </w:tc>
      </w:tr>
      <w:tr w:rsidR="00ED23C0" w:rsidRPr="00AC6BE5" w:rsidTr="00AC6BE5">
        <w:trPr>
          <w:trHeight w:val="465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D23C0" w:rsidRPr="00AC6BE5" w:rsidRDefault="00ED23C0" w:rsidP="00AC6BE5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D23C0" w:rsidRPr="00AC6BE5" w:rsidRDefault="00ED23C0" w:rsidP="00B041BE"/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AC6BE5" w:rsidRDefault="00ED23C0" w:rsidP="00B041BE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23C0" w:rsidRPr="00AC6BE5" w:rsidRDefault="00ED23C0" w:rsidP="00B041BE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AC6BE5" w:rsidRDefault="00ED23C0" w:rsidP="00B041BE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AC6BE5" w:rsidRDefault="00ED23C0" w:rsidP="00B041BE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D23C0" w:rsidRPr="00AC6BE5" w:rsidRDefault="00ED23C0" w:rsidP="00B041BE">
            <w:pPr>
              <w:rPr>
                <w:lang w:val="en-US"/>
              </w:rPr>
            </w:pPr>
            <w:r w:rsidRPr="00AC6BE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23C0" w:rsidRDefault="00ED23C0" w:rsidP="00ED23C0">
            <w:pPr>
              <w:jc w:val="center"/>
            </w:pPr>
            <w:r w:rsidRPr="00D55B3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 w:rsidRPr="001B69C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 w:rsidRPr="001B69C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D50893" w:rsidRDefault="00ED23C0" w:rsidP="00B041BE">
            <w:pPr>
              <w:jc w:val="center"/>
            </w:pPr>
            <w:r w:rsidRPr="00D50893">
              <w:rPr>
                <w:sz w:val="20"/>
                <w:szCs w:val="20"/>
              </w:rPr>
              <w:t>20,00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D23C0" w:rsidRPr="00D50893" w:rsidRDefault="00ED23C0" w:rsidP="00B041BE">
            <w:pPr>
              <w:jc w:val="center"/>
            </w:pPr>
            <w:r w:rsidRPr="00D50893">
              <w:rPr>
                <w:sz w:val="20"/>
                <w:szCs w:val="20"/>
              </w:rPr>
              <w:t>20,00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Pr="00D50893" w:rsidRDefault="00ED23C0" w:rsidP="00B041BE">
            <w:pPr>
              <w:jc w:val="center"/>
            </w:pPr>
            <w:r w:rsidRPr="00D50893">
              <w:rPr>
                <w:sz w:val="20"/>
                <w:szCs w:val="20"/>
              </w:rPr>
              <w:t>20,00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 w:rsidRPr="001B69CB">
              <w:rPr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 w:rsidRPr="001B69CB">
              <w:rPr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23C0" w:rsidRDefault="00ED23C0" w:rsidP="00B041BE">
            <w:pPr>
              <w:jc w:val="center"/>
            </w:pPr>
            <w:r w:rsidRPr="001B69CB">
              <w:rPr>
                <w:sz w:val="20"/>
                <w:szCs w:val="20"/>
              </w:rPr>
              <w:t>20,00</w:t>
            </w:r>
          </w:p>
        </w:tc>
      </w:tr>
      <w:tr w:rsidR="00ED23C0" w:rsidRPr="00AC6BE5" w:rsidTr="00AC6BE5">
        <w:trPr>
          <w:trHeight w:val="364"/>
        </w:trPr>
        <w:tc>
          <w:tcPr>
            <w:tcW w:w="1843" w:type="dxa"/>
            <w:vMerge w:val="restart"/>
          </w:tcPr>
          <w:p w:rsidR="00ED23C0" w:rsidRPr="00AC6BE5" w:rsidRDefault="00ED23C0" w:rsidP="00ED23C0">
            <w:pPr>
              <w:jc w:val="center"/>
            </w:pPr>
            <w:r w:rsidRPr="00AC6BE5">
              <w:rPr>
                <w:sz w:val="22"/>
                <w:szCs w:val="22"/>
              </w:rPr>
              <w:t>Мероприятие 1.</w:t>
            </w:r>
            <w:r>
              <w:rPr>
                <w:sz w:val="22"/>
                <w:szCs w:val="22"/>
              </w:rPr>
              <w:t>4.2</w:t>
            </w:r>
          </w:p>
        </w:tc>
        <w:tc>
          <w:tcPr>
            <w:tcW w:w="2126" w:type="dxa"/>
            <w:vMerge w:val="restart"/>
          </w:tcPr>
          <w:p w:rsidR="00ED23C0" w:rsidRPr="00AC6BE5" w:rsidRDefault="00ED23C0" w:rsidP="00AC6BE5">
            <w:r w:rsidRPr="00AC6BE5">
              <w:rPr>
                <w:sz w:val="22"/>
                <w:szCs w:val="22"/>
              </w:rPr>
              <w:t xml:space="preserve">Организация  в населенных </w:t>
            </w:r>
            <w:proofErr w:type="gramStart"/>
            <w:r w:rsidRPr="00AC6BE5">
              <w:rPr>
                <w:sz w:val="22"/>
                <w:szCs w:val="22"/>
              </w:rPr>
              <w:t>пунктах</w:t>
            </w:r>
            <w:proofErr w:type="gramEnd"/>
            <w:r w:rsidRPr="00AC6BE5">
              <w:rPr>
                <w:sz w:val="22"/>
                <w:szCs w:val="22"/>
              </w:rPr>
              <w:t xml:space="preserve"> сбора и вывоза ТБО</w:t>
            </w:r>
          </w:p>
        </w:tc>
        <w:tc>
          <w:tcPr>
            <w:tcW w:w="709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ED23C0" w:rsidRPr="00AC6BE5" w:rsidRDefault="00ED23C0" w:rsidP="00AC6BE5">
            <w:r w:rsidRPr="00AC6BE5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</w:tcPr>
          <w:p w:rsidR="00ED23C0" w:rsidRDefault="00ED23C0" w:rsidP="00ED23C0">
            <w:pPr>
              <w:jc w:val="center"/>
            </w:pPr>
            <w:r w:rsidRPr="00D55B3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D23C0" w:rsidRDefault="00ED23C0" w:rsidP="00ED23C0">
            <w:pPr>
              <w:jc w:val="center"/>
            </w:pPr>
            <w:r w:rsidRPr="00F4283D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F4283D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Pr="00D50893" w:rsidRDefault="00ED23C0" w:rsidP="00ED23C0">
            <w:pPr>
              <w:jc w:val="center"/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ED23C0" w:rsidRPr="00D50893" w:rsidRDefault="00ED23C0" w:rsidP="00ED23C0">
            <w:pPr>
              <w:jc w:val="center"/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Pr="00D50893" w:rsidRDefault="00ED23C0" w:rsidP="00ED23C0">
            <w:pPr>
              <w:jc w:val="center"/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F4283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D23C0" w:rsidRDefault="00ED23C0" w:rsidP="00ED23C0">
            <w:pPr>
              <w:jc w:val="center"/>
            </w:pPr>
            <w:r w:rsidRPr="00F4283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D23C0" w:rsidRDefault="00ED23C0" w:rsidP="00ED23C0">
            <w:pPr>
              <w:jc w:val="center"/>
            </w:pPr>
            <w:r w:rsidRPr="00F4283D">
              <w:rPr>
                <w:sz w:val="20"/>
                <w:szCs w:val="20"/>
              </w:rPr>
              <w:t>0,00</w:t>
            </w:r>
          </w:p>
        </w:tc>
      </w:tr>
      <w:tr w:rsidR="00ED23C0" w:rsidRPr="00AC6BE5" w:rsidTr="00AC6BE5">
        <w:trPr>
          <w:trHeight w:val="330"/>
        </w:trPr>
        <w:tc>
          <w:tcPr>
            <w:tcW w:w="1843" w:type="dxa"/>
            <w:vMerge/>
          </w:tcPr>
          <w:p w:rsidR="00ED23C0" w:rsidRPr="00AC6BE5" w:rsidRDefault="00ED23C0" w:rsidP="00AC6BE5">
            <w:pPr>
              <w:jc w:val="center"/>
            </w:pPr>
          </w:p>
        </w:tc>
        <w:tc>
          <w:tcPr>
            <w:tcW w:w="2126" w:type="dxa"/>
            <w:vMerge/>
          </w:tcPr>
          <w:p w:rsidR="00ED23C0" w:rsidRPr="00AC6BE5" w:rsidRDefault="00ED23C0" w:rsidP="00AC6BE5"/>
        </w:tc>
        <w:tc>
          <w:tcPr>
            <w:tcW w:w="709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ED23C0" w:rsidRPr="00AC6BE5" w:rsidRDefault="00ED23C0" w:rsidP="00AC6BE5">
            <w:r w:rsidRPr="00AC6BE5">
              <w:rPr>
                <w:sz w:val="22"/>
                <w:szCs w:val="22"/>
              </w:rPr>
              <w:t>местный бюджет*</w:t>
            </w:r>
          </w:p>
        </w:tc>
        <w:tc>
          <w:tcPr>
            <w:tcW w:w="851" w:type="dxa"/>
          </w:tcPr>
          <w:p w:rsidR="00ED23C0" w:rsidRDefault="00ED23C0" w:rsidP="00ED23C0">
            <w:pPr>
              <w:jc w:val="center"/>
            </w:pPr>
            <w:r w:rsidRPr="00D55B3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D23C0" w:rsidRDefault="00ED23C0" w:rsidP="00ED23C0">
            <w:pPr>
              <w:jc w:val="center"/>
            </w:pPr>
            <w:r w:rsidRPr="00F4283D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F4283D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Pr="00D50893" w:rsidRDefault="00ED23C0" w:rsidP="00ED23C0">
            <w:pPr>
              <w:jc w:val="center"/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ED23C0" w:rsidRPr="00D50893" w:rsidRDefault="00ED23C0" w:rsidP="00ED23C0">
            <w:pPr>
              <w:jc w:val="center"/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Pr="00D50893" w:rsidRDefault="00ED23C0" w:rsidP="00ED23C0">
            <w:pPr>
              <w:jc w:val="center"/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F4283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D23C0" w:rsidRDefault="00ED23C0" w:rsidP="00ED23C0">
            <w:pPr>
              <w:jc w:val="center"/>
            </w:pPr>
            <w:r w:rsidRPr="00F4283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D23C0" w:rsidRDefault="00ED23C0" w:rsidP="00ED23C0">
            <w:pPr>
              <w:jc w:val="center"/>
            </w:pPr>
            <w:r w:rsidRPr="00F4283D">
              <w:rPr>
                <w:sz w:val="20"/>
                <w:szCs w:val="20"/>
              </w:rPr>
              <w:t>0,00</w:t>
            </w:r>
          </w:p>
        </w:tc>
      </w:tr>
      <w:tr w:rsidR="00ED23C0" w:rsidRPr="00AC6BE5" w:rsidTr="00AC6BE5">
        <w:trPr>
          <w:trHeight w:val="465"/>
        </w:trPr>
        <w:tc>
          <w:tcPr>
            <w:tcW w:w="1843" w:type="dxa"/>
            <w:vMerge/>
          </w:tcPr>
          <w:p w:rsidR="00ED23C0" w:rsidRPr="00AC6BE5" w:rsidRDefault="00ED23C0" w:rsidP="00AC6BE5">
            <w:pPr>
              <w:jc w:val="center"/>
            </w:pPr>
          </w:p>
        </w:tc>
        <w:tc>
          <w:tcPr>
            <w:tcW w:w="2126" w:type="dxa"/>
            <w:vMerge/>
          </w:tcPr>
          <w:p w:rsidR="00ED23C0" w:rsidRPr="00AC6BE5" w:rsidRDefault="00ED23C0" w:rsidP="00AC6BE5"/>
        </w:tc>
        <w:tc>
          <w:tcPr>
            <w:tcW w:w="709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ED23C0" w:rsidRPr="00AC6BE5" w:rsidRDefault="00ED23C0" w:rsidP="00AC6BE5">
            <w:r w:rsidRPr="00AC6BE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</w:tcPr>
          <w:p w:rsidR="00ED23C0" w:rsidRDefault="00ED23C0" w:rsidP="00ED23C0">
            <w:pPr>
              <w:jc w:val="center"/>
            </w:pPr>
            <w:r w:rsidRPr="008A291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D23C0" w:rsidRDefault="00ED23C0" w:rsidP="00ED23C0">
            <w:pPr>
              <w:jc w:val="center"/>
            </w:pPr>
            <w:r w:rsidRPr="00F4283D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F4283D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Pr="00D50893" w:rsidRDefault="00ED23C0" w:rsidP="00ED23C0">
            <w:pPr>
              <w:jc w:val="center"/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ED23C0" w:rsidRPr="00D50893" w:rsidRDefault="00ED23C0" w:rsidP="00ED23C0">
            <w:pPr>
              <w:jc w:val="center"/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Pr="00D50893" w:rsidRDefault="00ED23C0" w:rsidP="00ED23C0">
            <w:pPr>
              <w:jc w:val="center"/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F4283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D23C0" w:rsidRDefault="00ED23C0" w:rsidP="00ED23C0">
            <w:pPr>
              <w:jc w:val="center"/>
            </w:pPr>
            <w:r w:rsidRPr="00F4283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D23C0" w:rsidRDefault="00ED23C0" w:rsidP="00ED23C0">
            <w:pPr>
              <w:jc w:val="center"/>
            </w:pPr>
            <w:r w:rsidRPr="00F4283D">
              <w:rPr>
                <w:sz w:val="20"/>
                <w:szCs w:val="20"/>
              </w:rPr>
              <w:t>0,00</w:t>
            </w:r>
          </w:p>
        </w:tc>
      </w:tr>
      <w:tr w:rsidR="00AA5875" w:rsidRPr="00AC6BE5" w:rsidTr="00AC6BE5">
        <w:trPr>
          <w:trHeight w:val="309"/>
        </w:trPr>
        <w:tc>
          <w:tcPr>
            <w:tcW w:w="1843" w:type="dxa"/>
            <w:vMerge w:val="restart"/>
          </w:tcPr>
          <w:p w:rsidR="00AA5875" w:rsidRPr="00AC6BE5" w:rsidRDefault="00AA5875" w:rsidP="00ED23C0">
            <w:pPr>
              <w:jc w:val="center"/>
            </w:pPr>
            <w:r w:rsidRPr="00AC6BE5">
              <w:rPr>
                <w:sz w:val="22"/>
                <w:szCs w:val="22"/>
              </w:rPr>
              <w:lastRenderedPageBreak/>
              <w:t>Мероприятие 1.</w:t>
            </w:r>
            <w:r>
              <w:rPr>
                <w:sz w:val="22"/>
                <w:szCs w:val="22"/>
              </w:rPr>
              <w:t>4.3</w:t>
            </w:r>
          </w:p>
        </w:tc>
        <w:tc>
          <w:tcPr>
            <w:tcW w:w="2126" w:type="dxa"/>
            <w:vMerge w:val="restart"/>
          </w:tcPr>
          <w:p w:rsidR="00AA5875" w:rsidRPr="00AC6BE5" w:rsidRDefault="00AA5875" w:rsidP="00ED23C0">
            <w:r w:rsidRPr="00AC6B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Организация и проведение экологических акций, конкурсов</w:t>
            </w:r>
          </w:p>
        </w:tc>
        <w:tc>
          <w:tcPr>
            <w:tcW w:w="709" w:type="dxa"/>
          </w:tcPr>
          <w:p w:rsidR="00AA5875" w:rsidRPr="00AC6BE5" w:rsidRDefault="00AA5875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AA5875" w:rsidRPr="00AC6BE5" w:rsidRDefault="00AA5875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AA5875" w:rsidRPr="00AC6BE5" w:rsidRDefault="00AA5875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AA5875" w:rsidRPr="00AC6BE5" w:rsidRDefault="00AA5875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AA5875" w:rsidRPr="00AC6BE5" w:rsidRDefault="00AA5875" w:rsidP="00AC6BE5">
            <w:r w:rsidRPr="00AC6BE5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</w:tcPr>
          <w:p w:rsidR="00AA5875" w:rsidRDefault="00AA5875" w:rsidP="00ED23C0">
            <w:pPr>
              <w:jc w:val="center"/>
            </w:pPr>
            <w:r w:rsidRPr="008A291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AA5875" w:rsidRDefault="00AA5875" w:rsidP="00ED23C0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Pr="00A15AC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AA5875" w:rsidRDefault="00AA5875" w:rsidP="00ED23C0">
            <w:pPr>
              <w:jc w:val="center"/>
            </w:pPr>
            <w:r w:rsidRPr="00F85BDF">
              <w:rPr>
                <w:sz w:val="20"/>
                <w:szCs w:val="20"/>
              </w:rPr>
              <w:t>70,00</w:t>
            </w:r>
          </w:p>
        </w:tc>
        <w:tc>
          <w:tcPr>
            <w:tcW w:w="709" w:type="dxa"/>
          </w:tcPr>
          <w:p w:rsidR="00AA5875" w:rsidRPr="00D50893" w:rsidRDefault="00AA5875" w:rsidP="00D50893">
            <w:pPr>
              <w:jc w:val="center"/>
            </w:pPr>
            <w:r w:rsidRPr="00D50893">
              <w:rPr>
                <w:sz w:val="20"/>
                <w:szCs w:val="20"/>
              </w:rPr>
              <w:t>11,0</w:t>
            </w:r>
          </w:p>
        </w:tc>
        <w:tc>
          <w:tcPr>
            <w:tcW w:w="708" w:type="dxa"/>
          </w:tcPr>
          <w:p w:rsidR="00AA5875" w:rsidRPr="00D50893" w:rsidRDefault="00AA5875" w:rsidP="00D50893">
            <w:pPr>
              <w:jc w:val="center"/>
            </w:pPr>
            <w:r w:rsidRPr="00D50893">
              <w:rPr>
                <w:sz w:val="20"/>
                <w:szCs w:val="20"/>
              </w:rPr>
              <w:t>11,0</w:t>
            </w:r>
          </w:p>
        </w:tc>
        <w:tc>
          <w:tcPr>
            <w:tcW w:w="709" w:type="dxa"/>
          </w:tcPr>
          <w:p w:rsidR="00AA5875" w:rsidRPr="00D50893" w:rsidRDefault="00AA5875" w:rsidP="00D50893">
            <w:pPr>
              <w:jc w:val="center"/>
            </w:pPr>
            <w:r w:rsidRPr="00D50893">
              <w:rPr>
                <w:sz w:val="20"/>
                <w:szCs w:val="20"/>
              </w:rPr>
              <w:t>11,00</w:t>
            </w:r>
          </w:p>
        </w:tc>
        <w:tc>
          <w:tcPr>
            <w:tcW w:w="709" w:type="dxa"/>
          </w:tcPr>
          <w:p w:rsidR="00AA5875" w:rsidRDefault="00AA5875" w:rsidP="00ED23C0">
            <w:pPr>
              <w:jc w:val="center"/>
            </w:pPr>
            <w:r w:rsidRPr="00A2149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AA5875" w:rsidRDefault="00AA5875" w:rsidP="00ED23C0">
            <w:pPr>
              <w:jc w:val="center"/>
            </w:pPr>
            <w:r w:rsidRPr="00A2149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AA5875" w:rsidRDefault="00AA5875" w:rsidP="00ED23C0">
            <w:pPr>
              <w:jc w:val="center"/>
            </w:pPr>
            <w:r w:rsidRPr="00A21491">
              <w:rPr>
                <w:sz w:val="20"/>
                <w:szCs w:val="20"/>
              </w:rPr>
              <w:t>0,00</w:t>
            </w:r>
          </w:p>
        </w:tc>
      </w:tr>
      <w:tr w:rsidR="00AA5875" w:rsidRPr="00AC6BE5" w:rsidTr="00AC6BE5">
        <w:trPr>
          <w:trHeight w:val="275"/>
        </w:trPr>
        <w:tc>
          <w:tcPr>
            <w:tcW w:w="1843" w:type="dxa"/>
            <w:vMerge/>
          </w:tcPr>
          <w:p w:rsidR="00AA5875" w:rsidRPr="00AC6BE5" w:rsidRDefault="00AA5875" w:rsidP="00AC6BE5">
            <w:pPr>
              <w:jc w:val="center"/>
            </w:pPr>
          </w:p>
        </w:tc>
        <w:tc>
          <w:tcPr>
            <w:tcW w:w="2126" w:type="dxa"/>
            <w:vMerge/>
          </w:tcPr>
          <w:p w:rsidR="00AA5875" w:rsidRPr="00AC6BE5" w:rsidRDefault="00AA5875" w:rsidP="00AC6BE5"/>
        </w:tc>
        <w:tc>
          <w:tcPr>
            <w:tcW w:w="709" w:type="dxa"/>
          </w:tcPr>
          <w:p w:rsidR="00AA5875" w:rsidRPr="00AC6BE5" w:rsidRDefault="00AA5875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AA5875" w:rsidRPr="00AC6BE5" w:rsidRDefault="00AA5875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AA5875" w:rsidRPr="00AC6BE5" w:rsidRDefault="00AA5875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AA5875" w:rsidRPr="00AC6BE5" w:rsidRDefault="00AA5875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AA5875" w:rsidRPr="00AC6BE5" w:rsidRDefault="00AA5875" w:rsidP="00AC6BE5">
            <w:r w:rsidRPr="00AC6BE5">
              <w:rPr>
                <w:sz w:val="22"/>
                <w:szCs w:val="22"/>
              </w:rPr>
              <w:t>местный бюджет*</w:t>
            </w:r>
          </w:p>
        </w:tc>
        <w:tc>
          <w:tcPr>
            <w:tcW w:w="851" w:type="dxa"/>
          </w:tcPr>
          <w:p w:rsidR="00AA5875" w:rsidRDefault="00AA5875" w:rsidP="00ED23C0">
            <w:pPr>
              <w:jc w:val="center"/>
            </w:pPr>
            <w:r w:rsidRPr="008A291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AA5875" w:rsidRDefault="00AA5875" w:rsidP="00ED23C0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Pr="00421E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AA5875" w:rsidRDefault="00AA5875" w:rsidP="00B041BE">
            <w:pPr>
              <w:jc w:val="center"/>
            </w:pPr>
            <w:r>
              <w:rPr>
                <w:sz w:val="20"/>
                <w:szCs w:val="20"/>
              </w:rPr>
              <w:t>7</w:t>
            </w:r>
            <w:r w:rsidRPr="00421EB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AA5875" w:rsidRPr="00D50893" w:rsidRDefault="00AA5875" w:rsidP="00D50893">
            <w:pPr>
              <w:jc w:val="center"/>
            </w:pPr>
            <w:r w:rsidRPr="00D50893">
              <w:rPr>
                <w:sz w:val="20"/>
                <w:szCs w:val="20"/>
              </w:rPr>
              <w:t>11,0</w:t>
            </w:r>
          </w:p>
        </w:tc>
        <w:tc>
          <w:tcPr>
            <w:tcW w:w="708" w:type="dxa"/>
          </w:tcPr>
          <w:p w:rsidR="00AA5875" w:rsidRPr="00D50893" w:rsidRDefault="00AA5875" w:rsidP="00D50893">
            <w:pPr>
              <w:jc w:val="center"/>
            </w:pPr>
            <w:r w:rsidRPr="00D50893">
              <w:rPr>
                <w:sz w:val="20"/>
                <w:szCs w:val="20"/>
              </w:rPr>
              <w:t>11,0</w:t>
            </w:r>
          </w:p>
        </w:tc>
        <w:tc>
          <w:tcPr>
            <w:tcW w:w="709" w:type="dxa"/>
          </w:tcPr>
          <w:p w:rsidR="00AA5875" w:rsidRPr="00D50893" w:rsidRDefault="00AA5875" w:rsidP="00D50893">
            <w:pPr>
              <w:jc w:val="center"/>
            </w:pPr>
            <w:r w:rsidRPr="00D50893">
              <w:rPr>
                <w:sz w:val="20"/>
                <w:szCs w:val="20"/>
              </w:rPr>
              <w:t>11,00</w:t>
            </w:r>
          </w:p>
        </w:tc>
        <w:tc>
          <w:tcPr>
            <w:tcW w:w="709" w:type="dxa"/>
          </w:tcPr>
          <w:p w:rsidR="00AA5875" w:rsidRDefault="00AA5875" w:rsidP="00B041BE">
            <w:pPr>
              <w:jc w:val="center"/>
            </w:pPr>
            <w:r w:rsidRPr="00421EB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AA5875" w:rsidRDefault="00AA5875" w:rsidP="00B041BE">
            <w:pPr>
              <w:jc w:val="center"/>
            </w:pPr>
            <w:r w:rsidRPr="00421EB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AA5875" w:rsidRDefault="00AA5875" w:rsidP="00B041BE">
            <w:pPr>
              <w:jc w:val="center"/>
            </w:pPr>
            <w:r w:rsidRPr="00421EB3">
              <w:rPr>
                <w:sz w:val="20"/>
                <w:szCs w:val="20"/>
              </w:rPr>
              <w:t>0,00</w:t>
            </w:r>
          </w:p>
        </w:tc>
      </w:tr>
      <w:tr w:rsidR="00ED23C0" w:rsidRPr="00AC6BE5" w:rsidTr="00AC6BE5">
        <w:trPr>
          <w:trHeight w:val="343"/>
        </w:trPr>
        <w:tc>
          <w:tcPr>
            <w:tcW w:w="1843" w:type="dxa"/>
            <w:vMerge/>
          </w:tcPr>
          <w:p w:rsidR="00ED23C0" w:rsidRPr="00AC6BE5" w:rsidRDefault="00ED23C0" w:rsidP="00AC6BE5">
            <w:pPr>
              <w:jc w:val="center"/>
            </w:pPr>
          </w:p>
        </w:tc>
        <w:tc>
          <w:tcPr>
            <w:tcW w:w="2126" w:type="dxa"/>
            <w:vMerge/>
          </w:tcPr>
          <w:p w:rsidR="00ED23C0" w:rsidRPr="00AC6BE5" w:rsidRDefault="00ED23C0" w:rsidP="00AC6BE5"/>
        </w:tc>
        <w:tc>
          <w:tcPr>
            <w:tcW w:w="709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AC6B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ED23C0" w:rsidRPr="00AC6BE5" w:rsidRDefault="00ED23C0" w:rsidP="00AC6BE5">
            <w:r w:rsidRPr="00AC6BE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</w:tcPr>
          <w:p w:rsidR="00ED23C0" w:rsidRDefault="00ED23C0" w:rsidP="00ED23C0">
            <w:pPr>
              <w:jc w:val="center"/>
            </w:pPr>
            <w:r w:rsidRPr="008A291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D23C0" w:rsidRDefault="00ED23C0" w:rsidP="00ED23C0">
            <w:pPr>
              <w:jc w:val="center"/>
            </w:pPr>
            <w:r w:rsidRPr="001B69C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A31E4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Pr="00D50893" w:rsidRDefault="00ED23C0" w:rsidP="00ED23C0">
            <w:pPr>
              <w:jc w:val="center"/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ED23C0" w:rsidRPr="00D50893" w:rsidRDefault="00ED23C0" w:rsidP="00ED23C0">
            <w:pPr>
              <w:jc w:val="center"/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Pr="00D50893" w:rsidRDefault="00ED23C0" w:rsidP="00ED23C0">
            <w:pPr>
              <w:jc w:val="center"/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A31E49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D23C0" w:rsidRDefault="00ED23C0" w:rsidP="00ED23C0">
            <w:pPr>
              <w:jc w:val="center"/>
            </w:pPr>
            <w:r w:rsidRPr="00A31E49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D23C0" w:rsidRDefault="00ED23C0" w:rsidP="00ED23C0">
            <w:pPr>
              <w:jc w:val="center"/>
            </w:pPr>
            <w:r w:rsidRPr="00A31E49">
              <w:rPr>
                <w:sz w:val="20"/>
                <w:szCs w:val="20"/>
              </w:rPr>
              <w:t>0,00</w:t>
            </w:r>
          </w:p>
        </w:tc>
      </w:tr>
      <w:tr w:rsidR="00ED23C0" w:rsidRPr="00AC6BE5" w:rsidTr="00AC6BE5">
        <w:trPr>
          <w:trHeight w:val="343"/>
        </w:trPr>
        <w:tc>
          <w:tcPr>
            <w:tcW w:w="1843" w:type="dxa"/>
            <w:vMerge w:val="restart"/>
          </w:tcPr>
          <w:p w:rsidR="00ED23C0" w:rsidRPr="00AC6BE5" w:rsidRDefault="00ED23C0" w:rsidP="00ED23C0">
            <w:pPr>
              <w:jc w:val="center"/>
            </w:pPr>
            <w:r w:rsidRPr="00AC6BE5">
              <w:rPr>
                <w:sz w:val="22"/>
                <w:szCs w:val="22"/>
              </w:rPr>
              <w:t>Мероприятие 1.</w:t>
            </w:r>
            <w:r>
              <w:rPr>
                <w:sz w:val="22"/>
                <w:szCs w:val="22"/>
              </w:rPr>
              <w:t>4.4</w:t>
            </w:r>
          </w:p>
        </w:tc>
        <w:tc>
          <w:tcPr>
            <w:tcW w:w="2126" w:type="dxa"/>
            <w:vMerge w:val="restart"/>
          </w:tcPr>
          <w:p w:rsidR="00ED23C0" w:rsidRPr="00FD733E" w:rsidRDefault="00ED23C0" w:rsidP="00B041BE">
            <w:pPr>
              <w:ind w:right="-568"/>
            </w:pPr>
            <w:r w:rsidRPr="00FD733E">
              <w:rPr>
                <w:sz w:val="22"/>
                <w:szCs w:val="22"/>
              </w:rPr>
              <w:t xml:space="preserve">Ликвидация </w:t>
            </w:r>
            <w:proofErr w:type="gramStart"/>
            <w:r w:rsidRPr="00FD733E">
              <w:rPr>
                <w:sz w:val="22"/>
                <w:szCs w:val="22"/>
              </w:rPr>
              <w:t>несанкционирован</w:t>
            </w:r>
            <w:proofErr w:type="gramEnd"/>
            <w:r w:rsidRPr="00FD733E">
              <w:rPr>
                <w:sz w:val="22"/>
                <w:szCs w:val="22"/>
              </w:rPr>
              <w:t>-</w:t>
            </w:r>
          </w:p>
          <w:p w:rsidR="00ED23C0" w:rsidRPr="00FD733E" w:rsidRDefault="00ED23C0" w:rsidP="00B041BE">
            <w:pPr>
              <w:ind w:right="-568"/>
            </w:pPr>
            <w:proofErr w:type="spellStart"/>
            <w:r w:rsidRPr="00FD733E">
              <w:rPr>
                <w:sz w:val="22"/>
                <w:szCs w:val="22"/>
              </w:rPr>
              <w:t>ных</w:t>
            </w:r>
            <w:proofErr w:type="spellEnd"/>
            <w:r w:rsidRPr="00FD733E">
              <w:rPr>
                <w:sz w:val="22"/>
                <w:szCs w:val="22"/>
              </w:rPr>
              <w:t xml:space="preserve"> свалок  ТБО</w:t>
            </w:r>
          </w:p>
          <w:p w:rsidR="00ED23C0" w:rsidRPr="00FD733E" w:rsidRDefault="00ED23C0" w:rsidP="00B041BE"/>
        </w:tc>
        <w:tc>
          <w:tcPr>
            <w:tcW w:w="709" w:type="dxa"/>
          </w:tcPr>
          <w:p w:rsidR="00ED23C0" w:rsidRPr="00FD733E" w:rsidRDefault="00ED23C0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ED23C0" w:rsidRPr="00FD733E" w:rsidRDefault="00ED23C0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ED23C0" w:rsidRPr="00FD733E" w:rsidRDefault="00ED23C0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ED23C0" w:rsidRPr="00FD733E" w:rsidRDefault="00ED23C0" w:rsidP="00B041B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ED23C0" w:rsidRPr="00FD733E" w:rsidRDefault="00ED23C0" w:rsidP="00B041BE">
            <w:pPr>
              <w:rPr>
                <w:lang w:val="en-US"/>
              </w:rPr>
            </w:pPr>
            <w:r w:rsidRPr="00FD733E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</w:tcPr>
          <w:p w:rsidR="00ED23C0" w:rsidRDefault="00ED23C0" w:rsidP="00ED23C0">
            <w:pPr>
              <w:jc w:val="center"/>
            </w:pPr>
            <w:r w:rsidRPr="008A291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D23C0" w:rsidRDefault="00ED23C0" w:rsidP="00ED23C0">
            <w:pPr>
              <w:jc w:val="center"/>
            </w:pPr>
            <w:r w:rsidRPr="00421EB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421EB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Pr="00D50893" w:rsidRDefault="00ED23C0" w:rsidP="00ED23C0">
            <w:pPr>
              <w:jc w:val="center"/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ED23C0" w:rsidRPr="00D50893" w:rsidRDefault="00ED23C0" w:rsidP="00ED23C0">
            <w:pPr>
              <w:jc w:val="center"/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Pr="00D50893" w:rsidRDefault="00ED23C0" w:rsidP="00ED23C0">
            <w:pPr>
              <w:jc w:val="center"/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421EB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D23C0" w:rsidRDefault="00ED23C0" w:rsidP="00ED23C0">
            <w:pPr>
              <w:jc w:val="center"/>
            </w:pPr>
            <w:r w:rsidRPr="00421EB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D23C0" w:rsidRDefault="00ED23C0" w:rsidP="00ED23C0">
            <w:pPr>
              <w:jc w:val="center"/>
            </w:pPr>
            <w:r w:rsidRPr="00421EB3">
              <w:rPr>
                <w:sz w:val="20"/>
                <w:szCs w:val="20"/>
              </w:rPr>
              <w:t>0,00</w:t>
            </w:r>
          </w:p>
        </w:tc>
      </w:tr>
      <w:tr w:rsidR="00ED23C0" w:rsidRPr="00AC6BE5" w:rsidTr="00AC6BE5">
        <w:trPr>
          <w:trHeight w:val="343"/>
        </w:trPr>
        <w:tc>
          <w:tcPr>
            <w:tcW w:w="1843" w:type="dxa"/>
            <w:vMerge/>
          </w:tcPr>
          <w:p w:rsidR="00ED23C0" w:rsidRPr="00AC6BE5" w:rsidRDefault="00ED23C0" w:rsidP="00AC6BE5">
            <w:pPr>
              <w:jc w:val="center"/>
            </w:pPr>
          </w:p>
        </w:tc>
        <w:tc>
          <w:tcPr>
            <w:tcW w:w="2126" w:type="dxa"/>
            <w:vMerge/>
          </w:tcPr>
          <w:p w:rsidR="00ED23C0" w:rsidRPr="00AC6BE5" w:rsidRDefault="00ED23C0" w:rsidP="00AC6BE5"/>
        </w:tc>
        <w:tc>
          <w:tcPr>
            <w:tcW w:w="709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ED23C0" w:rsidRPr="00AC6BE5" w:rsidRDefault="00ED23C0" w:rsidP="00AC6BE5">
            <w:r w:rsidRPr="00FD733E">
              <w:rPr>
                <w:sz w:val="22"/>
                <w:szCs w:val="22"/>
              </w:rPr>
              <w:t>местный бюджет*</w:t>
            </w:r>
          </w:p>
        </w:tc>
        <w:tc>
          <w:tcPr>
            <w:tcW w:w="851" w:type="dxa"/>
          </w:tcPr>
          <w:p w:rsidR="00ED23C0" w:rsidRDefault="00ED23C0" w:rsidP="00ED23C0">
            <w:pPr>
              <w:jc w:val="center"/>
            </w:pPr>
            <w:r w:rsidRPr="008A291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D23C0" w:rsidRDefault="00ED23C0" w:rsidP="00ED23C0">
            <w:pPr>
              <w:jc w:val="center"/>
            </w:pPr>
            <w:r w:rsidRPr="00421EB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421EB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Pr="00D50893" w:rsidRDefault="00ED23C0" w:rsidP="00ED23C0">
            <w:pPr>
              <w:jc w:val="center"/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ED23C0" w:rsidRPr="00D50893" w:rsidRDefault="00ED23C0" w:rsidP="00ED23C0">
            <w:pPr>
              <w:jc w:val="center"/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Pr="00D50893" w:rsidRDefault="00ED23C0" w:rsidP="00ED23C0">
            <w:pPr>
              <w:jc w:val="center"/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421EB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D23C0" w:rsidRDefault="00ED23C0" w:rsidP="00ED23C0">
            <w:pPr>
              <w:jc w:val="center"/>
            </w:pPr>
            <w:r w:rsidRPr="00421EB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D23C0" w:rsidRDefault="00ED23C0" w:rsidP="00ED23C0">
            <w:pPr>
              <w:jc w:val="center"/>
            </w:pPr>
            <w:r w:rsidRPr="00421EB3">
              <w:rPr>
                <w:sz w:val="20"/>
                <w:szCs w:val="20"/>
              </w:rPr>
              <w:t>0,00</w:t>
            </w:r>
          </w:p>
        </w:tc>
      </w:tr>
      <w:tr w:rsidR="00ED23C0" w:rsidRPr="00AC6BE5" w:rsidTr="00AC6BE5">
        <w:trPr>
          <w:trHeight w:val="343"/>
        </w:trPr>
        <w:tc>
          <w:tcPr>
            <w:tcW w:w="1843" w:type="dxa"/>
            <w:vMerge/>
          </w:tcPr>
          <w:p w:rsidR="00ED23C0" w:rsidRPr="00AC6BE5" w:rsidRDefault="00ED23C0" w:rsidP="00AC6BE5">
            <w:pPr>
              <w:jc w:val="center"/>
            </w:pPr>
          </w:p>
        </w:tc>
        <w:tc>
          <w:tcPr>
            <w:tcW w:w="2126" w:type="dxa"/>
            <w:vMerge/>
          </w:tcPr>
          <w:p w:rsidR="00ED23C0" w:rsidRPr="00AC6BE5" w:rsidRDefault="00ED23C0" w:rsidP="00AC6BE5"/>
        </w:tc>
        <w:tc>
          <w:tcPr>
            <w:tcW w:w="709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ED23C0" w:rsidRPr="00AC6BE5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ED23C0" w:rsidRPr="00AC6BE5" w:rsidRDefault="00ED23C0" w:rsidP="00AC6BE5">
            <w:r w:rsidRPr="00FD733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</w:tcPr>
          <w:p w:rsidR="00ED23C0" w:rsidRDefault="00ED23C0" w:rsidP="00ED23C0">
            <w:pPr>
              <w:jc w:val="center"/>
            </w:pPr>
            <w:r w:rsidRPr="008A291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D23C0" w:rsidRDefault="00ED23C0" w:rsidP="00ED23C0">
            <w:pPr>
              <w:jc w:val="center"/>
            </w:pPr>
            <w:r w:rsidRPr="00421EB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421EB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Pr="00D50893" w:rsidRDefault="00ED23C0" w:rsidP="00ED23C0">
            <w:pPr>
              <w:jc w:val="center"/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ED23C0" w:rsidRPr="00D50893" w:rsidRDefault="00ED23C0" w:rsidP="00ED23C0">
            <w:pPr>
              <w:jc w:val="center"/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Pr="00D50893" w:rsidRDefault="00ED23C0" w:rsidP="00ED23C0">
            <w:pPr>
              <w:jc w:val="center"/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D23C0" w:rsidRDefault="00ED23C0" w:rsidP="00ED23C0">
            <w:pPr>
              <w:jc w:val="center"/>
            </w:pPr>
            <w:r w:rsidRPr="00421EB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D23C0" w:rsidRDefault="00ED23C0" w:rsidP="00ED23C0">
            <w:pPr>
              <w:jc w:val="center"/>
            </w:pPr>
            <w:r w:rsidRPr="00421EB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D23C0" w:rsidRDefault="00ED23C0" w:rsidP="00ED23C0">
            <w:pPr>
              <w:jc w:val="center"/>
            </w:pPr>
            <w:r w:rsidRPr="00421EB3">
              <w:rPr>
                <w:sz w:val="20"/>
                <w:szCs w:val="20"/>
              </w:rPr>
              <w:t>0,00</w:t>
            </w:r>
          </w:p>
        </w:tc>
      </w:tr>
      <w:tr w:rsidR="003737AF" w:rsidRPr="00FD733E" w:rsidTr="00AC6BE5">
        <w:trPr>
          <w:trHeight w:val="347"/>
        </w:trPr>
        <w:tc>
          <w:tcPr>
            <w:tcW w:w="1843" w:type="dxa"/>
            <w:vMerge w:val="restart"/>
          </w:tcPr>
          <w:p w:rsidR="003737AF" w:rsidRPr="00FD733E" w:rsidRDefault="003737AF" w:rsidP="003737AF">
            <w:pPr>
              <w:jc w:val="center"/>
            </w:pPr>
            <w:r w:rsidRPr="00FD733E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1.5</w:t>
            </w:r>
          </w:p>
        </w:tc>
        <w:tc>
          <w:tcPr>
            <w:tcW w:w="2126" w:type="dxa"/>
            <w:vMerge w:val="restart"/>
          </w:tcPr>
          <w:p w:rsidR="003737AF" w:rsidRPr="00FD733E" w:rsidRDefault="003737AF" w:rsidP="004851F2">
            <w:r w:rsidRPr="00FD733E">
              <w:rPr>
                <w:sz w:val="22"/>
                <w:szCs w:val="22"/>
              </w:rPr>
              <w:t xml:space="preserve">Устранение загрязнения почвы гербицидом 2 класса опасности у </w:t>
            </w:r>
            <w:proofErr w:type="spellStart"/>
            <w:r w:rsidRPr="00FD733E">
              <w:rPr>
                <w:sz w:val="22"/>
                <w:szCs w:val="22"/>
              </w:rPr>
              <w:t>д</w:t>
            </w:r>
            <w:proofErr w:type="gramStart"/>
            <w:r w:rsidRPr="00FD733E">
              <w:rPr>
                <w:sz w:val="22"/>
                <w:szCs w:val="22"/>
              </w:rPr>
              <w:t>.Т</w:t>
            </w:r>
            <w:proofErr w:type="gramEnd"/>
            <w:r w:rsidRPr="00FD733E">
              <w:rPr>
                <w:sz w:val="22"/>
                <w:szCs w:val="22"/>
              </w:rPr>
              <w:t>ойси</w:t>
            </w:r>
            <w:proofErr w:type="spellEnd"/>
          </w:p>
        </w:tc>
        <w:tc>
          <w:tcPr>
            <w:tcW w:w="709" w:type="dxa"/>
          </w:tcPr>
          <w:p w:rsidR="003737AF" w:rsidRPr="00FD733E" w:rsidRDefault="003737AF" w:rsidP="004851F2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3737AF" w:rsidRPr="00FD733E" w:rsidRDefault="003737AF" w:rsidP="004851F2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3737AF" w:rsidRPr="00FD733E" w:rsidRDefault="003737AF" w:rsidP="004851F2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3737AF" w:rsidRPr="00FD733E" w:rsidRDefault="003737AF" w:rsidP="004851F2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3737AF" w:rsidRPr="00FD733E" w:rsidRDefault="003737AF" w:rsidP="004851F2">
            <w:r w:rsidRPr="00FD733E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</w:tcPr>
          <w:p w:rsidR="003737AF" w:rsidRPr="00FD733E" w:rsidRDefault="003737AF" w:rsidP="004851F2">
            <w:pPr>
              <w:jc w:val="center"/>
              <w:rPr>
                <w:sz w:val="20"/>
                <w:szCs w:val="20"/>
              </w:rPr>
            </w:pPr>
            <w:r w:rsidRPr="00FD733E">
              <w:rPr>
                <w:sz w:val="20"/>
                <w:szCs w:val="20"/>
              </w:rPr>
              <w:t>470,7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737AF" w:rsidRDefault="003737AF" w:rsidP="004851F2">
            <w:pPr>
              <w:jc w:val="center"/>
            </w:pPr>
            <w:r w:rsidRPr="00DE1CC2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Default="003737AF" w:rsidP="004851F2">
            <w:pPr>
              <w:jc w:val="center"/>
            </w:pPr>
            <w:r w:rsidRPr="00DE1CC2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Pr="00D50893" w:rsidRDefault="003737AF" w:rsidP="004851F2">
            <w:pPr>
              <w:jc w:val="center"/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3737AF" w:rsidRPr="00D50893" w:rsidRDefault="003737AF" w:rsidP="004851F2">
            <w:pPr>
              <w:jc w:val="center"/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Pr="00D50893" w:rsidRDefault="003737AF" w:rsidP="004851F2">
            <w:pPr>
              <w:jc w:val="center"/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Default="003737AF" w:rsidP="004851F2">
            <w:pPr>
              <w:jc w:val="center"/>
            </w:pPr>
            <w:r w:rsidRPr="00DE1CC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737AF" w:rsidRDefault="003737AF" w:rsidP="004851F2">
            <w:pPr>
              <w:jc w:val="center"/>
            </w:pPr>
            <w:r w:rsidRPr="00DE1CC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737AF" w:rsidRDefault="003737AF" w:rsidP="004851F2">
            <w:pPr>
              <w:jc w:val="center"/>
            </w:pPr>
            <w:r w:rsidRPr="00DE1CC2">
              <w:rPr>
                <w:sz w:val="20"/>
                <w:szCs w:val="20"/>
              </w:rPr>
              <w:t>0,00</w:t>
            </w:r>
          </w:p>
        </w:tc>
      </w:tr>
      <w:tr w:rsidR="003737AF" w:rsidRPr="00FD733E" w:rsidTr="00AC6BE5">
        <w:trPr>
          <w:trHeight w:val="245"/>
        </w:trPr>
        <w:tc>
          <w:tcPr>
            <w:tcW w:w="1843" w:type="dxa"/>
            <w:vMerge/>
          </w:tcPr>
          <w:p w:rsidR="003737AF" w:rsidRPr="00FD733E" w:rsidRDefault="003737AF" w:rsidP="00AC6BE5">
            <w:pPr>
              <w:jc w:val="center"/>
            </w:pPr>
          </w:p>
        </w:tc>
        <w:tc>
          <w:tcPr>
            <w:tcW w:w="2126" w:type="dxa"/>
            <w:vMerge/>
          </w:tcPr>
          <w:p w:rsidR="003737AF" w:rsidRPr="00FD733E" w:rsidRDefault="003737AF" w:rsidP="00AC6BE5"/>
        </w:tc>
        <w:tc>
          <w:tcPr>
            <w:tcW w:w="709" w:type="dxa"/>
          </w:tcPr>
          <w:p w:rsidR="003737AF" w:rsidRPr="00FD733E" w:rsidRDefault="003737AF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3737AF" w:rsidRPr="00FD733E" w:rsidRDefault="003737AF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3737AF" w:rsidRPr="00FD733E" w:rsidRDefault="003737AF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3737AF" w:rsidRPr="00FD733E" w:rsidRDefault="003737AF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3737AF" w:rsidRPr="00FD733E" w:rsidRDefault="003737AF" w:rsidP="00AC6BE5">
            <w:r w:rsidRPr="00FD733E">
              <w:rPr>
                <w:sz w:val="22"/>
                <w:szCs w:val="22"/>
              </w:rPr>
              <w:t>местный бюджет*</w:t>
            </w:r>
          </w:p>
        </w:tc>
        <w:tc>
          <w:tcPr>
            <w:tcW w:w="851" w:type="dxa"/>
          </w:tcPr>
          <w:p w:rsidR="003737AF" w:rsidRDefault="003737AF" w:rsidP="00ED23C0">
            <w:pPr>
              <w:jc w:val="center"/>
            </w:pPr>
            <w:r w:rsidRPr="00FD733E">
              <w:rPr>
                <w:sz w:val="20"/>
                <w:szCs w:val="20"/>
              </w:rPr>
              <w:t>420,7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737AF" w:rsidRDefault="003737AF" w:rsidP="00ED23C0">
            <w:pPr>
              <w:jc w:val="center"/>
            </w:pPr>
            <w:r w:rsidRPr="00DE1CC2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Default="003737AF" w:rsidP="00ED23C0">
            <w:pPr>
              <w:jc w:val="center"/>
            </w:pPr>
            <w:r w:rsidRPr="00DE1CC2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Pr="00D50893" w:rsidRDefault="003737AF" w:rsidP="00ED23C0">
            <w:pPr>
              <w:jc w:val="center"/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3737AF" w:rsidRPr="00D50893" w:rsidRDefault="003737AF" w:rsidP="00ED23C0">
            <w:pPr>
              <w:jc w:val="center"/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Pr="00D50893" w:rsidRDefault="003737AF" w:rsidP="00ED23C0">
            <w:pPr>
              <w:jc w:val="center"/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Default="003737AF" w:rsidP="00ED23C0">
            <w:pPr>
              <w:jc w:val="center"/>
            </w:pPr>
            <w:r w:rsidRPr="00DE1CC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737AF" w:rsidRDefault="003737AF" w:rsidP="00ED23C0">
            <w:pPr>
              <w:jc w:val="center"/>
            </w:pPr>
            <w:r w:rsidRPr="00DE1CC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737AF" w:rsidRDefault="003737AF" w:rsidP="00ED23C0">
            <w:pPr>
              <w:jc w:val="center"/>
            </w:pPr>
            <w:r w:rsidRPr="00DE1CC2">
              <w:rPr>
                <w:sz w:val="20"/>
                <w:szCs w:val="20"/>
              </w:rPr>
              <w:t>0,00</w:t>
            </w:r>
          </w:p>
        </w:tc>
      </w:tr>
      <w:tr w:rsidR="003737AF" w:rsidRPr="00FD733E" w:rsidTr="00AC6BE5">
        <w:trPr>
          <w:trHeight w:val="195"/>
        </w:trPr>
        <w:tc>
          <w:tcPr>
            <w:tcW w:w="1843" w:type="dxa"/>
            <w:vMerge/>
          </w:tcPr>
          <w:p w:rsidR="003737AF" w:rsidRPr="00FD733E" w:rsidRDefault="003737AF" w:rsidP="00AC6BE5">
            <w:pPr>
              <w:jc w:val="center"/>
            </w:pPr>
          </w:p>
        </w:tc>
        <w:tc>
          <w:tcPr>
            <w:tcW w:w="2126" w:type="dxa"/>
            <w:vMerge/>
          </w:tcPr>
          <w:p w:rsidR="003737AF" w:rsidRPr="00FD733E" w:rsidRDefault="003737AF" w:rsidP="00AC6BE5"/>
        </w:tc>
        <w:tc>
          <w:tcPr>
            <w:tcW w:w="709" w:type="dxa"/>
          </w:tcPr>
          <w:p w:rsidR="003737AF" w:rsidRPr="00FD733E" w:rsidRDefault="003737AF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3737AF" w:rsidRPr="00FD733E" w:rsidRDefault="003737AF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3737AF" w:rsidRPr="00FD733E" w:rsidRDefault="003737AF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3737AF" w:rsidRPr="00FD733E" w:rsidRDefault="003737AF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3737AF" w:rsidRPr="00FD733E" w:rsidRDefault="003737AF" w:rsidP="00AC6BE5">
            <w:r w:rsidRPr="00FD733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</w:tcPr>
          <w:p w:rsidR="003737AF" w:rsidRDefault="003737AF" w:rsidP="00ED23C0">
            <w:pPr>
              <w:jc w:val="center"/>
            </w:pPr>
            <w:r w:rsidRPr="00FD733E">
              <w:rPr>
                <w:sz w:val="20"/>
                <w:szCs w:val="20"/>
              </w:rPr>
              <w:t>50,0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737AF" w:rsidRDefault="003737AF" w:rsidP="00ED23C0">
            <w:pPr>
              <w:jc w:val="center"/>
            </w:pPr>
            <w:r w:rsidRPr="00DE1CC2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Default="003737AF" w:rsidP="00ED23C0">
            <w:pPr>
              <w:jc w:val="center"/>
            </w:pPr>
            <w:r w:rsidRPr="00DE1CC2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Pr="00D50893" w:rsidRDefault="003737AF" w:rsidP="00ED23C0">
            <w:pPr>
              <w:jc w:val="center"/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3737AF" w:rsidRPr="00D50893" w:rsidRDefault="003737AF" w:rsidP="00ED23C0">
            <w:pPr>
              <w:jc w:val="center"/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Pr="00D50893" w:rsidRDefault="003737AF" w:rsidP="00ED23C0">
            <w:pPr>
              <w:jc w:val="center"/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Default="003737AF" w:rsidP="00ED23C0">
            <w:pPr>
              <w:jc w:val="center"/>
            </w:pPr>
            <w:r w:rsidRPr="00DE1CC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737AF" w:rsidRDefault="003737AF" w:rsidP="00ED23C0">
            <w:pPr>
              <w:jc w:val="center"/>
            </w:pPr>
            <w:r w:rsidRPr="00DE1CC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737AF" w:rsidRDefault="003737AF" w:rsidP="00ED23C0">
            <w:pPr>
              <w:jc w:val="center"/>
            </w:pPr>
            <w:r w:rsidRPr="00DE1CC2">
              <w:rPr>
                <w:sz w:val="20"/>
                <w:szCs w:val="20"/>
              </w:rPr>
              <w:t>0,00</w:t>
            </w:r>
          </w:p>
        </w:tc>
      </w:tr>
      <w:tr w:rsidR="003737AF" w:rsidRPr="00FD733E" w:rsidTr="00AC6BE5">
        <w:trPr>
          <w:trHeight w:val="195"/>
        </w:trPr>
        <w:tc>
          <w:tcPr>
            <w:tcW w:w="1843" w:type="dxa"/>
            <w:vMerge w:val="restart"/>
          </w:tcPr>
          <w:p w:rsidR="003737AF" w:rsidRPr="00FD733E" w:rsidRDefault="00AA5875" w:rsidP="00AA5875">
            <w:pPr>
              <w:jc w:val="center"/>
            </w:pPr>
            <w:r>
              <w:rPr>
                <w:sz w:val="22"/>
                <w:szCs w:val="22"/>
              </w:rPr>
              <w:t>Основное м</w:t>
            </w:r>
            <w:r w:rsidR="003737AF" w:rsidRPr="00FD733E">
              <w:rPr>
                <w:sz w:val="22"/>
                <w:szCs w:val="22"/>
              </w:rPr>
              <w:t xml:space="preserve">ероприятие </w:t>
            </w:r>
            <w:r w:rsidR="003737AF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vMerge w:val="restart"/>
          </w:tcPr>
          <w:p w:rsidR="003737AF" w:rsidRPr="00FD733E" w:rsidRDefault="003737AF" w:rsidP="004851F2">
            <w:r>
              <w:rPr>
                <w:sz w:val="22"/>
                <w:szCs w:val="22"/>
              </w:rPr>
              <w:t>Проведение государственной экологической экспертизы объектов регионального уровня</w:t>
            </w:r>
          </w:p>
        </w:tc>
        <w:tc>
          <w:tcPr>
            <w:tcW w:w="709" w:type="dxa"/>
          </w:tcPr>
          <w:p w:rsidR="003737AF" w:rsidRPr="00FD733E" w:rsidRDefault="003737AF" w:rsidP="004851F2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3737AF" w:rsidRPr="00FD733E" w:rsidRDefault="003737AF" w:rsidP="004851F2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3737AF" w:rsidRPr="00FD733E" w:rsidRDefault="003737AF" w:rsidP="004851F2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3737AF" w:rsidRPr="00FD733E" w:rsidRDefault="003737AF" w:rsidP="004851F2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3737AF" w:rsidRPr="00FD733E" w:rsidRDefault="003737AF" w:rsidP="004851F2">
            <w:r w:rsidRPr="00FD733E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</w:tcPr>
          <w:p w:rsidR="003737AF" w:rsidRDefault="003737AF" w:rsidP="004851F2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737AF" w:rsidRDefault="003737AF" w:rsidP="004851F2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Default="003737AF" w:rsidP="004851F2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4851F2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5</w:t>
            </w:r>
            <w:r w:rsidRPr="007C6CAB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:rsidR="003737AF" w:rsidRPr="00D50893" w:rsidRDefault="003737AF" w:rsidP="004851F2">
            <w:pPr>
              <w:jc w:val="center"/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3737AF" w:rsidRPr="00D50893" w:rsidRDefault="003737AF" w:rsidP="004851F2">
            <w:pPr>
              <w:jc w:val="center"/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Pr="00D50893" w:rsidRDefault="003737AF" w:rsidP="004851F2">
            <w:pPr>
              <w:jc w:val="center"/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Default="003737AF" w:rsidP="004851F2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737AF" w:rsidRDefault="003737AF" w:rsidP="004851F2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737AF" w:rsidRDefault="003737AF" w:rsidP="004851F2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</w:tr>
      <w:tr w:rsidR="003737AF" w:rsidRPr="00FD733E" w:rsidTr="00AC6BE5">
        <w:trPr>
          <w:trHeight w:val="195"/>
        </w:trPr>
        <w:tc>
          <w:tcPr>
            <w:tcW w:w="1843" w:type="dxa"/>
            <w:vMerge/>
          </w:tcPr>
          <w:p w:rsidR="003737AF" w:rsidRPr="00FD733E" w:rsidRDefault="003737AF" w:rsidP="00AC6BE5">
            <w:pPr>
              <w:jc w:val="center"/>
            </w:pPr>
          </w:p>
        </w:tc>
        <w:tc>
          <w:tcPr>
            <w:tcW w:w="2126" w:type="dxa"/>
            <w:vMerge/>
          </w:tcPr>
          <w:p w:rsidR="003737AF" w:rsidRPr="00FD733E" w:rsidRDefault="003737AF" w:rsidP="00AC6BE5"/>
        </w:tc>
        <w:tc>
          <w:tcPr>
            <w:tcW w:w="709" w:type="dxa"/>
          </w:tcPr>
          <w:p w:rsidR="003737AF" w:rsidRPr="00FD733E" w:rsidRDefault="003737AF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3737AF" w:rsidRPr="00FD733E" w:rsidRDefault="003737AF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3737AF" w:rsidRPr="00FD733E" w:rsidRDefault="003737AF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3737AF" w:rsidRPr="00FD733E" w:rsidRDefault="003737AF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3737AF" w:rsidRPr="00FD733E" w:rsidRDefault="003737AF" w:rsidP="00AC6BE5">
            <w:r w:rsidRPr="00FD733E">
              <w:rPr>
                <w:sz w:val="22"/>
                <w:szCs w:val="22"/>
              </w:rPr>
              <w:t>местный бюджет*</w:t>
            </w:r>
          </w:p>
        </w:tc>
        <w:tc>
          <w:tcPr>
            <w:tcW w:w="851" w:type="dxa"/>
          </w:tcPr>
          <w:p w:rsidR="003737AF" w:rsidRDefault="003737AF" w:rsidP="00ED23C0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737AF" w:rsidRDefault="003737AF" w:rsidP="00ED23C0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Default="003737AF" w:rsidP="00ED23C0">
            <w:pPr>
              <w:jc w:val="center"/>
            </w:pPr>
            <w:r>
              <w:rPr>
                <w:sz w:val="20"/>
                <w:szCs w:val="20"/>
              </w:rPr>
              <w:t>1705</w:t>
            </w:r>
            <w:r w:rsidRPr="007C6CAB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:rsidR="003737AF" w:rsidRPr="00D50893" w:rsidRDefault="003737AF" w:rsidP="00ED23C0">
            <w:pPr>
              <w:jc w:val="center"/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3737AF" w:rsidRPr="00D50893" w:rsidRDefault="003737AF" w:rsidP="00ED23C0">
            <w:pPr>
              <w:jc w:val="center"/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Pr="00D50893" w:rsidRDefault="003737AF" w:rsidP="00ED23C0">
            <w:pPr>
              <w:jc w:val="center"/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Default="003737AF" w:rsidP="00ED23C0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737AF" w:rsidRDefault="003737AF" w:rsidP="00ED23C0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737AF" w:rsidRDefault="003737AF" w:rsidP="00ED23C0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</w:tr>
      <w:tr w:rsidR="003737AF" w:rsidRPr="00FD733E" w:rsidTr="00AC6BE5">
        <w:trPr>
          <w:trHeight w:val="195"/>
        </w:trPr>
        <w:tc>
          <w:tcPr>
            <w:tcW w:w="1843" w:type="dxa"/>
            <w:vMerge/>
          </w:tcPr>
          <w:p w:rsidR="003737AF" w:rsidRPr="00FD733E" w:rsidRDefault="003737AF" w:rsidP="00AC6BE5">
            <w:pPr>
              <w:jc w:val="center"/>
            </w:pPr>
          </w:p>
        </w:tc>
        <w:tc>
          <w:tcPr>
            <w:tcW w:w="2126" w:type="dxa"/>
            <w:vMerge/>
          </w:tcPr>
          <w:p w:rsidR="003737AF" w:rsidRPr="00FD733E" w:rsidRDefault="003737AF" w:rsidP="00AC6BE5"/>
        </w:tc>
        <w:tc>
          <w:tcPr>
            <w:tcW w:w="709" w:type="dxa"/>
          </w:tcPr>
          <w:p w:rsidR="003737AF" w:rsidRPr="00FD733E" w:rsidRDefault="003737AF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3737AF" w:rsidRPr="00FD733E" w:rsidRDefault="003737AF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3737AF" w:rsidRPr="00FD733E" w:rsidRDefault="003737AF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3737AF" w:rsidRPr="00FD733E" w:rsidRDefault="003737AF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3737AF" w:rsidRPr="00FD733E" w:rsidRDefault="003737AF" w:rsidP="00AC6BE5">
            <w:r w:rsidRPr="00FD733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</w:tcPr>
          <w:p w:rsidR="003737AF" w:rsidRDefault="003737AF" w:rsidP="00ED23C0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737AF" w:rsidRDefault="003737AF" w:rsidP="00ED23C0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Default="004851F2" w:rsidP="00ED23C0">
            <w:pPr>
              <w:jc w:val="center"/>
            </w:pPr>
            <w:r>
              <w:rPr>
                <w:sz w:val="20"/>
                <w:szCs w:val="20"/>
              </w:rPr>
              <w:t>150</w:t>
            </w:r>
            <w:r w:rsidR="003737AF" w:rsidRPr="007C6CAB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:rsidR="003737AF" w:rsidRPr="00D50893" w:rsidRDefault="003737AF" w:rsidP="00ED23C0">
            <w:pPr>
              <w:jc w:val="center"/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3737AF" w:rsidRPr="00D50893" w:rsidRDefault="003737AF" w:rsidP="00ED23C0">
            <w:pPr>
              <w:jc w:val="center"/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Pr="00D50893" w:rsidRDefault="003737AF" w:rsidP="00ED23C0">
            <w:pPr>
              <w:jc w:val="center"/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Default="003737AF" w:rsidP="00ED23C0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737AF" w:rsidRDefault="003737AF" w:rsidP="00ED23C0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737AF" w:rsidRDefault="003737AF" w:rsidP="00ED23C0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</w:tr>
      <w:tr w:rsidR="003737AF" w:rsidRPr="00FD733E" w:rsidTr="006C4E99">
        <w:trPr>
          <w:trHeight w:val="289"/>
        </w:trPr>
        <w:tc>
          <w:tcPr>
            <w:tcW w:w="1843" w:type="dxa"/>
            <w:vMerge w:val="restart"/>
          </w:tcPr>
          <w:p w:rsidR="003737AF" w:rsidRPr="00FD733E" w:rsidRDefault="003737AF" w:rsidP="003737AF">
            <w:pPr>
              <w:jc w:val="center"/>
            </w:pPr>
            <w:r w:rsidRPr="00FD733E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2.1</w:t>
            </w:r>
          </w:p>
        </w:tc>
        <w:tc>
          <w:tcPr>
            <w:tcW w:w="2126" w:type="dxa"/>
            <w:vMerge w:val="restart"/>
          </w:tcPr>
          <w:p w:rsidR="003737AF" w:rsidRPr="00FD733E" w:rsidRDefault="003737AF" w:rsidP="004851F2">
            <w:r w:rsidRPr="00FD733E">
              <w:rPr>
                <w:sz w:val="22"/>
                <w:szCs w:val="22"/>
              </w:rPr>
              <w:t xml:space="preserve">Рекультивация </w:t>
            </w:r>
            <w:r>
              <w:rPr>
                <w:sz w:val="22"/>
                <w:szCs w:val="22"/>
              </w:rPr>
              <w:t>действующих полигонов</w:t>
            </w:r>
            <w:r w:rsidRPr="00FD733E">
              <w:rPr>
                <w:sz w:val="22"/>
                <w:szCs w:val="22"/>
              </w:rPr>
              <w:t xml:space="preserve"> ТБО  </w:t>
            </w:r>
          </w:p>
        </w:tc>
        <w:tc>
          <w:tcPr>
            <w:tcW w:w="709" w:type="dxa"/>
          </w:tcPr>
          <w:p w:rsidR="003737AF" w:rsidRPr="00FD733E" w:rsidRDefault="003737AF" w:rsidP="004851F2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3737AF" w:rsidRPr="00FD733E" w:rsidRDefault="003737AF" w:rsidP="004851F2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3737AF" w:rsidRPr="00FD733E" w:rsidRDefault="003737AF" w:rsidP="004851F2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3737AF" w:rsidRPr="00FD733E" w:rsidRDefault="003737AF" w:rsidP="004851F2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3737AF" w:rsidRPr="00FD733E" w:rsidRDefault="003737AF" w:rsidP="004851F2">
            <w:r w:rsidRPr="00FD733E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</w:tcPr>
          <w:p w:rsidR="003737AF" w:rsidRDefault="003737AF" w:rsidP="004851F2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737AF" w:rsidRDefault="003737AF" w:rsidP="004851F2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Default="003737AF" w:rsidP="004851F2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Pr="00D50893" w:rsidRDefault="003737AF" w:rsidP="004851F2">
            <w:pPr>
              <w:jc w:val="center"/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3737AF" w:rsidRPr="00D50893" w:rsidRDefault="003737AF" w:rsidP="004851F2">
            <w:pPr>
              <w:jc w:val="center"/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Pr="00D50893" w:rsidRDefault="003737AF" w:rsidP="004851F2">
            <w:pPr>
              <w:jc w:val="center"/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Default="003737AF" w:rsidP="004851F2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737AF" w:rsidRDefault="003737AF" w:rsidP="004851F2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737AF" w:rsidRDefault="003737AF" w:rsidP="004851F2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</w:tr>
      <w:tr w:rsidR="003737AF" w:rsidRPr="00FD733E" w:rsidTr="006C4E99">
        <w:trPr>
          <w:trHeight w:val="280"/>
        </w:trPr>
        <w:tc>
          <w:tcPr>
            <w:tcW w:w="1843" w:type="dxa"/>
            <w:vMerge/>
          </w:tcPr>
          <w:p w:rsidR="003737AF" w:rsidRPr="00FD733E" w:rsidRDefault="003737AF" w:rsidP="00370A8E">
            <w:pPr>
              <w:jc w:val="center"/>
            </w:pPr>
          </w:p>
        </w:tc>
        <w:tc>
          <w:tcPr>
            <w:tcW w:w="2126" w:type="dxa"/>
            <w:vMerge/>
          </w:tcPr>
          <w:p w:rsidR="003737AF" w:rsidRPr="00FD733E" w:rsidRDefault="003737AF" w:rsidP="00370A8E"/>
        </w:tc>
        <w:tc>
          <w:tcPr>
            <w:tcW w:w="709" w:type="dxa"/>
          </w:tcPr>
          <w:p w:rsidR="003737AF" w:rsidRPr="00FD733E" w:rsidRDefault="003737AF" w:rsidP="00370A8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3737AF" w:rsidRPr="00FD733E" w:rsidRDefault="003737AF" w:rsidP="00370A8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3737AF" w:rsidRPr="00FD733E" w:rsidRDefault="003737AF" w:rsidP="00370A8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3737AF" w:rsidRPr="00FD733E" w:rsidRDefault="003737AF" w:rsidP="00370A8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3737AF" w:rsidRPr="00FD733E" w:rsidRDefault="003737AF" w:rsidP="00370A8E">
            <w:r w:rsidRPr="00FD733E">
              <w:rPr>
                <w:sz w:val="22"/>
                <w:szCs w:val="22"/>
              </w:rPr>
              <w:t>местный бюджет*</w:t>
            </w:r>
          </w:p>
        </w:tc>
        <w:tc>
          <w:tcPr>
            <w:tcW w:w="851" w:type="dxa"/>
          </w:tcPr>
          <w:p w:rsidR="003737AF" w:rsidRPr="00FD733E" w:rsidRDefault="003737AF" w:rsidP="00370A8E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737AF" w:rsidRDefault="003737AF" w:rsidP="00ED23C0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Default="003737AF" w:rsidP="00ED23C0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Pr="00D50893" w:rsidRDefault="003737AF" w:rsidP="00ED23C0">
            <w:pPr>
              <w:jc w:val="center"/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3737AF" w:rsidRPr="00D50893" w:rsidRDefault="003737AF" w:rsidP="00ED23C0">
            <w:pPr>
              <w:jc w:val="center"/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Pr="00D50893" w:rsidRDefault="003737AF" w:rsidP="00ED23C0">
            <w:pPr>
              <w:jc w:val="center"/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Default="003737AF" w:rsidP="00ED23C0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737AF" w:rsidRDefault="003737AF" w:rsidP="00ED23C0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737AF" w:rsidRDefault="003737AF" w:rsidP="00ED23C0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</w:tr>
      <w:tr w:rsidR="003737AF" w:rsidRPr="00FD733E" w:rsidTr="00AC6BE5">
        <w:trPr>
          <w:trHeight w:val="495"/>
        </w:trPr>
        <w:tc>
          <w:tcPr>
            <w:tcW w:w="1843" w:type="dxa"/>
            <w:vMerge/>
          </w:tcPr>
          <w:p w:rsidR="003737AF" w:rsidRPr="00FD733E" w:rsidRDefault="003737AF" w:rsidP="00370A8E">
            <w:pPr>
              <w:jc w:val="center"/>
            </w:pPr>
          </w:p>
        </w:tc>
        <w:tc>
          <w:tcPr>
            <w:tcW w:w="2126" w:type="dxa"/>
            <w:vMerge/>
          </w:tcPr>
          <w:p w:rsidR="003737AF" w:rsidRPr="00FD733E" w:rsidRDefault="003737AF" w:rsidP="00370A8E"/>
        </w:tc>
        <w:tc>
          <w:tcPr>
            <w:tcW w:w="709" w:type="dxa"/>
          </w:tcPr>
          <w:p w:rsidR="003737AF" w:rsidRPr="00FD733E" w:rsidRDefault="003737AF" w:rsidP="00370A8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3737AF" w:rsidRPr="00FD733E" w:rsidRDefault="003737AF" w:rsidP="00370A8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3737AF" w:rsidRPr="00FD733E" w:rsidRDefault="003737AF" w:rsidP="00370A8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3737AF" w:rsidRPr="00FD733E" w:rsidRDefault="003737AF" w:rsidP="00370A8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3737AF" w:rsidRPr="00FD733E" w:rsidRDefault="003737AF" w:rsidP="00370A8E">
            <w:r w:rsidRPr="00FD733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</w:tcPr>
          <w:p w:rsidR="003737AF" w:rsidRPr="00FD733E" w:rsidRDefault="003737AF" w:rsidP="00370A8E">
            <w:pPr>
              <w:jc w:val="center"/>
              <w:rPr>
                <w:sz w:val="20"/>
                <w:szCs w:val="20"/>
              </w:rPr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737AF" w:rsidRDefault="003737AF" w:rsidP="00ED23C0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Default="003737AF" w:rsidP="00ED23C0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Pr="00D50893" w:rsidRDefault="003737AF" w:rsidP="00ED23C0">
            <w:pPr>
              <w:jc w:val="center"/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3737AF" w:rsidRPr="00D50893" w:rsidRDefault="003737AF" w:rsidP="00ED23C0">
            <w:pPr>
              <w:jc w:val="center"/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Pr="00D50893" w:rsidRDefault="003737AF" w:rsidP="00ED23C0">
            <w:pPr>
              <w:jc w:val="center"/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Default="003737AF" w:rsidP="00ED23C0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737AF" w:rsidRDefault="003737AF" w:rsidP="00ED23C0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737AF" w:rsidRDefault="003737AF" w:rsidP="00ED23C0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</w:tr>
      <w:tr w:rsidR="003737AF" w:rsidRPr="00FD733E" w:rsidTr="00AC6BE5">
        <w:trPr>
          <w:trHeight w:val="495"/>
        </w:trPr>
        <w:tc>
          <w:tcPr>
            <w:tcW w:w="1843" w:type="dxa"/>
            <w:vMerge w:val="restart"/>
          </w:tcPr>
          <w:p w:rsidR="003737AF" w:rsidRPr="00FD733E" w:rsidRDefault="003737AF" w:rsidP="003737AF">
            <w:pPr>
              <w:jc w:val="center"/>
            </w:pPr>
            <w:r w:rsidRPr="00FD733E">
              <w:rPr>
                <w:sz w:val="22"/>
                <w:szCs w:val="22"/>
              </w:rPr>
              <w:t>Мероприятие 2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2126" w:type="dxa"/>
            <w:vMerge w:val="restart"/>
          </w:tcPr>
          <w:p w:rsidR="003737AF" w:rsidRPr="00FD733E" w:rsidRDefault="003737AF" w:rsidP="004851F2">
            <w:pPr>
              <w:ind w:right="-568"/>
            </w:pPr>
            <w:r w:rsidRPr="00FD733E">
              <w:rPr>
                <w:sz w:val="22"/>
                <w:szCs w:val="22"/>
              </w:rPr>
              <w:t xml:space="preserve">Проведение </w:t>
            </w:r>
          </w:p>
          <w:p w:rsidR="003737AF" w:rsidRPr="00FD733E" w:rsidRDefault="003737AF" w:rsidP="004851F2">
            <w:pPr>
              <w:ind w:right="114"/>
            </w:pPr>
            <w:r w:rsidRPr="00FD733E">
              <w:rPr>
                <w:sz w:val="22"/>
                <w:szCs w:val="22"/>
              </w:rPr>
              <w:t xml:space="preserve">государственной экологической экспертизы проекта </w:t>
            </w:r>
          </w:p>
        </w:tc>
        <w:tc>
          <w:tcPr>
            <w:tcW w:w="709" w:type="dxa"/>
          </w:tcPr>
          <w:p w:rsidR="003737AF" w:rsidRPr="00FD733E" w:rsidRDefault="003737AF" w:rsidP="004851F2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3737AF" w:rsidRPr="00FD733E" w:rsidRDefault="003737AF" w:rsidP="004851F2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3737AF" w:rsidRPr="00FD733E" w:rsidRDefault="003737AF" w:rsidP="004851F2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3737AF" w:rsidRPr="00FD733E" w:rsidRDefault="003737AF" w:rsidP="004851F2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3737AF" w:rsidRPr="00ED23C0" w:rsidRDefault="003737AF" w:rsidP="004851F2">
            <w:r w:rsidRPr="00FD733E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</w:tcPr>
          <w:p w:rsidR="003737AF" w:rsidRDefault="003737AF" w:rsidP="004851F2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737AF" w:rsidRDefault="003737AF" w:rsidP="004851F2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Default="003737AF" w:rsidP="004851F2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7C6CAB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:rsidR="003737AF" w:rsidRPr="00D50893" w:rsidRDefault="003737AF" w:rsidP="004851F2">
            <w:pPr>
              <w:jc w:val="center"/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3737AF" w:rsidRPr="00D50893" w:rsidRDefault="003737AF" w:rsidP="004851F2">
            <w:pPr>
              <w:jc w:val="center"/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Pr="00D50893" w:rsidRDefault="003737AF" w:rsidP="004851F2">
            <w:pPr>
              <w:jc w:val="center"/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Default="003737AF" w:rsidP="004851F2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737AF" w:rsidRDefault="003737AF" w:rsidP="004851F2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737AF" w:rsidRDefault="003737AF" w:rsidP="004851F2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</w:tr>
      <w:tr w:rsidR="003737AF" w:rsidRPr="00FD733E" w:rsidTr="00AC6BE5">
        <w:trPr>
          <w:trHeight w:val="495"/>
        </w:trPr>
        <w:tc>
          <w:tcPr>
            <w:tcW w:w="1843" w:type="dxa"/>
            <w:vMerge/>
          </w:tcPr>
          <w:p w:rsidR="003737AF" w:rsidRPr="00FD733E" w:rsidRDefault="003737AF" w:rsidP="00370A8E">
            <w:pPr>
              <w:jc w:val="center"/>
            </w:pPr>
          </w:p>
        </w:tc>
        <w:tc>
          <w:tcPr>
            <w:tcW w:w="2126" w:type="dxa"/>
            <w:vMerge/>
          </w:tcPr>
          <w:p w:rsidR="003737AF" w:rsidRPr="00FD733E" w:rsidRDefault="003737AF" w:rsidP="00370A8E"/>
        </w:tc>
        <w:tc>
          <w:tcPr>
            <w:tcW w:w="709" w:type="dxa"/>
          </w:tcPr>
          <w:p w:rsidR="003737AF" w:rsidRPr="00FD733E" w:rsidRDefault="003737AF" w:rsidP="00370A8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3737AF" w:rsidRPr="00FD733E" w:rsidRDefault="003737AF" w:rsidP="00370A8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3737AF" w:rsidRPr="00FD733E" w:rsidRDefault="003737AF" w:rsidP="00370A8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3737AF" w:rsidRPr="00FD733E" w:rsidRDefault="003737AF" w:rsidP="00370A8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3737AF" w:rsidRPr="00FD733E" w:rsidRDefault="003737AF" w:rsidP="00370A8E">
            <w:r w:rsidRPr="00FD733E">
              <w:rPr>
                <w:sz w:val="22"/>
                <w:szCs w:val="22"/>
              </w:rPr>
              <w:t>местный бюджет*</w:t>
            </w:r>
          </w:p>
        </w:tc>
        <w:tc>
          <w:tcPr>
            <w:tcW w:w="851" w:type="dxa"/>
          </w:tcPr>
          <w:p w:rsidR="003737AF" w:rsidRPr="00FD733E" w:rsidRDefault="003737AF" w:rsidP="00370A8E">
            <w:pPr>
              <w:jc w:val="center"/>
              <w:rPr>
                <w:sz w:val="20"/>
                <w:szCs w:val="20"/>
              </w:rPr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737AF" w:rsidRPr="00DE1CC2" w:rsidRDefault="003737AF" w:rsidP="00ED23C0">
            <w:pPr>
              <w:jc w:val="center"/>
              <w:rPr>
                <w:sz w:val="20"/>
                <w:szCs w:val="20"/>
              </w:rPr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Pr="00DE1CC2" w:rsidRDefault="003737AF" w:rsidP="00ED2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C6CAB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:rsidR="003737AF" w:rsidRPr="00D50893" w:rsidRDefault="003737AF" w:rsidP="00ED23C0">
            <w:pPr>
              <w:jc w:val="center"/>
              <w:rPr>
                <w:sz w:val="20"/>
                <w:szCs w:val="20"/>
              </w:rPr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3737AF" w:rsidRPr="00D50893" w:rsidRDefault="003737AF" w:rsidP="00ED23C0">
            <w:pPr>
              <w:jc w:val="center"/>
              <w:rPr>
                <w:sz w:val="20"/>
                <w:szCs w:val="20"/>
              </w:rPr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Pr="00D50893" w:rsidRDefault="003737AF" w:rsidP="00ED23C0">
            <w:pPr>
              <w:jc w:val="center"/>
              <w:rPr>
                <w:sz w:val="20"/>
                <w:szCs w:val="20"/>
              </w:rPr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Pr="00DE1CC2" w:rsidRDefault="003737AF" w:rsidP="00ED23C0">
            <w:pPr>
              <w:jc w:val="center"/>
              <w:rPr>
                <w:sz w:val="20"/>
                <w:szCs w:val="20"/>
              </w:rPr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737AF" w:rsidRPr="00DE1CC2" w:rsidRDefault="003737AF" w:rsidP="00ED23C0">
            <w:pPr>
              <w:jc w:val="center"/>
              <w:rPr>
                <w:sz w:val="20"/>
                <w:szCs w:val="20"/>
              </w:rPr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737AF" w:rsidRPr="00DE1CC2" w:rsidRDefault="003737AF" w:rsidP="00ED23C0">
            <w:pPr>
              <w:jc w:val="center"/>
              <w:rPr>
                <w:sz w:val="20"/>
                <w:szCs w:val="20"/>
              </w:rPr>
            </w:pPr>
            <w:r w:rsidRPr="007C6CAB">
              <w:rPr>
                <w:sz w:val="20"/>
                <w:szCs w:val="20"/>
              </w:rPr>
              <w:t>0,00</w:t>
            </w:r>
          </w:p>
        </w:tc>
      </w:tr>
      <w:tr w:rsidR="003737AF" w:rsidRPr="00FD733E" w:rsidTr="00AC6BE5">
        <w:trPr>
          <w:trHeight w:val="495"/>
        </w:trPr>
        <w:tc>
          <w:tcPr>
            <w:tcW w:w="1843" w:type="dxa"/>
            <w:vMerge/>
          </w:tcPr>
          <w:p w:rsidR="003737AF" w:rsidRPr="00FD733E" w:rsidRDefault="003737AF" w:rsidP="00370A8E">
            <w:pPr>
              <w:jc w:val="center"/>
            </w:pPr>
          </w:p>
        </w:tc>
        <w:tc>
          <w:tcPr>
            <w:tcW w:w="2126" w:type="dxa"/>
            <w:vMerge/>
          </w:tcPr>
          <w:p w:rsidR="003737AF" w:rsidRPr="00FD733E" w:rsidRDefault="003737AF" w:rsidP="00370A8E"/>
        </w:tc>
        <w:tc>
          <w:tcPr>
            <w:tcW w:w="709" w:type="dxa"/>
          </w:tcPr>
          <w:p w:rsidR="003737AF" w:rsidRPr="00FD733E" w:rsidRDefault="003737AF" w:rsidP="00370A8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3737AF" w:rsidRPr="00FD733E" w:rsidRDefault="003737AF" w:rsidP="00370A8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3737AF" w:rsidRPr="00FD733E" w:rsidRDefault="003737AF" w:rsidP="00370A8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3737AF" w:rsidRPr="00FD733E" w:rsidRDefault="003737AF" w:rsidP="00370A8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3737AF" w:rsidRPr="00FD733E" w:rsidRDefault="003737AF" w:rsidP="00370A8E">
            <w:r w:rsidRPr="00FD733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</w:tcPr>
          <w:p w:rsidR="003737AF" w:rsidRPr="00FD733E" w:rsidRDefault="003737AF" w:rsidP="00370A8E">
            <w:pPr>
              <w:jc w:val="center"/>
              <w:rPr>
                <w:sz w:val="20"/>
                <w:szCs w:val="20"/>
              </w:rPr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737AF" w:rsidRPr="00DE1CC2" w:rsidRDefault="003737AF" w:rsidP="00ED23C0">
            <w:pPr>
              <w:jc w:val="center"/>
              <w:rPr>
                <w:sz w:val="20"/>
                <w:szCs w:val="20"/>
              </w:rPr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Pr="00DE1CC2" w:rsidRDefault="003737AF" w:rsidP="00ED23C0">
            <w:pPr>
              <w:jc w:val="center"/>
              <w:rPr>
                <w:sz w:val="20"/>
                <w:szCs w:val="20"/>
              </w:rPr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Pr="00D50893" w:rsidRDefault="003737AF" w:rsidP="00ED23C0">
            <w:pPr>
              <w:jc w:val="center"/>
              <w:rPr>
                <w:sz w:val="20"/>
                <w:szCs w:val="20"/>
              </w:rPr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3737AF" w:rsidRPr="00D50893" w:rsidRDefault="003737AF" w:rsidP="00ED23C0">
            <w:pPr>
              <w:jc w:val="center"/>
              <w:rPr>
                <w:sz w:val="20"/>
                <w:szCs w:val="20"/>
              </w:rPr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Pr="00D50893" w:rsidRDefault="003737AF" w:rsidP="00ED23C0">
            <w:pPr>
              <w:jc w:val="center"/>
              <w:rPr>
                <w:sz w:val="20"/>
                <w:szCs w:val="20"/>
              </w:rPr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Pr="00DE1CC2" w:rsidRDefault="003737AF" w:rsidP="00ED23C0">
            <w:pPr>
              <w:jc w:val="center"/>
              <w:rPr>
                <w:sz w:val="20"/>
                <w:szCs w:val="20"/>
              </w:rPr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737AF" w:rsidRPr="00DE1CC2" w:rsidRDefault="003737AF" w:rsidP="00ED23C0">
            <w:pPr>
              <w:jc w:val="center"/>
              <w:rPr>
                <w:sz w:val="20"/>
                <w:szCs w:val="20"/>
              </w:rPr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737AF" w:rsidRPr="00DE1CC2" w:rsidRDefault="003737AF" w:rsidP="00ED23C0">
            <w:pPr>
              <w:jc w:val="center"/>
              <w:rPr>
                <w:sz w:val="20"/>
                <w:szCs w:val="20"/>
              </w:rPr>
            </w:pPr>
            <w:r w:rsidRPr="007C6CAB">
              <w:rPr>
                <w:sz w:val="20"/>
                <w:szCs w:val="20"/>
              </w:rPr>
              <w:t>0,00</w:t>
            </w:r>
          </w:p>
        </w:tc>
      </w:tr>
      <w:tr w:rsidR="003737AF" w:rsidRPr="00FD733E" w:rsidTr="00AC6BE5">
        <w:trPr>
          <w:trHeight w:val="495"/>
        </w:trPr>
        <w:tc>
          <w:tcPr>
            <w:tcW w:w="1843" w:type="dxa"/>
            <w:vMerge w:val="restart"/>
          </w:tcPr>
          <w:p w:rsidR="003737AF" w:rsidRPr="00FD733E" w:rsidRDefault="003737AF" w:rsidP="003737AF">
            <w:pPr>
              <w:jc w:val="center"/>
            </w:pPr>
            <w:r w:rsidRPr="00FD733E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  <w:r w:rsidRPr="00FD733E">
              <w:rPr>
                <w:sz w:val="22"/>
                <w:szCs w:val="22"/>
              </w:rPr>
              <w:t>.3</w:t>
            </w:r>
          </w:p>
        </w:tc>
        <w:tc>
          <w:tcPr>
            <w:tcW w:w="2126" w:type="dxa"/>
            <w:vMerge w:val="restart"/>
          </w:tcPr>
          <w:p w:rsidR="003737AF" w:rsidRPr="00FD733E" w:rsidRDefault="003737AF" w:rsidP="004851F2">
            <w:r w:rsidRPr="00FD733E">
              <w:rPr>
                <w:sz w:val="22"/>
                <w:szCs w:val="22"/>
              </w:rPr>
              <w:t xml:space="preserve">Разработка </w:t>
            </w:r>
            <w:proofErr w:type="spellStart"/>
            <w:r w:rsidRPr="00FD733E">
              <w:rPr>
                <w:sz w:val="22"/>
                <w:szCs w:val="22"/>
              </w:rPr>
              <w:t>предпроектной</w:t>
            </w:r>
            <w:proofErr w:type="spellEnd"/>
            <w:r w:rsidRPr="00FD733E">
              <w:rPr>
                <w:sz w:val="22"/>
                <w:szCs w:val="22"/>
              </w:rPr>
              <w:t>, проектной документации</w:t>
            </w:r>
          </w:p>
        </w:tc>
        <w:tc>
          <w:tcPr>
            <w:tcW w:w="709" w:type="dxa"/>
          </w:tcPr>
          <w:p w:rsidR="003737AF" w:rsidRPr="00FD733E" w:rsidRDefault="003737AF" w:rsidP="004851F2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3737AF" w:rsidRPr="00FD733E" w:rsidRDefault="003737AF" w:rsidP="004851F2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3737AF" w:rsidRPr="00FD733E" w:rsidRDefault="003737AF" w:rsidP="004851F2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3737AF" w:rsidRPr="00FD733E" w:rsidRDefault="003737AF" w:rsidP="004851F2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3737AF" w:rsidRPr="00FD733E" w:rsidRDefault="003737AF" w:rsidP="004851F2">
            <w:r w:rsidRPr="00FD733E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</w:tcPr>
          <w:p w:rsidR="003737AF" w:rsidRDefault="003737AF" w:rsidP="004851F2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737AF" w:rsidRDefault="003737AF" w:rsidP="004851F2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Default="003737AF" w:rsidP="004851F2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4851F2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5</w:t>
            </w:r>
            <w:r w:rsidRPr="007C6CAB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:rsidR="003737AF" w:rsidRPr="00D50893" w:rsidRDefault="003737AF" w:rsidP="004851F2">
            <w:pPr>
              <w:jc w:val="center"/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3737AF" w:rsidRPr="00D50893" w:rsidRDefault="003737AF" w:rsidP="004851F2">
            <w:pPr>
              <w:jc w:val="center"/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Pr="00D50893" w:rsidRDefault="003737AF" w:rsidP="004851F2">
            <w:pPr>
              <w:jc w:val="center"/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Default="003737AF" w:rsidP="004851F2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737AF" w:rsidRDefault="003737AF" w:rsidP="004851F2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737AF" w:rsidRDefault="003737AF" w:rsidP="004851F2">
            <w:pPr>
              <w:jc w:val="center"/>
            </w:pPr>
            <w:r w:rsidRPr="007C6CAB">
              <w:rPr>
                <w:sz w:val="20"/>
                <w:szCs w:val="20"/>
              </w:rPr>
              <w:t>0,00</w:t>
            </w:r>
          </w:p>
        </w:tc>
      </w:tr>
      <w:tr w:rsidR="003737AF" w:rsidRPr="00FD733E" w:rsidTr="00AC6BE5">
        <w:trPr>
          <w:trHeight w:val="495"/>
        </w:trPr>
        <w:tc>
          <w:tcPr>
            <w:tcW w:w="1843" w:type="dxa"/>
            <w:vMerge/>
          </w:tcPr>
          <w:p w:rsidR="003737AF" w:rsidRPr="00FD733E" w:rsidRDefault="003737AF" w:rsidP="00370A8E">
            <w:pPr>
              <w:jc w:val="center"/>
            </w:pPr>
          </w:p>
        </w:tc>
        <w:tc>
          <w:tcPr>
            <w:tcW w:w="2126" w:type="dxa"/>
            <w:vMerge/>
          </w:tcPr>
          <w:p w:rsidR="003737AF" w:rsidRPr="00FD733E" w:rsidRDefault="003737AF" w:rsidP="00370A8E"/>
        </w:tc>
        <w:tc>
          <w:tcPr>
            <w:tcW w:w="709" w:type="dxa"/>
          </w:tcPr>
          <w:p w:rsidR="003737AF" w:rsidRPr="00FD733E" w:rsidRDefault="003737AF" w:rsidP="00370A8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3737AF" w:rsidRPr="00FD733E" w:rsidRDefault="003737AF" w:rsidP="00370A8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3737AF" w:rsidRPr="00FD733E" w:rsidRDefault="003737AF" w:rsidP="00370A8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3737AF" w:rsidRPr="00FD733E" w:rsidRDefault="003737AF" w:rsidP="00370A8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3737AF" w:rsidRPr="00FD733E" w:rsidRDefault="003737AF" w:rsidP="00370A8E">
            <w:r w:rsidRPr="00FD733E">
              <w:rPr>
                <w:sz w:val="22"/>
                <w:szCs w:val="22"/>
              </w:rPr>
              <w:t>местный бюджет*</w:t>
            </w:r>
          </w:p>
        </w:tc>
        <w:tc>
          <w:tcPr>
            <w:tcW w:w="851" w:type="dxa"/>
          </w:tcPr>
          <w:p w:rsidR="003737AF" w:rsidRPr="00FD733E" w:rsidRDefault="003737AF" w:rsidP="00370A8E">
            <w:pPr>
              <w:jc w:val="center"/>
              <w:rPr>
                <w:sz w:val="20"/>
                <w:szCs w:val="20"/>
              </w:rPr>
            </w:pPr>
            <w:r w:rsidRPr="009B5C4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737AF" w:rsidRPr="00DE1CC2" w:rsidRDefault="003737AF" w:rsidP="00ED23C0">
            <w:pPr>
              <w:jc w:val="center"/>
              <w:rPr>
                <w:sz w:val="20"/>
                <w:szCs w:val="20"/>
              </w:rPr>
            </w:pPr>
            <w:r w:rsidRPr="009B5C4D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Pr="00DE1CC2" w:rsidRDefault="003737AF" w:rsidP="00ED2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1705</w:t>
            </w:r>
            <w:r w:rsidRPr="009B5C4D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:rsidR="003737AF" w:rsidRPr="00D50893" w:rsidRDefault="003737AF" w:rsidP="00ED23C0">
            <w:pPr>
              <w:jc w:val="center"/>
              <w:rPr>
                <w:sz w:val="20"/>
                <w:szCs w:val="20"/>
              </w:rPr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3737AF" w:rsidRPr="00D50893" w:rsidRDefault="003737AF" w:rsidP="00ED23C0">
            <w:pPr>
              <w:jc w:val="center"/>
              <w:rPr>
                <w:sz w:val="20"/>
                <w:szCs w:val="20"/>
              </w:rPr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Pr="00D50893" w:rsidRDefault="003737AF" w:rsidP="00ED23C0">
            <w:pPr>
              <w:jc w:val="center"/>
              <w:rPr>
                <w:sz w:val="20"/>
                <w:szCs w:val="20"/>
              </w:rPr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Pr="00DE1CC2" w:rsidRDefault="003737AF" w:rsidP="00ED23C0">
            <w:pPr>
              <w:jc w:val="center"/>
              <w:rPr>
                <w:sz w:val="20"/>
                <w:szCs w:val="20"/>
              </w:rPr>
            </w:pPr>
            <w:r w:rsidRPr="009B5C4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737AF" w:rsidRPr="00DE1CC2" w:rsidRDefault="003737AF" w:rsidP="00ED23C0">
            <w:pPr>
              <w:jc w:val="center"/>
              <w:rPr>
                <w:sz w:val="20"/>
                <w:szCs w:val="20"/>
              </w:rPr>
            </w:pPr>
            <w:r w:rsidRPr="009B5C4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737AF" w:rsidRPr="00DE1CC2" w:rsidRDefault="003737AF" w:rsidP="00ED23C0">
            <w:pPr>
              <w:jc w:val="center"/>
              <w:rPr>
                <w:sz w:val="20"/>
                <w:szCs w:val="20"/>
              </w:rPr>
            </w:pPr>
            <w:r w:rsidRPr="009B5C4D">
              <w:rPr>
                <w:sz w:val="20"/>
                <w:szCs w:val="20"/>
              </w:rPr>
              <w:t>0,00</w:t>
            </w:r>
          </w:p>
        </w:tc>
      </w:tr>
      <w:tr w:rsidR="003737AF" w:rsidRPr="00FD733E" w:rsidTr="00AC6BE5">
        <w:trPr>
          <w:trHeight w:val="495"/>
        </w:trPr>
        <w:tc>
          <w:tcPr>
            <w:tcW w:w="1843" w:type="dxa"/>
            <w:vMerge/>
          </w:tcPr>
          <w:p w:rsidR="003737AF" w:rsidRPr="00FD733E" w:rsidRDefault="003737AF" w:rsidP="00370A8E">
            <w:pPr>
              <w:jc w:val="center"/>
            </w:pPr>
          </w:p>
        </w:tc>
        <w:tc>
          <w:tcPr>
            <w:tcW w:w="2126" w:type="dxa"/>
            <w:vMerge/>
          </w:tcPr>
          <w:p w:rsidR="003737AF" w:rsidRPr="00FD733E" w:rsidRDefault="003737AF" w:rsidP="00370A8E"/>
        </w:tc>
        <w:tc>
          <w:tcPr>
            <w:tcW w:w="709" w:type="dxa"/>
          </w:tcPr>
          <w:p w:rsidR="003737AF" w:rsidRPr="00FD733E" w:rsidRDefault="003737AF" w:rsidP="00370A8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3737AF" w:rsidRPr="00FD733E" w:rsidRDefault="003737AF" w:rsidP="00370A8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3737AF" w:rsidRPr="00FD733E" w:rsidRDefault="003737AF" w:rsidP="00370A8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3737AF" w:rsidRPr="00FD733E" w:rsidRDefault="003737AF" w:rsidP="00370A8E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3737AF" w:rsidRPr="00FD733E" w:rsidRDefault="003737AF" w:rsidP="00370A8E">
            <w:r w:rsidRPr="00FD733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</w:tcPr>
          <w:p w:rsidR="003737AF" w:rsidRPr="00FD733E" w:rsidRDefault="003737AF" w:rsidP="00370A8E">
            <w:pPr>
              <w:jc w:val="center"/>
              <w:rPr>
                <w:sz w:val="20"/>
                <w:szCs w:val="20"/>
              </w:rPr>
            </w:pPr>
            <w:r w:rsidRPr="009B5C4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737AF" w:rsidRPr="00DE1CC2" w:rsidRDefault="003737AF" w:rsidP="00ED23C0">
            <w:pPr>
              <w:jc w:val="center"/>
              <w:rPr>
                <w:sz w:val="20"/>
                <w:szCs w:val="20"/>
              </w:rPr>
            </w:pPr>
            <w:r w:rsidRPr="009B5C4D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Pr="00DE1CC2" w:rsidRDefault="004851F2" w:rsidP="00ED2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3737AF" w:rsidRPr="009B5C4D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:rsidR="003737AF" w:rsidRPr="00D50893" w:rsidRDefault="003737AF" w:rsidP="00ED23C0">
            <w:pPr>
              <w:jc w:val="center"/>
              <w:rPr>
                <w:sz w:val="20"/>
                <w:szCs w:val="20"/>
              </w:rPr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3737AF" w:rsidRPr="00D50893" w:rsidRDefault="003737AF" w:rsidP="00ED23C0">
            <w:pPr>
              <w:jc w:val="center"/>
              <w:rPr>
                <w:sz w:val="20"/>
                <w:szCs w:val="20"/>
              </w:rPr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Pr="00D50893" w:rsidRDefault="003737AF" w:rsidP="00ED23C0">
            <w:pPr>
              <w:jc w:val="center"/>
              <w:rPr>
                <w:sz w:val="20"/>
                <w:szCs w:val="20"/>
              </w:rPr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737AF" w:rsidRPr="00DE1CC2" w:rsidRDefault="003737AF" w:rsidP="00ED23C0">
            <w:pPr>
              <w:jc w:val="center"/>
              <w:rPr>
                <w:sz w:val="20"/>
                <w:szCs w:val="20"/>
              </w:rPr>
            </w:pPr>
            <w:r w:rsidRPr="009B5C4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737AF" w:rsidRPr="00DE1CC2" w:rsidRDefault="003737AF" w:rsidP="00ED23C0">
            <w:pPr>
              <w:jc w:val="center"/>
              <w:rPr>
                <w:sz w:val="20"/>
                <w:szCs w:val="20"/>
              </w:rPr>
            </w:pPr>
            <w:r w:rsidRPr="009B5C4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737AF" w:rsidRPr="00DE1CC2" w:rsidRDefault="003737AF" w:rsidP="00ED23C0">
            <w:pPr>
              <w:jc w:val="center"/>
              <w:rPr>
                <w:sz w:val="20"/>
                <w:szCs w:val="20"/>
              </w:rPr>
            </w:pPr>
            <w:r w:rsidRPr="009B5C4D">
              <w:rPr>
                <w:sz w:val="20"/>
                <w:szCs w:val="20"/>
              </w:rPr>
              <w:t>0,00</w:t>
            </w:r>
          </w:p>
        </w:tc>
      </w:tr>
      <w:tr w:rsidR="00ED23C0" w:rsidRPr="00FD733E" w:rsidTr="00AC6BE5">
        <w:trPr>
          <w:trHeight w:val="315"/>
        </w:trPr>
        <w:tc>
          <w:tcPr>
            <w:tcW w:w="1843" w:type="dxa"/>
            <w:vMerge/>
          </w:tcPr>
          <w:p w:rsidR="00ED23C0" w:rsidRPr="00FD733E" w:rsidRDefault="00ED23C0" w:rsidP="00AC6BE5">
            <w:pPr>
              <w:jc w:val="center"/>
            </w:pPr>
          </w:p>
        </w:tc>
        <w:tc>
          <w:tcPr>
            <w:tcW w:w="2126" w:type="dxa"/>
            <w:vMerge/>
          </w:tcPr>
          <w:p w:rsidR="00ED23C0" w:rsidRPr="00FD733E" w:rsidRDefault="00ED23C0" w:rsidP="00AC6BE5"/>
        </w:tc>
        <w:tc>
          <w:tcPr>
            <w:tcW w:w="709" w:type="dxa"/>
          </w:tcPr>
          <w:p w:rsidR="00ED23C0" w:rsidRPr="00FD733E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ED23C0" w:rsidRPr="00FD733E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23C0" w:rsidRPr="00FD733E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23C0" w:rsidRPr="00FD733E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D23C0" w:rsidRPr="00FD733E" w:rsidRDefault="00ED23C0" w:rsidP="00AC6BE5">
            <w:r w:rsidRPr="00FD733E">
              <w:rPr>
                <w:sz w:val="22"/>
                <w:szCs w:val="22"/>
              </w:rPr>
              <w:t>местный бюджет*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217CAC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217CAC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217CAC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23C0" w:rsidRPr="00D50893" w:rsidRDefault="00ED23C0" w:rsidP="00107C28">
            <w:pPr>
              <w:jc w:val="center"/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D23C0" w:rsidRPr="00D50893" w:rsidRDefault="00ED23C0" w:rsidP="00107C28">
            <w:pPr>
              <w:jc w:val="center"/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23C0" w:rsidRPr="00D50893" w:rsidRDefault="00ED23C0" w:rsidP="00107C28">
            <w:pPr>
              <w:jc w:val="center"/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217CAC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217CAC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217CAC">
              <w:rPr>
                <w:sz w:val="20"/>
                <w:szCs w:val="20"/>
              </w:rPr>
              <w:t>0,00</w:t>
            </w:r>
          </w:p>
        </w:tc>
      </w:tr>
      <w:tr w:rsidR="00ED23C0" w:rsidRPr="00FD733E" w:rsidTr="00AC6BE5">
        <w:trPr>
          <w:trHeight w:val="345"/>
        </w:trPr>
        <w:tc>
          <w:tcPr>
            <w:tcW w:w="1843" w:type="dxa"/>
            <w:vMerge/>
          </w:tcPr>
          <w:p w:rsidR="00ED23C0" w:rsidRPr="00FD733E" w:rsidRDefault="00ED23C0" w:rsidP="00AC6BE5">
            <w:pPr>
              <w:jc w:val="center"/>
            </w:pPr>
          </w:p>
        </w:tc>
        <w:tc>
          <w:tcPr>
            <w:tcW w:w="2126" w:type="dxa"/>
            <w:vMerge/>
          </w:tcPr>
          <w:p w:rsidR="00ED23C0" w:rsidRPr="00FD733E" w:rsidRDefault="00ED23C0" w:rsidP="00AC6BE5"/>
        </w:tc>
        <w:tc>
          <w:tcPr>
            <w:tcW w:w="709" w:type="dxa"/>
          </w:tcPr>
          <w:p w:rsidR="00ED23C0" w:rsidRPr="00FD733E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ED23C0" w:rsidRPr="00FD733E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23C0" w:rsidRPr="00FD733E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23C0" w:rsidRPr="00FD733E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D23C0" w:rsidRPr="00FD733E" w:rsidRDefault="00ED23C0" w:rsidP="00AC6BE5">
            <w:r w:rsidRPr="00FD733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217CAC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217CAC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217CAC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23C0" w:rsidRPr="00D50893" w:rsidRDefault="00ED23C0" w:rsidP="00107C28">
            <w:pPr>
              <w:jc w:val="center"/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D23C0" w:rsidRPr="00D50893" w:rsidRDefault="00ED23C0" w:rsidP="00107C28">
            <w:pPr>
              <w:jc w:val="center"/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23C0" w:rsidRPr="00D50893" w:rsidRDefault="00ED23C0" w:rsidP="00107C28">
            <w:pPr>
              <w:jc w:val="center"/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217CAC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217CAC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217CAC">
              <w:rPr>
                <w:sz w:val="20"/>
                <w:szCs w:val="20"/>
              </w:rPr>
              <w:t>0,00</w:t>
            </w:r>
          </w:p>
        </w:tc>
      </w:tr>
      <w:tr w:rsidR="00D50893" w:rsidRPr="00FD733E" w:rsidTr="00AC6BE5">
        <w:trPr>
          <w:trHeight w:val="345"/>
        </w:trPr>
        <w:tc>
          <w:tcPr>
            <w:tcW w:w="1843" w:type="dxa"/>
            <w:vMerge w:val="restart"/>
          </w:tcPr>
          <w:p w:rsidR="00D50893" w:rsidRPr="00FD733E" w:rsidRDefault="00D50893" w:rsidP="00D50893">
            <w:pPr>
              <w:jc w:val="center"/>
            </w:pPr>
            <w:r>
              <w:rPr>
                <w:sz w:val="22"/>
                <w:szCs w:val="22"/>
              </w:rPr>
              <w:lastRenderedPageBreak/>
              <w:t>Основное м</w:t>
            </w:r>
            <w:r w:rsidRPr="00FD733E">
              <w:rPr>
                <w:sz w:val="22"/>
                <w:szCs w:val="22"/>
              </w:rPr>
              <w:t xml:space="preserve">ероприятие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vMerge w:val="restart"/>
          </w:tcPr>
          <w:p w:rsidR="00D50893" w:rsidRPr="00FD733E" w:rsidRDefault="00D50893" w:rsidP="00AC6BE5">
            <w:r w:rsidRPr="008A456B">
              <w:rPr>
                <w:color w:val="000000"/>
                <w:sz w:val="20"/>
                <w:szCs w:val="20"/>
              </w:rPr>
              <w:t xml:space="preserve">Мероприятия, направленные на формирование </w:t>
            </w:r>
            <w:proofErr w:type="gramStart"/>
            <w:r w:rsidRPr="008A456B">
              <w:rPr>
                <w:color w:val="000000"/>
                <w:sz w:val="20"/>
                <w:szCs w:val="20"/>
              </w:rPr>
              <w:t>экологической</w:t>
            </w:r>
            <w:proofErr w:type="gramEnd"/>
            <w:r w:rsidRPr="008A456B">
              <w:rPr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709" w:type="dxa"/>
          </w:tcPr>
          <w:p w:rsidR="00D50893" w:rsidRPr="00FD733E" w:rsidRDefault="00D50893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D50893" w:rsidRPr="00FD733E" w:rsidRDefault="00D50893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</w:tcBorders>
          </w:tcPr>
          <w:p w:rsidR="00D50893" w:rsidRPr="00FD733E" w:rsidRDefault="00D50893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</w:tcBorders>
          </w:tcPr>
          <w:p w:rsidR="00D50893" w:rsidRPr="00FD733E" w:rsidRDefault="00D50893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50893" w:rsidRPr="00FD733E" w:rsidRDefault="00D50893" w:rsidP="00AC6BE5">
            <w:r w:rsidRPr="00FD733E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50893" w:rsidRPr="00FD733E" w:rsidRDefault="00D50893" w:rsidP="00AC6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D733E">
              <w:rPr>
                <w:sz w:val="20"/>
                <w:szCs w:val="20"/>
              </w:rPr>
              <w:t>9,8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50893" w:rsidRPr="00FD733E" w:rsidRDefault="00D50893" w:rsidP="00275FA1">
            <w:pPr>
              <w:jc w:val="center"/>
            </w:pPr>
            <w:r>
              <w:rPr>
                <w:sz w:val="20"/>
                <w:szCs w:val="20"/>
              </w:rPr>
              <w:t>30</w:t>
            </w:r>
            <w:r w:rsidRPr="00FD733E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50893" w:rsidRDefault="00D50893" w:rsidP="00ED23C0">
            <w:pPr>
              <w:jc w:val="center"/>
            </w:pPr>
            <w:r>
              <w:rPr>
                <w:sz w:val="20"/>
                <w:szCs w:val="20"/>
              </w:rPr>
              <w:t>35</w:t>
            </w:r>
            <w:r w:rsidRPr="00E71DFA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50893" w:rsidRPr="00D50893" w:rsidRDefault="00D50893" w:rsidP="00D50893">
            <w:pPr>
              <w:jc w:val="center"/>
            </w:pPr>
            <w:r w:rsidRPr="00D50893">
              <w:rPr>
                <w:sz w:val="20"/>
                <w:szCs w:val="20"/>
              </w:rPr>
              <w:t>54,00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50893" w:rsidRPr="00D50893" w:rsidRDefault="00D50893" w:rsidP="00D50893">
            <w:pPr>
              <w:jc w:val="center"/>
            </w:pPr>
            <w:r w:rsidRPr="00D50893">
              <w:rPr>
                <w:sz w:val="20"/>
                <w:szCs w:val="20"/>
              </w:rPr>
              <w:t>54,00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50893" w:rsidRPr="00D50893" w:rsidRDefault="00D50893" w:rsidP="00D50893">
            <w:pPr>
              <w:jc w:val="center"/>
            </w:pPr>
            <w:r w:rsidRPr="00D50893">
              <w:rPr>
                <w:sz w:val="20"/>
                <w:szCs w:val="20"/>
              </w:rPr>
              <w:t>54,00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50893" w:rsidRDefault="00D50893" w:rsidP="00107C28">
            <w:pPr>
              <w:jc w:val="center"/>
            </w:pPr>
            <w:r w:rsidRPr="00C37B2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50893" w:rsidRDefault="00D50893" w:rsidP="00107C28">
            <w:pPr>
              <w:jc w:val="center"/>
            </w:pPr>
            <w:r w:rsidRPr="00C37B2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50893" w:rsidRDefault="00D50893" w:rsidP="00107C28">
            <w:pPr>
              <w:jc w:val="center"/>
            </w:pPr>
            <w:r w:rsidRPr="00C37B22">
              <w:rPr>
                <w:sz w:val="20"/>
                <w:szCs w:val="20"/>
              </w:rPr>
              <w:t>0,00</w:t>
            </w:r>
          </w:p>
        </w:tc>
      </w:tr>
      <w:tr w:rsidR="00ED23C0" w:rsidRPr="00FD733E" w:rsidTr="00AC6BE5">
        <w:trPr>
          <w:trHeight w:val="345"/>
        </w:trPr>
        <w:tc>
          <w:tcPr>
            <w:tcW w:w="1843" w:type="dxa"/>
            <w:vMerge/>
          </w:tcPr>
          <w:p w:rsidR="00ED23C0" w:rsidRPr="00FD733E" w:rsidRDefault="00ED23C0" w:rsidP="00AC6BE5">
            <w:pPr>
              <w:jc w:val="center"/>
            </w:pPr>
          </w:p>
        </w:tc>
        <w:tc>
          <w:tcPr>
            <w:tcW w:w="2126" w:type="dxa"/>
            <w:vMerge/>
          </w:tcPr>
          <w:p w:rsidR="00ED23C0" w:rsidRPr="00FD733E" w:rsidRDefault="00ED23C0" w:rsidP="00AC6BE5"/>
        </w:tc>
        <w:tc>
          <w:tcPr>
            <w:tcW w:w="709" w:type="dxa"/>
          </w:tcPr>
          <w:p w:rsidR="00ED23C0" w:rsidRPr="00FD733E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ED23C0" w:rsidRPr="00FD733E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</w:tcBorders>
          </w:tcPr>
          <w:p w:rsidR="00ED23C0" w:rsidRPr="00FD733E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</w:tcBorders>
          </w:tcPr>
          <w:p w:rsidR="00ED23C0" w:rsidRPr="00FD733E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D23C0" w:rsidRPr="00FD733E" w:rsidRDefault="00ED23C0" w:rsidP="00AC6BE5">
            <w:r w:rsidRPr="00FD733E">
              <w:rPr>
                <w:sz w:val="22"/>
                <w:szCs w:val="22"/>
              </w:rPr>
              <w:t>местный бюджет*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D23C0" w:rsidRPr="00FD733E" w:rsidRDefault="00ED23C0" w:rsidP="00AC6BE5">
            <w:pPr>
              <w:jc w:val="center"/>
              <w:rPr>
                <w:sz w:val="20"/>
                <w:szCs w:val="20"/>
              </w:rPr>
            </w:pPr>
            <w:r w:rsidRPr="00FD733E">
              <w:rPr>
                <w:sz w:val="20"/>
                <w:szCs w:val="20"/>
              </w:rPr>
              <w:t>59,8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D23C0" w:rsidRPr="00FD733E" w:rsidRDefault="00ED23C0" w:rsidP="00FE1A58">
            <w:pPr>
              <w:jc w:val="center"/>
            </w:pPr>
            <w:r>
              <w:rPr>
                <w:sz w:val="20"/>
                <w:szCs w:val="20"/>
              </w:rPr>
              <w:t>30</w:t>
            </w:r>
            <w:r w:rsidRPr="00FD733E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23C0" w:rsidRDefault="00ED23C0" w:rsidP="00ED23C0">
            <w:pPr>
              <w:jc w:val="center"/>
            </w:pPr>
            <w:r>
              <w:rPr>
                <w:sz w:val="20"/>
                <w:szCs w:val="20"/>
              </w:rPr>
              <w:t>35</w:t>
            </w:r>
            <w:r w:rsidRPr="00E71DFA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23C0" w:rsidRPr="00D50893" w:rsidRDefault="00D50893" w:rsidP="00B37DA0">
            <w:pPr>
              <w:jc w:val="center"/>
            </w:pPr>
            <w:r w:rsidRPr="00D50893">
              <w:rPr>
                <w:sz w:val="20"/>
                <w:szCs w:val="20"/>
              </w:rPr>
              <w:t>54</w:t>
            </w:r>
            <w:r w:rsidR="00ED23C0" w:rsidRPr="00D50893">
              <w:rPr>
                <w:sz w:val="20"/>
                <w:szCs w:val="20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D23C0" w:rsidRPr="00D50893" w:rsidRDefault="00D50893" w:rsidP="00B37DA0">
            <w:pPr>
              <w:jc w:val="center"/>
            </w:pPr>
            <w:r w:rsidRPr="00D50893">
              <w:rPr>
                <w:sz w:val="20"/>
                <w:szCs w:val="20"/>
              </w:rPr>
              <w:t>54</w:t>
            </w:r>
            <w:r w:rsidR="00ED23C0" w:rsidRPr="00D50893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23C0" w:rsidRPr="00D50893" w:rsidRDefault="00D50893" w:rsidP="00B37DA0">
            <w:pPr>
              <w:jc w:val="center"/>
            </w:pPr>
            <w:r w:rsidRPr="00D50893">
              <w:rPr>
                <w:sz w:val="20"/>
                <w:szCs w:val="20"/>
              </w:rPr>
              <w:t>54</w:t>
            </w:r>
            <w:r w:rsidR="00ED23C0" w:rsidRPr="00D50893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9A7F34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9A7F3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9A7F34">
              <w:rPr>
                <w:sz w:val="20"/>
                <w:szCs w:val="20"/>
              </w:rPr>
              <w:t>0,00</w:t>
            </w:r>
          </w:p>
        </w:tc>
      </w:tr>
      <w:tr w:rsidR="00ED23C0" w:rsidRPr="00FD733E" w:rsidTr="00AC6BE5">
        <w:trPr>
          <w:trHeight w:val="345"/>
        </w:trPr>
        <w:tc>
          <w:tcPr>
            <w:tcW w:w="1843" w:type="dxa"/>
            <w:vMerge/>
          </w:tcPr>
          <w:p w:rsidR="00ED23C0" w:rsidRPr="00FD733E" w:rsidRDefault="00ED23C0" w:rsidP="00AC6BE5">
            <w:pPr>
              <w:jc w:val="center"/>
            </w:pPr>
          </w:p>
        </w:tc>
        <w:tc>
          <w:tcPr>
            <w:tcW w:w="2126" w:type="dxa"/>
            <w:vMerge/>
          </w:tcPr>
          <w:p w:rsidR="00ED23C0" w:rsidRPr="00FD733E" w:rsidRDefault="00ED23C0" w:rsidP="00AC6BE5"/>
        </w:tc>
        <w:tc>
          <w:tcPr>
            <w:tcW w:w="709" w:type="dxa"/>
          </w:tcPr>
          <w:p w:rsidR="00ED23C0" w:rsidRPr="00FD733E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ED23C0" w:rsidRPr="00FD733E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</w:tcBorders>
          </w:tcPr>
          <w:p w:rsidR="00ED23C0" w:rsidRPr="00FD733E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</w:tcBorders>
          </w:tcPr>
          <w:p w:rsidR="00ED23C0" w:rsidRPr="00FD733E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D23C0" w:rsidRPr="00FD733E" w:rsidRDefault="00ED23C0" w:rsidP="00AC6BE5">
            <w:r w:rsidRPr="00FD733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D23C0" w:rsidRDefault="00ED23C0" w:rsidP="00275FA1">
            <w:pPr>
              <w:jc w:val="center"/>
            </w:pPr>
            <w:r w:rsidRPr="007D73F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D23C0" w:rsidRDefault="00ED23C0" w:rsidP="00275FA1">
            <w:pPr>
              <w:jc w:val="center"/>
            </w:pPr>
            <w:r w:rsidRPr="007D73F2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23C0" w:rsidRDefault="00ED23C0" w:rsidP="00275FA1">
            <w:pPr>
              <w:jc w:val="center"/>
            </w:pPr>
            <w:r w:rsidRPr="007D73F2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23C0" w:rsidRPr="00D50893" w:rsidRDefault="00ED23C0" w:rsidP="00275FA1">
            <w:pPr>
              <w:jc w:val="center"/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D23C0" w:rsidRPr="00D50893" w:rsidRDefault="00ED23C0" w:rsidP="00275FA1">
            <w:pPr>
              <w:jc w:val="center"/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23C0" w:rsidRPr="00D50893" w:rsidRDefault="00ED23C0" w:rsidP="00275FA1">
            <w:pPr>
              <w:jc w:val="center"/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23C0" w:rsidRDefault="00ED23C0" w:rsidP="00275FA1">
            <w:pPr>
              <w:jc w:val="center"/>
            </w:pPr>
            <w:r w:rsidRPr="007D73F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D23C0" w:rsidRDefault="00ED23C0" w:rsidP="00275FA1">
            <w:pPr>
              <w:jc w:val="center"/>
            </w:pPr>
            <w:r w:rsidRPr="007D73F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D23C0" w:rsidRDefault="00ED23C0" w:rsidP="00275FA1">
            <w:pPr>
              <w:jc w:val="center"/>
            </w:pPr>
            <w:r w:rsidRPr="007D73F2">
              <w:rPr>
                <w:sz w:val="20"/>
                <w:szCs w:val="20"/>
              </w:rPr>
              <w:t>0,00</w:t>
            </w:r>
          </w:p>
        </w:tc>
      </w:tr>
      <w:tr w:rsidR="00D50893" w:rsidRPr="00FD733E" w:rsidTr="00AC6BE5">
        <w:trPr>
          <w:trHeight w:val="360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D50893" w:rsidRPr="00FD733E" w:rsidRDefault="00D50893" w:rsidP="003737AF">
            <w:pPr>
              <w:jc w:val="center"/>
            </w:pPr>
            <w:r w:rsidRPr="00FD733E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3</w:t>
            </w:r>
            <w:r w:rsidRPr="00FD733E">
              <w:rPr>
                <w:sz w:val="22"/>
                <w:szCs w:val="22"/>
              </w:rPr>
              <w:t>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D50893" w:rsidRPr="00FD733E" w:rsidRDefault="00D50893" w:rsidP="004851F2">
            <w:r w:rsidRPr="00FD733E">
              <w:rPr>
                <w:sz w:val="22"/>
                <w:szCs w:val="22"/>
              </w:rPr>
              <w:t>Информационное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50893" w:rsidRPr="00FD733E" w:rsidRDefault="00D50893" w:rsidP="004851F2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50893" w:rsidRPr="00FD733E" w:rsidRDefault="00D50893" w:rsidP="004851F2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50893" w:rsidRPr="00FD733E" w:rsidRDefault="00D50893" w:rsidP="004851F2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50893" w:rsidRPr="00FD733E" w:rsidRDefault="00D50893" w:rsidP="004851F2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50893" w:rsidRPr="00FD733E" w:rsidRDefault="00D50893" w:rsidP="004851F2">
            <w:r w:rsidRPr="00FD733E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50893" w:rsidRDefault="00D50893" w:rsidP="004851F2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Pr="009B6B0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Pr="009B6B0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50893" w:rsidRDefault="00D50893" w:rsidP="004851F2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50893" w:rsidRDefault="00D50893" w:rsidP="004851F2">
            <w:pPr>
              <w:jc w:val="center"/>
            </w:pPr>
            <w:r>
              <w:rPr>
                <w:sz w:val="20"/>
                <w:szCs w:val="20"/>
              </w:rPr>
              <w:t>35</w:t>
            </w:r>
            <w:r w:rsidRPr="009B6B0A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50893" w:rsidRPr="00D50893" w:rsidRDefault="00D50893" w:rsidP="00D50893">
            <w:pPr>
              <w:jc w:val="center"/>
              <w:rPr>
                <w:sz w:val="20"/>
                <w:szCs w:val="20"/>
              </w:rPr>
            </w:pPr>
            <w:r w:rsidRPr="00D50893">
              <w:rPr>
                <w:sz w:val="20"/>
                <w:szCs w:val="20"/>
              </w:rPr>
              <w:t>4,00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50893" w:rsidRPr="00D50893" w:rsidRDefault="00D50893" w:rsidP="00D50893">
            <w:pPr>
              <w:jc w:val="center"/>
              <w:rPr>
                <w:sz w:val="20"/>
                <w:szCs w:val="20"/>
              </w:rPr>
            </w:pPr>
            <w:r w:rsidRPr="00D50893">
              <w:rPr>
                <w:sz w:val="20"/>
                <w:szCs w:val="20"/>
              </w:rPr>
              <w:t>4,00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50893" w:rsidRPr="00D50893" w:rsidRDefault="00D50893" w:rsidP="00D50893">
            <w:pPr>
              <w:jc w:val="center"/>
            </w:pPr>
            <w:r w:rsidRPr="00D50893">
              <w:rPr>
                <w:sz w:val="20"/>
                <w:szCs w:val="20"/>
              </w:rPr>
              <w:t>4,00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50893" w:rsidRDefault="00D50893" w:rsidP="004851F2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50893" w:rsidRDefault="00D50893" w:rsidP="004851F2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50893" w:rsidRDefault="00D50893" w:rsidP="004851F2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</w:tr>
      <w:tr w:rsidR="00F868A5" w:rsidRPr="00FD733E" w:rsidTr="00AC6BE5">
        <w:trPr>
          <w:trHeight w:val="240"/>
        </w:trPr>
        <w:tc>
          <w:tcPr>
            <w:tcW w:w="1843" w:type="dxa"/>
            <w:vMerge/>
          </w:tcPr>
          <w:p w:rsidR="00F868A5" w:rsidRPr="00FD733E" w:rsidRDefault="00F868A5" w:rsidP="00AC6BE5">
            <w:pPr>
              <w:jc w:val="center"/>
            </w:pPr>
          </w:p>
        </w:tc>
        <w:tc>
          <w:tcPr>
            <w:tcW w:w="2126" w:type="dxa"/>
            <w:vMerge/>
          </w:tcPr>
          <w:p w:rsidR="00F868A5" w:rsidRPr="00FD733E" w:rsidRDefault="00F868A5" w:rsidP="00AC6BE5"/>
        </w:tc>
        <w:tc>
          <w:tcPr>
            <w:tcW w:w="709" w:type="dxa"/>
          </w:tcPr>
          <w:p w:rsidR="00F868A5" w:rsidRPr="00FD733E" w:rsidRDefault="00F868A5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F868A5" w:rsidRPr="00FD733E" w:rsidRDefault="00F868A5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F868A5" w:rsidRPr="00FD733E" w:rsidRDefault="00F868A5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F868A5" w:rsidRPr="00FD733E" w:rsidRDefault="00F868A5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868A5" w:rsidRPr="00FD733E" w:rsidRDefault="00F868A5" w:rsidP="00AC6BE5">
            <w:r w:rsidRPr="00FD733E">
              <w:rPr>
                <w:sz w:val="22"/>
                <w:szCs w:val="22"/>
              </w:rPr>
              <w:t>местный бюджет*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68A5" w:rsidRPr="00FD733E" w:rsidRDefault="00F868A5" w:rsidP="00AC6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B6B0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Pr="009B6B0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68A5" w:rsidRDefault="00F868A5" w:rsidP="00C84D1C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68A5" w:rsidRDefault="005469C2" w:rsidP="00C84D1C">
            <w:pPr>
              <w:jc w:val="center"/>
            </w:pPr>
            <w:r>
              <w:rPr>
                <w:sz w:val="20"/>
                <w:szCs w:val="20"/>
              </w:rPr>
              <w:t>35</w:t>
            </w:r>
            <w:r w:rsidR="00F868A5" w:rsidRPr="009B6B0A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68A5" w:rsidRPr="00D50893" w:rsidRDefault="00D50893" w:rsidP="0001279B">
            <w:pPr>
              <w:jc w:val="center"/>
              <w:rPr>
                <w:sz w:val="20"/>
                <w:szCs w:val="20"/>
              </w:rPr>
            </w:pPr>
            <w:r w:rsidRPr="00D50893">
              <w:rPr>
                <w:sz w:val="20"/>
                <w:szCs w:val="20"/>
              </w:rPr>
              <w:t>4</w:t>
            </w:r>
            <w:r w:rsidR="00F868A5" w:rsidRPr="00D50893">
              <w:rPr>
                <w:sz w:val="20"/>
                <w:szCs w:val="20"/>
              </w:rPr>
              <w:t>,</w:t>
            </w:r>
            <w:r w:rsidR="0001279B" w:rsidRPr="00D50893">
              <w:rPr>
                <w:sz w:val="20"/>
                <w:szCs w:val="20"/>
              </w:rPr>
              <w:t>0</w:t>
            </w:r>
            <w:r w:rsidR="00F868A5" w:rsidRPr="00D5089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868A5" w:rsidRPr="00D50893" w:rsidRDefault="00D50893" w:rsidP="00AC6BE5">
            <w:pPr>
              <w:jc w:val="center"/>
              <w:rPr>
                <w:sz w:val="20"/>
                <w:szCs w:val="20"/>
              </w:rPr>
            </w:pPr>
            <w:r w:rsidRPr="00D50893">
              <w:rPr>
                <w:sz w:val="20"/>
                <w:szCs w:val="20"/>
              </w:rPr>
              <w:t>4</w:t>
            </w:r>
            <w:r w:rsidR="00F868A5" w:rsidRPr="00D50893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68A5" w:rsidRPr="00D50893" w:rsidRDefault="00D50893" w:rsidP="00107C28">
            <w:pPr>
              <w:jc w:val="center"/>
            </w:pPr>
            <w:r w:rsidRPr="00D50893">
              <w:rPr>
                <w:sz w:val="20"/>
                <w:szCs w:val="20"/>
              </w:rPr>
              <w:t>4</w:t>
            </w:r>
            <w:r w:rsidR="00F868A5" w:rsidRPr="00D50893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68A5" w:rsidRDefault="00F868A5" w:rsidP="00107C28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68A5" w:rsidRDefault="00F868A5" w:rsidP="00107C28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68A5" w:rsidRDefault="00F868A5" w:rsidP="00107C28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</w:tr>
      <w:tr w:rsidR="00F868A5" w:rsidRPr="00FD733E" w:rsidTr="00AC6BE5">
        <w:trPr>
          <w:trHeight w:val="525"/>
        </w:trPr>
        <w:tc>
          <w:tcPr>
            <w:tcW w:w="1843" w:type="dxa"/>
            <w:vMerge/>
          </w:tcPr>
          <w:p w:rsidR="00F868A5" w:rsidRPr="00FD733E" w:rsidRDefault="00F868A5" w:rsidP="00AC6BE5">
            <w:pPr>
              <w:jc w:val="center"/>
            </w:pPr>
          </w:p>
        </w:tc>
        <w:tc>
          <w:tcPr>
            <w:tcW w:w="2126" w:type="dxa"/>
            <w:vMerge/>
          </w:tcPr>
          <w:p w:rsidR="00F868A5" w:rsidRPr="00FD733E" w:rsidRDefault="00F868A5" w:rsidP="00AC6BE5"/>
        </w:tc>
        <w:tc>
          <w:tcPr>
            <w:tcW w:w="709" w:type="dxa"/>
          </w:tcPr>
          <w:p w:rsidR="00F868A5" w:rsidRPr="00FD733E" w:rsidRDefault="00F868A5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F868A5" w:rsidRPr="00FD733E" w:rsidRDefault="00F868A5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F868A5" w:rsidRPr="00FD733E" w:rsidRDefault="00F868A5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F868A5" w:rsidRPr="00FD733E" w:rsidRDefault="00F868A5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868A5" w:rsidRPr="00FD733E" w:rsidRDefault="00F868A5" w:rsidP="00AC6BE5">
            <w:r w:rsidRPr="00FD733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68A5" w:rsidRDefault="00F868A5" w:rsidP="00107C28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68A5" w:rsidRDefault="00F868A5" w:rsidP="00107C28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68A5" w:rsidRDefault="00F868A5" w:rsidP="00107C28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68A5" w:rsidRPr="00D50893" w:rsidRDefault="00F868A5" w:rsidP="00107C28">
            <w:pPr>
              <w:jc w:val="center"/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868A5" w:rsidRPr="00D50893" w:rsidRDefault="00F868A5" w:rsidP="00107C28">
            <w:pPr>
              <w:jc w:val="center"/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68A5" w:rsidRPr="00D50893" w:rsidRDefault="00F868A5" w:rsidP="00107C28">
            <w:pPr>
              <w:jc w:val="center"/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68A5" w:rsidRDefault="00F868A5" w:rsidP="00107C28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68A5" w:rsidRDefault="00F868A5" w:rsidP="00107C28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68A5" w:rsidRDefault="00F868A5" w:rsidP="00107C28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</w:tr>
      <w:tr w:rsidR="00D50893" w:rsidRPr="00FD733E" w:rsidTr="00AC6BE5">
        <w:trPr>
          <w:trHeight w:val="345"/>
        </w:trPr>
        <w:tc>
          <w:tcPr>
            <w:tcW w:w="1843" w:type="dxa"/>
            <w:vMerge w:val="restart"/>
          </w:tcPr>
          <w:p w:rsidR="00D50893" w:rsidRPr="00FD733E" w:rsidRDefault="00D50893" w:rsidP="00D50893">
            <w:pPr>
              <w:jc w:val="center"/>
            </w:pPr>
            <w:r w:rsidRPr="00FD733E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3</w:t>
            </w:r>
            <w:r w:rsidRPr="00FD733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vMerge w:val="restart"/>
          </w:tcPr>
          <w:p w:rsidR="00D50893" w:rsidRPr="00FD733E" w:rsidRDefault="00D50893" w:rsidP="00D50893">
            <w:r w:rsidRPr="00FD733E">
              <w:rPr>
                <w:sz w:val="22"/>
                <w:szCs w:val="22"/>
              </w:rPr>
              <w:t xml:space="preserve">Организация и проведение </w:t>
            </w:r>
            <w:r>
              <w:rPr>
                <w:sz w:val="22"/>
                <w:szCs w:val="22"/>
              </w:rPr>
              <w:t xml:space="preserve"> конкурсов</w:t>
            </w:r>
          </w:p>
        </w:tc>
        <w:tc>
          <w:tcPr>
            <w:tcW w:w="709" w:type="dxa"/>
          </w:tcPr>
          <w:p w:rsidR="00D50893" w:rsidRPr="00FD733E" w:rsidRDefault="00D50893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D50893" w:rsidRPr="00FD733E" w:rsidRDefault="00D50893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D50893" w:rsidRPr="00FD733E" w:rsidRDefault="00D50893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D50893" w:rsidRPr="00FD733E" w:rsidRDefault="00D50893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50893" w:rsidRPr="00FD733E" w:rsidRDefault="00D50893" w:rsidP="00AC6BE5">
            <w:r w:rsidRPr="00FD733E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50893" w:rsidRDefault="00D50893" w:rsidP="00107C28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50893" w:rsidRDefault="00D50893" w:rsidP="00107C28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50893" w:rsidRDefault="00D50893" w:rsidP="00107C28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50893" w:rsidRPr="00D50893" w:rsidRDefault="00D50893" w:rsidP="00D50893">
            <w:pPr>
              <w:jc w:val="center"/>
            </w:pPr>
            <w:r w:rsidRPr="00D50893">
              <w:rPr>
                <w:sz w:val="20"/>
                <w:szCs w:val="20"/>
              </w:rPr>
              <w:t>50,00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50893" w:rsidRPr="00D50893" w:rsidRDefault="00D50893" w:rsidP="00D50893">
            <w:pPr>
              <w:jc w:val="center"/>
            </w:pPr>
            <w:r w:rsidRPr="00D50893">
              <w:rPr>
                <w:sz w:val="20"/>
                <w:szCs w:val="20"/>
              </w:rPr>
              <w:t>50,00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50893" w:rsidRPr="00D50893" w:rsidRDefault="00D50893" w:rsidP="00D50893">
            <w:pPr>
              <w:jc w:val="center"/>
            </w:pPr>
            <w:r w:rsidRPr="00D50893">
              <w:rPr>
                <w:sz w:val="20"/>
                <w:szCs w:val="20"/>
              </w:rPr>
              <w:t>50,00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50893" w:rsidRDefault="00D50893" w:rsidP="00107C28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50893" w:rsidRDefault="00D50893" w:rsidP="00107C28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50893" w:rsidRDefault="00D50893" w:rsidP="00107C28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</w:tr>
      <w:tr w:rsidR="00ED23C0" w:rsidRPr="00FD733E" w:rsidTr="00AC6BE5">
        <w:trPr>
          <w:trHeight w:val="345"/>
        </w:trPr>
        <w:tc>
          <w:tcPr>
            <w:tcW w:w="1843" w:type="dxa"/>
            <w:vMerge/>
          </w:tcPr>
          <w:p w:rsidR="00ED23C0" w:rsidRPr="00FD733E" w:rsidRDefault="00ED23C0" w:rsidP="00AC6BE5">
            <w:pPr>
              <w:jc w:val="center"/>
            </w:pPr>
          </w:p>
        </w:tc>
        <w:tc>
          <w:tcPr>
            <w:tcW w:w="2126" w:type="dxa"/>
            <w:vMerge/>
          </w:tcPr>
          <w:p w:rsidR="00ED23C0" w:rsidRPr="00FD733E" w:rsidRDefault="00ED23C0" w:rsidP="00AC6BE5"/>
        </w:tc>
        <w:tc>
          <w:tcPr>
            <w:tcW w:w="709" w:type="dxa"/>
          </w:tcPr>
          <w:p w:rsidR="00ED23C0" w:rsidRPr="00FD733E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ED23C0" w:rsidRPr="00FD733E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ED23C0" w:rsidRPr="00FD733E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ED23C0" w:rsidRPr="00FD733E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D23C0" w:rsidRPr="00FD733E" w:rsidRDefault="00ED23C0" w:rsidP="00AC6BE5">
            <w:r w:rsidRPr="00FD733E">
              <w:rPr>
                <w:sz w:val="22"/>
                <w:szCs w:val="22"/>
              </w:rPr>
              <w:t>местный бюджет*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23C0" w:rsidRPr="00D50893" w:rsidRDefault="00D50893" w:rsidP="00107C28">
            <w:pPr>
              <w:jc w:val="center"/>
            </w:pPr>
            <w:r w:rsidRPr="00D50893">
              <w:rPr>
                <w:sz w:val="20"/>
                <w:szCs w:val="20"/>
              </w:rPr>
              <w:t>5</w:t>
            </w:r>
            <w:r w:rsidR="00ED23C0"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D23C0" w:rsidRPr="00D50893" w:rsidRDefault="00D50893" w:rsidP="00107C28">
            <w:pPr>
              <w:jc w:val="center"/>
            </w:pPr>
            <w:r w:rsidRPr="00D50893">
              <w:rPr>
                <w:sz w:val="20"/>
                <w:szCs w:val="20"/>
              </w:rPr>
              <w:t>5</w:t>
            </w:r>
            <w:r w:rsidR="00ED23C0"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23C0" w:rsidRPr="00D50893" w:rsidRDefault="00D50893" w:rsidP="00107C28">
            <w:pPr>
              <w:jc w:val="center"/>
            </w:pPr>
            <w:r w:rsidRPr="00D50893">
              <w:rPr>
                <w:sz w:val="20"/>
                <w:szCs w:val="20"/>
              </w:rPr>
              <w:t>5</w:t>
            </w:r>
            <w:r w:rsidR="00ED23C0"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</w:tr>
      <w:tr w:rsidR="00ED23C0" w:rsidRPr="00FD733E" w:rsidTr="00AE69C8">
        <w:trPr>
          <w:trHeight w:val="345"/>
        </w:trPr>
        <w:tc>
          <w:tcPr>
            <w:tcW w:w="1843" w:type="dxa"/>
            <w:vMerge/>
          </w:tcPr>
          <w:p w:rsidR="00ED23C0" w:rsidRPr="00FD733E" w:rsidRDefault="00ED23C0" w:rsidP="00AC6BE5">
            <w:pPr>
              <w:jc w:val="center"/>
            </w:pPr>
          </w:p>
        </w:tc>
        <w:tc>
          <w:tcPr>
            <w:tcW w:w="2126" w:type="dxa"/>
            <w:vMerge/>
          </w:tcPr>
          <w:p w:rsidR="00ED23C0" w:rsidRPr="00FD733E" w:rsidRDefault="00ED23C0" w:rsidP="00AC6BE5"/>
        </w:tc>
        <w:tc>
          <w:tcPr>
            <w:tcW w:w="709" w:type="dxa"/>
          </w:tcPr>
          <w:p w:rsidR="00ED23C0" w:rsidRPr="00FD733E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ED23C0" w:rsidRPr="00FD733E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ED23C0" w:rsidRPr="00FD733E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ED23C0" w:rsidRPr="00FD733E" w:rsidRDefault="00ED23C0" w:rsidP="00AC6BE5">
            <w:pPr>
              <w:jc w:val="center"/>
            </w:pPr>
            <w:proofErr w:type="spellStart"/>
            <w:r w:rsidRPr="00FD733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D23C0" w:rsidRPr="00FD733E" w:rsidRDefault="00ED23C0" w:rsidP="00AC6BE5">
            <w:r w:rsidRPr="00FD733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23C0" w:rsidRPr="00D50893" w:rsidRDefault="00ED23C0" w:rsidP="00107C28">
            <w:pPr>
              <w:jc w:val="center"/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23C0" w:rsidRPr="00D50893" w:rsidRDefault="00ED23C0" w:rsidP="00107C28">
            <w:pPr>
              <w:jc w:val="center"/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23C0" w:rsidRPr="00D50893" w:rsidRDefault="00ED23C0" w:rsidP="00107C28">
            <w:pPr>
              <w:jc w:val="center"/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23C0" w:rsidRDefault="00ED23C0" w:rsidP="00107C28">
            <w:pPr>
              <w:jc w:val="center"/>
            </w:pPr>
            <w:r w:rsidRPr="009B6B0A">
              <w:rPr>
                <w:sz w:val="20"/>
                <w:szCs w:val="20"/>
              </w:rPr>
              <w:t>0,00</w:t>
            </w:r>
          </w:p>
        </w:tc>
      </w:tr>
    </w:tbl>
    <w:p w:rsidR="00AC6BE5" w:rsidRDefault="00AC6BE5" w:rsidP="00AC6BE5">
      <w:pPr>
        <w:pStyle w:val="ConsPlusNormal"/>
        <w:rPr>
          <w:sz w:val="26"/>
          <w:szCs w:val="26"/>
          <w:lang w:eastAsia="en-US"/>
        </w:rPr>
        <w:sectPr w:rsidR="00AC6BE5" w:rsidSect="00AC6BE5">
          <w:pgSz w:w="16838" w:h="11906" w:orient="landscape"/>
          <w:pgMar w:top="709" w:right="1134" w:bottom="993" w:left="1134" w:header="709" w:footer="709" w:gutter="0"/>
          <w:cols w:space="708"/>
          <w:docGrid w:linePitch="360"/>
        </w:sectPr>
      </w:pPr>
      <w:r w:rsidRPr="00AC6BE5">
        <w:t xml:space="preserve">  *    -    В пределах бюджетных ассигнований, предоставленных на основную деятельность</w:t>
      </w:r>
    </w:p>
    <w:p w:rsidR="00C7302D" w:rsidRPr="00BF2B88" w:rsidRDefault="00C7302D" w:rsidP="00C730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2B88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C7302D" w:rsidRPr="00BF2B88" w:rsidRDefault="00C7302D" w:rsidP="00C730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2B8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C7302D" w:rsidRPr="00BF2B88" w:rsidRDefault="00C7302D" w:rsidP="00C730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2B88">
        <w:rPr>
          <w:rFonts w:ascii="Times New Roman" w:hAnsi="Times New Roman" w:cs="Times New Roman"/>
          <w:sz w:val="24"/>
          <w:szCs w:val="24"/>
        </w:rPr>
        <w:t>Цивильского района Чувашской Республики</w:t>
      </w:r>
    </w:p>
    <w:p w:rsidR="00C7302D" w:rsidRPr="00BF2B88" w:rsidRDefault="00C7302D" w:rsidP="00C730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2B88">
        <w:rPr>
          <w:rFonts w:ascii="Times New Roman" w:hAnsi="Times New Roman" w:cs="Times New Roman"/>
          <w:sz w:val="24"/>
          <w:szCs w:val="24"/>
        </w:rPr>
        <w:t xml:space="preserve">«Развитие потенциала природно-сырьевых ресурсов и </w:t>
      </w:r>
    </w:p>
    <w:p w:rsidR="00C7302D" w:rsidRPr="00BF2B88" w:rsidRDefault="00C7302D" w:rsidP="00C730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2B88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BF2B88">
        <w:rPr>
          <w:rFonts w:ascii="Times New Roman" w:hAnsi="Times New Roman" w:cs="Times New Roman"/>
          <w:sz w:val="24"/>
          <w:szCs w:val="24"/>
        </w:rPr>
        <w:t>экологической</w:t>
      </w:r>
      <w:proofErr w:type="gramEnd"/>
      <w:r w:rsidRPr="00BF2B88">
        <w:rPr>
          <w:rFonts w:ascii="Times New Roman" w:hAnsi="Times New Roman" w:cs="Times New Roman"/>
          <w:sz w:val="24"/>
          <w:szCs w:val="24"/>
        </w:rPr>
        <w:t xml:space="preserve"> безопасности»</w:t>
      </w:r>
    </w:p>
    <w:p w:rsidR="00C7302D" w:rsidRPr="00BF2B88" w:rsidRDefault="00C7302D" w:rsidP="00C730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302D" w:rsidRPr="00BF2B88" w:rsidRDefault="00C7302D" w:rsidP="00C73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2B88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C7302D" w:rsidRPr="00BF2B88" w:rsidRDefault="00C7302D" w:rsidP="00C73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2B88">
        <w:rPr>
          <w:rFonts w:ascii="Times New Roman" w:hAnsi="Times New Roman" w:cs="Times New Roman"/>
          <w:sz w:val="24"/>
          <w:szCs w:val="24"/>
        </w:rPr>
        <w:t>«</w:t>
      </w:r>
      <w:hyperlink w:anchor="P14479" w:history="1">
        <w:r w:rsidRPr="00BF2B88">
          <w:rPr>
            <w:rFonts w:ascii="Times New Roman" w:hAnsi="Times New Roman" w:cs="Times New Roman"/>
            <w:sz w:val="24"/>
            <w:szCs w:val="24"/>
          </w:rPr>
          <w:t>Развитие водохозяйственного комплекса</w:t>
        </w:r>
      </w:hyperlink>
      <w:r w:rsidRPr="00BF2B88">
        <w:rPr>
          <w:rFonts w:ascii="Times New Roman" w:hAnsi="Times New Roman" w:cs="Times New Roman"/>
          <w:sz w:val="24"/>
          <w:szCs w:val="24"/>
        </w:rPr>
        <w:t xml:space="preserve"> Цивильского района Чувашской Республики» муниципальной программы Цивильского района Чувашской Республики «Развитие потенциала </w:t>
      </w:r>
      <w:proofErr w:type="spellStart"/>
      <w:r w:rsidRPr="00BF2B88"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 w:rsidRPr="00BF2B88">
        <w:rPr>
          <w:rFonts w:ascii="Times New Roman" w:hAnsi="Times New Roman" w:cs="Times New Roman"/>
          <w:sz w:val="24"/>
          <w:szCs w:val="24"/>
        </w:rPr>
        <w:t xml:space="preserve"> – сырьевых ресурсов и обеспечение экологической безопасности»</w:t>
      </w:r>
    </w:p>
    <w:p w:rsidR="00C7302D" w:rsidRPr="00BF2B88" w:rsidRDefault="00C7302D" w:rsidP="00C73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7302D" w:rsidRPr="00BF2B88" w:rsidRDefault="00C7302D" w:rsidP="00C73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2B88">
        <w:rPr>
          <w:rFonts w:ascii="Times New Roman" w:hAnsi="Times New Roman" w:cs="Times New Roman"/>
          <w:sz w:val="24"/>
          <w:szCs w:val="24"/>
        </w:rPr>
        <w:t>Паспорт</w:t>
      </w:r>
      <w:r w:rsidR="009813A9">
        <w:rPr>
          <w:rFonts w:ascii="Times New Roman" w:hAnsi="Times New Roman" w:cs="Times New Roman"/>
          <w:sz w:val="24"/>
          <w:szCs w:val="24"/>
        </w:rPr>
        <w:t xml:space="preserve"> подпрограммы</w:t>
      </w:r>
    </w:p>
    <w:p w:rsidR="00C7302D" w:rsidRPr="00BF2B88" w:rsidRDefault="00C7302D" w:rsidP="00C73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2B88">
        <w:rPr>
          <w:rFonts w:ascii="Times New Roman" w:hAnsi="Times New Roman" w:cs="Times New Roman"/>
          <w:sz w:val="24"/>
          <w:szCs w:val="24"/>
        </w:rPr>
        <w:t>«</w:t>
      </w:r>
      <w:hyperlink w:anchor="P14479" w:history="1">
        <w:r w:rsidRPr="00BF2B88">
          <w:rPr>
            <w:rFonts w:ascii="Times New Roman" w:hAnsi="Times New Roman" w:cs="Times New Roman"/>
            <w:sz w:val="24"/>
            <w:szCs w:val="24"/>
          </w:rPr>
          <w:t>Развитие водохозяйственного комплекса</w:t>
        </w:r>
      </w:hyperlink>
      <w:r w:rsidRPr="00BF2B88">
        <w:rPr>
          <w:rFonts w:ascii="Times New Roman" w:hAnsi="Times New Roman" w:cs="Times New Roman"/>
          <w:sz w:val="24"/>
          <w:szCs w:val="24"/>
        </w:rPr>
        <w:t xml:space="preserve"> Цивильского района Чувашской Республики» муниципальной программы Цивильского района Чувашской Республики «Развитие потенциала </w:t>
      </w:r>
      <w:proofErr w:type="spellStart"/>
      <w:r w:rsidRPr="00BF2B88"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 w:rsidRPr="00BF2B88">
        <w:rPr>
          <w:rFonts w:ascii="Times New Roman" w:hAnsi="Times New Roman" w:cs="Times New Roman"/>
          <w:sz w:val="24"/>
          <w:szCs w:val="24"/>
        </w:rPr>
        <w:t xml:space="preserve"> – сырьевых ресурсов и обеспечение экологической безопасности»  (далее – подпрограмма)</w:t>
      </w:r>
    </w:p>
    <w:p w:rsidR="00C7302D" w:rsidRPr="00BF2B88" w:rsidRDefault="00C7302D" w:rsidP="00C73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245"/>
      </w:tblGrid>
      <w:tr w:rsidR="00C7302D" w:rsidRPr="00BF2B88" w:rsidTr="00C7302D">
        <w:tc>
          <w:tcPr>
            <w:tcW w:w="4536" w:type="dxa"/>
          </w:tcPr>
          <w:p w:rsidR="00C7302D" w:rsidRPr="00BF2B88" w:rsidRDefault="00C7302D" w:rsidP="00C7302D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eastAsia="Batang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245" w:type="dxa"/>
          </w:tcPr>
          <w:p w:rsidR="00C7302D" w:rsidRPr="00BF2B88" w:rsidRDefault="00C7302D" w:rsidP="00C7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Отдел строительства и ЖКХ администрации Цивильского района Чувашской Республики</w:t>
            </w:r>
          </w:p>
        </w:tc>
      </w:tr>
      <w:tr w:rsidR="00C7302D" w:rsidRPr="00BF2B88" w:rsidTr="00C7302D">
        <w:tc>
          <w:tcPr>
            <w:tcW w:w="4536" w:type="dxa"/>
          </w:tcPr>
          <w:p w:rsidR="00C7302D" w:rsidRPr="00BF2B88" w:rsidRDefault="00C7302D" w:rsidP="00C7302D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eastAsia="Batang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245" w:type="dxa"/>
          </w:tcPr>
          <w:p w:rsidR="00C7302D" w:rsidRPr="00BF2B88" w:rsidRDefault="00C7302D" w:rsidP="00C7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Администрация Цивильского района,</w:t>
            </w:r>
          </w:p>
          <w:p w:rsidR="00C7302D" w:rsidRPr="00BF2B88" w:rsidRDefault="00C7302D" w:rsidP="00C7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Городское  и сельские поселения Цивильского района</w:t>
            </w:r>
          </w:p>
        </w:tc>
      </w:tr>
      <w:tr w:rsidR="00C7302D" w:rsidRPr="00BF2B88" w:rsidTr="00C7302D">
        <w:tc>
          <w:tcPr>
            <w:tcW w:w="4536" w:type="dxa"/>
          </w:tcPr>
          <w:p w:rsidR="00C7302D" w:rsidRPr="00BF2B88" w:rsidRDefault="00C7302D" w:rsidP="00C7302D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eastAsia="Batang" w:hAnsi="Times New Roman" w:cs="Times New Roman"/>
                <w:sz w:val="24"/>
                <w:szCs w:val="24"/>
              </w:rPr>
              <w:t>Цели подпрограммы (если имеются)</w:t>
            </w:r>
          </w:p>
        </w:tc>
        <w:tc>
          <w:tcPr>
            <w:tcW w:w="5245" w:type="dxa"/>
          </w:tcPr>
          <w:p w:rsidR="00C7302D" w:rsidRPr="00BF2B88" w:rsidRDefault="00C7302D" w:rsidP="00C7302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F2B88">
              <w:rPr>
                <w:lang w:eastAsia="en-US"/>
              </w:rPr>
              <w:t>обеспечение защищенности населения и объектов экономики от негативного воздействия вод;</w:t>
            </w:r>
          </w:p>
        </w:tc>
      </w:tr>
      <w:tr w:rsidR="00C7302D" w:rsidRPr="00BF2B88" w:rsidTr="00C7302D">
        <w:tc>
          <w:tcPr>
            <w:tcW w:w="4536" w:type="dxa"/>
          </w:tcPr>
          <w:p w:rsidR="00C7302D" w:rsidRPr="00BF2B88" w:rsidRDefault="00C7302D" w:rsidP="00C7302D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eastAsia="Batang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245" w:type="dxa"/>
          </w:tcPr>
          <w:p w:rsidR="00C7302D" w:rsidRPr="00BF2B88" w:rsidRDefault="00C7302D" w:rsidP="00C7302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F2B88">
              <w:rPr>
                <w:lang w:eastAsia="en-US"/>
              </w:rPr>
              <w:t>предотвращение негативного воздействия вод;</w:t>
            </w:r>
          </w:p>
          <w:p w:rsidR="00C7302D" w:rsidRPr="00BF2B88" w:rsidRDefault="00C7302D" w:rsidP="00C7302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F2B88">
              <w:rPr>
                <w:lang w:eastAsia="en-US"/>
              </w:rPr>
              <w:t>повышение эксплуатационной надежности гидротехнических сооружений (далее – ГТС), в том числе бесхозяйных, путем их приведения к безопасному техническому состоянию;</w:t>
            </w:r>
          </w:p>
        </w:tc>
      </w:tr>
      <w:tr w:rsidR="00C7302D" w:rsidRPr="00BF2B88" w:rsidTr="00C7302D">
        <w:tc>
          <w:tcPr>
            <w:tcW w:w="4536" w:type="dxa"/>
          </w:tcPr>
          <w:p w:rsidR="00C7302D" w:rsidRPr="00BF2B88" w:rsidRDefault="00C7302D" w:rsidP="00C7302D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eastAsia="Batang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245" w:type="dxa"/>
          </w:tcPr>
          <w:p w:rsidR="00C7302D" w:rsidRPr="00BF2B88" w:rsidRDefault="00C7302D" w:rsidP="00C7302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F2B88">
              <w:rPr>
                <w:lang w:eastAsia="en-US"/>
              </w:rPr>
              <w:t>увеличение количества ГТС с неудовлетворительным и опасным уровнем безопасности, приведенных в безопасное техническое состояние, до 2 единиц;</w:t>
            </w:r>
          </w:p>
        </w:tc>
      </w:tr>
      <w:tr w:rsidR="00C7302D" w:rsidRPr="00BF2B88" w:rsidTr="00C7302D">
        <w:tc>
          <w:tcPr>
            <w:tcW w:w="4536" w:type="dxa"/>
          </w:tcPr>
          <w:p w:rsidR="00C7302D" w:rsidRPr="00BF2B88" w:rsidRDefault="00C7302D" w:rsidP="00C7302D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eastAsia="Batang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245" w:type="dxa"/>
          </w:tcPr>
          <w:p w:rsidR="00C7302D" w:rsidRPr="00BF2B88" w:rsidRDefault="00C7302D" w:rsidP="00C7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2019 – 2035 годы, в том числе:</w:t>
            </w:r>
          </w:p>
          <w:p w:rsidR="00C7302D" w:rsidRPr="00BF2B88" w:rsidRDefault="00C7302D" w:rsidP="00C7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1 этап – 2019 – 2025 годы; </w:t>
            </w:r>
          </w:p>
          <w:p w:rsidR="00C7302D" w:rsidRPr="00BF2B88" w:rsidRDefault="00C7302D" w:rsidP="00C7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2 этап – 2026 – 2030 годы;</w:t>
            </w:r>
          </w:p>
          <w:p w:rsidR="00C7302D" w:rsidRPr="00BF2B88" w:rsidRDefault="00C7302D" w:rsidP="00C7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3 этап – 2031– 2035 годы</w:t>
            </w:r>
          </w:p>
        </w:tc>
      </w:tr>
      <w:tr w:rsidR="00C7302D" w:rsidRPr="00BF2B88" w:rsidTr="00C7302D">
        <w:tc>
          <w:tcPr>
            <w:tcW w:w="4536" w:type="dxa"/>
          </w:tcPr>
          <w:p w:rsidR="00C7302D" w:rsidRPr="00BF2B88" w:rsidRDefault="00C7302D" w:rsidP="00C7302D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eastAsia="Batang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245" w:type="dxa"/>
          </w:tcPr>
          <w:p w:rsidR="00C7302D" w:rsidRPr="00BF2B88" w:rsidRDefault="00C7302D" w:rsidP="00C730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государственной программы составляет </w:t>
            </w:r>
            <w:r w:rsidR="00D50893">
              <w:rPr>
                <w:rFonts w:ascii="Times New Roman" w:hAnsi="Times New Roman" w:cs="Times New Roman"/>
                <w:sz w:val="24"/>
                <w:szCs w:val="24"/>
              </w:rPr>
              <w:t>7066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0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C7302D" w:rsidRPr="00BF2B88" w:rsidRDefault="00C7302D" w:rsidP="00C7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1 этап –</w:t>
            </w:r>
            <w:r w:rsidR="00D50893">
              <w:rPr>
                <w:rFonts w:ascii="Times New Roman" w:hAnsi="Times New Roman" w:cs="Times New Roman"/>
                <w:sz w:val="24"/>
                <w:szCs w:val="24"/>
              </w:rPr>
              <w:t>2253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0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C7302D" w:rsidRPr="00BF2B88" w:rsidRDefault="00C7302D" w:rsidP="00C7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7302D" w:rsidRPr="00BF2B88" w:rsidRDefault="00C7302D" w:rsidP="00C7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7302D" w:rsidRPr="00BF2B88" w:rsidRDefault="00C7302D" w:rsidP="00C7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в 2021 году –</w:t>
            </w:r>
            <w:r w:rsidR="00F505A3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05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C7302D" w:rsidRPr="00BF2B88" w:rsidRDefault="00C7302D" w:rsidP="00C7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в 2022 году –</w:t>
            </w:r>
            <w:r w:rsidR="00D5089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7302D" w:rsidRPr="00BF2B88" w:rsidRDefault="00C7302D" w:rsidP="00C7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в 2023 году –</w:t>
            </w:r>
            <w:r w:rsidR="00D508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7302D" w:rsidRPr="00BF2B88" w:rsidRDefault="00C7302D" w:rsidP="00C7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в 2024 году –</w:t>
            </w:r>
            <w:r w:rsidR="00D508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7302D" w:rsidRPr="00BF2B88" w:rsidRDefault="00C7302D" w:rsidP="00C7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в 2025 году –0,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C7302D" w:rsidRPr="00BF2B88" w:rsidRDefault="00C7302D" w:rsidP="00C7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этап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4813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7302D" w:rsidRPr="00BF2B88" w:rsidRDefault="00C7302D" w:rsidP="00C7302D">
            <w:pPr>
              <w:pStyle w:val="ConsPlusNormal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3 этап – 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7302D" w:rsidRPr="00BF2B88" w:rsidRDefault="00C7302D" w:rsidP="00C730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7302D" w:rsidRPr="00BF2B88" w:rsidRDefault="00C7302D" w:rsidP="00C730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–4813,0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тыс. рублей (</w:t>
            </w:r>
            <w:r w:rsidR="00D508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05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0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  <w:r w:rsidR="00D508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:rsidR="00C7302D" w:rsidRPr="00BF2B88" w:rsidRDefault="00C7302D" w:rsidP="00C7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1 этап – 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C7302D" w:rsidRPr="00BF2B88" w:rsidRDefault="00C7302D" w:rsidP="00C7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2 этап – 4813,0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7302D" w:rsidRPr="00BF2B88" w:rsidRDefault="00C7302D" w:rsidP="00C7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3 этап – 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7302D" w:rsidRPr="00BF2B88" w:rsidRDefault="00C7302D" w:rsidP="00C730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Чувашской Республики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0 тыс. рублей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:rsidR="00C7302D" w:rsidRPr="00BF2B88" w:rsidRDefault="00C7302D" w:rsidP="00C7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- 0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72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7302D" w:rsidRPr="00BF2B88" w:rsidRDefault="00C7302D" w:rsidP="00C7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2 этап –0,0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7302D" w:rsidRPr="00BF2B88" w:rsidRDefault="00C7302D" w:rsidP="00C7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3 этап –0,0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7302D" w:rsidRPr="00BF2B88" w:rsidRDefault="00C7302D" w:rsidP="00C730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средства местных бюджетов –</w:t>
            </w:r>
            <w:r w:rsidR="00D50893">
              <w:rPr>
                <w:rFonts w:ascii="Times New Roman" w:hAnsi="Times New Roman" w:cs="Times New Roman"/>
                <w:sz w:val="24"/>
                <w:szCs w:val="24"/>
              </w:rPr>
              <w:t>2253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0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</w:t>
            </w:r>
            <w:r w:rsidR="00D50893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  <w:r w:rsidR="00D508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:rsidR="00C7302D" w:rsidRPr="00BF2B88" w:rsidRDefault="00C7302D" w:rsidP="00C7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1 этап – </w:t>
            </w:r>
            <w:r w:rsidR="00D50893">
              <w:rPr>
                <w:rFonts w:ascii="Times New Roman" w:hAnsi="Times New Roman" w:cs="Times New Roman"/>
                <w:sz w:val="24"/>
                <w:szCs w:val="24"/>
              </w:rPr>
              <w:t>2253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0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C7302D" w:rsidRPr="00BF2B88" w:rsidRDefault="00C7302D" w:rsidP="00C7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7302D" w:rsidRPr="00BF2B88" w:rsidRDefault="00C7302D" w:rsidP="00C7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7302D" w:rsidRPr="00BF2B88" w:rsidRDefault="00C7302D" w:rsidP="00C7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F505A3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05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7302D" w:rsidRPr="00BF2B88" w:rsidRDefault="00C7302D" w:rsidP="00C7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D5089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C7302D" w:rsidRPr="00BF2B88" w:rsidRDefault="00C7302D" w:rsidP="00C7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D508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7302D" w:rsidRPr="00BF2B88" w:rsidRDefault="00C7302D" w:rsidP="00C7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D508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C7302D" w:rsidRPr="00BF2B88" w:rsidRDefault="00C7302D" w:rsidP="00C7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в 2025 году –0,0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7302D" w:rsidRPr="00BF2B88" w:rsidRDefault="00C7302D" w:rsidP="00C73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2 этап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7302D" w:rsidRPr="00BF2B88" w:rsidRDefault="00C7302D" w:rsidP="00C7302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3 этап –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2B88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</w:tc>
      </w:tr>
      <w:tr w:rsidR="00C7302D" w:rsidRPr="00BF2B88" w:rsidTr="00C7302D">
        <w:tc>
          <w:tcPr>
            <w:tcW w:w="4536" w:type="dxa"/>
          </w:tcPr>
          <w:p w:rsidR="00C7302D" w:rsidRPr="00BF2B88" w:rsidRDefault="00C7302D" w:rsidP="00C7302D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2B88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245" w:type="dxa"/>
          </w:tcPr>
          <w:p w:rsidR="00C7302D" w:rsidRPr="00BF2B88" w:rsidRDefault="00C7302D" w:rsidP="00C7302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F2B88">
              <w:rPr>
                <w:lang w:eastAsia="en-US"/>
              </w:rPr>
              <w:t>создание условий для обеспечения благоприятных экологических условий для жизни населения;</w:t>
            </w:r>
          </w:p>
          <w:p w:rsidR="00C7302D" w:rsidRPr="00BF2B88" w:rsidRDefault="00C7302D" w:rsidP="00C7302D">
            <w:pPr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BF2B88">
              <w:rPr>
                <w:lang w:eastAsia="en-US"/>
              </w:rPr>
              <w:t xml:space="preserve">увеличение количества ГТС, </w:t>
            </w:r>
            <w:proofErr w:type="gramStart"/>
            <w:r w:rsidRPr="00BF2B88">
              <w:rPr>
                <w:lang w:eastAsia="en-US"/>
              </w:rPr>
              <w:t>имеющих</w:t>
            </w:r>
            <w:proofErr w:type="gramEnd"/>
            <w:r w:rsidRPr="00BF2B88">
              <w:rPr>
                <w:lang w:eastAsia="en-US"/>
              </w:rPr>
              <w:t xml:space="preserve"> безопасное техническое состояние</w:t>
            </w:r>
          </w:p>
        </w:tc>
      </w:tr>
    </w:tbl>
    <w:p w:rsidR="00C7302D" w:rsidRPr="00BF2B88" w:rsidRDefault="00C7302D" w:rsidP="00C7302D">
      <w:pPr>
        <w:pStyle w:val="ConsPlusNormal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C7302D" w:rsidRPr="00BF2B88" w:rsidRDefault="00C7302D" w:rsidP="00C7302D">
      <w:pPr>
        <w:autoSpaceDE w:val="0"/>
        <w:autoSpaceDN w:val="0"/>
        <w:adjustRightInd w:val="0"/>
        <w:jc w:val="center"/>
        <w:rPr>
          <w:lang w:eastAsia="en-US"/>
        </w:rPr>
      </w:pPr>
      <w:r w:rsidRPr="00BF2B88">
        <w:t xml:space="preserve">Раздел </w:t>
      </w:r>
      <w:r w:rsidRPr="00BF2B88">
        <w:rPr>
          <w:lang w:val="en-US"/>
        </w:rPr>
        <w:t>I</w:t>
      </w:r>
      <w:r w:rsidRPr="00BF2B88">
        <w:t>. Приоритеты и цели подпрограммы, о</w:t>
      </w:r>
      <w:r w:rsidRPr="00BF2B88">
        <w:rPr>
          <w:lang w:eastAsia="en-US"/>
        </w:rPr>
        <w:t>бщая характеристика участия органов местного самоуправления муниципальных районов и городских округов в реализации подпрограммы</w:t>
      </w:r>
    </w:p>
    <w:p w:rsidR="00C7302D" w:rsidRPr="00BF2B88" w:rsidRDefault="00C7302D" w:rsidP="00C7302D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BF2B88">
        <w:rPr>
          <w:lang w:eastAsia="en-US"/>
        </w:rPr>
        <w:t>Приоритетные направления подпрограммы:</w:t>
      </w:r>
    </w:p>
    <w:p w:rsidR="00C7302D" w:rsidRPr="00BF2B88" w:rsidRDefault="00C7302D" w:rsidP="00C7302D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BF2B88">
        <w:rPr>
          <w:lang w:eastAsia="en-US"/>
        </w:rPr>
        <w:t>Для обеспечения безопасности ГТС первоочередным будет проводиться капитальный ремонт ГТС, на которых высока вероятность возникновения аварий, которые могут привести к значительным ущербам и катастрофическим последствиям.</w:t>
      </w:r>
    </w:p>
    <w:p w:rsidR="00C7302D" w:rsidRPr="00BF2B88" w:rsidRDefault="00C7302D" w:rsidP="00C7302D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proofErr w:type="gramStart"/>
      <w:r w:rsidRPr="00BF2B88">
        <w:rPr>
          <w:lang w:eastAsia="en-US"/>
        </w:rPr>
        <w:t>Социально-экономическая эффективность подпрограммы выражается в обеспечении благоприятных экологических условий для жизни населения; сбалансированном развитии территорий и отраслей национальной экономики, повышении защищенности населения и территорий от наводнений и другого негативного воздействия вод.</w:t>
      </w:r>
      <w:proofErr w:type="gramEnd"/>
    </w:p>
    <w:p w:rsidR="00C7302D" w:rsidRPr="00BF2B88" w:rsidRDefault="00C7302D" w:rsidP="00C7302D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BF2B88">
        <w:rPr>
          <w:lang w:eastAsia="en-US"/>
        </w:rPr>
        <w:t>Основными целями подпрограммы являются обеспечение защищенности населения и объектов экономики от негативного воздействия вод, сохранение и восстановление водных объектов до состояния, обеспечивающего экологически благоприятные условия жизни населения.</w:t>
      </w:r>
    </w:p>
    <w:p w:rsidR="00C7302D" w:rsidRPr="00BF2B88" w:rsidRDefault="00C7302D" w:rsidP="00C7302D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BF2B88">
        <w:rPr>
          <w:lang w:eastAsia="en-US"/>
        </w:rPr>
        <w:t>Достижению поставленных в подпрограмме целей способствует решение следующих приоритетных задач:</w:t>
      </w:r>
    </w:p>
    <w:p w:rsidR="00C7302D" w:rsidRPr="00BF2B88" w:rsidRDefault="00C7302D" w:rsidP="00C7302D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BF2B88">
        <w:rPr>
          <w:lang w:eastAsia="en-US"/>
        </w:rPr>
        <w:t>предотвращение негативного воздействия вод;</w:t>
      </w:r>
    </w:p>
    <w:p w:rsidR="00C7302D" w:rsidRPr="00BF2B88" w:rsidRDefault="00C7302D" w:rsidP="00C7302D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BF2B88">
        <w:rPr>
          <w:lang w:eastAsia="en-US"/>
        </w:rPr>
        <w:t>повышение эксплуатационной надежности гидротехнических сооружений, в том числе бесхозяйных, путем их приведения к безопасному техническому состоянию.</w:t>
      </w:r>
    </w:p>
    <w:p w:rsidR="00C7302D" w:rsidRPr="00BF2B88" w:rsidRDefault="00C7302D" w:rsidP="00C7302D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proofErr w:type="gramStart"/>
      <w:r w:rsidRPr="00BF2B88">
        <w:rPr>
          <w:lang w:eastAsia="en-US"/>
        </w:rPr>
        <w:lastRenderedPageBreak/>
        <w:t>Органы местного самоуправления муниципального района и сельских (городского) поселений принимают участие в конкурсном отборе ГТС, находящихся в муниципальной собственности, в целях предоставления субсидий из республиканского бюджета Чувашской Республики бюджетам муниципальных районов и бюджетам поселений на проведение капитального ремонта ГТС, находящихся в муниципальной собственности.</w:t>
      </w:r>
      <w:proofErr w:type="gramEnd"/>
    </w:p>
    <w:p w:rsidR="00C7302D" w:rsidRPr="00BF2B88" w:rsidRDefault="00C7302D" w:rsidP="00C7302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F2B88">
        <w:rPr>
          <w:lang w:eastAsia="en-US"/>
        </w:rPr>
        <w:t>Подпрограмма планируется к реализации в течение 2019 - 2035 годов.</w:t>
      </w:r>
    </w:p>
    <w:p w:rsidR="00C7302D" w:rsidRPr="00BF2B88" w:rsidRDefault="00C7302D" w:rsidP="00C7302D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C7302D" w:rsidRPr="00BF2B88" w:rsidRDefault="00C7302D" w:rsidP="00C7302D">
      <w:pPr>
        <w:autoSpaceDE w:val="0"/>
        <w:autoSpaceDN w:val="0"/>
        <w:adjustRightInd w:val="0"/>
        <w:jc w:val="center"/>
        <w:rPr>
          <w:lang w:eastAsia="en-US"/>
        </w:rPr>
      </w:pPr>
      <w:r w:rsidRPr="00BF2B88">
        <w:t xml:space="preserve">Раздел </w:t>
      </w:r>
      <w:r w:rsidRPr="00BF2B88">
        <w:rPr>
          <w:lang w:val="en-US"/>
        </w:rPr>
        <w:t>II</w:t>
      </w:r>
      <w:r w:rsidRPr="00BF2B88">
        <w:t>. П</w:t>
      </w:r>
      <w:r w:rsidRPr="00BF2B88">
        <w:rPr>
          <w:lang w:eastAsia="en-US"/>
        </w:rPr>
        <w:t>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C7302D" w:rsidRPr="00186249" w:rsidRDefault="00C7302D" w:rsidP="00C7302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526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61"/>
        <w:gridCol w:w="2324"/>
        <w:gridCol w:w="841"/>
        <w:gridCol w:w="740"/>
        <w:gridCol w:w="718"/>
        <w:gridCol w:w="718"/>
        <w:gridCol w:w="718"/>
        <w:gridCol w:w="724"/>
        <w:gridCol w:w="714"/>
        <w:gridCol w:w="716"/>
        <w:gridCol w:w="722"/>
        <w:gridCol w:w="740"/>
      </w:tblGrid>
      <w:tr w:rsidR="00C7302D" w:rsidRPr="001A21CD" w:rsidTr="00C7302D">
        <w:tc>
          <w:tcPr>
            <w:tcW w:w="228" w:type="pct"/>
            <w:vMerge w:val="restart"/>
            <w:tcBorders>
              <w:left w:val="nil"/>
            </w:tcBorders>
          </w:tcPr>
          <w:p w:rsidR="00C7302D" w:rsidRPr="001A21CD" w:rsidRDefault="00C7302D" w:rsidP="00C730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№ </w:t>
            </w:r>
            <w:proofErr w:type="spellStart"/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пп</w:t>
            </w:r>
            <w:proofErr w:type="spellEnd"/>
          </w:p>
        </w:tc>
        <w:tc>
          <w:tcPr>
            <w:tcW w:w="1147" w:type="pct"/>
            <w:vMerge w:val="restart"/>
          </w:tcPr>
          <w:p w:rsidR="00C7302D" w:rsidRPr="001A21CD" w:rsidRDefault="00C7302D" w:rsidP="00C730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Целевой индикатор и показатель (наименование)</w:t>
            </w:r>
          </w:p>
        </w:tc>
        <w:tc>
          <w:tcPr>
            <w:tcW w:w="415" w:type="pct"/>
            <w:vMerge w:val="restart"/>
          </w:tcPr>
          <w:p w:rsidR="00C7302D" w:rsidRPr="001A21CD" w:rsidRDefault="00C7302D" w:rsidP="00C730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Единица измерения</w:t>
            </w:r>
          </w:p>
        </w:tc>
        <w:tc>
          <w:tcPr>
            <w:tcW w:w="3210" w:type="pct"/>
            <w:gridSpan w:val="9"/>
            <w:tcBorders>
              <w:right w:val="nil"/>
            </w:tcBorders>
          </w:tcPr>
          <w:p w:rsidR="00C7302D" w:rsidRPr="001A21CD" w:rsidRDefault="00C7302D" w:rsidP="00C730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Значения показателей</w:t>
            </w:r>
          </w:p>
        </w:tc>
      </w:tr>
      <w:tr w:rsidR="00C7302D" w:rsidRPr="001A21CD" w:rsidTr="00C7302D">
        <w:trPr>
          <w:trHeight w:val="274"/>
        </w:trPr>
        <w:tc>
          <w:tcPr>
            <w:tcW w:w="228" w:type="pct"/>
            <w:vMerge/>
            <w:tcBorders>
              <w:left w:val="nil"/>
            </w:tcBorders>
            <w:vAlign w:val="center"/>
          </w:tcPr>
          <w:p w:rsidR="00C7302D" w:rsidRPr="001A21CD" w:rsidRDefault="00C7302D" w:rsidP="00C7302D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147" w:type="pct"/>
            <w:vMerge/>
            <w:vAlign w:val="center"/>
          </w:tcPr>
          <w:p w:rsidR="00C7302D" w:rsidRPr="001A21CD" w:rsidRDefault="00C7302D" w:rsidP="00C7302D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15" w:type="pct"/>
            <w:vMerge/>
            <w:vAlign w:val="center"/>
          </w:tcPr>
          <w:p w:rsidR="00C7302D" w:rsidRPr="001A21CD" w:rsidRDefault="00C7302D" w:rsidP="00C7302D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65" w:type="pct"/>
          </w:tcPr>
          <w:p w:rsidR="00C7302D" w:rsidRPr="001A21CD" w:rsidRDefault="00C7302D" w:rsidP="00C730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г.</w:t>
            </w:r>
          </w:p>
        </w:tc>
        <w:tc>
          <w:tcPr>
            <w:tcW w:w="354" w:type="pct"/>
          </w:tcPr>
          <w:p w:rsidR="00C7302D" w:rsidRPr="001A21CD" w:rsidRDefault="00C7302D" w:rsidP="00C730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2020 г.</w:t>
            </w:r>
          </w:p>
        </w:tc>
        <w:tc>
          <w:tcPr>
            <w:tcW w:w="354" w:type="pct"/>
          </w:tcPr>
          <w:p w:rsidR="00C7302D" w:rsidRPr="001A21CD" w:rsidRDefault="00C7302D" w:rsidP="00C730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 г.</w:t>
            </w:r>
          </w:p>
        </w:tc>
        <w:tc>
          <w:tcPr>
            <w:tcW w:w="354" w:type="pct"/>
          </w:tcPr>
          <w:p w:rsidR="00C7302D" w:rsidRPr="001A21CD" w:rsidRDefault="00C7302D" w:rsidP="00C730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2022 г.</w:t>
            </w:r>
          </w:p>
        </w:tc>
        <w:tc>
          <w:tcPr>
            <w:tcW w:w="357" w:type="pct"/>
          </w:tcPr>
          <w:p w:rsidR="00C7302D" w:rsidRPr="001A21CD" w:rsidRDefault="00C7302D" w:rsidP="00C730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2023 г.</w:t>
            </w:r>
          </w:p>
        </w:tc>
        <w:tc>
          <w:tcPr>
            <w:tcW w:w="352" w:type="pct"/>
          </w:tcPr>
          <w:p w:rsidR="00C7302D" w:rsidRPr="001A21CD" w:rsidRDefault="00C7302D" w:rsidP="00C730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2024 г.</w:t>
            </w:r>
          </w:p>
        </w:tc>
        <w:tc>
          <w:tcPr>
            <w:tcW w:w="353" w:type="pct"/>
          </w:tcPr>
          <w:p w:rsidR="00C7302D" w:rsidRPr="001A21CD" w:rsidRDefault="00C7302D" w:rsidP="00C730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г.</w:t>
            </w:r>
          </w:p>
        </w:tc>
        <w:tc>
          <w:tcPr>
            <w:tcW w:w="356" w:type="pct"/>
          </w:tcPr>
          <w:p w:rsidR="00C7302D" w:rsidRPr="00A4626E" w:rsidRDefault="00C7302D" w:rsidP="00C730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4626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2026-2030 г.</w:t>
            </w:r>
          </w:p>
        </w:tc>
        <w:tc>
          <w:tcPr>
            <w:tcW w:w="364" w:type="pct"/>
            <w:tcBorders>
              <w:right w:val="nil"/>
            </w:tcBorders>
          </w:tcPr>
          <w:p w:rsidR="00C7302D" w:rsidRPr="00A4626E" w:rsidRDefault="00C7302D" w:rsidP="00C730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4626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2031-2035 г.</w:t>
            </w:r>
          </w:p>
        </w:tc>
      </w:tr>
      <w:tr w:rsidR="00C7302D" w:rsidRPr="001A21CD" w:rsidTr="00C7302D">
        <w:tc>
          <w:tcPr>
            <w:tcW w:w="228" w:type="pct"/>
            <w:tcBorders>
              <w:left w:val="nil"/>
            </w:tcBorders>
          </w:tcPr>
          <w:p w:rsidR="00C7302D" w:rsidRPr="001A21CD" w:rsidRDefault="00C7302D" w:rsidP="00C730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147" w:type="pct"/>
          </w:tcPr>
          <w:p w:rsidR="00C7302D" w:rsidRPr="001A21CD" w:rsidRDefault="00C7302D" w:rsidP="00C730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415" w:type="pct"/>
          </w:tcPr>
          <w:p w:rsidR="00C7302D" w:rsidRPr="001A21CD" w:rsidRDefault="00C7302D" w:rsidP="00C730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365" w:type="pct"/>
          </w:tcPr>
          <w:p w:rsidR="00C7302D" w:rsidRPr="001A21CD" w:rsidRDefault="00C7302D" w:rsidP="00C730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354" w:type="pct"/>
          </w:tcPr>
          <w:p w:rsidR="00C7302D" w:rsidRPr="001A21CD" w:rsidRDefault="00C7302D" w:rsidP="00C730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354" w:type="pct"/>
          </w:tcPr>
          <w:p w:rsidR="00C7302D" w:rsidRPr="001A21CD" w:rsidRDefault="00C7302D" w:rsidP="00C730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354" w:type="pct"/>
          </w:tcPr>
          <w:p w:rsidR="00C7302D" w:rsidRPr="001A21CD" w:rsidRDefault="00C7302D" w:rsidP="00C730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357" w:type="pct"/>
          </w:tcPr>
          <w:p w:rsidR="00C7302D" w:rsidRPr="001A21CD" w:rsidRDefault="00C7302D" w:rsidP="00C730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352" w:type="pct"/>
          </w:tcPr>
          <w:p w:rsidR="00C7302D" w:rsidRPr="001A21CD" w:rsidRDefault="00C7302D" w:rsidP="00C730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353" w:type="pct"/>
          </w:tcPr>
          <w:p w:rsidR="00C7302D" w:rsidRPr="001A21CD" w:rsidRDefault="00C7302D" w:rsidP="00C730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356" w:type="pct"/>
          </w:tcPr>
          <w:p w:rsidR="00C7302D" w:rsidRPr="001A21CD" w:rsidRDefault="00C7302D" w:rsidP="00C730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364" w:type="pct"/>
            <w:tcBorders>
              <w:right w:val="nil"/>
            </w:tcBorders>
          </w:tcPr>
          <w:p w:rsidR="00C7302D" w:rsidRPr="001A21CD" w:rsidRDefault="00C7302D" w:rsidP="00C730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A21C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12</w:t>
            </w:r>
          </w:p>
        </w:tc>
      </w:tr>
      <w:tr w:rsidR="00C7302D" w:rsidRPr="003600F8" w:rsidTr="00C7302D">
        <w:tc>
          <w:tcPr>
            <w:tcW w:w="228" w:type="pct"/>
          </w:tcPr>
          <w:p w:rsidR="00C7302D" w:rsidRPr="003600F8" w:rsidRDefault="00C7302D" w:rsidP="00C7302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3600F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147" w:type="pct"/>
          </w:tcPr>
          <w:p w:rsidR="00C7302D" w:rsidRPr="003600F8" w:rsidRDefault="00C7302D" w:rsidP="00C7302D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3600F8">
              <w:rPr>
                <w:sz w:val="21"/>
                <w:szCs w:val="21"/>
                <w:lang w:eastAsia="en-US"/>
              </w:rP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415" w:type="pct"/>
          </w:tcPr>
          <w:p w:rsidR="00C7302D" w:rsidRPr="003600F8" w:rsidRDefault="00C7302D" w:rsidP="00C7302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0F8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365" w:type="pct"/>
          </w:tcPr>
          <w:p w:rsidR="00C7302D" w:rsidRPr="003600F8" w:rsidRDefault="00C7302D" w:rsidP="00C7302D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354" w:type="pct"/>
          </w:tcPr>
          <w:p w:rsidR="00C7302D" w:rsidRPr="003600F8" w:rsidRDefault="00C7302D" w:rsidP="00C7302D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354" w:type="pct"/>
          </w:tcPr>
          <w:p w:rsidR="00C7302D" w:rsidRPr="003600F8" w:rsidRDefault="00C7302D" w:rsidP="00C7302D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354" w:type="pct"/>
          </w:tcPr>
          <w:p w:rsidR="00C7302D" w:rsidRPr="003600F8" w:rsidRDefault="00C7302D" w:rsidP="00C7302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57" w:type="pct"/>
          </w:tcPr>
          <w:p w:rsidR="00C7302D" w:rsidRPr="003600F8" w:rsidRDefault="00D50893" w:rsidP="00C7302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52" w:type="pct"/>
          </w:tcPr>
          <w:p w:rsidR="00C7302D" w:rsidRPr="003600F8" w:rsidRDefault="00C7302D" w:rsidP="00C7302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53" w:type="pct"/>
          </w:tcPr>
          <w:p w:rsidR="00C7302D" w:rsidRPr="003600F8" w:rsidRDefault="00C7302D" w:rsidP="00C7302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56" w:type="pct"/>
          </w:tcPr>
          <w:p w:rsidR="00C7302D" w:rsidRPr="003600F8" w:rsidRDefault="00C7302D" w:rsidP="00C7302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64" w:type="pct"/>
          </w:tcPr>
          <w:p w:rsidR="00C7302D" w:rsidRPr="003600F8" w:rsidRDefault="00C7302D" w:rsidP="00C7302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C7302D" w:rsidRPr="001A21CD" w:rsidRDefault="00C7302D" w:rsidP="00C7302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7302D" w:rsidRPr="00BF2B88" w:rsidRDefault="00C7302D" w:rsidP="00C7302D">
      <w:pPr>
        <w:autoSpaceDE w:val="0"/>
        <w:autoSpaceDN w:val="0"/>
        <w:adjustRightInd w:val="0"/>
        <w:jc w:val="center"/>
        <w:rPr>
          <w:lang w:eastAsia="en-US"/>
        </w:rPr>
      </w:pPr>
      <w:r w:rsidRPr="00BF2B88">
        <w:t xml:space="preserve">Раздел </w:t>
      </w:r>
      <w:r w:rsidRPr="00BF2B88">
        <w:rPr>
          <w:lang w:val="en-US"/>
        </w:rPr>
        <w:t>III</w:t>
      </w:r>
      <w:r w:rsidRPr="00BF2B88">
        <w:t>.</w:t>
      </w:r>
      <w:r w:rsidRPr="00BF2B88">
        <w:rPr>
          <w:lang w:eastAsia="en-US"/>
        </w:rPr>
        <w:t>Характеристики основных мероприятий, мероприятий подпрограммы с указанием сроков и этапов их реализации</w:t>
      </w:r>
    </w:p>
    <w:p w:rsidR="00C7302D" w:rsidRPr="00BF2B88" w:rsidRDefault="00C7302D" w:rsidP="00C7302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C7302D" w:rsidRPr="00BF2B88" w:rsidRDefault="00C7302D" w:rsidP="00C7302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F2B88">
        <w:rPr>
          <w:lang w:eastAsia="en-US"/>
        </w:rPr>
        <w:t>Подпрограмма предусматривает реализацию основных мероприятий, которые позволят обеспечить достижение целевых индикаторов:</w:t>
      </w:r>
    </w:p>
    <w:p w:rsidR="00C7302D" w:rsidRPr="00BF2B88" w:rsidRDefault="00C7302D" w:rsidP="00C7302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C7302D" w:rsidRPr="00BF2B88" w:rsidRDefault="00C7302D" w:rsidP="00C73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B88">
        <w:rPr>
          <w:rFonts w:ascii="Times New Roman" w:hAnsi="Times New Roman" w:cs="Times New Roman"/>
          <w:sz w:val="24"/>
          <w:szCs w:val="24"/>
        </w:rPr>
        <w:t>Основной целью настоящей подпрограммы является защита населенных пунктов, объектов экономики и социальной инфраструктуры от подтопления и затопления за счет надежной эксплуатации существующих защитных сооружений</w:t>
      </w:r>
      <w:proofErr w:type="gramStart"/>
      <w:r w:rsidRPr="00BF2B88">
        <w:rPr>
          <w:rFonts w:ascii="Times New Roman" w:hAnsi="Times New Roman" w:cs="Times New Roman"/>
          <w:sz w:val="24"/>
          <w:szCs w:val="24"/>
        </w:rPr>
        <w:t>,;</w:t>
      </w:r>
      <w:proofErr w:type="gramEnd"/>
    </w:p>
    <w:p w:rsidR="00C7302D" w:rsidRPr="00BF2B88" w:rsidRDefault="00C7302D" w:rsidP="00C73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B88">
        <w:rPr>
          <w:rFonts w:ascii="Times New Roman" w:hAnsi="Times New Roman" w:cs="Times New Roman"/>
          <w:sz w:val="24"/>
          <w:szCs w:val="24"/>
        </w:rPr>
        <w:t>обеспечение безаварийной эксплуатации гидротехнических сооружений за счет проведения ремонтно-восстановительных мероприятий;</w:t>
      </w:r>
    </w:p>
    <w:p w:rsidR="00C7302D" w:rsidRPr="00BF2B88" w:rsidRDefault="00C7302D" w:rsidP="00C7302D">
      <w:pPr>
        <w:widowControl w:val="0"/>
        <w:ind w:firstLine="708"/>
      </w:pPr>
      <w:r w:rsidRPr="00BF2B88">
        <w:rPr>
          <w:bCs/>
        </w:rPr>
        <w:t>Для достижения поставленной цели необходимо решение следующих задач: проведение ремонтно-восстановительных работ гидротехнических сооружений, строительство зданий для установки передвижных насосных станций  защитных сооружений.</w:t>
      </w:r>
    </w:p>
    <w:p w:rsidR="00C7302D" w:rsidRPr="00BF2B88" w:rsidRDefault="00C7302D" w:rsidP="00C730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2B88">
        <w:rPr>
          <w:rFonts w:ascii="Times New Roman" w:hAnsi="Times New Roman" w:cs="Times New Roman"/>
          <w:sz w:val="24"/>
          <w:szCs w:val="24"/>
        </w:rPr>
        <w:t xml:space="preserve">Основное мероприятие 1.  </w:t>
      </w:r>
      <w:proofErr w:type="gramStart"/>
      <w:r w:rsidRPr="00BF2B88">
        <w:rPr>
          <w:rFonts w:ascii="Times New Roman" w:hAnsi="Times New Roman" w:cs="Times New Roman"/>
          <w:sz w:val="24"/>
          <w:szCs w:val="24"/>
        </w:rPr>
        <w:t xml:space="preserve">«Повышение эксплуатационной надежности ГТС, в том числе бесхозяйных» позволит </w:t>
      </w:r>
      <w:r w:rsidRPr="00BF2B88">
        <w:rPr>
          <w:rFonts w:ascii="Times New Roman" w:hAnsi="Times New Roman" w:cs="Times New Roman"/>
          <w:sz w:val="24"/>
          <w:szCs w:val="24"/>
          <w:lang w:eastAsia="en-US"/>
        </w:rPr>
        <w:t>обеспечить решение проблемы приведения ГТС с неудовлетворительным и опасным уровнем безопасности в безопасное состояние путем проведения капитального ремонта</w:t>
      </w:r>
      <w:r w:rsidR="009813A9">
        <w:rPr>
          <w:rFonts w:ascii="Times New Roman" w:hAnsi="Times New Roman" w:cs="Times New Roman"/>
          <w:sz w:val="24"/>
          <w:szCs w:val="24"/>
          <w:lang w:eastAsia="en-US"/>
        </w:rPr>
        <w:t>, ремонта</w:t>
      </w:r>
      <w:r w:rsidRPr="00BF2B88">
        <w:rPr>
          <w:rFonts w:ascii="Times New Roman" w:hAnsi="Times New Roman" w:cs="Times New Roman"/>
          <w:sz w:val="24"/>
          <w:szCs w:val="24"/>
          <w:lang w:eastAsia="en-US"/>
        </w:rPr>
        <w:t xml:space="preserve"> ГТС, находящихся в муниципальной собственности, а также капитального ремонта, консервации и ликвидации ГТС, которые не имеют собственника или собственник которых неизвестен либо от права собственности на которые отказались собственники, обеспечить уточнение перечня</w:t>
      </w:r>
      <w:proofErr w:type="gramEnd"/>
      <w:r w:rsidRPr="00BF2B88">
        <w:rPr>
          <w:rFonts w:ascii="Times New Roman" w:hAnsi="Times New Roman" w:cs="Times New Roman"/>
          <w:sz w:val="24"/>
          <w:szCs w:val="24"/>
          <w:lang w:eastAsia="en-US"/>
        </w:rPr>
        <w:t xml:space="preserve"> бесхозяйных ГТС, подлежащих декларированию на территории Чувашской Республики</w:t>
      </w:r>
      <w:r w:rsidR="002965D8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AB75CC">
        <w:rPr>
          <w:rFonts w:ascii="Times New Roman" w:hAnsi="Times New Roman" w:cs="Times New Roman"/>
          <w:sz w:val="24"/>
          <w:szCs w:val="24"/>
        </w:rPr>
        <w:t xml:space="preserve">позволит </w:t>
      </w:r>
      <w:r w:rsidRPr="00AB75CC">
        <w:rPr>
          <w:rFonts w:ascii="Times New Roman" w:hAnsi="Times New Roman" w:cs="Times New Roman"/>
          <w:sz w:val="24"/>
          <w:szCs w:val="24"/>
          <w:lang w:eastAsia="en-US"/>
        </w:rPr>
        <w:t xml:space="preserve">обеспечить надежную работу </w:t>
      </w:r>
      <w:r w:rsidR="00AB75CC" w:rsidRPr="00AB75CC">
        <w:rPr>
          <w:rFonts w:ascii="Times New Roman" w:hAnsi="Times New Roman" w:cs="Times New Roman"/>
          <w:sz w:val="24"/>
          <w:szCs w:val="24"/>
          <w:lang w:eastAsia="en-US"/>
        </w:rPr>
        <w:t xml:space="preserve">защитных сооружений от паводковых вод реки </w:t>
      </w:r>
      <w:proofErr w:type="spellStart"/>
      <w:r w:rsidR="00AB75CC" w:rsidRPr="00AB75CC">
        <w:rPr>
          <w:rFonts w:ascii="Times New Roman" w:hAnsi="Times New Roman" w:cs="Times New Roman"/>
          <w:sz w:val="24"/>
          <w:szCs w:val="24"/>
          <w:lang w:eastAsia="en-US"/>
        </w:rPr>
        <w:t>Цивиль</w:t>
      </w:r>
      <w:proofErr w:type="spellEnd"/>
      <w:r w:rsidR="00AB75CC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BF2B88">
        <w:rPr>
          <w:rFonts w:ascii="Times New Roman" w:hAnsi="Times New Roman" w:cs="Times New Roman"/>
          <w:sz w:val="24"/>
          <w:szCs w:val="24"/>
          <w:lang w:eastAsia="en-US"/>
        </w:rPr>
        <w:t xml:space="preserve"> что </w:t>
      </w:r>
      <w:r w:rsidR="002965D8">
        <w:rPr>
          <w:rFonts w:ascii="Times New Roman" w:hAnsi="Times New Roman" w:cs="Times New Roman"/>
          <w:sz w:val="24"/>
          <w:szCs w:val="24"/>
          <w:lang w:eastAsia="en-US"/>
        </w:rPr>
        <w:t>в значительной степени решит</w:t>
      </w:r>
      <w:r w:rsidRPr="00BF2B88">
        <w:rPr>
          <w:rFonts w:ascii="Times New Roman" w:hAnsi="Times New Roman" w:cs="Times New Roman"/>
          <w:sz w:val="24"/>
          <w:szCs w:val="24"/>
          <w:lang w:eastAsia="en-US"/>
        </w:rPr>
        <w:t xml:space="preserve"> задачу гарантированной защиты населения и объектов экономики от негативного воздействия вод.</w:t>
      </w:r>
    </w:p>
    <w:p w:rsidR="00C7302D" w:rsidRPr="00BF2B88" w:rsidRDefault="00C7302D" w:rsidP="00C730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302D" w:rsidRPr="00BF2B88" w:rsidRDefault="00C7302D" w:rsidP="00C73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2B88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BF2B8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F2B88">
        <w:rPr>
          <w:rFonts w:ascii="Times New Roman" w:hAnsi="Times New Roman" w:cs="Times New Roman"/>
          <w:sz w:val="24"/>
          <w:szCs w:val="24"/>
        </w:rPr>
        <w:t xml:space="preserve">. Обоснование объема финансовых ресурсов, необходимых для реализации </w:t>
      </w:r>
      <w:r w:rsidRPr="00BF2B88">
        <w:rPr>
          <w:rFonts w:ascii="Times New Roman" w:hAnsi="Times New Roman" w:cs="Times New Roman"/>
          <w:sz w:val="24"/>
          <w:szCs w:val="24"/>
        </w:rPr>
        <w:lastRenderedPageBreak/>
        <w:t>подпрограммы (с расшифровкой по источникам финансирования, по этапам и годам реализации подпрограммы)</w:t>
      </w:r>
    </w:p>
    <w:p w:rsidR="00C7302D" w:rsidRPr="00BF2B88" w:rsidRDefault="00C7302D" w:rsidP="00C73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7302D" w:rsidRPr="00BF2B88" w:rsidRDefault="00C7302D" w:rsidP="00C7302D">
      <w:pPr>
        <w:pStyle w:val="ConsPlusNormal"/>
        <w:spacing w:before="2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B88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BF2B88">
        <w:rPr>
          <w:rFonts w:ascii="Times New Roman" w:hAnsi="Times New Roman" w:cs="Times New Roman"/>
          <w:sz w:val="24"/>
          <w:szCs w:val="24"/>
        </w:rPr>
        <w:t xml:space="preserve"> программы в 2019 - 2035 </w:t>
      </w:r>
      <w:proofErr w:type="gramStart"/>
      <w:r w:rsidRPr="00BF2B88">
        <w:rPr>
          <w:rFonts w:ascii="Times New Roman" w:hAnsi="Times New Roman" w:cs="Times New Roman"/>
          <w:sz w:val="24"/>
          <w:szCs w:val="24"/>
        </w:rPr>
        <w:t>годах</w:t>
      </w:r>
      <w:proofErr w:type="gramEnd"/>
      <w:r w:rsidRPr="00BF2B88">
        <w:rPr>
          <w:rFonts w:ascii="Times New Roman" w:hAnsi="Times New Roman" w:cs="Times New Roman"/>
          <w:sz w:val="24"/>
          <w:szCs w:val="24"/>
        </w:rPr>
        <w:t xml:space="preserve"> предусмотрен в размере </w:t>
      </w:r>
      <w:r w:rsidR="00D50893">
        <w:rPr>
          <w:rFonts w:ascii="Times New Roman" w:hAnsi="Times New Roman" w:cs="Times New Roman"/>
          <w:sz w:val="24"/>
          <w:szCs w:val="24"/>
        </w:rPr>
        <w:t>7066</w:t>
      </w:r>
      <w:r w:rsidRPr="00BF2B88">
        <w:rPr>
          <w:rFonts w:ascii="Times New Roman" w:hAnsi="Times New Roman" w:cs="Times New Roman"/>
          <w:sz w:val="24"/>
          <w:szCs w:val="24"/>
        </w:rPr>
        <w:t>,</w:t>
      </w:r>
      <w:r w:rsidR="00AB75C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F2B88">
        <w:rPr>
          <w:rFonts w:ascii="Times New Roman" w:hAnsi="Times New Roman" w:cs="Times New Roman"/>
          <w:sz w:val="24"/>
          <w:szCs w:val="24"/>
        </w:rPr>
        <w:t xml:space="preserve"> тыс. рублей, в том числе средства:</w:t>
      </w:r>
    </w:p>
    <w:p w:rsidR="00C7302D" w:rsidRPr="00BF2B88" w:rsidRDefault="00C7302D" w:rsidP="00C7302D">
      <w:pPr>
        <w:pStyle w:val="ConsPlusNormal"/>
        <w:spacing w:before="2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B88">
        <w:rPr>
          <w:rFonts w:ascii="Times New Roman" w:hAnsi="Times New Roman" w:cs="Times New Roman"/>
          <w:sz w:val="24"/>
          <w:szCs w:val="24"/>
        </w:rPr>
        <w:t>федерального бюджета – 4813,0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F2B88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D50893">
        <w:rPr>
          <w:rFonts w:ascii="Times New Roman" w:hAnsi="Times New Roman" w:cs="Times New Roman"/>
          <w:sz w:val="24"/>
          <w:szCs w:val="24"/>
        </w:rPr>
        <w:t>68,1</w:t>
      </w:r>
      <w:r w:rsidR="00AB75CC">
        <w:rPr>
          <w:rFonts w:ascii="Times New Roman" w:hAnsi="Times New Roman" w:cs="Times New Roman"/>
          <w:sz w:val="24"/>
          <w:szCs w:val="24"/>
        </w:rPr>
        <w:t>,0</w:t>
      </w:r>
      <w:r w:rsidRPr="00BF2B88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D50893">
        <w:rPr>
          <w:rFonts w:ascii="Times New Roman" w:hAnsi="Times New Roman" w:cs="Times New Roman"/>
          <w:sz w:val="24"/>
          <w:szCs w:val="24"/>
        </w:rPr>
        <w:t>а</w:t>
      </w:r>
      <w:r w:rsidRPr="00BF2B88">
        <w:rPr>
          <w:rFonts w:ascii="Times New Roman" w:hAnsi="Times New Roman" w:cs="Times New Roman"/>
          <w:sz w:val="24"/>
          <w:szCs w:val="24"/>
        </w:rPr>
        <w:t>);</w:t>
      </w:r>
    </w:p>
    <w:p w:rsidR="00C7302D" w:rsidRPr="00BF2B88" w:rsidRDefault="00C7302D" w:rsidP="00C7302D">
      <w:pPr>
        <w:pStyle w:val="ConsPlusNormal"/>
        <w:spacing w:before="2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B88">
        <w:rPr>
          <w:rFonts w:ascii="Times New Roman" w:hAnsi="Times New Roman" w:cs="Times New Roman"/>
          <w:sz w:val="24"/>
          <w:szCs w:val="24"/>
        </w:rPr>
        <w:t xml:space="preserve">республиканского </w:t>
      </w:r>
      <w:r>
        <w:rPr>
          <w:rFonts w:ascii="Times New Roman" w:hAnsi="Times New Roman" w:cs="Times New Roman"/>
          <w:sz w:val="24"/>
          <w:szCs w:val="24"/>
        </w:rPr>
        <w:t>бюджета Чувашской Республики – 0</w:t>
      </w:r>
      <w:r w:rsidRPr="00BF2B88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F2B88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F2B88">
        <w:rPr>
          <w:rFonts w:ascii="Times New Roman" w:hAnsi="Times New Roman" w:cs="Times New Roman"/>
          <w:sz w:val="24"/>
          <w:szCs w:val="24"/>
        </w:rPr>
        <w:t xml:space="preserve"> процент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F2B88">
        <w:rPr>
          <w:rFonts w:ascii="Times New Roman" w:hAnsi="Times New Roman" w:cs="Times New Roman"/>
          <w:sz w:val="24"/>
          <w:szCs w:val="24"/>
        </w:rPr>
        <w:t>);</w:t>
      </w:r>
    </w:p>
    <w:p w:rsidR="00C7302D" w:rsidRPr="00BF2B88" w:rsidRDefault="00C7302D" w:rsidP="00C7302D">
      <w:pPr>
        <w:pStyle w:val="ConsPlusNormal"/>
        <w:spacing w:before="26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B88">
        <w:rPr>
          <w:rFonts w:ascii="Times New Roman" w:hAnsi="Times New Roman" w:cs="Times New Roman"/>
          <w:sz w:val="24"/>
          <w:szCs w:val="24"/>
        </w:rPr>
        <w:t xml:space="preserve">средства местного бюджета </w:t>
      </w:r>
      <w:r w:rsidR="00D50893">
        <w:rPr>
          <w:rFonts w:ascii="Times New Roman" w:hAnsi="Times New Roman" w:cs="Times New Roman"/>
          <w:sz w:val="24"/>
          <w:szCs w:val="24"/>
        </w:rPr>
        <w:t>2253</w:t>
      </w:r>
      <w:r>
        <w:rPr>
          <w:rFonts w:ascii="Times New Roman" w:hAnsi="Times New Roman" w:cs="Times New Roman"/>
          <w:sz w:val="24"/>
          <w:szCs w:val="24"/>
        </w:rPr>
        <w:t>,</w:t>
      </w:r>
      <w:r w:rsidR="00AB75C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F2B88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D50893">
        <w:rPr>
          <w:rFonts w:ascii="Times New Roman" w:hAnsi="Times New Roman" w:cs="Times New Roman"/>
          <w:sz w:val="24"/>
          <w:szCs w:val="24"/>
        </w:rPr>
        <w:t>31,9</w:t>
      </w:r>
      <w:r w:rsidRPr="00BF2B88">
        <w:rPr>
          <w:rFonts w:ascii="Times New Roman" w:hAnsi="Times New Roman" w:cs="Times New Roman"/>
          <w:sz w:val="24"/>
          <w:szCs w:val="24"/>
        </w:rPr>
        <w:t xml:space="preserve"> процент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2B88">
        <w:rPr>
          <w:rFonts w:ascii="Times New Roman" w:hAnsi="Times New Roman" w:cs="Times New Roman"/>
          <w:sz w:val="24"/>
          <w:szCs w:val="24"/>
        </w:rPr>
        <w:t>).</w:t>
      </w:r>
    </w:p>
    <w:p w:rsidR="00C7302D" w:rsidRPr="00BF2B88" w:rsidRDefault="00C7302D" w:rsidP="00C7302D">
      <w:pPr>
        <w:pStyle w:val="ConsPlusNormal"/>
        <w:spacing w:before="26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B88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1834" w:history="1">
        <w:r w:rsidRPr="00BF2B88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BF2B88">
        <w:rPr>
          <w:rFonts w:ascii="Times New Roman" w:hAnsi="Times New Roman" w:cs="Times New Roman"/>
          <w:sz w:val="24"/>
          <w:szCs w:val="24"/>
        </w:rPr>
        <w:t xml:space="preserve"> реализации подпрограммы муниципальной программы за счет всех источников финансирования приведены в приложении № 1 к подпрограмме муниципальной программы.</w:t>
      </w:r>
    </w:p>
    <w:p w:rsidR="00C7302D" w:rsidRPr="00BF2B88" w:rsidRDefault="00C7302D" w:rsidP="00C7302D">
      <w:pPr>
        <w:autoSpaceDE w:val="0"/>
        <w:autoSpaceDN w:val="0"/>
        <w:adjustRightInd w:val="0"/>
        <w:ind w:firstLine="540"/>
        <w:contextualSpacing/>
        <w:jc w:val="both"/>
        <w:rPr>
          <w:lang w:eastAsia="en-US"/>
        </w:rPr>
      </w:pPr>
      <w:r w:rsidRPr="00BF2B88">
        <w:rPr>
          <w:lang w:eastAsia="en-US"/>
        </w:rPr>
        <w:t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муниципального бюджета Цивильского района Чувашской Республики.</w:t>
      </w:r>
    </w:p>
    <w:p w:rsidR="00C7302D" w:rsidRPr="00BF2B88" w:rsidRDefault="00C7302D" w:rsidP="00C7302D">
      <w:pPr>
        <w:autoSpaceDE w:val="0"/>
        <w:autoSpaceDN w:val="0"/>
        <w:adjustRightInd w:val="0"/>
        <w:ind w:firstLine="540"/>
        <w:contextualSpacing/>
        <w:jc w:val="both"/>
        <w:rPr>
          <w:lang w:eastAsia="en-US"/>
        </w:rPr>
      </w:pPr>
    </w:p>
    <w:p w:rsidR="00C7302D" w:rsidRPr="00BF2B88" w:rsidRDefault="00C7302D" w:rsidP="00C7302D">
      <w:pPr>
        <w:autoSpaceDE w:val="0"/>
        <w:autoSpaceDN w:val="0"/>
        <w:adjustRightInd w:val="0"/>
        <w:ind w:firstLine="540"/>
        <w:contextualSpacing/>
        <w:jc w:val="both"/>
        <w:rPr>
          <w:lang w:eastAsia="en-US"/>
        </w:rPr>
      </w:pPr>
    </w:p>
    <w:p w:rsidR="00C7302D" w:rsidRDefault="00C7302D" w:rsidP="00C7302D">
      <w:pPr>
        <w:ind w:left="567"/>
        <w:jc w:val="right"/>
        <w:rPr>
          <w:b/>
          <w:sz w:val="20"/>
          <w:szCs w:val="20"/>
        </w:rPr>
      </w:pPr>
    </w:p>
    <w:p w:rsidR="00C7302D" w:rsidRDefault="00C7302D" w:rsidP="00C7302D">
      <w:pPr>
        <w:ind w:left="567"/>
        <w:jc w:val="right"/>
        <w:rPr>
          <w:b/>
          <w:sz w:val="20"/>
          <w:szCs w:val="20"/>
        </w:rPr>
      </w:pPr>
    </w:p>
    <w:p w:rsidR="00C7302D" w:rsidRDefault="00C7302D" w:rsidP="00C7302D">
      <w:pPr>
        <w:ind w:left="567"/>
        <w:jc w:val="right"/>
        <w:rPr>
          <w:b/>
          <w:sz w:val="20"/>
          <w:szCs w:val="20"/>
        </w:rPr>
      </w:pPr>
    </w:p>
    <w:p w:rsidR="00C7302D" w:rsidRDefault="00C7302D" w:rsidP="00C7302D">
      <w:pPr>
        <w:ind w:left="567"/>
        <w:jc w:val="right"/>
        <w:rPr>
          <w:b/>
          <w:sz w:val="20"/>
          <w:szCs w:val="20"/>
        </w:rPr>
      </w:pPr>
    </w:p>
    <w:p w:rsidR="00C7302D" w:rsidRDefault="00C7302D" w:rsidP="00C7302D">
      <w:pPr>
        <w:ind w:left="567"/>
        <w:jc w:val="right"/>
        <w:rPr>
          <w:b/>
          <w:sz w:val="20"/>
          <w:szCs w:val="20"/>
        </w:rPr>
      </w:pPr>
    </w:p>
    <w:p w:rsidR="00C7302D" w:rsidRDefault="00C7302D" w:rsidP="00C7302D">
      <w:pPr>
        <w:ind w:left="567"/>
        <w:jc w:val="right"/>
        <w:rPr>
          <w:b/>
          <w:sz w:val="20"/>
          <w:szCs w:val="20"/>
        </w:rPr>
      </w:pPr>
    </w:p>
    <w:p w:rsidR="00C7302D" w:rsidRDefault="00C7302D" w:rsidP="00C7302D">
      <w:pPr>
        <w:ind w:left="567"/>
        <w:jc w:val="right"/>
        <w:rPr>
          <w:b/>
          <w:sz w:val="20"/>
          <w:szCs w:val="20"/>
        </w:rPr>
      </w:pPr>
    </w:p>
    <w:p w:rsidR="00C7302D" w:rsidRDefault="00C7302D" w:rsidP="00C7302D">
      <w:pPr>
        <w:ind w:left="567"/>
        <w:jc w:val="right"/>
        <w:rPr>
          <w:b/>
          <w:sz w:val="20"/>
          <w:szCs w:val="20"/>
        </w:rPr>
      </w:pPr>
    </w:p>
    <w:p w:rsidR="00C7302D" w:rsidRDefault="00C7302D" w:rsidP="00C7302D">
      <w:pPr>
        <w:ind w:left="567"/>
        <w:jc w:val="right"/>
        <w:rPr>
          <w:b/>
          <w:sz w:val="20"/>
          <w:szCs w:val="20"/>
        </w:rPr>
      </w:pPr>
    </w:p>
    <w:p w:rsidR="00C7302D" w:rsidRDefault="00C7302D" w:rsidP="00C7302D">
      <w:pPr>
        <w:ind w:left="567"/>
        <w:jc w:val="right"/>
        <w:rPr>
          <w:b/>
          <w:sz w:val="20"/>
          <w:szCs w:val="20"/>
        </w:rPr>
      </w:pPr>
    </w:p>
    <w:p w:rsidR="00C7302D" w:rsidRDefault="00C7302D" w:rsidP="00C7302D">
      <w:pPr>
        <w:ind w:left="567"/>
        <w:jc w:val="right"/>
        <w:rPr>
          <w:b/>
          <w:sz w:val="20"/>
          <w:szCs w:val="20"/>
        </w:rPr>
      </w:pPr>
    </w:p>
    <w:p w:rsidR="00C7302D" w:rsidRDefault="00C7302D" w:rsidP="00C7302D">
      <w:pPr>
        <w:ind w:left="567"/>
        <w:jc w:val="right"/>
        <w:rPr>
          <w:b/>
          <w:sz w:val="20"/>
          <w:szCs w:val="20"/>
        </w:rPr>
      </w:pPr>
    </w:p>
    <w:p w:rsidR="00C7302D" w:rsidRDefault="00C7302D" w:rsidP="00C7302D">
      <w:pPr>
        <w:ind w:left="567"/>
        <w:jc w:val="right"/>
        <w:rPr>
          <w:b/>
          <w:sz w:val="20"/>
          <w:szCs w:val="20"/>
        </w:rPr>
      </w:pPr>
    </w:p>
    <w:p w:rsidR="00C7302D" w:rsidRDefault="00C7302D" w:rsidP="00C7302D">
      <w:pPr>
        <w:ind w:left="567"/>
        <w:jc w:val="right"/>
        <w:rPr>
          <w:b/>
          <w:sz w:val="20"/>
          <w:szCs w:val="20"/>
        </w:rPr>
      </w:pPr>
    </w:p>
    <w:p w:rsidR="00C7302D" w:rsidRDefault="00C7302D" w:rsidP="00C7302D">
      <w:pPr>
        <w:ind w:left="567"/>
        <w:jc w:val="right"/>
        <w:rPr>
          <w:b/>
          <w:sz w:val="20"/>
          <w:szCs w:val="20"/>
        </w:rPr>
      </w:pPr>
    </w:p>
    <w:p w:rsidR="00C7302D" w:rsidRDefault="00C7302D" w:rsidP="00C7302D">
      <w:pPr>
        <w:ind w:left="567"/>
        <w:jc w:val="right"/>
        <w:rPr>
          <w:b/>
          <w:sz w:val="20"/>
          <w:szCs w:val="20"/>
        </w:rPr>
      </w:pPr>
    </w:p>
    <w:p w:rsidR="00C7302D" w:rsidRDefault="00C7302D" w:rsidP="00C7302D">
      <w:pPr>
        <w:ind w:left="567"/>
        <w:jc w:val="right"/>
        <w:rPr>
          <w:b/>
          <w:sz w:val="20"/>
          <w:szCs w:val="20"/>
        </w:rPr>
      </w:pPr>
    </w:p>
    <w:p w:rsidR="00C7302D" w:rsidRDefault="00C7302D" w:rsidP="00C7302D">
      <w:pPr>
        <w:ind w:left="567"/>
        <w:jc w:val="right"/>
        <w:rPr>
          <w:b/>
          <w:sz w:val="20"/>
          <w:szCs w:val="20"/>
        </w:rPr>
      </w:pPr>
    </w:p>
    <w:p w:rsidR="00C7302D" w:rsidRDefault="00C7302D" w:rsidP="00C7302D">
      <w:pPr>
        <w:ind w:left="567"/>
        <w:jc w:val="right"/>
        <w:rPr>
          <w:b/>
          <w:sz w:val="20"/>
          <w:szCs w:val="20"/>
        </w:rPr>
      </w:pPr>
    </w:p>
    <w:p w:rsidR="00C7302D" w:rsidRDefault="00C7302D" w:rsidP="00C7302D">
      <w:pPr>
        <w:ind w:left="567"/>
        <w:jc w:val="right"/>
        <w:rPr>
          <w:b/>
          <w:sz w:val="20"/>
          <w:szCs w:val="20"/>
        </w:rPr>
      </w:pPr>
    </w:p>
    <w:p w:rsidR="00C7302D" w:rsidRDefault="00C7302D" w:rsidP="00C7302D">
      <w:pPr>
        <w:ind w:left="567"/>
        <w:jc w:val="right"/>
        <w:rPr>
          <w:b/>
          <w:sz w:val="20"/>
          <w:szCs w:val="20"/>
        </w:rPr>
        <w:sectPr w:rsidR="00C7302D" w:rsidSect="00C7302D">
          <w:pgSz w:w="11906" w:h="16838"/>
          <w:pgMar w:top="426" w:right="707" w:bottom="1134" w:left="1701" w:header="709" w:footer="709" w:gutter="0"/>
          <w:cols w:space="708"/>
          <w:docGrid w:linePitch="360"/>
        </w:sectPr>
      </w:pPr>
    </w:p>
    <w:p w:rsidR="00C7302D" w:rsidRPr="00966BFD" w:rsidRDefault="00C7302D" w:rsidP="00C7302D">
      <w:pPr>
        <w:ind w:left="567"/>
        <w:jc w:val="right"/>
        <w:rPr>
          <w:b/>
          <w:sz w:val="20"/>
          <w:szCs w:val="20"/>
        </w:rPr>
      </w:pPr>
      <w:r w:rsidRPr="00966BFD">
        <w:rPr>
          <w:b/>
          <w:sz w:val="20"/>
          <w:szCs w:val="20"/>
        </w:rPr>
        <w:lastRenderedPageBreak/>
        <w:t>Приложение № 1</w:t>
      </w:r>
    </w:p>
    <w:p w:rsidR="00C7302D" w:rsidRDefault="00C7302D" w:rsidP="00C7302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90BC3">
        <w:rPr>
          <w:b/>
          <w:sz w:val="20"/>
        </w:rPr>
        <w:t xml:space="preserve">к подпрограмме </w:t>
      </w:r>
      <w:r w:rsidRPr="00590BC3">
        <w:rPr>
          <w:b/>
          <w:bCs/>
          <w:color w:val="000000"/>
          <w:sz w:val="20"/>
        </w:rPr>
        <w:t>«</w:t>
      </w:r>
      <w:hyperlink w:anchor="P14479" w:history="1">
        <w:r w:rsidRPr="00DD3B3D">
          <w:rPr>
            <w:rFonts w:ascii="Times New Roman" w:hAnsi="Times New Roman" w:cs="Times New Roman"/>
            <w:sz w:val="20"/>
          </w:rPr>
          <w:t>Развитие водохозяйственного комплекса</w:t>
        </w:r>
      </w:hyperlink>
      <w:r w:rsidRPr="00DD3B3D">
        <w:rPr>
          <w:rFonts w:ascii="Times New Roman" w:hAnsi="Times New Roman" w:cs="Times New Roman"/>
          <w:sz w:val="20"/>
        </w:rPr>
        <w:t xml:space="preserve"> </w:t>
      </w:r>
    </w:p>
    <w:p w:rsidR="00C7302D" w:rsidRDefault="00C7302D" w:rsidP="00C7302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D3B3D">
        <w:rPr>
          <w:rFonts w:ascii="Times New Roman" w:hAnsi="Times New Roman" w:cs="Times New Roman"/>
          <w:sz w:val="20"/>
        </w:rPr>
        <w:t xml:space="preserve">Цивильского района Чувашской Республики» муниципальной программы </w:t>
      </w:r>
    </w:p>
    <w:p w:rsidR="00C7302D" w:rsidRDefault="00C7302D" w:rsidP="00C7302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D3B3D">
        <w:rPr>
          <w:rFonts w:ascii="Times New Roman" w:hAnsi="Times New Roman" w:cs="Times New Roman"/>
          <w:sz w:val="20"/>
        </w:rPr>
        <w:t xml:space="preserve">Цивильского района Чувашской Республики «Развитие потенциала </w:t>
      </w:r>
    </w:p>
    <w:p w:rsidR="00C7302D" w:rsidRPr="00DD3B3D" w:rsidRDefault="00C7302D" w:rsidP="00C7302D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DD3B3D">
        <w:rPr>
          <w:rFonts w:ascii="Times New Roman" w:hAnsi="Times New Roman" w:cs="Times New Roman"/>
          <w:sz w:val="20"/>
        </w:rPr>
        <w:t>природно</w:t>
      </w:r>
      <w:proofErr w:type="spellEnd"/>
      <w:r w:rsidRPr="00DD3B3D">
        <w:rPr>
          <w:rFonts w:ascii="Times New Roman" w:hAnsi="Times New Roman" w:cs="Times New Roman"/>
          <w:sz w:val="20"/>
        </w:rPr>
        <w:t xml:space="preserve"> – </w:t>
      </w:r>
      <w:proofErr w:type="gramStart"/>
      <w:r w:rsidRPr="00DD3B3D">
        <w:rPr>
          <w:rFonts w:ascii="Times New Roman" w:hAnsi="Times New Roman" w:cs="Times New Roman"/>
          <w:sz w:val="20"/>
        </w:rPr>
        <w:t>сырьевых</w:t>
      </w:r>
      <w:proofErr w:type="gramEnd"/>
      <w:r w:rsidRPr="00DD3B3D">
        <w:rPr>
          <w:rFonts w:ascii="Times New Roman" w:hAnsi="Times New Roman" w:cs="Times New Roman"/>
          <w:sz w:val="26"/>
          <w:szCs w:val="26"/>
        </w:rPr>
        <w:t xml:space="preserve"> </w:t>
      </w:r>
      <w:r w:rsidRPr="00DD3B3D">
        <w:rPr>
          <w:rFonts w:ascii="Times New Roman" w:hAnsi="Times New Roman" w:cs="Times New Roman"/>
          <w:sz w:val="20"/>
        </w:rPr>
        <w:t>и обеспечение экологической безопасности»</w:t>
      </w:r>
    </w:p>
    <w:p w:rsidR="00C7302D" w:rsidRPr="00590BC3" w:rsidRDefault="00C7302D" w:rsidP="00C7302D">
      <w:pPr>
        <w:pStyle w:val="af3"/>
        <w:spacing w:after="0"/>
        <w:jc w:val="right"/>
        <w:rPr>
          <w:b/>
          <w:sz w:val="20"/>
          <w:szCs w:val="20"/>
        </w:rPr>
      </w:pPr>
    </w:p>
    <w:p w:rsidR="00C7302D" w:rsidRPr="00DD3B3D" w:rsidRDefault="00C7302D" w:rsidP="00C7302D">
      <w:pPr>
        <w:jc w:val="center"/>
      </w:pPr>
    </w:p>
    <w:p w:rsidR="00C7302D" w:rsidRPr="00DD3B3D" w:rsidRDefault="00C7302D" w:rsidP="00C73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0CAC">
        <w:rPr>
          <w:rFonts w:ascii="Times New Roman" w:hAnsi="Times New Roman" w:cs="Times New Roman"/>
          <w:sz w:val="24"/>
          <w:szCs w:val="24"/>
        </w:rPr>
        <w:t>Мероприятия  подпрограммы</w:t>
      </w:r>
      <w:r w:rsidRPr="00DD3B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hyperlink w:anchor="P14479" w:history="1">
        <w:r w:rsidRPr="00DD3B3D">
          <w:rPr>
            <w:rFonts w:ascii="Times New Roman" w:hAnsi="Times New Roman" w:cs="Times New Roman"/>
            <w:sz w:val="24"/>
            <w:szCs w:val="24"/>
          </w:rPr>
          <w:t>Развитие водохозяйственного комплекса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B3D">
        <w:rPr>
          <w:rFonts w:ascii="Times New Roman" w:hAnsi="Times New Roman" w:cs="Times New Roman"/>
          <w:sz w:val="24"/>
          <w:szCs w:val="24"/>
        </w:rPr>
        <w:t>Цивильского района Чувашской Республики»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B3D">
        <w:rPr>
          <w:rFonts w:ascii="Times New Roman" w:hAnsi="Times New Roman" w:cs="Times New Roman"/>
          <w:sz w:val="24"/>
          <w:szCs w:val="24"/>
        </w:rPr>
        <w:t>Цивильского района Чувашской Республики «Развитие потенциала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02D" w:rsidRDefault="00C7302D" w:rsidP="00C730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D3B3D"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 w:rsidRPr="00DD3B3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DD3B3D">
        <w:rPr>
          <w:rFonts w:ascii="Times New Roman" w:hAnsi="Times New Roman" w:cs="Times New Roman"/>
          <w:sz w:val="24"/>
          <w:szCs w:val="24"/>
        </w:rPr>
        <w:t>сырьевых</w:t>
      </w:r>
      <w:proofErr w:type="gramEnd"/>
      <w:r w:rsidRPr="00DD3B3D">
        <w:rPr>
          <w:rFonts w:ascii="Times New Roman" w:hAnsi="Times New Roman" w:cs="Times New Roman"/>
          <w:sz w:val="24"/>
          <w:szCs w:val="24"/>
        </w:rPr>
        <w:t xml:space="preserve"> и обеспечение экологической безопасности»</w:t>
      </w:r>
    </w:p>
    <w:p w:rsidR="00C7302D" w:rsidRPr="00CC2760" w:rsidRDefault="00C7302D" w:rsidP="004A3A71">
      <w:pPr>
        <w:pStyle w:val="af3"/>
        <w:spacing w:after="0"/>
        <w:jc w:val="center"/>
      </w:pPr>
      <w:r>
        <w:t xml:space="preserve">                                                                           </w:t>
      </w:r>
      <w:r>
        <w:tab/>
        <w:t xml:space="preserve">                                                                                                          (тыс. </w:t>
      </w:r>
      <w:r w:rsidRPr="00CC2760">
        <w:t xml:space="preserve">рублей) </w:t>
      </w:r>
    </w:p>
    <w:tbl>
      <w:tblPr>
        <w:tblW w:w="1573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410"/>
        <w:gridCol w:w="708"/>
        <w:gridCol w:w="709"/>
        <w:gridCol w:w="594"/>
        <w:gridCol w:w="567"/>
        <w:gridCol w:w="1985"/>
        <w:gridCol w:w="709"/>
        <w:gridCol w:w="823"/>
        <w:gridCol w:w="709"/>
        <w:gridCol w:w="850"/>
        <w:gridCol w:w="709"/>
        <w:gridCol w:w="850"/>
        <w:gridCol w:w="709"/>
        <w:gridCol w:w="709"/>
        <w:gridCol w:w="709"/>
      </w:tblGrid>
      <w:tr w:rsidR="00C7302D" w:rsidRPr="00B57D29" w:rsidTr="004A3A71">
        <w:trPr>
          <w:cantSplit/>
          <w:trHeight w:val="405"/>
        </w:trPr>
        <w:tc>
          <w:tcPr>
            <w:tcW w:w="1985" w:type="dxa"/>
            <w:vMerge w:val="restart"/>
          </w:tcPr>
          <w:p w:rsidR="00C7302D" w:rsidRPr="00B57D29" w:rsidRDefault="00C7302D" w:rsidP="004A3A71">
            <w:pPr>
              <w:jc w:val="center"/>
            </w:pPr>
            <w:r>
              <w:rPr>
                <w:sz w:val="22"/>
              </w:rPr>
              <w:t>Статус</w:t>
            </w:r>
          </w:p>
        </w:tc>
        <w:tc>
          <w:tcPr>
            <w:tcW w:w="2410" w:type="dxa"/>
            <w:vMerge w:val="restart"/>
          </w:tcPr>
          <w:p w:rsidR="00C7302D" w:rsidRPr="00B57D29" w:rsidRDefault="00C7302D" w:rsidP="004A3A71">
            <w:pPr>
              <w:ind w:right="-57"/>
              <w:jc w:val="center"/>
            </w:pPr>
            <w:r w:rsidRPr="00B57D29">
              <w:rPr>
                <w:sz w:val="22"/>
              </w:rPr>
              <w:t>Наименование</w:t>
            </w:r>
          </w:p>
          <w:p w:rsidR="00C7302D" w:rsidRPr="00B57D29" w:rsidRDefault="00C7302D" w:rsidP="004A3A71">
            <w:pPr>
              <w:ind w:right="-57"/>
              <w:jc w:val="center"/>
            </w:pPr>
            <w:proofErr w:type="gramStart"/>
            <w:r>
              <w:rPr>
                <w:sz w:val="22"/>
              </w:rPr>
              <w:t xml:space="preserve">муниципальной  программы (основного </w:t>
            </w:r>
            <w:r w:rsidRPr="00B57D29">
              <w:rPr>
                <w:sz w:val="22"/>
              </w:rPr>
              <w:t>мероприяти</w:t>
            </w:r>
            <w:r>
              <w:rPr>
                <w:sz w:val="22"/>
              </w:rPr>
              <w:t>я</w:t>
            </w:r>
            <w:r w:rsidRPr="00B57D29">
              <w:rPr>
                <w:sz w:val="22"/>
              </w:rPr>
              <w:t>,</w:t>
            </w:r>
            <w:proofErr w:type="gramEnd"/>
          </w:p>
          <w:p w:rsidR="00C7302D" w:rsidRPr="00B57D29" w:rsidRDefault="00C7302D" w:rsidP="004A3A71">
            <w:pPr>
              <w:jc w:val="center"/>
            </w:pPr>
            <w:r>
              <w:rPr>
                <w:sz w:val="22"/>
              </w:rPr>
              <w:t>мероприятия)</w:t>
            </w:r>
          </w:p>
        </w:tc>
        <w:tc>
          <w:tcPr>
            <w:tcW w:w="2578" w:type="dxa"/>
            <w:gridSpan w:val="4"/>
          </w:tcPr>
          <w:p w:rsidR="00C7302D" w:rsidRPr="00B57D29" w:rsidRDefault="00C7302D" w:rsidP="004A3A71">
            <w:pPr>
              <w:jc w:val="center"/>
            </w:pPr>
            <w:r w:rsidRPr="00B57D29">
              <w:rPr>
                <w:sz w:val="22"/>
              </w:rPr>
              <w:t>Код бюджетной классификации</w:t>
            </w:r>
          </w:p>
        </w:tc>
        <w:tc>
          <w:tcPr>
            <w:tcW w:w="1985" w:type="dxa"/>
            <w:tcBorders>
              <w:bottom w:val="nil"/>
            </w:tcBorders>
          </w:tcPr>
          <w:p w:rsidR="00C7302D" w:rsidRPr="00B57D29" w:rsidRDefault="00C7302D" w:rsidP="004A3A71">
            <w:pPr>
              <w:jc w:val="center"/>
            </w:pPr>
            <w:r w:rsidRPr="00B57D29">
              <w:rPr>
                <w:sz w:val="22"/>
              </w:rPr>
              <w:t>Источники финансирования</w:t>
            </w:r>
          </w:p>
        </w:tc>
        <w:tc>
          <w:tcPr>
            <w:tcW w:w="6777" w:type="dxa"/>
            <w:gridSpan w:val="9"/>
          </w:tcPr>
          <w:p w:rsidR="00C7302D" w:rsidRPr="00B57D29" w:rsidRDefault="00C7302D" w:rsidP="004A3A71">
            <w:pPr>
              <w:ind w:right="113"/>
              <w:jc w:val="center"/>
            </w:pPr>
            <w:r w:rsidRPr="00B57D29">
              <w:rPr>
                <w:sz w:val="22"/>
              </w:rPr>
              <w:t>Объемы финансирования</w:t>
            </w:r>
          </w:p>
        </w:tc>
      </w:tr>
      <w:tr w:rsidR="00C7302D" w:rsidRPr="00B57D29" w:rsidTr="004A3A71">
        <w:trPr>
          <w:cantSplit/>
        </w:trPr>
        <w:tc>
          <w:tcPr>
            <w:tcW w:w="1985" w:type="dxa"/>
            <w:vMerge/>
          </w:tcPr>
          <w:p w:rsidR="00C7302D" w:rsidRPr="00B57D29" w:rsidRDefault="00C7302D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C7302D" w:rsidRPr="00B57D29" w:rsidRDefault="00C7302D" w:rsidP="004A3A71"/>
        </w:tc>
        <w:tc>
          <w:tcPr>
            <w:tcW w:w="708" w:type="dxa"/>
          </w:tcPr>
          <w:p w:rsidR="00C7302D" w:rsidRPr="00586BFB" w:rsidRDefault="00C7302D" w:rsidP="004A3A71">
            <w:pPr>
              <w:jc w:val="center"/>
            </w:pPr>
            <w:r w:rsidRPr="00586BFB">
              <w:rPr>
                <w:sz w:val="22"/>
              </w:rPr>
              <w:t>ГРБС</w:t>
            </w:r>
          </w:p>
        </w:tc>
        <w:tc>
          <w:tcPr>
            <w:tcW w:w="709" w:type="dxa"/>
          </w:tcPr>
          <w:p w:rsidR="00C7302D" w:rsidRPr="00586BFB" w:rsidRDefault="00C7302D" w:rsidP="004A3A71">
            <w:pPr>
              <w:jc w:val="center"/>
            </w:pPr>
            <w:proofErr w:type="spellStart"/>
            <w:r w:rsidRPr="00586BFB">
              <w:rPr>
                <w:sz w:val="22"/>
              </w:rPr>
              <w:t>РзПр</w:t>
            </w:r>
            <w:proofErr w:type="spellEnd"/>
          </w:p>
        </w:tc>
        <w:tc>
          <w:tcPr>
            <w:tcW w:w="594" w:type="dxa"/>
          </w:tcPr>
          <w:p w:rsidR="00C7302D" w:rsidRPr="00586BFB" w:rsidRDefault="00C7302D" w:rsidP="004A3A71">
            <w:pPr>
              <w:jc w:val="center"/>
            </w:pPr>
            <w:r w:rsidRPr="00586BFB">
              <w:rPr>
                <w:sz w:val="22"/>
              </w:rPr>
              <w:t>ЦСР</w:t>
            </w:r>
          </w:p>
        </w:tc>
        <w:tc>
          <w:tcPr>
            <w:tcW w:w="567" w:type="dxa"/>
          </w:tcPr>
          <w:p w:rsidR="00C7302D" w:rsidRPr="00586BFB" w:rsidRDefault="00C7302D" w:rsidP="004A3A71">
            <w:pPr>
              <w:jc w:val="center"/>
            </w:pPr>
            <w:r w:rsidRPr="00586BFB">
              <w:rPr>
                <w:sz w:val="22"/>
              </w:rPr>
              <w:t>ВР</w:t>
            </w:r>
          </w:p>
        </w:tc>
        <w:tc>
          <w:tcPr>
            <w:tcW w:w="1985" w:type="dxa"/>
            <w:tcBorders>
              <w:top w:val="nil"/>
            </w:tcBorders>
          </w:tcPr>
          <w:p w:rsidR="00C7302D" w:rsidRPr="00B57D29" w:rsidRDefault="00C7302D" w:rsidP="004A3A71"/>
        </w:tc>
        <w:tc>
          <w:tcPr>
            <w:tcW w:w="709" w:type="dxa"/>
          </w:tcPr>
          <w:p w:rsidR="00C7302D" w:rsidRPr="00B57D29" w:rsidRDefault="00C7302D" w:rsidP="004A3A71">
            <w:pPr>
              <w:jc w:val="center"/>
            </w:pPr>
            <w:r w:rsidRPr="00B57D29">
              <w:rPr>
                <w:sz w:val="22"/>
              </w:rPr>
              <w:t>201</w:t>
            </w:r>
            <w:r>
              <w:rPr>
                <w:sz w:val="22"/>
              </w:rPr>
              <w:t>9</w:t>
            </w:r>
            <w:r w:rsidRPr="00B57D29">
              <w:rPr>
                <w:sz w:val="22"/>
              </w:rPr>
              <w:t xml:space="preserve"> г.</w:t>
            </w:r>
          </w:p>
          <w:p w:rsidR="00C7302D" w:rsidRPr="00B57D29" w:rsidRDefault="00C7302D" w:rsidP="004A3A71">
            <w:pPr>
              <w:jc w:val="center"/>
            </w:pPr>
          </w:p>
        </w:tc>
        <w:tc>
          <w:tcPr>
            <w:tcW w:w="823" w:type="dxa"/>
          </w:tcPr>
          <w:p w:rsidR="00C7302D" w:rsidRPr="00B57D29" w:rsidRDefault="00C7302D" w:rsidP="004A3A71">
            <w:pPr>
              <w:jc w:val="center"/>
            </w:pPr>
            <w:r w:rsidRPr="00B57D29">
              <w:rPr>
                <w:sz w:val="22"/>
              </w:rPr>
              <w:t>20</w:t>
            </w:r>
            <w:r>
              <w:rPr>
                <w:sz w:val="22"/>
              </w:rPr>
              <w:t>20</w:t>
            </w:r>
            <w:r w:rsidRPr="00B57D29">
              <w:rPr>
                <w:sz w:val="22"/>
              </w:rPr>
              <w:t xml:space="preserve"> г.</w:t>
            </w:r>
          </w:p>
        </w:tc>
        <w:tc>
          <w:tcPr>
            <w:tcW w:w="709" w:type="dxa"/>
          </w:tcPr>
          <w:p w:rsidR="00C7302D" w:rsidRPr="00B57D29" w:rsidRDefault="00C7302D" w:rsidP="004A3A71">
            <w:pPr>
              <w:jc w:val="center"/>
            </w:pPr>
            <w:r w:rsidRPr="00B57D29">
              <w:rPr>
                <w:sz w:val="22"/>
              </w:rPr>
              <w:t>20</w:t>
            </w:r>
            <w:r>
              <w:rPr>
                <w:sz w:val="22"/>
              </w:rPr>
              <w:t>2</w:t>
            </w:r>
            <w:r w:rsidRPr="00B57D29">
              <w:rPr>
                <w:sz w:val="22"/>
              </w:rPr>
              <w:t>1 г.</w:t>
            </w:r>
          </w:p>
        </w:tc>
        <w:tc>
          <w:tcPr>
            <w:tcW w:w="850" w:type="dxa"/>
          </w:tcPr>
          <w:p w:rsidR="00C7302D" w:rsidRPr="00B57D29" w:rsidRDefault="00C7302D" w:rsidP="004A3A71">
            <w:pPr>
              <w:jc w:val="center"/>
            </w:pPr>
            <w:r w:rsidRPr="00B57D29">
              <w:rPr>
                <w:sz w:val="22"/>
              </w:rPr>
              <w:t>20</w:t>
            </w:r>
            <w:r>
              <w:rPr>
                <w:sz w:val="22"/>
              </w:rPr>
              <w:t>22</w:t>
            </w:r>
            <w:r w:rsidRPr="00B57D29">
              <w:rPr>
                <w:sz w:val="22"/>
              </w:rPr>
              <w:t xml:space="preserve"> г.</w:t>
            </w:r>
          </w:p>
        </w:tc>
        <w:tc>
          <w:tcPr>
            <w:tcW w:w="709" w:type="dxa"/>
          </w:tcPr>
          <w:p w:rsidR="00C7302D" w:rsidRPr="00B57D29" w:rsidRDefault="00C7302D" w:rsidP="004A3A71">
            <w:pPr>
              <w:jc w:val="center"/>
            </w:pPr>
            <w:r w:rsidRPr="00B57D29">
              <w:rPr>
                <w:sz w:val="22"/>
              </w:rPr>
              <w:t>20</w:t>
            </w:r>
            <w:r>
              <w:rPr>
                <w:sz w:val="22"/>
              </w:rPr>
              <w:t>23</w:t>
            </w:r>
            <w:r w:rsidRPr="00B57D29">
              <w:rPr>
                <w:sz w:val="22"/>
              </w:rPr>
              <w:t>г.</w:t>
            </w:r>
          </w:p>
        </w:tc>
        <w:tc>
          <w:tcPr>
            <w:tcW w:w="850" w:type="dxa"/>
          </w:tcPr>
          <w:p w:rsidR="00C7302D" w:rsidRPr="00B57D29" w:rsidRDefault="00C7302D" w:rsidP="004A3A71">
            <w:pPr>
              <w:jc w:val="center"/>
            </w:pPr>
            <w:r w:rsidRPr="00B57D29">
              <w:rPr>
                <w:sz w:val="22"/>
              </w:rPr>
              <w:t>20</w:t>
            </w:r>
            <w:r>
              <w:rPr>
                <w:sz w:val="22"/>
              </w:rPr>
              <w:t>24</w:t>
            </w:r>
            <w:r w:rsidRPr="00B57D29">
              <w:rPr>
                <w:sz w:val="22"/>
              </w:rPr>
              <w:t xml:space="preserve"> г.</w:t>
            </w:r>
          </w:p>
        </w:tc>
        <w:tc>
          <w:tcPr>
            <w:tcW w:w="709" w:type="dxa"/>
          </w:tcPr>
          <w:p w:rsidR="00C7302D" w:rsidRPr="00B57D29" w:rsidRDefault="00C7302D" w:rsidP="004A3A71">
            <w:pPr>
              <w:jc w:val="center"/>
            </w:pPr>
            <w:r w:rsidRPr="00B57D29">
              <w:rPr>
                <w:sz w:val="22"/>
              </w:rPr>
              <w:t>202</w:t>
            </w:r>
            <w:r>
              <w:rPr>
                <w:sz w:val="22"/>
              </w:rPr>
              <w:t>5</w:t>
            </w:r>
            <w:r w:rsidRPr="00B57D29">
              <w:rPr>
                <w:sz w:val="22"/>
              </w:rPr>
              <w:t xml:space="preserve"> г.</w:t>
            </w:r>
          </w:p>
        </w:tc>
        <w:tc>
          <w:tcPr>
            <w:tcW w:w="709" w:type="dxa"/>
          </w:tcPr>
          <w:p w:rsidR="00C7302D" w:rsidRPr="00B57D29" w:rsidRDefault="00C7302D" w:rsidP="004A3A71">
            <w:pPr>
              <w:jc w:val="center"/>
            </w:pPr>
            <w:r>
              <w:rPr>
                <w:sz w:val="22"/>
              </w:rPr>
              <w:t>2026г.-2030г.</w:t>
            </w:r>
          </w:p>
        </w:tc>
        <w:tc>
          <w:tcPr>
            <w:tcW w:w="709" w:type="dxa"/>
          </w:tcPr>
          <w:p w:rsidR="00C7302D" w:rsidRPr="00B57D29" w:rsidRDefault="00C7302D" w:rsidP="004A3A71">
            <w:pPr>
              <w:jc w:val="center"/>
            </w:pPr>
            <w:r>
              <w:rPr>
                <w:sz w:val="22"/>
              </w:rPr>
              <w:t>2031г.-2035г.</w:t>
            </w:r>
          </w:p>
        </w:tc>
      </w:tr>
      <w:tr w:rsidR="00D50893" w:rsidRPr="002608B7" w:rsidTr="004A3A71">
        <w:trPr>
          <w:trHeight w:val="235"/>
        </w:trPr>
        <w:tc>
          <w:tcPr>
            <w:tcW w:w="1985" w:type="dxa"/>
            <w:vMerge w:val="restart"/>
          </w:tcPr>
          <w:p w:rsidR="00D50893" w:rsidRPr="00EE500C" w:rsidRDefault="00D50893" w:rsidP="004A3A71">
            <w:r w:rsidRPr="00EE500C">
              <w:rPr>
                <w:b/>
                <w:sz w:val="22"/>
              </w:rPr>
              <w:t>Подпрограмма «</w:t>
            </w:r>
            <w:r w:rsidRPr="00EE500C">
              <w:rPr>
                <w:b/>
                <w:bCs/>
                <w:color w:val="000000"/>
                <w:sz w:val="22"/>
              </w:rPr>
              <w:t>Развитие водохозяйственного комплекса Цивильского района Чувашской Республики»</w:t>
            </w:r>
            <w:r w:rsidRPr="00EE500C">
              <w:rPr>
                <w:b/>
                <w:sz w:val="22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D50893" w:rsidRPr="00617F2B" w:rsidRDefault="00D50893" w:rsidP="004A3A71"/>
        </w:tc>
        <w:tc>
          <w:tcPr>
            <w:tcW w:w="708" w:type="dxa"/>
          </w:tcPr>
          <w:p w:rsidR="00D50893" w:rsidRDefault="00D50893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</w:tcPr>
          <w:p w:rsidR="00D50893" w:rsidRDefault="00D50893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D50893" w:rsidRDefault="00D50893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</w:tcPr>
          <w:p w:rsidR="00D50893" w:rsidRPr="00B57D29" w:rsidRDefault="00D50893" w:rsidP="004A3A71">
            <w:r w:rsidRPr="00B57D29">
              <w:rPr>
                <w:sz w:val="22"/>
              </w:rPr>
              <w:t>Всего</w:t>
            </w:r>
          </w:p>
        </w:tc>
        <w:tc>
          <w:tcPr>
            <w:tcW w:w="709" w:type="dxa"/>
          </w:tcPr>
          <w:p w:rsidR="00D50893" w:rsidRPr="002608B7" w:rsidRDefault="00D50893" w:rsidP="004A3A71">
            <w:pPr>
              <w:jc w:val="center"/>
              <w:rPr>
                <w:sz w:val="20"/>
                <w:szCs w:val="20"/>
              </w:rPr>
            </w:pPr>
            <w:r w:rsidRPr="002608B7">
              <w:rPr>
                <w:sz w:val="20"/>
                <w:szCs w:val="20"/>
              </w:rPr>
              <w:t>160,7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23" w:type="dxa"/>
          </w:tcPr>
          <w:p w:rsidR="00D50893" w:rsidRDefault="00D50893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CA06A0">
            <w:pPr>
              <w:jc w:val="center"/>
            </w:pPr>
            <w:r>
              <w:rPr>
                <w:sz w:val="20"/>
                <w:szCs w:val="20"/>
              </w:rPr>
              <w:t>1042</w:t>
            </w:r>
            <w:r w:rsidRPr="00063A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063AA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50893" w:rsidRDefault="00D50893" w:rsidP="00D50893">
            <w:pPr>
              <w:jc w:val="center"/>
            </w:pPr>
            <w:r>
              <w:rPr>
                <w:sz w:val="20"/>
                <w:szCs w:val="20"/>
              </w:rPr>
              <w:t>550</w:t>
            </w:r>
            <w:r w:rsidRPr="00063AA9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:rsidR="00D50893" w:rsidRDefault="00D50893" w:rsidP="00D50893">
            <w:pPr>
              <w:jc w:val="center"/>
            </w:pPr>
            <w:r>
              <w:rPr>
                <w:sz w:val="20"/>
                <w:szCs w:val="20"/>
              </w:rPr>
              <w:t>25</w:t>
            </w: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50893" w:rsidRDefault="00D50893" w:rsidP="00D50893">
            <w:pPr>
              <w:jc w:val="center"/>
            </w:pPr>
            <w:r>
              <w:rPr>
                <w:sz w:val="20"/>
                <w:szCs w:val="20"/>
              </w:rPr>
              <w:t>25</w:t>
            </w: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Pr="002608B7" w:rsidRDefault="00D50893" w:rsidP="004A3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4813</w:t>
            </w:r>
            <w:r w:rsidRPr="002608B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608B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50893" w:rsidRPr="002608B7" w:rsidRDefault="00D50893" w:rsidP="004A3A71">
            <w:pPr>
              <w:jc w:val="center"/>
              <w:rPr>
                <w:sz w:val="20"/>
                <w:szCs w:val="20"/>
              </w:rPr>
            </w:pPr>
            <w:r w:rsidRPr="002608B7">
              <w:rPr>
                <w:sz w:val="20"/>
                <w:szCs w:val="20"/>
              </w:rPr>
              <w:t>0,0</w:t>
            </w:r>
          </w:p>
        </w:tc>
      </w:tr>
      <w:tr w:rsidR="00D50893" w:rsidRPr="00B57D29" w:rsidTr="004A3A71">
        <w:trPr>
          <w:trHeight w:val="235"/>
        </w:trPr>
        <w:tc>
          <w:tcPr>
            <w:tcW w:w="1985" w:type="dxa"/>
            <w:vMerge/>
          </w:tcPr>
          <w:p w:rsidR="00D50893" w:rsidRPr="00EE500C" w:rsidRDefault="00D50893" w:rsidP="004A3A71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D50893" w:rsidRPr="00617F2B" w:rsidRDefault="00D50893" w:rsidP="004A3A71"/>
        </w:tc>
        <w:tc>
          <w:tcPr>
            <w:tcW w:w="708" w:type="dxa"/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</w:tcPr>
          <w:p w:rsidR="00D50893" w:rsidRPr="00B57D29" w:rsidRDefault="00D50893" w:rsidP="004A3A71">
            <w:r>
              <w:rPr>
                <w:sz w:val="22"/>
              </w:rPr>
              <w:t>Федеральный бюджет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903424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</w:tcPr>
          <w:p w:rsidR="00D50893" w:rsidRDefault="00D50893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50893" w:rsidRDefault="00D50893" w:rsidP="00D50893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D50893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50893" w:rsidRDefault="00D50893" w:rsidP="00D50893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Pr="002608B7" w:rsidRDefault="00D50893" w:rsidP="004A3A71">
            <w:pPr>
              <w:jc w:val="center"/>
              <w:rPr>
                <w:sz w:val="20"/>
                <w:szCs w:val="20"/>
              </w:rPr>
            </w:pPr>
            <w:r w:rsidRPr="002608B7">
              <w:rPr>
                <w:sz w:val="20"/>
                <w:szCs w:val="20"/>
              </w:rPr>
              <w:t>4813,0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F6023E">
              <w:rPr>
                <w:sz w:val="20"/>
                <w:szCs w:val="20"/>
              </w:rPr>
              <w:t>0,0</w:t>
            </w:r>
          </w:p>
        </w:tc>
      </w:tr>
      <w:tr w:rsidR="00D50893" w:rsidRPr="00B57D29" w:rsidTr="004A3A71">
        <w:trPr>
          <w:trHeight w:val="235"/>
        </w:trPr>
        <w:tc>
          <w:tcPr>
            <w:tcW w:w="1985" w:type="dxa"/>
            <w:vMerge/>
          </w:tcPr>
          <w:p w:rsidR="00D50893" w:rsidRPr="00EE500C" w:rsidRDefault="00D50893" w:rsidP="004A3A71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D50893" w:rsidRPr="00617F2B" w:rsidRDefault="00D50893" w:rsidP="004A3A71"/>
        </w:tc>
        <w:tc>
          <w:tcPr>
            <w:tcW w:w="708" w:type="dxa"/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</w:tcPr>
          <w:p w:rsidR="00D50893" w:rsidRPr="00B57D29" w:rsidRDefault="00D50893" w:rsidP="004A3A71">
            <w:r>
              <w:rPr>
                <w:sz w:val="22"/>
              </w:rPr>
              <w:t>Республиканский бюджет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903424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</w:tcPr>
          <w:p w:rsidR="00D50893" w:rsidRDefault="00D50893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50893" w:rsidRDefault="00D50893" w:rsidP="00D50893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D50893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50893" w:rsidRDefault="00D50893" w:rsidP="00D50893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07114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071143">
              <w:rPr>
                <w:sz w:val="20"/>
                <w:szCs w:val="20"/>
              </w:rPr>
              <w:t>0,00</w:t>
            </w:r>
          </w:p>
        </w:tc>
      </w:tr>
      <w:tr w:rsidR="00D50893" w:rsidRPr="00B57D29" w:rsidTr="004A3A71">
        <w:trPr>
          <w:trHeight w:val="358"/>
        </w:trPr>
        <w:tc>
          <w:tcPr>
            <w:tcW w:w="1985" w:type="dxa"/>
            <w:vMerge/>
          </w:tcPr>
          <w:p w:rsidR="00D50893" w:rsidRPr="00EE500C" w:rsidRDefault="00D50893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D50893" w:rsidRPr="00B57D29" w:rsidRDefault="00D50893" w:rsidP="004A3A71">
            <w:pPr>
              <w:jc w:val="center"/>
            </w:pPr>
          </w:p>
        </w:tc>
        <w:tc>
          <w:tcPr>
            <w:tcW w:w="708" w:type="dxa"/>
          </w:tcPr>
          <w:p w:rsidR="00D50893" w:rsidRDefault="00D50893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</w:tcPr>
          <w:p w:rsidR="00D50893" w:rsidRDefault="00D50893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D50893" w:rsidRDefault="00D50893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</w:tcPr>
          <w:p w:rsidR="00D50893" w:rsidRPr="00B57D29" w:rsidRDefault="00D50893" w:rsidP="004A3A71">
            <w:r w:rsidRPr="00B57D29">
              <w:rPr>
                <w:sz w:val="22"/>
              </w:rPr>
              <w:t>местный бюджет*</w:t>
            </w:r>
          </w:p>
        </w:tc>
        <w:tc>
          <w:tcPr>
            <w:tcW w:w="709" w:type="dxa"/>
          </w:tcPr>
          <w:p w:rsidR="00D50893" w:rsidRPr="004A3A71" w:rsidRDefault="00D50893" w:rsidP="004A3A71">
            <w:pPr>
              <w:jc w:val="center"/>
              <w:rPr>
                <w:sz w:val="20"/>
                <w:szCs w:val="20"/>
              </w:rPr>
            </w:pPr>
            <w:r w:rsidRPr="004A3A71">
              <w:rPr>
                <w:sz w:val="20"/>
                <w:szCs w:val="20"/>
              </w:rPr>
              <w:t>160,70</w:t>
            </w:r>
          </w:p>
        </w:tc>
        <w:tc>
          <w:tcPr>
            <w:tcW w:w="823" w:type="dxa"/>
          </w:tcPr>
          <w:p w:rsidR="00D50893" w:rsidRPr="004A3A71" w:rsidRDefault="00D50893" w:rsidP="004A3A71">
            <w:pPr>
              <w:jc w:val="center"/>
              <w:rPr>
                <w:sz w:val="20"/>
                <w:szCs w:val="20"/>
              </w:rPr>
            </w:pPr>
            <w:r w:rsidRPr="004A3A7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CA06A0">
            <w:pPr>
              <w:jc w:val="center"/>
            </w:pPr>
            <w:r>
              <w:rPr>
                <w:sz w:val="20"/>
                <w:szCs w:val="20"/>
              </w:rPr>
              <w:t>1042</w:t>
            </w:r>
            <w:r w:rsidRPr="00063A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063AA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50893" w:rsidRDefault="00D50893" w:rsidP="00D50893">
            <w:pPr>
              <w:jc w:val="center"/>
            </w:pPr>
            <w:r>
              <w:rPr>
                <w:sz w:val="20"/>
                <w:szCs w:val="20"/>
              </w:rPr>
              <w:t>55</w:t>
            </w: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D50893">
            <w:pPr>
              <w:jc w:val="center"/>
            </w:pPr>
            <w:r>
              <w:rPr>
                <w:sz w:val="20"/>
                <w:szCs w:val="20"/>
              </w:rPr>
              <w:t>25</w:t>
            </w: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50893" w:rsidRDefault="00D50893" w:rsidP="00D50893">
            <w:pPr>
              <w:jc w:val="center"/>
            </w:pPr>
            <w:r>
              <w:rPr>
                <w:sz w:val="20"/>
                <w:szCs w:val="20"/>
              </w:rPr>
              <w:t>25</w:t>
            </w: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07114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071143">
              <w:rPr>
                <w:sz w:val="20"/>
                <w:szCs w:val="20"/>
              </w:rPr>
              <w:t>0,00</w:t>
            </w:r>
          </w:p>
        </w:tc>
      </w:tr>
      <w:tr w:rsidR="00D50893" w:rsidRPr="00B57D29" w:rsidTr="004A3A71">
        <w:trPr>
          <w:trHeight w:val="643"/>
        </w:trPr>
        <w:tc>
          <w:tcPr>
            <w:tcW w:w="1985" w:type="dxa"/>
            <w:vMerge/>
          </w:tcPr>
          <w:p w:rsidR="00D50893" w:rsidRPr="00EE500C" w:rsidRDefault="00D50893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D50893" w:rsidRPr="00B57D29" w:rsidRDefault="00D50893" w:rsidP="004A3A71">
            <w:pPr>
              <w:jc w:val="center"/>
            </w:pPr>
          </w:p>
        </w:tc>
        <w:tc>
          <w:tcPr>
            <w:tcW w:w="708" w:type="dxa"/>
          </w:tcPr>
          <w:p w:rsidR="00D50893" w:rsidRDefault="00D50893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</w:tcPr>
          <w:p w:rsidR="00D50893" w:rsidRDefault="00D50893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D50893" w:rsidRDefault="00D50893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</w:tcPr>
          <w:p w:rsidR="00D50893" w:rsidRPr="00B57D29" w:rsidRDefault="00D50893" w:rsidP="004A3A71">
            <w:r w:rsidRPr="00B57D29">
              <w:rPr>
                <w:sz w:val="22"/>
              </w:rPr>
              <w:t>внебюджетные источники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DE5D10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</w:tcPr>
          <w:p w:rsidR="00D50893" w:rsidRDefault="00D50893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50893" w:rsidRDefault="00D50893" w:rsidP="00D50893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D50893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50893" w:rsidRDefault="00D50893" w:rsidP="00D50893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07114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071143">
              <w:rPr>
                <w:sz w:val="20"/>
                <w:szCs w:val="20"/>
              </w:rPr>
              <w:t>0,00</w:t>
            </w:r>
          </w:p>
        </w:tc>
      </w:tr>
      <w:tr w:rsidR="00D50893" w:rsidRPr="00B57D29" w:rsidTr="004A3A71">
        <w:trPr>
          <w:trHeight w:val="311"/>
        </w:trPr>
        <w:tc>
          <w:tcPr>
            <w:tcW w:w="1985" w:type="dxa"/>
            <w:vMerge w:val="restart"/>
          </w:tcPr>
          <w:p w:rsidR="00D50893" w:rsidRPr="00EE500C" w:rsidRDefault="00D50893" w:rsidP="00D50893">
            <w:pPr>
              <w:jc w:val="center"/>
            </w:pPr>
            <w:r>
              <w:rPr>
                <w:sz w:val="22"/>
              </w:rPr>
              <w:t>Основное м</w:t>
            </w:r>
            <w:r w:rsidRPr="00EE500C">
              <w:rPr>
                <w:sz w:val="22"/>
              </w:rPr>
              <w:t>ероприятие 1</w:t>
            </w:r>
            <w:r w:rsidRPr="00EE500C">
              <w:rPr>
                <w:b/>
                <w:sz w:val="22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D50893" w:rsidRPr="00EE500C" w:rsidRDefault="00D50893" w:rsidP="004A3A71">
            <w:r>
              <w:rPr>
                <w:sz w:val="22"/>
              </w:rPr>
              <w:t xml:space="preserve">Повышение эксплуатационной надежности ГТС, в т.ч. </w:t>
            </w:r>
            <w:proofErr w:type="gramStart"/>
            <w:r>
              <w:rPr>
                <w:sz w:val="22"/>
              </w:rPr>
              <w:t>бесхозяйных</w:t>
            </w:r>
            <w:proofErr w:type="gramEnd"/>
            <w:r w:rsidRPr="00EE500C">
              <w:rPr>
                <w:sz w:val="22"/>
              </w:rPr>
              <w:t xml:space="preserve"> </w:t>
            </w:r>
          </w:p>
        </w:tc>
        <w:tc>
          <w:tcPr>
            <w:tcW w:w="708" w:type="dxa"/>
          </w:tcPr>
          <w:p w:rsidR="00D50893" w:rsidRDefault="00D50893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</w:tcPr>
          <w:p w:rsidR="00D50893" w:rsidRDefault="00D50893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D50893" w:rsidRDefault="00D50893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</w:tcPr>
          <w:p w:rsidR="00D50893" w:rsidRPr="00B57D29" w:rsidRDefault="00D50893" w:rsidP="004A3A71">
            <w:r w:rsidRPr="00B57D29">
              <w:rPr>
                <w:sz w:val="22"/>
              </w:rPr>
              <w:t>Всего</w:t>
            </w:r>
          </w:p>
        </w:tc>
        <w:tc>
          <w:tcPr>
            <w:tcW w:w="709" w:type="dxa"/>
          </w:tcPr>
          <w:p w:rsidR="00D50893" w:rsidRDefault="00D50893" w:rsidP="009813A9">
            <w:pPr>
              <w:jc w:val="center"/>
            </w:pPr>
            <w:r>
              <w:rPr>
                <w:sz w:val="20"/>
                <w:szCs w:val="20"/>
              </w:rPr>
              <w:t>160</w:t>
            </w:r>
            <w:r w:rsidRPr="00DE5D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Pr="00DE5D10">
              <w:rPr>
                <w:sz w:val="20"/>
                <w:szCs w:val="20"/>
              </w:rPr>
              <w:t>0</w:t>
            </w:r>
          </w:p>
        </w:tc>
        <w:tc>
          <w:tcPr>
            <w:tcW w:w="823" w:type="dxa"/>
          </w:tcPr>
          <w:p w:rsidR="00D50893" w:rsidRDefault="00D50893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5C1D19">
            <w:pPr>
              <w:jc w:val="center"/>
            </w:pPr>
            <w:r>
              <w:rPr>
                <w:sz w:val="20"/>
                <w:szCs w:val="20"/>
              </w:rPr>
              <w:t>1042</w:t>
            </w:r>
            <w:r w:rsidRPr="00063A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063AA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50893" w:rsidRDefault="00D50893" w:rsidP="004A3A71">
            <w:pPr>
              <w:jc w:val="center"/>
            </w:pPr>
            <w:r>
              <w:rPr>
                <w:sz w:val="20"/>
                <w:szCs w:val="20"/>
              </w:rPr>
              <w:t>550</w:t>
            </w:r>
            <w:r w:rsidRPr="00063AA9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>
              <w:rPr>
                <w:sz w:val="20"/>
                <w:szCs w:val="20"/>
              </w:rPr>
              <w:t>25</w:t>
            </w: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50893" w:rsidRDefault="00D50893" w:rsidP="004A3A71">
            <w:pPr>
              <w:jc w:val="center"/>
            </w:pPr>
            <w:r>
              <w:rPr>
                <w:sz w:val="20"/>
                <w:szCs w:val="20"/>
              </w:rPr>
              <w:t>25</w:t>
            </w: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Pr="002608B7" w:rsidRDefault="00D50893" w:rsidP="004A3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4813</w:t>
            </w:r>
            <w:r w:rsidRPr="002608B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608B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F6023E">
              <w:rPr>
                <w:sz w:val="20"/>
                <w:szCs w:val="20"/>
              </w:rPr>
              <w:t>0,0</w:t>
            </w:r>
          </w:p>
        </w:tc>
      </w:tr>
      <w:tr w:rsidR="00D50893" w:rsidRPr="00B57D29" w:rsidTr="004A3A71">
        <w:trPr>
          <w:trHeight w:val="311"/>
        </w:trPr>
        <w:tc>
          <w:tcPr>
            <w:tcW w:w="1985" w:type="dxa"/>
            <w:vMerge/>
          </w:tcPr>
          <w:p w:rsidR="00D50893" w:rsidRPr="00EE500C" w:rsidRDefault="00D50893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D50893" w:rsidRPr="00EE500C" w:rsidRDefault="00D50893" w:rsidP="004A3A71"/>
        </w:tc>
        <w:tc>
          <w:tcPr>
            <w:tcW w:w="708" w:type="dxa"/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</w:tcPr>
          <w:p w:rsidR="00D50893" w:rsidRPr="00B57D29" w:rsidRDefault="00D50893" w:rsidP="004A3A71">
            <w:r>
              <w:rPr>
                <w:sz w:val="22"/>
              </w:rPr>
              <w:t>Федеральный бюджет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DE5D10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</w:tcPr>
          <w:p w:rsidR="00D50893" w:rsidRDefault="00D50893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50893" w:rsidRDefault="00D50893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50893" w:rsidRDefault="00D50893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Pr="002608B7" w:rsidRDefault="00D50893" w:rsidP="004A3A71">
            <w:pPr>
              <w:jc w:val="center"/>
              <w:rPr>
                <w:sz w:val="20"/>
                <w:szCs w:val="20"/>
              </w:rPr>
            </w:pPr>
            <w:r w:rsidRPr="002608B7">
              <w:rPr>
                <w:sz w:val="20"/>
                <w:szCs w:val="20"/>
              </w:rPr>
              <w:t>4813,0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F6023E">
              <w:rPr>
                <w:sz w:val="20"/>
                <w:szCs w:val="20"/>
              </w:rPr>
              <w:t>0,0</w:t>
            </w:r>
          </w:p>
        </w:tc>
      </w:tr>
      <w:tr w:rsidR="00D50893" w:rsidRPr="00B57D29" w:rsidTr="004A3A71">
        <w:trPr>
          <w:trHeight w:val="311"/>
        </w:trPr>
        <w:tc>
          <w:tcPr>
            <w:tcW w:w="1985" w:type="dxa"/>
            <w:vMerge/>
          </w:tcPr>
          <w:p w:rsidR="00D50893" w:rsidRPr="00EE500C" w:rsidRDefault="00D50893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D50893" w:rsidRPr="00EE500C" w:rsidRDefault="00D50893" w:rsidP="004A3A71"/>
        </w:tc>
        <w:tc>
          <w:tcPr>
            <w:tcW w:w="708" w:type="dxa"/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</w:tcPr>
          <w:p w:rsidR="00D50893" w:rsidRPr="00B57D29" w:rsidRDefault="00D50893" w:rsidP="004A3A71">
            <w:r>
              <w:rPr>
                <w:sz w:val="22"/>
              </w:rPr>
              <w:t>Республиканский бюджет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DE5D10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</w:tcPr>
          <w:p w:rsidR="00D50893" w:rsidRDefault="00D50893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50893" w:rsidRDefault="00D50893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50893" w:rsidRDefault="00D50893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Pr="002608B7" w:rsidRDefault="00D50893" w:rsidP="004A3A71">
            <w:pPr>
              <w:jc w:val="center"/>
              <w:rPr>
                <w:sz w:val="20"/>
                <w:szCs w:val="20"/>
              </w:rPr>
            </w:pPr>
            <w:r w:rsidRPr="002608B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F6023E">
              <w:rPr>
                <w:sz w:val="20"/>
                <w:szCs w:val="20"/>
              </w:rPr>
              <w:t>0,0</w:t>
            </w:r>
          </w:p>
        </w:tc>
      </w:tr>
      <w:tr w:rsidR="00D50893" w:rsidRPr="00B57D29" w:rsidTr="004A3A71">
        <w:trPr>
          <w:trHeight w:val="333"/>
        </w:trPr>
        <w:tc>
          <w:tcPr>
            <w:tcW w:w="1985" w:type="dxa"/>
            <w:vMerge/>
          </w:tcPr>
          <w:p w:rsidR="00D50893" w:rsidRPr="00EE500C" w:rsidRDefault="00D50893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D50893" w:rsidRPr="00EE500C" w:rsidRDefault="00D50893" w:rsidP="004A3A71">
            <w:pPr>
              <w:jc w:val="center"/>
            </w:pPr>
          </w:p>
        </w:tc>
        <w:tc>
          <w:tcPr>
            <w:tcW w:w="708" w:type="dxa"/>
          </w:tcPr>
          <w:p w:rsidR="00D50893" w:rsidRDefault="00D50893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</w:tcPr>
          <w:p w:rsidR="00D50893" w:rsidRDefault="00D50893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D50893" w:rsidRDefault="00D50893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</w:tcPr>
          <w:p w:rsidR="00D50893" w:rsidRPr="00B57D29" w:rsidRDefault="00D50893" w:rsidP="004A3A71">
            <w:r w:rsidRPr="00B57D29">
              <w:rPr>
                <w:sz w:val="22"/>
              </w:rPr>
              <w:t>местный бюджет*</w:t>
            </w:r>
          </w:p>
        </w:tc>
        <w:tc>
          <w:tcPr>
            <w:tcW w:w="709" w:type="dxa"/>
          </w:tcPr>
          <w:p w:rsidR="00D50893" w:rsidRDefault="00D50893" w:rsidP="009813A9">
            <w:pPr>
              <w:jc w:val="center"/>
            </w:pPr>
            <w:r>
              <w:rPr>
                <w:sz w:val="20"/>
                <w:szCs w:val="20"/>
              </w:rPr>
              <w:t>160</w:t>
            </w:r>
            <w:r w:rsidRPr="00DE5D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Pr="00DE5D10">
              <w:rPr>
                <w:sz w:val="20"/>
                <w:szCs w:val="20"/>
              </w:rPr>
              <w:t>0</w:t>
            </w:r>
          </w:p>
        </w:tc>
        <w:tc>
          <w:tcPr>
            <w:tcW w:w="823" w:type="dxa"/>
          </w:tcPr>
          <w:p w:rsidR="00D50893" w:rsidRDefault="00D50893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5C1D19">
            <w:pPr>
              <w:jc w:val="center"/>
            </w:pPr>
            <w:r>
              <w:rPr>
                <w:sz w:val="20"/>
                <w:szCs w:val="20"/>
              </w:rPr>
              <w:t>1042,30</w:t>
            </w:r>
          </w:p>
        </w:tc>
        <w:tc>
          <w:tcPr>
            <w:tcW w:w="850" w:type="dxa"/>
          </w:tcPr>
          <w:p w:rsidR="00D50893" w:rsidRDefault="00D50893" w:rsidP="004A3A71">
            <w:pPr>
              <w:jc w:val="center"/>
            </w:pPr>
            <w:r>
              <w:rPr>
                <w:sz w:val="20"/>
                <w:szCs w:val="20"/>
              </w:rPr>
              <w:t>55</w:t>
            </w: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>
              <w:rPr>
                <w:sz w:val="20"/>
                <w:szCs w:val="20"/>
              </w:rPr>
              <w:t>25</w:t>
            </w: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50893" w:rsidRDefault="00D50893" w:rsidP="004A3A71">
            <w:pPr>
              <w:jc w:val="center"/>
            </w:pPr>
            <w:r>
              <w:rPr>
                <w:sz w:val="20"/>
                <w:szCs w:val="20"/>
              </w:rPr>
              <w:t>25</w:t>
            </w: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Pr="002608B7" w:rsidRDefault="00D50893" w:rsidP="004A3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608B7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F6023E">
              <w:rPr>
                <w:sz w:val="20"/>
                <w:szCs w:val="20"/>
              </w:rPr>
              <w:t>0,0</w:t>
            </w:r>
          </w:p>
        </w:tc>
      </w:tr>
      <w:tr w:rsidR="00D50893" w:rsidRPr="00B57D29" w:rsidTr="004A3A71">
        <w:trPr>
          <w:trHeight w:val="534"/>
        </w:trPr>
        <w:tc>
          <w:tcPr>
            <w:tcW w:w="1985" w:type="dxa"/>
            <w:vMerge/>
          </w:tcPr>
          <w:p w:rsidR="00D50893" w:rsidRPr="00EE500C" w:rsidRDefault="00D50893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D50893" w:rsidRPr="00EE500C" w:rsidRDefault="00D50893" w:rsidP="004A3A71">
            <w:pPr>
              <w:jc w:val="center"/>
            </w:pPr>
          </w:p>
        </w:tc>
        <w:tc>
          <w:tcPr>
            <w:tcW w:w="708" w:type="dxa"/>
          </w:tcPr>
          <w:p w:rsidR="00D50893" w:rsidRDefault="00D50893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</w:tcPr>
          <w:p w:rsidR="00D50893" w:rsidRDefault="00D50893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D50893" w:rsidRDefault="00D50893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</w:tcPr>
          <w:p w:rsidR="00D50893" w:rsidRPr="00B57D29" w:rsidRDefault="00D50893" w:rsidP="004A3A71">
            <w:r w:rsidRPr="00B57D29">
              <w:rPr>
                <w:sz w:val="22"/>
              </w:rPr>
              <w:t>внебюджетные источники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DE5D10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</w:tcPr>
          <w:p w:rsidR="00D50893" w:rsidRDefault="00D50893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50893" w:rsidRDefault="00D50893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50893" w:rsidRDefault="00D50893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Pr="002608B7" w:rsidRDefault="00D50893" w:rsidP="004A3A71">
            <w:pPr>
              <w:jc w:val="center"/>
              <w:rPr>
                <w:sz w:val="20"/>
                <w:szCs w:val="20"/>
              </w:rPr>
            </w:pPr>
            <w:r w:rsidRPr="002608B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F6023E">
              <w:rPr>
                <w:sz w:val="20"/>
                <w:szCs w:val="20"/>
              </w:rPr>
              <w:t>0,0</w:t>
            </w:r>
          </w:p>
        </w:tc>
      </w:tr>
      <w:tr w:rsidR="00D50893" w:rsidRPr="00B57D29" w:rsidTr="004A3A71">
        <w:trPr>
          <w:trHeight w:val="253"/>
        </w:trPr>
        <w:tc>
          <w:tcPr>
            <w:tcW w:w="1985" w:type="dxa"/>
            <w:vMerge w:val="restart"/>
          </w:tcPr>
          <w:p w:rsidR="00D50893" w:rsidRPr="00EE500C" w:rsidRDefault="00D50893" w:rsidP="004A3A71">
            <w:pPr>
              <w:jc w:val="center"/>
            </w:pPr>
            <w:r w:rsidRPr="00EE500C">
              <w:rPr>
                <w:sz w:val="22"/>
              </w:rPr>
              <w:t>Мероприятие 1</w:t>
            </w:r>
            <w:r>
              <w:rPr>
                <w:sz w:val="22"/>
              </w:rPr>
              <w:t>.1</w:t>
            </w:r>
          </w:p>
        </w:tc>
        <w:tc>
          <w:tcPr>
            <w:tcW w:w="2410" w:type="dxa"/>
            <w:vMerge w:val="restart"/>
          </w:tcPr>
          <w:p w:rsidR="00D50893" w:rsidRPr="00EE500C" w:rsidRDefault="00D50893" w:rsidP="004A3A71">
            <w:r w:rsidRPr="00EE500C">
              <w:rPr>
                <w:sz w:val="22"/>
              </w:rPr>
              <w:t>Капитальный ремонт гидротехническ</w:t>
            </w:r>
            <w:r>
              <w:rPr>
                <w:sz w:val="22"/>
              </w:rPr>
              <w:t xml:space="preserve">ого </w:t>
            </w:r>
            <w:r w:rsidRPr="00EE500C">
              <w:rPr>
                <w:sz w:val="22"/>
              </w:rPr>
              <w:t>сооружени</w:t>
            </w:r>
            <w:r>
              <w:rPr>
                <w:sz w:val="22"/>
              </w:rPr>
              <w:t xml:space="preserve">я в </w:t>
            </w: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.Б</w:t>
            </w:r>
            <w:proofErr w:type="gramEnd"/>
            <w:r>
              <w:rPr>
                <w:sz w:val="22"/>
              </w:rPr>
              <w:t>айгеево</w:t>
            </w:r>
            <w:proofErr w:type="spellEnd"/>
            <w:r>
              <w:rPr>
                <w:sz w:val="22"/>
              </w:rPr>
              <w:t xml:space="preserve"> Цивильского района Чувашской Республики</w:t>
            </w:r>
            <w:r w:rsidRPr="00EE500C">
              <w:rPr>
                <w:sz w:val="22"/>
              </w:rPr>
              <w:t xml:space="preserve"> </w:t>
            </w:r>
          </w:p>
        </w:tc>
        <w:tc>
          <w:tcPr>
            <w:tcW w:w="708" w:type="dxa"/>
          </w:tcPr>
          <w:p w:rsidR="00D50893" w:rsidRDefault="00D50893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</w:tcPr>
          <w:p w:rsidR="00D50893" w:rsidRDefault="00D50893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D50893" w:rsidRDefault="00D50893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</w:tcPr>
          <w:p w:rsidR="00D50893" w:rsidRPr="00B57D29" w:rsidRDefault="00D50893" w:rsidP="004A3A71">
            <w:r w:rsidRPr="00B57D29">
              <w:rPr>
                <w:sz w:val="22"/>
              </w:rPr>
              <w:t>Всего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E43AA4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</w:tcPr>
          <w:p w:rsidR="00D50893" w:rsidRDefault="00D50893" w:rsidP="004A3A71">
            <w:pPr>
              <w:jc w:val="center"/>
            </w:pPr>
            <w:r w:rsidRPr="00E43AA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E43AA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50893" w:rsidRDefault="00D50893" w:rsidP="004A3A71">
            <w:pPr>
              <w:jc w:val="center"/>
            </w:pPr>
            <w:r w:rsidRPr="00E43AA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E43AA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50893" w:rsidRDefault="00D50893" w:rsidP="004A3A71">
            <w:pPr>
              <w:jc w:val="center"/>
            </w:pPr>
            <w:r w:rsidRPr="00E43AA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E43AA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Pr="002608B7" w:rsidRDefault="00D50893" w:rsidP="004A3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4813</w:t>
            </w:r>
            <w:r w:rsidRPr="002608B7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0B0027">
              <w:rPr>
                <w:sz w:val="20"/>
                <w:szCs w:val="20"/>
              </w:rPr>
              <w:t>0,00</w:t>
            </w:r>
          </w:p>
        </w:tc>
      </w:tr>
      <w:tr w:rsidR="00D50893" w:rsidRPr="00B57D29" w:rsidTr="004A3A71">
        <w:trPr>
          <w:trHeight w:val="273"/>
        </w:trPr>
        <w:tc>
          <w:tcPr>
            <w:tcW w:w="1985" w:type="dxa"/>
            <w:vMerge/>
          </w:tcPr>
          <w:p w:rsidR="00D50893" w:rsidRPr="00EE500C" w:rsidRDefault="00D50893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D50893" w:rsidRPr="00EE500C" w:rsidRDefault="00D50893" w:rsidP="004A3A71"/>
        </w:tc>
        <w:tc>
          <w:tcPr>
            <w:tcW w:w="708" w:type="dxa"/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</w:tcPr>
          <w:p w:rsidR="00D50893" w:rsidRPr="00B57D29" w:rsidRDefault="00D50893" w:rsidP="004A3A71">
            <w:r>
              <w:rPr>
                <w:sz w:val="22"/>
              </w:rPr>
              <w:t>Федеральный бюджет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E43AA4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</w:tcPr>
          <w:p w:rsidR="00D50893" w:rsidRDefault="00D50893" w:rsidP="004A3A71">
            <w:pPr>
              <w:jc w:val="center"/>
            </w:pPr>
            <w:r w:rsidRPr="00E43AA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E43AA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50893" w:rsidRDefault="00D50893" w:rsidP="004A3A71">
            <w:pPr>
              <w:jc w:val="center"/>
            </w:pPr>
            <w:r w:rsidRPr="00E43AA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E43AA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50893" w:rsidRDefault="00D50893" w:rsidP="004A3A71">
            <w:pPr>
              <w:jc w:val="center"/>
            </w:pPr>
            <w:r w:rsidRPr="00E43AA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E43AA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Pr="002608B7" w:rsidRDefault="00D50893" w:rsidP="004A3A71">
            <w:pPr>
              <w:jc w:val="center"/>
              <w:rPr>
                <w:sz w:val="20"/>
                <w:szCs w:val="20"/>
              </w:rPr>
            </w:pPr>
            <w:r w:rsidRPr="002608B7">
              <w:rPr>
                <w:sz w:val="20"/>
                <w:szCs w:val="20"/>
              </w:rPr>
              <w:t>4813,</w:t>
            </w:r>
            <w:r>
              <w:rPr>
                <w:sz w:val="20"/>
                <w:szCs w:val="20"/>
              </w:rPr>
              <w:t>0</w:t>
            </w:r>
            <w:r w:rsidRPr="002608B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0B0027">
              <w:rPr>
                <w:sz w:val="20"/>
                <w:szCs w:val="20"/>
              </w:rPr>
              <w:t>0,00</w:t>
            </w:r>
          </w:p>
        </w:tc>
      </w:tr>
      <w:tr w:rsidR="00D50893" w:rsidRPr="00B57D29" w:rsidTr="004A3A71">
        <w:trPr>
          <w:trHeight w:val="479"/>
        </w:trPr>
        <w:tc>
          <w:tcPr>
            <w:tcW w:w="1985" w:type="dxa"/>
            <w:vMerge/>
          </w:tcPr>
          <w:p w:rsidR="00D50893" w:rsidRPr="00EE500C" w:rsidRDefault="00D50893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D50893" w:rsidRPr="00EE500C" w:rsidRDefault="00D50893" w:rsidP="004A3A71"/>
        </w:tc>
        <w:tc>
          <w:tcPr>
            <w:tcW w:w="708" w:type="dxa"/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</w:tcPr>
          <w:p w:rsidR="00D50893" w:rsidRPr="00B57D29" w:rsidRDefault="00D50893" w:rsidP="004A3A71">
            <w:r>
              <w:rPr>
                <w:sz w:val="22"/>
              </w:rPr>
              <w:t>Республиканский бюджет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E43AA4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</w:tcPr>
          <w:p w:rsidR="00D50893" w:rsidRDefault="00D50893" w:rsidP="004A3A71">
            <w:pPr>
              <w:jc w:val="center"/>
            </w:pPr>
            <w:r w:rsidRPr="00E43AA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E43AA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50893" w:rsidRDefault="00D50893" w:rsidP="004A3A71">
            <w:pPr>
              <w:jc w:val="center"/>
            </w:pPr>
            <w:r w:rsidRPr="00E43AA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E43AA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50893" w:rsidRDefault="00D50893" w:rsidP="004A3A71">
            <w:pPr>
              <w:jc w:val="center"/>
            </w:pPr>
            <w:r w:rsidRPr="00E43AA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E43AA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9D31DD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9D31DD">
              <w:rPr>
                <w:sz w:val="20"/>
                <w:szCs w:val="20"/>
              </w:rPr>
              <w:t>0,00</w:t>
            </w:r>
          </w:p>
        </w:tc>
      </w:tr>
      <w:tr w:rsidR="00D50893" w:rsidRPr="00B57D29" w:rsidTr="004A3A71">
        <w:trPr>
          <w:trHeight w:val="359"/>
        </w:trPr>
        <w:tc>
          <w:tcPr>
            <w:tcW w:w="1985" w:type="dxa"/>
            <w:vMerge/>
          </w:tcPr>
          <w:p w:rsidR="00D50893" w:rsidRPr="00EE500C" w:rsidRDefault="00D50893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D50893" w:rsidRPr="00EE500C" w:rsidRDefault="00D50893" w:rsidP="004A3A71">
            <w:pPr>
              <w:jc w:val="center"/>
            </w:pPr>
          </w:p>
        </w:tc>
        <w:tc>
          <w:tcPr>
            <w:tcW w:w="708" w:type="dxa"/>
          </w:tcPr>
          <w:p w:rsidR="00D50893" w:rsidRDefault="00D50893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</w:tcPr>
          <w:p w:rsidR="00D50893" w:rsidRDefault="00D50893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D50893" w:rsidRDefault="00D50893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</w:tcPr>
          <w:p w:rsidR="00D50893" w:rsidRPr="00B57D29" w:rsidRDefault="00D50893" w:rsidP="004A3A71">
            <w:r w:rsidRPr="00B57D29">
              <w:rPr>
                <w:sz w:val="22"/>
              </w:rPr>
              <w:t>местный бюджет*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E43AA4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</w:tcPr>
          <w:p w:rsidR="00D50893" w:rsidRDefault="00D50893" w:rsidP="004A3A71">
            <w:pPr>
              <w:jc w:val="center"/>
            </w:pPr>
            <w:r w:rsidRPr="00E43AA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E43AA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50893" w:rsidRDefault="00D50893" w:rsidP="004A3A71">
            <w:pPr>
              <w:jc w:val="center"/>
            </w:pPr>
            <w:r w:rsidRPr="00E43AA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E43AA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50893" w:rsidRDefault="00D50893" w:rsidP="004A3A71">
            <w:pPr>
              <w:jc w:val="center"/>
            </w:pPr>
            <w:r w:rsidRPr="00E43AA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E43AA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9D31DD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9D31DD">
              <w:rPr>
                <w:sz w:val="20"/>
                <w:szCs w:val="20"/>
              </w:rPr>
              <w:t>0,00</w:t>
            </w:r>
          </w:p>
        </w:tc>
      </w:tr>
      <w:tr w:rsidR="00D50893" w:rsidRPr="00B57D29" w:rsidTr="004A3A71">
        <w:trPr>
          <w:trHeight w:val="534"/>
        </w:trPr>
        <w:tc>
          <w:tcPr>
            <w:tcW w:w="1985" w:type="dxa"/>
            <w:vMerge/>
          </w:tcPr>
          <w:p w:rsidR="00D50893" w:rsidRPr="00EE500C" w:rsidRDefault="00D50893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D50893" w:rsidRPr="00EE500C" w:rsidRDefault="00D50893" w:rsidP="004A3A71">
            <w:pPr>
              <w:jc w:val="center"/>
            </w:pPr>
          </w:p>
        </w:tc>
        <w:tc>
          <w:tcPr>
            <w:tcW w:w="708" w:type="dxa"/>
          </w:tcPr>
          <w:p w:rsidR="00D50893" w:rsidRDefault="00D50893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</w:tcPr>
          <w:p w:rsidR="00D50893" w:rsidRDefault="00D50893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D50893" w:rsidRDefault="00D50893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</w:tcPr>
          <w:p w:rsidR="00D50893" w:rsidRPr="00B57D29" w:rsidRDefault="00D50893" w:rsidP="004A3A71">
            <w:r w:rsidRPr="00B57D29">
              <w:rPr>
                <w:sz w:val="22"/>
              </w:rPr>
              <w:t>внебюджетные источники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E43AA4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</w:tcPr>
          <w:p w:rsidR="00D50893" w:rsidRDefault="00D50893" w:rsidP="004A3A71">
            <w:pPr>
              <w:jc w:val="center"/>
            </w:pPr>
            <w:r w:rsidRPr="00E43AA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E43AA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50893" w:rsidRDefault="00D50893" w:rsidP="004A3A71">
            <w:pPr>
              <w:jc w:val="center"/>
            </w:pPr>
            <w:r w:rsidRPr="00E43AA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E43AA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50893" w:rsidRDefault="00D50893" w:rsidP="004A3A71">
            <w:pPr>
              <w:jc w:val="center"/>
            </w:pPr>
            <w:r w:rsidRPr="00E43AA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E43AA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9D31DD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9D31DD">
              <w:rPr>
                <w:sz w:val="20"/>
                <w:szCs w:val="20"/>
              </w:rPr>
              <w:t>0,00</w:t>
            </w:r>
          </w:p>
        </w:tc>
      </w:tr>
      <w:tr w:rsidR="00D50893" w:rsidRPr="00B57D29" w:rsidTr="004A3A71">
        <w:trPr>
          <w:trHeight w:val="534"/>
        </w:trPr>
        <w:tc>
          <w:tcPr>
            <w:tcW w:w="1985" w:type="dxa"/>
            <w:vMerge w:val="restart"/>
          </w:tcPr>
          <w:p w:rsidR="00D50893" w:rsidRPr="00EE500C" w:rsidRDefault="00D50893" w:rsidP="00D50893">
            <w:pPr>
              <w:jc w:val="center"/>
            </w:pPr>
            <w:r w:rsidRPr="00EE500C">
              <w:rPr>
                <w:sz w:val="22"/>
              </w:rPr>
              <w:t>Мероприятие 1</w:t>
            </w:r>
            <w:r>
              <w:rPr>
                <w:sz w:val="22"/>
              </w:rPr>
              <w:t>.2</w:t>
            </w:r>
          </w:p>
        </w:tc>
        <w:tc>
          <w:tcPr>
            <w:tcW w:w="2410" w:type="dxa"/>
            <w:vMerge w:val="restart"/>
          </w:tcPr>
          <w:p w:rsidR="00D50893" w:rsidRPr="00EE500C" w:rsidRDefault="00D50893" w:rsidP="009813A9">
            <w:r>
              <w:rPr>
                <w:sz w:val="22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708" w:type="dxa"/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</w:tcPr>
          <w:p w:rsidR="00D50893" w:rsidRPr="00B57D29" w:rsidRDefault="00D50893" w:rsidP="00C9362C">
            <w:r w:rsidRPr="00B57D29">
              <w:rPr>
                <w:sz w:val="22"/>
              </w:rPr>
              <w:t>Всего</w:t>
            </w:r>
          </w:p>
        </w:tc>
        <w:tc>
          <w:tcPr>
            <w:tcW w:w="709" w:type="dxa"/>
          </w:tcPr>
          <w:p w:rsidR="00D50893" w:rsidRPr="002608B7" w:rsidRDefault="00D50893" w:rsidP="00C9362C">
            <w:pPr>
              <w:jc w:val="center"/>
              <w:rPr>
                <w:b/>
                <w:sz w:val="20"/>
                <w:szCs w:val="20"/>
              </w:rPr>
            </w:pPr>
            <w:r w:rsidRPr="002608B7">
              <w:rPr>
                <w:sz w:val="20"/>
                <w:szCs w:val="20"/>
              </w:rPr>
              <w:t>160,7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23" w:type="dxa"/>
          </w:tcPr>
          <w:p w:rsidR="00D50893" w:rsidRDefault="00D50893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C9362C">
            <w:pPr>
              <w:jc w:val="center"/>
            </w:pPr>
            <w:r>
              <w:rPr>
                <w:sz w:val="20"/>
                <w:szCs w:val="20"/>
              </w:rPr>
              <w:t>1042</w:t>
            </w:r>
            <w:r w:rsidRPr="00E203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E2037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50893" w:rsidRDefault="00D50893" w:rsidP="00D50893">
            <w:pPr>
              <w:jc w:val="center"/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709" w:type="dxa"/>
          </w:tcPr>
          <w:p w:rsidR="00D50893" w:rsidRDefault="00D50893" w:rsidP="00D50893">
            <w:pPr>
              <w:jc w:val="center"/>
            </w:pPr>
            <w:r>
              <w:rPr>
                <w:sz w:val="20"/>
                <w:szCs w:val="20"/>
              </w:rPr>
              <w:t>25</w:t>
            </w: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50893" w:rsidRDefault="00D50893" w:rsidP="00D50893">
            <w:pPr>
              <w:jc w:val="center"/>
            </w:pPr>
            <w:r>
              <w:rPr>
                <w:sz w:val="20"/>
                <w:szCs w:val="20"/>
              </w:rPr>
              <w:t>25</w:t>
            </w: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</w:tr>
      <w:tr w:rsidR="00D50893" w:rsidRPr="00B57D29" w:rsidTr="004A3A71">
        <w:trPr>
          <w:trHeight w:val="534"/>
        </w:trPr>
        <w:tc>
          <w:tcPr>
            <w:tcW w:w="1985" w:type="dxa"/>
            <w:vMerge/>
          </w:tcPr>
          <w:p w:rsidR="00D50893" w:rsidRPr="00EE500C" w:rsidRDefault="00D50893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D50893" w:rsidRPr="00EE500C" w:rsidRDefault="00D50893" w:rsidP="004A3A71">
            <w:pPr>
              <w:jc w:val="center"/>
            </w:pPr>
          </w:p>
        </w:tc>
        <w:tc>
          <w:tcPr>
            <w:tcW w:w="708" w:type="dxa"/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</w:tcPr>
          <w:p w:rsidR="00D50893" w:rsidRPr="00B57D29" w:rsidRDefault="00D50893" w:rsidP="00C9362C">
            <w:r>
              <w:rPr>
                <w:sz w:val="22"/>
              </w:rPr>
              <w:t>Федеральный бюджет</w:t>
            </w:r>
          </w:p>
        </w:tc>
        <w:tc>
          <w:tcPr>
            <w:tcW w:w="709" w:type="dxa"/>
          </w:tcPr>
          <w:p w:rsidR="00D50893" w:rsidRDefault="00D50893" w:rsidP="00C9362C">
            <w:pPr>
              <w:jc w:val="center"/>
            </w:pPr>
            <w:r w:rsidRPr="004338A4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23" w:type="dxa"/>
          </w:tcPr>
          <w:p w:rsidR="00D50893" w:rsidRDefault="00D50893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50893" w:rsidRDefault="00D50893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D50893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50893" w:rsidRDefault="00D50893" w:rsidP="00D50893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</w:tr>
      <w:tr w:rsidR="00D50893" w:rsidRPr="00B57D29" w:rsidTr="004A3A71">
        <w:trPr>
          <w:trHeight w:val="534"/>
        </w:trPr>
        <w:tc>
          <w:tcPr>
            <w:tcW w:w="1985" w:type="dxa"/>
            <w:vMerge/>
          </w:tcPr>
          <w:p w:rsidR="00D50893" w:rsidRPr="00EE500C" w:rsidRDefault="00D50893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D50893" w:rsidRPr="00EE500C" w:rsidRDefault="00D50893" w:rsidP="004A3A71">
            <w:pPr>
              <w:jc w:val="center"/>
            </w:pPr>
          </w:p>
        </w:tc>
        <w:tc>
          <w:tcPr>
            <w:tcW w:w="708" w:type="dxa"/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</w:tcPr>
          <w:p w:rsidR="00D50893" w:rsidRPr="00B57D29" w:rsidRDefault="00D50893" w:rsidP="00C9362C">
            <w:r>
              <w:rPr>
                <w:sz w:val="22"/>
              </w:rPr>
              <w:t>Республиканский бюджет</w:t>
            </w:r>
          </w:p>
        </w:tc>
        <w:tc>
          <w:tcPr>
            <w:tcW w:w="709" w:type="dxa"/>
          </w:tcPr>
          <w:p w:rsidR="00D50893" w:rsidRDefault="00D50893" w:rsidP="00C9362C">
            <w:pPr>
              <w:jc w:val="center"/>
            </w:pPr>
            <w:r w:rsidRPr="004338A4">
              <w:rPr>
                <w:sz w:val="20"/>
                <w:szCs w:val="20"/>
              </w:rPr>
              <w:t>0,0</w:t>
            </w:r>
            <w:r w:rsidRPr="002355F3">
              <w:rPr>
                <w:sz w:val="20"/>
                <w:szCs w:val="20"/>
              </w:rPr>
              <w:t>0</w:t>
            </w:r>
          </w:p>
        </w:tc>
        <w:tc>
          <w:tcPr>
            <w:tcW w:w="823" w:type="dxa"/>
          </w:tcPr>
          <w:p w:rsidR="00D50893" w:rsidRDefault="00D50893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50893" w:rsidRDefault="00D50893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D50893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50893" w:rsidRDefault="00D50893" w:rsidP="00D50893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</w:tr>
      <w:tr w:rsidR="00D50893" w:rsidRPr="00B57D29" w:rsidTr="004A3A71">
        <w:trPr>
          <w:trHeight w:val="534"/>
        </w:trPr>
        <w:tc>
          <w:tcPr>
            <w:tcW w:w="1985" w:type="dxa"/>
            <w:vMerge/>
          </w:tcPr>
          <w:p w:rsidR="00D50893" w:rsidRPr="00EE500C" w:rsidRDefault="00D50893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D50893" w:rsidRPr="00EE500C" w:rsidRDefault="00D50893" w:rsidP="004A3A71">
            <w:pPr>
              <w:jc w:val="center"/>
            </w:pPr>
          </w:p>
        </w:tc>
        <w:tc>
          <w:tcPr>
            <w:tcW w:w="708" w:type="dxa"/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</w:tcPr>
          <w:p w:rsidR="00D50893" w:rsidRPr="00B57D29" w:rsidRDefault="00D50893" w:rsidP="00C9362C">
            <w:r w:rsidRPr="00B57D29">
              <w:rPr>
                <w:sz w:val="22"/>
              </w:rPr>
              <w:t>местный бюджет*</w:t>
            </w:r>
          </w:p>
        </w:tc>
        <w:tc>
          <w:tcPr>
            <w:tcW w:w="709" w:type="dxa"/>
          </w:tcPr>
          <w:p w:rsidR="00D50893" w:rsidRPr="002608B7" w:rsidRDefault="00D50893" w:rsidP="00C9362C">
            <w:pPr>
              <w:jc w:val="center"/>
              <w:rPr>
                <w:b/>
                <w:sz w:val="20"/>
                <w:szCs w:val="20"/>
              </w:rPr>
            </w:pPr>
            <w:r w:rsidRPr="002608B7">
              <w:rPr>
                <w:sz w:val="20"/>
                <w:szCs w:val="20"/>
              </w:rPr>
              <w:t>160,7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23" w:type="dxa"/>
          </w:tcPr>
          <w:p w:rsidR="00D50893" w:rsidRDefault="00D50893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C9362C">
            <w:pPr>
              <w:jc w:val="center"/>
            </w:pPr>
            <w:r>
              <w:rPr>
                <w:sz w:val="20"/>
                <w:szCs w:val="20"/>
              </w:rPr>
              <w:t>1042,30</w:t>
            </w:r>
          </w:p>
        </w:tc>
        <w:tc>
          <w:tcPr>
            <w:tcW w:w="850" w:type="dxa"/>
          </w:tcPr>
          <w:p w:rsidR="00D50893" w:rsidRDefault="00D50893" w:rsidP="00D50893">
            <w:pPr>
              <w:jc w:val="center"/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709" w:type="dxa"/>
          </w:tcPr>
          <w:p w:rsidR="00D50893" w:rsidRDefault="00D50893" w:rsidP="00D50893">
            <w:pPr>
              <w:jc w:val="center"/>
            </w:pPr>
            <w:r>
              <w:rPr>
                <w:sz w:val="20"/>
                <w:szCs w:val="20"/>
              </w:rPr>
              <w:t>25</w:t>
            </w: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50893" w:rsidRDefault="00D50893" w:rsidP="00D50893">
            <w:pPr>
              <w:jc w:val="center"/>
            </w:pPr>
            <w:r>
              <w:rPr>
                <w:sz w:val="20"/>
                <w:szCs w:val="20"/>
              </w:rPr>
              <w:t>25</w:t>
            </w: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</w:tr>
      <w:tr w:rsidR="00D50893" w:rsidRPr="00B57D29" w:rsidTr="004A3A71">
        <w:trPr>
          <w:trHeight w:val="534"/>
        </w:trPr>
        <w:tc>
          <w:tcPr>
            <w:tcW w:w="1985" w:type="dxa"/>
            <w:vMerge/>
          </w:tcPr>
          <w:p w:rsidR="00D50893" w:rsidRPr="00EE500C" w:rsidRDefault="00D50893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D50893" w:rsidRPr="00EE500C" w:rsidRDefault="00D50893" w:rsidP="004A3A71">
            <w:pPr>
              <w:jc w:val="center"/>
            </w:pPr>
          </w:p>
        </w:tc>
        <w:tc>
          <w:tcPr>
            <w:tcW w:w="708" w:type="dxa"/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</w:tcPr>
          <w:p w:rsidR="00D50893" w:rsidRPr="00B57D29" w:rsidRDefault="00D50893" w:rsidP="00C9362C">
            <w:r w:rsidRPr="00B57D29">
              <w:rPr>
                <w:sz w:val="22"/>
              </w:rPr>
              <w:t>внебюджетные источники</w:t>
            </w:r>
          </w:p>
        </w:tc>
        <w:tc>
          <w:tcPr>
            <w:tcW w:w="709" w:type="dxa"/>
          </w:tcPr>
          <w:p w:rsidR="00D50893" w:rsidRDefault="00D50893" w:rsidP="00C9362C">
            <w:pPr>
              <w:jc w:val="center"/>
            </w:pPr>
            <w:r w:rsidRPr="00A07226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</w:tcPr>
          <w:p w:rsidR="00D50893" w:rsidRDefault="00D50893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50893" w:rsidRDefault="00D50893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D50893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50893" w:rsidRDefault="00D50893" w:rsidP="00D50893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C9362C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</w:tr>
      <w:tr w:rsidR="00430456" w:rsidRPr="00B57D29" w:rsidTr="004A3A71">
        <w:trPr>
          <w:trHeight w:val="345"/>
        </w:trPr>
        <w:tc>
          <w:tcPr>
            <w:tcW w:w="1985" w:type="dxa"/>
            <w:vMerge w:val="restart"/>
          </w:tcPr>
          <w:p w:rsidR="00430456" w:rsidRPr="00EE500C" w:rsidRDefault="00430456" w:rsidP="00D50893">
            <w:pPr>
              <w:jc w:val="center"/>
            </w:pPr>
            <w:r w:rsidRPr="00EE500C">
              <w:rPr>
                <w:sz w:val="22"/>
              </w:rPr>
              <w:t xml:space="preserve">Мероприятие </w:t>
            </w:r>
            <w:r>
              <w:rPr>
                <w:sz w:val="22"/>
              </w:rPr>
              <w:t>1.2.1.</w:t>
            </w:r>
          </w:p>
        </w:tc>
        <w:tc>
          <w:tcPr>
            <w:tcW w:w="2410" w:type="dxa"/>
            <w:vMerge w:val="restart"/>
          </w:tcPr>
          <w:p w:rsidR="00430456" w:rsidRPr="00EE500C" w:rsidRDefault="00430456" w:rsidP="00FD2982">
            <w:r>
              <w:rPr>
                <w:sz w:val="22"/>
              </w:rPr>
              <w:t xml:space="preserve">Техническое обследование, обслуживание, замена аварийного электрооборудования Защитных сооружений от паводковых вод на реке </w:t>
            </w:r>
            <w:proofErr w:type="spellStart"/>
            <w:r>
              <w:rPr>
                <w:sz w:val="22"/>
              </w:rPr>
              <w:t>Цивиль</w:t>
            </w:r>
            <w:proofErr w:type="spellEnd"/>
            <w:r>
              <w:rPr>
                <w:sz w:val="22"/>
              </w:rPr>
              <w:t xml:space="preserve"> г. Цивильска  Цивильского района Чувашской Республики</w:t>
            </w:r>
          </w:p>
        </w:tc>
        <w:tc>
          <w:tcPr>
            <w:tcW w:w="708" w:type="dxa"/>
          </w:tcPr>
          <w:p w:rsidR="00430456" w:rsidRDefault="00430456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430456" w:rsidRDefault="00430456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</w:tcPr>
          <w:p w:rsidR="00430456" w:rsidRDefault="00430456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430456" w:rsidRDefault="00430456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</w:tcPr>
          <w:p w:rsidR="00430456" w:rsidRPr="00B57D29" w:rsidRDefault="00430456" w:rsidP="004A3A71">
            <w:r w:rsidRPr="00B57D29">
              <w:rPr>
                <w:sz w:val="22"/>
              </w:rPr>
              <w:t>Всего</w:t>
            </w:r>
          </w:p>
        </w:tc>
        <w:tc>
          <w:tcPr>
            <w:tcW w:w="709" w:type="dxa"/>
          </w:tcPr>
          <w:p w:rsidR="00430456" w:rsidRPr="002608B7" w:rsidRDefault="00430456" w:rsidP="00D50893">
            <w:pPr>
              <w:jc w:val="center"/>
              <w:rPr>
                <w:b/>
                <w:sz w:val="20"/>
                <w:szCs w:val="20"/>
              </w:rPr>
            </w:pPr>
            <w:r w:rsidRPr="002608B7">
              <w:rPr>
                <w:sz w:val="20"/>
                <w:szCs w:val="20"/>
              </w:rPr>
              <w:t>160,7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23" w:type="dxa"/>
          </w:tcPr>
          <w:p w:rsidR="00430456" w:rsidRDefault="00430456" w:rsidP="00D50893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30456" w:rsidRDefault="00430456" w:rsidP="00D50893">
            <w:pPr>
              <w:jc w:val="center"/>
            </w:pPr>
            <w:r>
              <w:rPr>
                <w:sz w:val="20"/>
                <w:szCs w:val="20"/>
              </w:rPr>
              <w:t>0,0</w:t>
            </w:r>
            <w:r w:rsidRPr="00E2037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30456" w:rsidRDefault="00430456" w:rsidP="00236795">
            <w:pPr>
              <w:jc w:val="center"/>
            </w:pPr>
            <w:r>
              <w:rPr>
                <w:sz w:val="20"/>
                <w:szCs w:val="20"/>
              </w:rPr>
              <w:t>228,90</w:t>
            </w:r>
          </w:p>
        </w:tc>
        <w:tc>
          <w:tcPr>
            <w:tcW w:w="709" w:type="dxa"/>
          </w:tcPr>
          <w:p w:rsidR="00430456" w:rsidRDefault="00430456" w:rsidP="00236795">
            <w:pPr>
              <w:jc w:val="center"/>
            </w:pPr>
            <w:r>
              <w:rPr>
                <w:sz w:val="20"/>
                <w:szCs w:val="20"/>
              </w:rPr>
              <w:t>223</w:t>
            </w:r>
            <w:r w:rsidRPr="00063A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Pr="00063AA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30456" w:rsidRDefault="00430456" w:rsidP="00236795">
            <w:pPr>
              <w:jc w:val="center"/>
            </w:pPr>
            <w:r>
              <w:rPr>
                <w:sz w:val="20"/>
                <w:szCs w:val="20"/>
              </w:rPr>
              <w:t>223</w:t>
            </w:r>
            <w:r w:rsidRPr="00063A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Pr="00063AA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30456" w:rsidRDefault="00430456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30456" w:rsidRDefault="00430456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30456" w:rsidRDefault="00430456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</w:tr>
      <w:tr w:rsidR="00430456" w:rsidRPr="00B57D29" w:rsidTr="004A3A71">
        <w:trPr>
          <w:trHeight w:val="534"/>
        </w:trPr>
        <w:tc>
          <w:tcPr>
            <w:tcW w:w="1985" w:type="dxa"/>
            <w:vMerge/>
          </w:tcPr>
          <w:p w:rsidR="00430456" w:rsidRPr="00EE500C" w:rsidRDefault="00430456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430456" w:rsidRPr="00EE500C" w:rsidRDefault="00430456" w:rsidP="004A3A71"/>
        </w:tc>
        <w:tc>
          <w:tcPr>
            <w:tcW w:w="708" w:type="dxa"/>
          </w:tcPr>
          <w:p w:rsidR="00430456" w:rsidRDefault="00430456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430456" w:rsidRDefault="00430456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</w:tcPr>
          <w:p w:rsidR="00430456" w:rsidRDefault="00430456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430456" w:rsidRDefault="00430456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</w:tcPr>
          <w:p w:rsidR="00430456" w:rsidRPr="00B57D29" w:rsidRDefault="00430456" w:rsidP="004A3A71">
            <w:r>
              <w:rPr>
                <w:sz w:val="22"/>
              </w:rPr>
              <w:t>Федеральный бюджет</w:t>
            </w:r>
          </w:p>
        </w:tc>
        <w:tc>
          <w:tcPr>
            <w:tcW w:w="709" w:type="dxa"/>
          </w:tcPr>
          <w:p w:rsidR="00430456" w:rsidRDefault="00430456" w:rsidP="004A3A71">
            <w:pPr>
              <w:jc w:val="center"/>
            </w:pPr>
            <w:r w:rsidRPr="004338A4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23" w:type="dxa"/>
          </w:tcPr>
          <w:p w:rsidR="00430456" w:rsidRDefault="00430456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30456" w:rsidRDefault="00430456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430456" w:rsidRPr="00E20375" w:rsidRDefault="00430456" w:rsidP="00236795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30456" w:rsidRDefault="00430456" w:rsidP="00236795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430456" w:rsidRDefault="00430456" w:rsidP="00236795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30456" w:rsidRDefault="00430456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30456" w:rsidRDefault="00430456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30456" w:rsidRDefault="00430456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</w:tr>
      <w:tr w:rsidR="00430456" w:rsidRPr="00B57D29" w:rsidTr="004A3A71">
        <w:trPr>
          <w:trHeight w:val="534"/>
        </w:trPr>
        <w:tc>
          <w:tcPr>
            <w:tcW w:w="1985" w:type="dxa"/>
            <w:vMerge/>
          </w:tcPr>
          <w:p w:rsidR="00430456" w:rsidRPr="00EE500C" w:rsidRDefault="00430456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430456" w:rsidRPr="00EE500C" w:rsidRDefault="00430456" w:rsidP="004A3A71"/>
        </w:tc>
        <w:tc>
          <w:tcPr>
            <w:tcW w:w="708" w:type="dxa"/>
          </w:tcPr>
          <w:p w:rsidR="00430456" w:rsidRDefault="00430456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430456" w:rsidRDefault="00430456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</w:tcPr>
          <w:p w:rsidR="00430456" w:rsidRDefault="00430456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430456" w:rsidRDefault="00430456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</w:tcPr>
          <w:p w:rsidR="00430456" w:rsidRPr="00B57D29" w:rsidRDefault="00430456" w:rsidP="004A3A71">
            <w:r>
              <w:rPr>
                <w:sz w:val="22"/>
              </w:rPr>
              <w:t>Республиканский бюджет</w:t>
            </w:r>
          </w:p>
        </w:tc>
        <w:tc>
          <w:tcPr>
            <w:tcW w:w="709" w:type="dxa"/>
          </w:tcPr>
          <w:p w:rsidR="00430456" w:rsidRDefault="00430456" w:rsidP="004A3A71">
            <w:pPr>
              <w:jc w:val="center"/>
            </w:pPr>
            <w:r w:rsidRPr="004338A4">
              <w:rPr>
                <w:sz w:val="20"/>
                <w:szCs w:val="20"/>
              </w:rPr>
              <w:t>0,0</w:t>
            </w:r>
            <w:r w:rsidRPr="002355F3">
              <w:rPr>
                <w:sz w:val="20"/>
                <w:szCs w:val="20"/>
              </w:rPr>
              <w:t>0</w:t>
            </w:r>
          </w:p>
        </w:tc>
        <w:tc>
          <w:tcPr>
            <w:tcW w:w="823" w:type="dxa"/>
          </w:tcPr>
          <w:p w:rsidR="00430456" w:rsidRDefault="00430456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30456" w:rsidRDefault="00430456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430456" w:rsidRPr="00E20375" w:rsidRDefault="00430456" w:rsidP="00236795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30456" w:rsidRDefault="00430456" w:rsidP="00236795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430456" w:rsidRDefault="00430456" w:rsidP="00236795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30456" w:rsidRDefault="00430456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30456" w:rsidRDefault="00430456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30456" w:rsidRDefault="00430456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</w:tr>
      <w:tr w:rsidR="00430456" w:rsidRPr="00B57D29" w:rsidTr="004A3A71">
        <w:trPr>
          <w:trHeight w:val="309"/>
        </w:trPr>
        <w:tc>
          <w:tcPr>
            <w:tcW w:w="1985" w:type="dxa"/>
            <w:vMerge/>
          </w:tcPr>
          <w:p w:rsidR="00430456" w:rsidRPr="00EE500C" w:rsidRDefault="00430456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430456" w:rsidRPr="00EE500C" w:rsidRDefault="00430456" w:rsidP="004A3A71">
            <w:pPr>
              <w:jc w:val="center"/>
            </w:pPr>
          </w:p>
        </w:tc>
        <w:tc>
          <w:tcPr>
            <w:tcW w:w="708" w:type="dxa"/>
          </w:tcPr>
          <w:p w:rsidR="00430456" w:rsidRDefault="00430456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430456" w:rsidRDefault="00430456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</w:tcPr>
          <w:p w:rsidR="00430456" w:rsidRDefault="00430456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430456" w:rsidRDefault="00430456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</w:tcPr>
          <w:p w:rsidR="00430456" w:rsidRPr="00B57D29" w:rsidRDefault="00430456" w:rsidP="004A3A71">
            <w:r w:rsidRPr="00B57D29">
              <w:rPr>
                <w:sz w:val="22"/>
              </w:rPr>
              <w:t>местный бюджет*</w:t>
            </w:r>
          </w:p>
        </w:tc>
        <w:tc>
          <w:tcPr>
            <w:tcW w:w="709" w:type="dxa"/>
          </w:tcPr>
          <w:p w:rsidR="00430456" w:rsidRPr="002608B7" w:rsidRDefault="00430456" w:rsidP="00D50893">
            <w:pPr>
              <w:jc w:val="center"/>
              <w:rPr>
                <w:b/>
                <w:sz w:val="20"/>
                <w:szCs w:val="20"/>
              </w:rPr>
            </w:pPr>
            <w:r w:rsidRPr="002608B7">
              <w:rPr>
                <w:sz w:val="20"/>
                <w:szCs w:val="20"/>
              </w:rPr>
              <w:t>160,7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23" w:type="dxa"/>
          </w:tcPr>
          <w:p w:rsidR="00430456" w:rsidRDefault="00430456" w:rsidP="00D50893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30456" w:rsidRPr="00D50893" w:rsidRDefault="00430456" w:rsidP="00D50893">
            <w:pPr>
              <w:jc w:val="center"/>
              <w:rPr>
                <w:sz w:val="20"/>
                <w:szCs w:val="20"/>
              </w:rPr>
            </w:pPr>
            <w:r w:rsidRPr="00D5089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430456" w:rsidRPr="00E20375" w:rsidRDefault="00430456" w:rsidP="00236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228,90</w:t>
            </w:r>
          </w:p>
        </w:tc>
        <w:tc>
          <w:tcPr>
            <w:tcW w:w="709" w:type="dxa"/>
          </w:tcPr>
          <w:p w:rsidR="00430456" w:rsidRDefault="00430456" w:rsidP="00236795">
            <w:pPr>
              <w:jc w:val="center"/>
            </w:pPr>
            <w:r>
              <w:rPr>
                <w:sz w:val="20"/>
                <w:szCs w:val="20"/>
              </w:rPr>
              <w:t>223</w:t>
            </w:r>
            <w:r w:rsidRPr="00063A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Pr="00063AA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30456" w:rsidRDefault="00430456" w:rsidP="00236795">
            <w:pPr>
              <w:jc w:val="center"/>
            </w:pPr>
            <w:r>
              <w:rPr>
                <w:sz w:val="20"/>
                <w:szCs w:val="20"/>
              </w:rPr>
              <w:t>223</w:t>
            </w:r>
            <w:r w:rsidRPr="00063A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Pr="00063AA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30456" w:rsidRDefault="00430456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30456" w:rsidRDefault="00430456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30456" w:rsidRDefault="00430456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</w:tr>
      <w:tr w:rsidR="00D50893" w:rsidRPr="00B57D29" w:rsidTr="004A3A71">
        <w:trPr>
          <w:trHeight w:val="534"/>
        </w:trPr>
        <w:tc>
          <w:tcPr>
            <w:tcW w:w="1985" w:type="dxa"/>
            <w:vMerge/>
          </w:tcPr>
          <w:p w:rsidR="00D50893" w:rsidRPr="00EE500C" w:rsidRDefault="00D50893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D50893" w:rsidRPr="00EE500C" w:rsidRDefault="00D50893" w:rsidP="004A3A71">
            <w:pPr>
              <w:jc w:val="center"/>
            </w:pPr>
          </w:p>
        </w:tc>
        <w:tc>
          <w:tcPr>
            <w:tcW w:w="708" w:type="dxa"/>
          </w:tcPr>
          <w:p w:rsidR="00D50893" w:rsidRDefault="00D50893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</w:tcPr>
          <w:p w:rsidR="00D50893" w:rsidRDefault="00D50893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D50893" w:rsidRDefault="00D50893" w:rsidP="004A3A71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</w:tcPr>
          <w:p w:rsidR="00D50893" w:rsidRPr="00B57D29" w:rsidRDefault="00D50893" w:rsidP="004A3A71">
            <w:r w:rsidRPr="00B57D29">
              <w:rPr>
                <w:sz w:val="22"/>
              </w:rPr>
              <w:t>внебюджетные источники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A07226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</w:tcPr>
          <w:p w:rsidR="00D50893" w:rsidRDefault="00D50893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50893" w:rsidRDefault="00D50893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50893" w:rsidRDefault="00D50893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</w:tr>
      <w:tr w:rsidR="00D50893" w:rsidRPr="00B57D29" w:rsidTr="004A3A71">
        <w:trPr>
          <w:trHeight w:val="233"/>
        </w:trPr>
        <w:tc>
          <w:tcPr>
            <w:tcW w:w="1985" w:type="dxa"/>
            <w:vMerge w:val="restart"/>
          </w:tcPr>
          <w:p w:rsidR="00D50893" w:rsidRPr="00EE500C" w:rsidRDefault="00D50893" w:rsidP="00D50893">
            <w:pPr>
              <w:jc w:val="center"/>
            </w:pPr>
            <w:r w:rsidRPr="00EE500C">
              <w:rPr>
                <w:sz w:val="22"/>
              </w:rPr>
              <w:t xml:space="preserve">Мероприятие </w:t>
            </w:r>
            <w:r>
              <w:rPr>
                <w:sz w:val="22"/>
              </w:rPr>
              <w:t>1.2.2.</w:t>
            </w:r>
          </w:p>
        </w:tc>
        <w:tc>
          <w:tcPr>
            <w:tcW w:w="2410" w:type="dxa"/>
            <w:vMerge w:val="restart"/>
          </w:tcPr>
          <w:p w:rsidR="00D50893" w:rsidRPr="00EE500C" w:rsidRDefault="00D50893" w:rsidP="004A3A71">
            <w:r w:rsidRPr="00EE500C">
              <w:rPr>
                <w:sz w:val="22"/>
              </w:rPr>
              <w:t>С</w:t>
            </w:r>
            <w:r>
              <w:rPr>
                <w:sz w:val="22"/>
              </w:rPr>
              <w:t>троительство зданий насосных станций</w:t>
            </w:r>
            <w:r w:rsidRPr="00EE500C">
              <w:rPr>
                <w:sz w:val="22"/>
              </w:rPr>
              <w:t xml:space="preserve"> «Защитных сооружений от паводковых вод на реке </w:t>
            </w:r>
            <w:proofErr w:type="spellStart"/>
            <w:r w:rsidRPr="00EE500C">
              <w:rPr>
                <w:sz w:val="22"/>
              </w:rPr>
              <w:t>Цивиль</w:t>
            </w:r>
            <w:proofErr w:type="spellEnd"/>
            <w:r w:rsidRPr="00EE500C">
              <w:rPr>
                <w:sz w:val="22"/>
              </w:rPr>
              <w:t xml:space="preserve"> г. Цивильска (</w:t>
            </w:r>
            <w:r w:rsidRPr="00EE500C">
              <w:rPr>
                <w:sz w:val="22"/>
                <w:lang w:val="en-US"/>
              </w:rPr>
              <w:t>II</w:t>
            </w:r>
            <w:r w:rsidRPr="00EE500C">
              <w:rPr>
                <w:sz w:val="22"/>
              </w:rPr>
              <w:t xml:space="preserve"> очередь) Чувашская Республика – 2 вариант»</w:t>
            </w:r>
          </w:p>
        </w:tc>
        <w:tc>
          <w:tcPr>
            <w:tcW w:w="708" w:type="dxa"/>
          </w:tcPr>
          <w:p w:rsidR="00D50893" w:rsidRDefault="00D50893" w:rsidP="004A3A71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</w:tcPr>
          <w:p w:rsidR="00D50893" w:rsidRDefault="00D50893" w:rsidP="004A3A71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D50893" w:rsidRDefault="00D50893" w:rsidP="004A3A71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</w:tcPr>
          <w:p w:rsidR="00D50893" w:rsidRPr="00B57D29" w:rsidRDefault="00D50893" w:rsidP="004A3A71">
            <w:r w:rsidRPr="00B57D29">
              <w:rPr>
                <w:sz w:val="22"/>
              </w:rPr>
              <w:t>Всего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A07226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</w:tcPr>
          <w:p w:rsidR="00D50893" w:rsidRDefault="00D50893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50893" w:rsidRDefault="00D50893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50893" w:rsidRDefault="00D50893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</w:tr>
      <w:tr w:rsidR="00D50893" w:rsidRPr="00B57D29" w:rsidTr="004A3A71">
        <w:trPr>
          <w:trHeight w:val="233"/>
        </w:trPr>
        <w:tc>
          <w:tcPr>
            <w:tcW w:w="1985" w:type="dxa"/>
            <w:vMerge/>
          </w:tcPr>
          <w:p w:rsidR="00D50893" w:rsidRPr="00EE500C" w:rsidRDefault="00D50893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D50893" w:rsidRPr="00EE500C" w:rsidRDefault="00D50893" w:rsidP="004A3A71"/>
        </w:tc>
        <w:tc>
          <w:tcPr>
            <w:tcW w:w="708" w:type="dxa"/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</w:tcPr>
          <w:p w:rsidR="00D50893" w:rsidRPr="00B57D29" w:rsidRDefault="00D50893" w:rsidP="004A3A71">
            <w:r>
              <w:rPr>
                <w:sz w:val="22"/>
              </w:rPr>
              <w:t>Федеральный бюджет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A07226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</w:tcPr>
          <w:p w:rsidR="00D50893" w:rsidRDefault="00D50893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50893" w:rsidRDefault="00D50893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50893" w:rsidRDefault="00D50893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</w:tr>
      <w:tr w:rsidR="00D50893" w:rsidRPr="00B57D29" w:rsidTr="004A3A71">
        <w:trPr>
          <w:trHeight w:val="233"/>
        </w:trPr>
        <w:tc>
          <w:tcPr>
            <w:tcW w:w="1985" w:type="dxa"/>
            <w:vMerge/>
          </w:tcPr>
          <w:p w:rsidR="00D50893" w:rsidRPr="00EE500C" w:rsidRDefault="00D50893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D50893" w:rsidRPr="00EE500C" w:rsidRDefault="00D50893" w:rsidP="004A3A71"/>
        </w:tc>
        <w:tc>
          <w:tcPr>
            <w:tcW w:w="708" w:type="dxa"/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</w:tcPr>
          <w:p w:rsidR="00D50893" w:rsidRPr="00B57D29" w:rsidRDefault="00D50893" w:rsidP="004A3A71">
            <w:r>
              <w:rPr>
                <w:sz w:val="22"/>
              </w:rPr>
              <w:t>Республиканский бюджет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A07226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</w:tcPr>
          <w:p w:rsidR="00D50893" w:rsidRDefault="00D50893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50893" w:rsidRDefault="00D50893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50893" w:rsidRDefault="00D50893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</w:tr>
      <w:tr w:rsidR="00D50893" w:rsidRPr="00B57D29" w:rsidTr="004A3A71">
        <w:trPr>
          <w:trHeight w:val="345"/>
        </w:trPr>
        <w:tc>
          <w:tcPr>
            <w:tcW w:w="1985" w:type="dxa"/>
            <w:vMerge/>
          </w:tcPr>
          <w:p w:rsidR="00D50893" w:rsidRPr="00B57D29" w:rsidRDefault="00D50893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D50893" w:rsidRPr="00B57D29" w:rsidRDefault="00D50893" w:rsidP="004A3A71"/>
        </w:tc>
        <w:tc>
          <w:tcPr>
            <w:tcW w:w="708" w:type="dxa"/>
          </w:tcPr>
          <w:p w:rsidR="00D50893" w:rsidRDefault="00D50893" w:rsidP="004A3A71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</w:tcPr>
          <w:p w:rsidR="00D50893" w:rsidRDefault="00D50893" w:rsidP="004A3A71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50893" w:rsidRDefault="00D50893" w:rsidP="004A3A71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50893" w:rsidRPr="00B57D29" w:rsidRDefault="00D50893" w:rsidP="004A3A71">
            <w:r w:rsidRPr="00B57D29">
              <w:rPr>
                <w:sz w:val="22"/>
              </w:rPr>
              <w:t>местный бюджет*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50893" w:rsidRDefault="00D50893" w:rsidP="004A3A71">
            <w:pPr>
              <w:jc w:val="center"/>
            </w:pPr>
            <w:r w:rsidRPr="00A07226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D50893" w:rsidRDefault="00D50893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50893" w:rsidRDefault="00D50893" w:rsidP="00FD2982">
            <w:pPr>
              <w:jc w:val="center"/>
            </w:pPr>
            <w:r>
              <w:rPr>
                <w:sz w:val="20"/>
                <w:szCs w:val="20"/>
              </w:rPr>
              <w:t>320,84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50893" w:rsidRDefault="00D50893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50893" w:rsidRDefault="00D50893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50893" w:rsidRDefault="00D50893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50893" w:rsidRDefault="00D50893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50893" w:rsidRDefault="00D50893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50893" w:rsidRDefault="00D50893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</w:tr>
      <w:tr w:rsidR="00D50893" w:rsidRPr="00B57D29" w:rsidTr="004A3A71">
        <w:trPr>
          <w:trHeight w:val="345"/>
        </w:trPr>
        <w:tc>
          <w:tcPr>
            <w:tcW w:w="1985" w:type="dxa"/>
            <w:vMerge/>
          </w:tcPr>
          <w:p w:rsidR="00D50893" w:rsidRPr="00B57D29" w:rsidRDefault="00D50893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D50893" w:rsidRPr="00B57D29" w:rsidRDefault="00D50893" w:rsidP="004A3A71"/>
        </w:tc>
        <w:tc>
          <w:tcPr>
            <w:tcW w:w="708" w:type="dxa"/>
          </w:tcPr>
          <w:p w:rsidR="00D50893" w:rsidRDefault="00D50893" w:rsidP="004A3A71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D50893" w:rsidRDefault="00D50893" w:rsidP="004A3A71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Default="00D50893" w:rsidP="004A3A71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Default="00D50893" w:rsidP="004A3A71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B57D29" w:rsidRDefault="00D50893" w:rsidP="004A3A71">
            <w:r w:rsidRPr="00B57D29">
              <w:rPr>
                <w:sz w:val="22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Default="00D50893" w:rsidP="004A3A71">
            <w:pPr>
              <w:jc w:val="center"/>
            </w:pPr>
            <w:r w:rsidRPr="00A07226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Default="00D50893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Default="00D50893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Default="00D50893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Default="00D50893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Default="00D50893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Default="00D50893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Default="00D50893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Default="00D50893" w:rsidP="004A3A71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</w:tr>
      <w:tr w:rsidR="00D50893" w:rsidRPr="00B57D29" w:rsidTr="004A3A71">
        <w:trPr>
          <w:trHeight w:val="345"/>
        </w:trPr>
        <w:tc>
          <w:tcPr>
            <w:tcW w:w="1985" w:type="dxa"/>
            <w:vMerge w:val="restart"/>
          </w:tcPr>
          <w:p w:rsidR="00D50893" w:rsidRPr="00EE500C" w:rsidRDefault="00D50893" w:rsidP="00D50893">
            <w:pPr>
              <w:jc w:val="center"/>
            </w:pPr>
            <w:r w:rsidRPr="00EE500C">
              <w:rPr>
                <w:sz w:val="22"/>
              </w:rPr>
              <w:t xml:space="preserve">Мероприятие </w:t>
            </w:r>
            <w:r>
              <w:rPr>
                <w:sz w:val="22"/>
              </w:rPr>
              <w:t>1.2.3.</w:t>
            </w:r>
          </w:p>
        </w:tc>
        <w:tc>
          <w:tcPr>
            <w:tcW w:w="2410" w:type="dxa"/>
            <w:vMerge w:val="restart"/>
          </w:tcPr>
          <w:p w:rsidR="00D50893" w:rsidRPr="00EE500C" w:rsidRDefault="00D50893" w:rsidP="00FC00FA">
            <w:r>
              <w:rPr>
                <w:sz w:val="22"/>
              </w:rPr>
              <w:t xml:space="preserve">Подготовка Декларации безопасности </w:t>
            </w:r>
            <w:r w:rsidRPr="00EE500C">
              <w:rPr>
                <w:sz w:val="22"/>
              </w:rPr>
              <w:t xml:space="preserve"> «Защитных сооружений от паводковых вод на реке </w:t>
            </w:r>
            <w:proofErr w:type="spellStart"/>
            <w:r w:rsidRPr="00EE500C">
              <w:rPr>
                <w:sz w:val="22"/>
              </w:rPr>
              <w:t>Цивиль</w:t>
            </w:r>
            <w:proofErr w:type="spellEnd"/>
            <w:r w:rsidRPr="00EE500C">
              <w:rPr>
                <w:sz w:val="22"/>
              </w:rPr>
              <w:t xml:space="preserve"> г. </w:t>
            </w:r>
            <w:r w:rsidRPr="00EE500C">
              <w:rPr>
                <w:sz w:val="22"/>
              </w:rPr>
              <w:lastRenderedPageBreak/>
              <w:t>Цивильска (</w:t>
            </w:r>
            <w:r w:rsidRPr="00EE500C">
              <w:rPr>
                <w:sz w:val="22"/>
                <w:lang w:val="en-US"/>
              </w:rPr>
              <w:t>II</w:t>
            </w:r>
            <w:r w:rsidRPr="00EE500C">
              <w:rPr>
                <w:sz w:val="22"/>
              </w:rPr>
              <w:t xml:space="preserve"> очередь) Ч</w:t>
            </w:r>
            <w:r>
              <w:rPr>
                <w:sz w:val="22"/>
              </w:rPr>
              <w:t>увашская Республика – 2 вариант</w:t>
            </w:r>
          </w:p>
        </w:tc>
        <w:tc>
          <w:tcPr>
            <w:tcW w:w="708" w:type="dxa"/>
          </w:tcPr>
          <w:p w:rsidR="00D50893" w:rsidRDefault="00D50893" w:rsidP="001749A6">
            <w:pPr>
              <w:jc w:val="center"/>
            </w:pPr>
            <w:proofErr w:type="spellStart"/>
            <w:r w:rsidRPr="007213D6">
              <w:rPr>
                <w:sz w:val="22"/>
              </w:rPr>
              <w:lastRenderedPageBreak/>
              <w:t>х</w:t>
            </w:r>
            <w:proofErr w:type="spellEnd"/>
          </w:p>
        </w:tc>
        <w:tc>
          <w:tcPr>
            <w:tcW w:w="709" w:type="dxa"/>
          </w:tcPr>
          <w:p w:rsidR="00D50893" w:rsidRDefault="00D50893" w:rsidP="001749A6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Default="00D50893" w:rsidP="001749A6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Default="00D50893" w:rsidP="001749A6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B57D29" w:rsidRDefault="00D50893" w:rsidP="001749A6">
            <w:r w:rsidRPr="00B57D29">
              <w:rPr>
                <w:sz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Default="00D50893" w:rsidP="001749A6">
            <w:pPr>
              <w:jc w:val="center"/>
            </w:pPr>
            <w:r w:rsidRPr="00A07226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Default="00D50893" w:rsidP="001749A6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Default="00D50893" w:rsidP="001749A6">
            <w:pPr>
              <w:jc w:val="center"/>
            </w:pPr>
            <w:r>
              <w:rPr>
                <w:sz w:val="20"/>
                <w:szCs w:val="20"/>
              </w:rPr>
              <w:t>295</w:t>
            </w:r>
            <w:r w:rsidRPr="00E20375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Default="00D50893" w:rsidP="001749A6">
            <w:pPr>
              <w:jc w:val="center"/>
            </w:pPr>
            <w:r>
              <w:rPr>
                <w:sz w:val="20"/>
                <w:szCs w:val="20"/>
              </w:rPr>
              <w:t>295</w:t>
            </w:r>
            <w:r w:rsidRPr="00E20375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Default="00D50893" w:rsidP="001749A6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Default="00D50893" w:rsidP="001749A6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Default="00D50893" w:rsidP="001749A6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Default="00D50893" w:rsidP="001749A6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Default="00D50893" w:rsidP="001749A6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</w:tr>
      <w:tr w:rsidR="00D50893" w:rsidRPr="00B57D29" w:rsidTr="004A3A71">
        <w:trPr>
          <w:trHeight w:val="345"/>
        </w:trPr>
        <w:tc>
          <w:tcPr>
            <w:tcW w:w="1985" w:type="dxa"/>
            <w:vMerge/>
          </w:tcPr>
          <w:p w:rsidR="00D50893" w:rsidRPr="00B57D29" w:rsidRDefault="00D50893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D50893" w:rsidRPr="00B57D29" w:rsidRDefault="00D50893" w:rsidP="004A3A71"/>
        </w:tc>
        <w:tc>
          <w:tcPr>
            <w:tcW w:w="708" w:type="dxa"/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B57D29" w:rsidRDefault="00D50893" w:rsidP="004A3A71">
            <w:r>
              <w:rPr>
                <w:sz w:val="22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A07226" w:rsidRDefault="00D50893" w:rsidP="004A3A71">
            <w:pPr>
              <w:jc w:val="center"/>
              <w:rPr>
                <w:sz w:val="20"/>
                <w:szCs w:val="20"/>
              </w:rPr>
            </w:pPr>
            <w:r w:rsidRPr="00A07226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</w:tr>
      <w:tr w:rsidR="00D50893" w:rsidRPr="00B57D29" w:rsidTr="004A3A71">
        <w:trPr>
          <w:trHeight w:val="345"/>
        </w:trPr>
        <w:tc>
          <w:tcPr>
            <w:tcW w:w="1985" w:type="dxa"/>
            <w:vMerge/>
          </w:tcPr>
          <w:p w:rsidR="00D50893" w:rsidRPr="00B57D29" w:rsidRDefault="00D50893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D50893" w:rsidRPr="00B57D29" w:rsidRDefault="00D50893" w:rsidP="004A3A71"/>
        </w:tc>
        <w:tc>
          <w:tcPr>
            <w:tcW w:w="708" w:type="dxa"/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B57D29" w:rsidRDefault="00D50893" w:rsidP="004A3A71">
            <w:r>
              <w:rPr>
                <w:sz w:val="22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A07226" w:rsidRDefault="00D50893" w:rsidP="004A3A71">
            <w:pPr>
              <w:jc w:val="center"/>
              <w:rPr>
                <w:sz w:val="20"/>
                <w:szCs w:val="20"/>
              </w:rPr>
            </w:pPr>
            <w:r w:rsidRPr="00A07226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</w:tr>
      <w:tr w:rsidR="00D50893" w:rsidRPr="00B57D29" w:rsidTr="004A3A71">
        <w:trPr>
          <w:trHeight w:val="345"/>
        </w:trPr>
        <w:tc>
          <w:tcPr>
            <w:tcW w:w="1985" w:type="dxa"/>
            <w:vMerge/>
          </w:tcPr>
          <w:p w:rsidR="00D50893" w:rsidRPr="00B57D29" w:rsidRDefault="00D50893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D50893" w:rsidRPr="00B57D29" w:rsidRDefault="00D50893" w:rsidP="004A3A71"/>
        </w:tc>
        <w:tc>
          <w:tcPr>
            <w:tcW w:w="708" w:type="dxa"/>
          </w:tcPr>
          <w:p w:rsidR="00D50893" w:rsidRPr="007213D6" w:rsidRDefault="00D50893" w:rsidP="004A3A71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D50893" w:rsidRPr="007213D6" w:rsidRDefault="00D50893" w:rsidP="004A3A71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7213D6" w:rsidRDefault="00D50893" w:rsidP="004A3A71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7213D6" w:rsidRDefault="00D50893" w:rsidP="004A3A71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B57D29" w:rsidRDefault="00D50893" w:rsidP="004A3A71">
            <w:r w:rsidRPr="00B57D29">
              <w:rPr>
                <w:sz w:val="22"/>
              </w:rPr>
              <w:t>местный бюджет*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A07226" w:rsidRDefault="00D50893" w:rsidP="004A3A71">
            <w:pPr>
              <w:jc w:val="center"/>
              <w:rPr>
                <w:sz w:val="20"/>
                <w:szCs w:val="20"/>
              </w:rPr>
            </w:pPr>
            <w:r w:rsidRPr="00A07226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FC0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4A3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  <w:r w:rsidRPr="00E20375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</w:tr>
      <w:tr w:rsidR="00D50893" w:rsidRPr="00B57D29" w:rsidTr="004A3A71">
        <w:trPr>
          <w:trHeight w:val="345"/>
        </w:trPr>
        <w:tc>
          <w:tcPr>
            <w:tcW w:w="1985" w:type="dxa"/>
            <w:vMerge/>
          </w:tcPr>
          <w:p w:rsidR="00D50893" w:rsidRPr="00B57D29" w:rsidRDefault="00D50893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D50893" w:rsidRPr="00B57D29" w:rsidRDefault="00D50893" w:rsidP="004A3A71"/>
        </w:tc>
        <w:tc>
          <w:tcPr>
            <w:tcW w:w="708" w:type="dxa"/>
          </w:tcPr>
          <w:p w:rsidR="00D50893" w:rsidRPr="007213D6" w:rsidRDefault="00D50893" w:rsidP="004A3A71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D50893" w:rsidRPr="007213D6" w:rsidRDefault="00D50893" w:rsidP="004A3A71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7213D6" w:rsidRDefault="00D50893" w:rsidP="004A3A71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7213D6" w:rsidRDefault="00D50893" w:rsidP="004A3A71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B57D29" w:rsidRDefault="00D50893" w:rsidP="004A3A71">
            <w:r w:rsidRPr="00B57D29">
              <w:rPr>
                <w:sz w:val="22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A07226" w:rsidRDefault="00D50893" w:rsidP="004A3A71">
            <w:pPr>
              <w:jc w:val="center"/>
              <w:rPr>
                <w:sz w:val="20"/>
                <w:szCs w:val="20"/>
              </w:rPr>
            </w:pPr>
            <w:r w:rsidRPr="00A07226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</w:tr>
      <w:tr w:rsidR="00D50893" w:rsidRPr="00B57D29" w:rsidTr="004A3A71">
        <w:trPr>
          <w:trHeight w:val="345"/>
        </w:trPr>
        <w:tc>
          <w:tcPr>
            <w:tcW w:w="1985" w:type="dxa"/>
            <w:vMerge w:val="restart"/>
          </w:tcPr>
          <w:p w:rsidR="00D50893" w:rsidRPr="00EE500C" w:rsidRDefault="00D50893" w:rsidP="00D50893">
            <w:pPr>
              <w:jc w:val="center"/>
            </w:pPr>
            <w:r w:rsidRPr="00EE500C">
              <w:rPr>
                <w:sz w:val="22"/>
              </w:rPr>
              <w:t xml:space="preserve">Мероприятие </w:t>
            </w:r>
            <w:r>
              <w:rPr>
                <w:sz w:val="22"/>
              </w:rPr>
              <w:t>1.2.4.</w:t>
            </w:r>
          </w:p>
        </w:tc>
        <w:tc>
          <w:tcPr>
            <w:tcW w:w="2410" w:type="dxa"/>
            <w:vMerge w:val="restart"/>
          </w:tcPr>
          <w:p w:rsidR="00D50893" w:rsidRPr="00FC00FA" w:rsidRDefault="00D50893" w:rsidP="00FC00FA">
            <w:r>
              <w:rPr>
                <w:sz w:val="22"/>
                <w:szCs w:val="22"/>
              </w:rPr>
              <w:t>С</w:t>
            </w:r>
            <w:r w:rsidRPr="00FC00FA">
              <w:rPr>
                <w:sz w:val="22"/>
                <w:szCs w:val="22"/>
              </w:rPr>
              <w:t>трахование гражданской ответственности за причинение вреда в результате аварии на опасном объекте</w:t>
            </w:r>
          </w:p>
          <w:p w:rsidR="00D50893" w:rsidRPr="00EE500C" w:rsidRDefault="00D50893" w:rsidP="00CA06A0">
            <w:r w:rsidRPr="00EE500C">
              <w:rPr>
                <w:sz w:val="22"/>
              </w:rPr>
              <w:t xml:space="preserve"> </w:t>
            </w:r>
            <w:r>
              <w:rPr>
                <w:sz w:val="22"/>
              </w:rPr>
              <w:t>«Защитные</w:t>
            </w:r>
            <w:r w:rsidRPr="00EE500C">
              <w:rPr>
                <w:sz w:val="22"/>
              </w:rPr>
              <w:t xml:space="preserve"> сооружени</w:t>
            </w:r>
            <w:r>
              <w:rPr>
                <w:sz w:val="22"/>
              </w:rPr>
              <w:t>я</w:t>
            </w:r>
            <w:r w:rsidRPr="00EE500C">
              <w:rPr>
                <w:sz w:val="22"/>
              </w:rPr>
              <w:t xml:space="preserve"> от паводковых вод на реке </w:t>
            </w:r>
            <w:proofErr w:type="spellStart"/>
            <w:r w:rsidRPr="00EE500C">
              <w:rPr>
                <w:sz w:val="22"/>
              </w:rPr>
              <w:t>Цивиль</w:t>
            </w:r>
            <w:proofErr w:type="spellEnd"/>
            <w:r w:rsidRPr="00EE500C">
              <w:rPr>
                <w:sz w:val="22"/>
              </w:rPr>
              <w:t xml:space="preserve"> г. Цивильска (</w:t>
            </w:r>
            <w:r w:rsidRPr="00EE500C">
              <w:rPr>
                <w:sz w:val="22"/>
                <w:lang w:val="en-US"/>
              </w:rPr>
              <w:t>II</w:t>
            </w:r>
            <w:r w:rsidRPr="00EE500C">
              <w:rPr>
                <w:sz w:val="22"/>
              </w:rPr>
              <w:t xml:space="preserve"> очередь) Ч</w:t>
            </w:r>
            <w:r>
              <w:rPr>
                <w:sz w:val="22"/>
              </w:rPr>
              <w:t>увашская Республика – 2 вариант</w:t>
            </w:r>
          </w:p>
        </w:tc>
        <w:tc>
          <w:tcPr>
            <w:tcW w:w="708" w:type="dxa"/>
          </w:tcPr>
          <w:p w:rsidR="00D50893" w:rsidRDefault="00D50893" w:rsidP="001749A6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D50893" w:rsidRDefault="00D50893" w:rsidP="001749A6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Default="00D50893" w:rsidP="001749A6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Default="00D50893" w:rsidP="001749A6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B57D29" w:rsidRDefault="00D50893" w:rsidP="001749A6">
            <w:r w:rsidRPr="00B57D29">
              <w:rPr>
                <w:sz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Default="00D50893" w:rsidP="001749A6">
            <w:pPr>
              <w:jc w:val="center"/>
            </w:pPr>
            <w:r w:rsidRPr="00A07226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Default="00D50893" w:rsidP="001749A6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Default="00D50893" w:rsidP="00FC00FA">
            <w:pPr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Default="00D50893" w:rsidP="00CA06A0">
            <w:pPr>
              <w:jc w:val="center"/>
            </w:pPr>
            <w:r>
              <w:rPr>
                <w:sz w:val="20"/>
                <w:szCs w:val="20"/>
              </w:rPr>
              <w:t>26,1</w:t>
            </w:r>
            <w:r w:rsidRPr="00E2037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Default="00D50893" w:rsidP="00D50893">
            <w:pPr>
              <w:jc w:val="center"/>
            </w:pPr>
            <w:r>
              <w:rPr>
                <w:sz w:val="20"/>
                <w:szCs w:val="20"/>
              </w:rPr>
              <w:t>26</w:t>
            </w:r>
            <w:r w:rsidRPr="00E203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Pr="00E2037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Default="00D50893" w:rsidP="00D50893">
            <w:pPr>
              <w:jc w:val="center"/>
            </w:pPr>
            <w:r>
              <w:rPr>
                <w:sz w:val="20"/>
                <w:szCs w:val="20"/>
              </w:rPr>
              <w:t>26</w:t>
            </w:r>
            <w:r w:rsidRPr="00E203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Pr="00E2037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Default="00D50893" w:rsidP="001749A6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Default="00D50893" w:rsidP="001749A6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Default="00D50893" w:rsidP="001749A6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</w:tr>
      <w:tr w:rsidR="00D50893" w:rsidRPr="00B57D29" w:rsidTr="004A3A71">
        <w:trPr>
          <w:trHeight w:val="345"/>
        </w:trPr>
        <w:tc>
          <w:tcPr>
            <w:tcW w:w="1985" w:type="dxa"/>
            <w:vMerge/>
          </w:tcPr>
          <w:p w:rsidR="00D50893" w:rsidRPr="00B57D29" w:rsidRDefault="00D50893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D50893" w:rsidRPr="00B57D29" w:rsidRDefault="00D50893" w:rsidP="004A3A71"/>
        </w:tc>
        <w:tc>
          <w:tcPr>
            <w:tcW w:w="708" w:type="dxa"/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B57D29" w:rsidRDefault="00D50893" w:rsidP="004A3A71">
            <w:r>
              <w:rPr>
                <w:sz w:val="22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A07226" w:rsidRDefault="00D50893" w:rsidP="004A3A71">
            <w:pPr>
              <w:jc w:val="center"/>
              <w:rPr>
                <w:sz w:val="20"/>
                <w:szCs w:val="20"/>
              </w:rPr>
            </w:pPr>
            <w:r w:rsidRPr="00A07226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</w:tr>
      <w:tr w:rsidR="00D50893" w:rsidRPr="00B57D29" w:rsidTr="004A3A71">
        <w:trPr>
          <w:trHeight w:val="345"/>
        </w:trPr>
        <w:tc>
          <w:tcPr>
            <w:tcW w:w="1985" w:type="dxa"/>
            <w:vMerge/>
          </w:tcPr>
          <w:p w:rsidR="00D50893" w:rsidRPr="00B57D29" w:rsidRDefault="00D50893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D50893" w:rsidRPr="00B57D29" w:rsidRDefault="00D50893" w:rsidP="004A3A71"/>
        </w:tc>
        <w:tc>
          <w:tcPr>
            <w:tcW w:w="708" w:type="dxa"/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B57D29" w:rsidRDefault="00D50893" w:rsidP="004A3A71">
            <w:r>
              <w:rPr>
                <w:sz w:val="22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A07226" w:rsidRDefault="00D50893" w:rsidP="004A3A71">
            <w:pPr>
              <w:jc w:val="center"/>
              <w:rPr>
                <w:sz w:val="20"/>
                <w:szCs w:val="20"/>
              </w:rPr>
            </w:pPr>
            <w:r w:rsidRPr="00A07226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</w:tr>
      <w:tr w:rsidR="00D50893" w:rsidRPr="00B57D29" w:rsidTr="004A3A71">
        <w:trPr>
          <w:trHeight w:val="345"/>
        </w:trPr>
        <w:tc>
          <w:tcPr>
            <w:tcW w:w="1985" w:type="dxa"/>
            <w:vMerge/>
          </w:tcPr>
          <w:p w:rsidR="00D50893" w:rsidRPr="00B57D29" w:rsidRDefault="00D50893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D50893" w:rsidRPr="00B57D29" w:rsidRDefault="00D50893" w:rsidP="004A3A71"/>
        </w:tc>
        <w:tc>
          <w:tcPr>
            <w:tcW w:w="708" w:type="dxa"/>
          </w:tcPr>
          <w:p w:rsidR="00D50893" w:rsidRPr="007213D6" w:rsidRDefault="00D50893" w:rsidP="004A3A71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D50893" w:rsidRPr="007213D6" w:rsidRDefault="00D50893" w:rsidP="004A3A71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7213D6" w:rsidRDefault="00D50893" w:rsidP="004A3A71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7213D6" w:rsidRDefault="00D50893" w:rsidP="004A3A71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FC00FA" w:rsidRDefault="00D50893" w:rsidP="004A3A71">
            <w:r w:rsidRPr="00FC00FA">
              <w:rPr>
                <w:sz w:val="22"/>
              </w:rPr>
              <w:t>местный бюджет*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FC00FA" w:rsidRDefault="00D50893" w:rsidP="004A3A71">
            <w:pPr>
              <w:jc w:val="center"/>
              <w:rPr>
                <w:sz w:val="20"/>
                <w:szCs w:val="20"/>
              </w:rPr>
            </w:pPr>
            <w:r w:rsidRPr="00FC00FA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FC0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4A3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FC00FA" w:rsidRDefault="00D50893" w:rsidP="00D50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FC00F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Pr="00FC00F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FC00FA" w:rsidRDefault="00D50893" w:rsidP="00D50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FC00F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Pr="00FC00F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FC00FA" w:rsidRDefault="00D50893" w:rsidP="004A3A71">
            <w:pPr>
              <w:jc w:val="center"/>
              <w:rPr>
                <w:sz w:val="20"/>
                <w:szCs w:val="20"/>
              </w:rPr>
            </w:pPr>
            <w:r w:rsidRPr="00FC00F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FC00FA" w:rsidRDefault="00D50893" w:rsidP="004A3A71">
            <w:pPr>
              <w:jc w:val="center"/>
              <w:rPr>
                <w:sz w:val="20"/>
                <w:szCs w:val="20"/>
              </w:rPr>
            </w:pPr>
            <w:r w:rsidRPr="00FC00F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FC00FA" w:rsidRDefault="00D50893" w:rsidP="004A3A71">
            <w:pPr>
              <w:jc w:val="center"/>
              <w:rPr>
                <w:sz w:val="20"/>
                <w:szCs w:val="20"/>
              </w:rPr>
            </w:pPr>
            <w:r w:rsidRPr="00FC00FA">
              <w:rPr>
                <w:sz w:val="20"/>
                <w:szCs w:val="20"/>
              </w:rPr>
              <w:t>0,00</w:t>
            </w:r>
          </w:p>
        </w:tc>
      </w:tr>
      <w:tr w:rsidR="00D50893" w:rsidRPr="00B57D29" w:rsidTr="004A3A71">
        <w:trPr>
          <w:trHeight w:val="345"/>
        </w:trPr>
        <w:tc>
          <w:tcPr>
            <w:tcW w:w="1985" w:type="dxa"/>
            <w:vMerge/>
          </w:tcPr>
          <w:p w:rsidR="00D50893" w:rsidRPr="00B57D29" w:rsidRDefault="00D50893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D50893" w:rsidRPr="00B57D29" w:rsidRDefault="00D50893" w:rsidP="004A3A71"/>
        </w:tc>
        <w:tc>
          <w:tcPr>
            <w:tcW w:w="708" w:type="dxa"/>
          </w:tcPr>
          <w:p w:rsidR="00D50893" w:rsidRPr="007213D6" w:rsidRDefault="00D50893" w:rsidP="004A3A71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D50893" w:rsidRPr="007213D6" w:rsidRDefault="00D50893" w:rsidP="004A3A71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7213D6" w:rsidRDefault="00D50893" w:rsidP="004A3A71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7213D6" w:rsidRDefault="00D50893" w:rsidP="004A3A71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B57D29" w:rsidRDefault="00D50893" w:rsidP="004A3A71">
            <w:r w:rsidRPr="00B57D29">
              <w:rPr>
                <w:sz w:val="22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A07226" w:rsidRDefault="00D50893" w:rsidP="004A3A71">
            <w:pPr>
              <w:jc w:val="center"/>
              <w:rPr>
                <w:sz w:val="20"/>
                <w:szCs w:val="20"/>
              </w:rPr>
            </w:pPr>
            <w:r w:rsidRPr="00A07226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4A3A71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</w:tr>
      <w:tr w:rsidR="00430456" w:rsidRPr="00B57D29" w:rsidTr="004A3A71">
        <w:trPr>
          <w:trHeight w:val="345"/>
        </w:trPr>
        <w:tc>
          <w:tcPr>
            <w:tcW w:w="1985" w:type="dxa"/>
            <w:vMerge w:val="restart"/>
          </w:tcPr>
          <w:p w:rsidR="00430456" w:rsidRPr="00B57D29" w:rsidRDefault="00430456" w:rsidP="00B05F62">
            <w:pPr>
              <w:jc w:val="center"/>
            </w:pPr>
            <w:r w:rsidRPr="00EE500C">
              <w:rPr>
                <w:sz w:val="22"/>
              </w:rPr>
              <w:t xml:space="preserve">Мероприятие </w:t>
            </w:r>
            <w:r>
              <w:rPr>
                <w:sz w:val="22"/>
              </w:rPr>
              <w:t>1.2.5.</w:t>
            </w:r>
          </w:p>
        </w:tc>
        <w:tc>
          <w:tcPr>
            <w:tcW w:w="2410" w:type="dxa"/>
            <w:vMerge w:val="restart"/>
          </w:tcPr>
          <w:p w:rsidR="00430456" w:rsidRPr="00B57D29" w:rsidRDefault="00430456" w:rsidP="004A3A71">
            <w:r>
              <w:rPr>
                <w:sz w:val="22"/>
              </w:rPr>
              <w:t xml:space="preserve">Благоустройство территории, вырубка зеленых насаждений на территории Защитных сооружений от паводковых вод на реке </w:t>
            </w:r>
            <w:proofErr w:type="spellStart"/>
            <w:r>
              <w:rPr>
                <w:sz w:val="22"/>
              </w:rPr>
              <w:t>Цивиль</w:t>
            </w:r>
            <w:proofErr w:type="spellEnd"/>
            <w:r>
              <w:rPr>
                <w:sz w:val="22"/>
              </w:rPr>
              <w:t xml:space="preserve"> г. Цивильска  Цивильского района Чувашской Республики</w:t>
            </w:r>
          </w:p>
        </w:tc>
        <w:tc>
          <w:tcPr>
            <w:tcW w:w="708" w:type="dxa"/>
          </w:tcPr>
          <w:p w:rsidR="00430456" w:rsidRDefault="00430456" w:rsidP="006C4E99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430456" w:rsidRDefault="00430456" w:rsidP="006C4E99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430456" w:rsidRDefault="00430456" w:rsidP="006C4E99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0456" w:rsidRDefault="00430456" w:rsidP="006C4E99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30456" w:rsidRPr="00B57D29" w:rsidRDefault="00430456" w:rsidP="006C4E99">
            <w:r w:rsidRPr="00B57D29">
              <w:rPr>
                <w:sz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456" w:rsidRDefault="00430456" w:rsidP="009813A9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A0722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A07226">
              <w:rPr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30456" w:rsidRDefault="00430456" w:rsidP="006C4E99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456" w:rsidRDefault="00430456" w:rsidP="006C4E99">
            <w:pPr>
              <w:jc w:val="center"/>
            </w:pPr>
            <w:r>
              <w:rPr>
                <w:sz w:val="20"/>
                <w:szCs w:val="20"/>
              </w:rPr>
              <w:t>426,46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0456" w:rsidRDefault="00430456" w:rsidP="00430456">
            <w:pPr>
              <w:jc w:val="center"/>
            </w:pPr>
            <w:r w:rsidRPr="000160E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456" w:rsidRDefault="00430456" w:rsidP="00430456">
            <w:pPr>
              <w:jc w:val="center"/>
            </w:pPr>
            <w:r w:rsidRPr="000160E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0456" w:rsidRDefault="00430456" w:rsidP="00430456">
            <w:pPr>
              <w:jc w:val="center"/>
            </w:pPr>
            <w:r w:rsidRPr="000160E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456" w:rsidRDefault="00430456" w:rsidP="006C4E99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456" w:rsidRDefault="00430456" w:rsidP="006C4E99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456" w:rsidRDefault="00430456" w:rsidP="006C4E99">
            <w:pPr>
              <w:jc w:val="center"/>
            </w:pPr>
            <w:r w:rsidRPr="00E20375">
              <w:rPr>
                <w:sz w:val="20"/>
                <w:szCs w:val="20"/>
              </w:rPr>
              <w:t>0,00</w:t>
            </w:r>
          </w:p>
        </w:tc>
      </w:tr>
      <w:tr w:rsidR="00D50893" w:rsidRPr="00B57D29" w:rsidTr="004A3A71">
        <w:trPr>
          <w:trHeight w:val="345"/>
        </w:trPr>
        <w:tc>
          <w:tcPr>
            <w:tcW w:w="1985" w:type="dxa"/>
            <w:vMerge/>
          </w:tcPr>
          <w:p w:rsidR="00D50893" w:rsidRPr="00B57D29" w:rsidRDefault="00D50893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D50893" w:rsidRPr="00B57D29" w:rsidRDefault="00D50893" w:rsidP="004A3A71"/>
        </w:tc>
        <w:tc>
          <w:tcPr>
            <w:tcW w:w="708" w:type="dxa"/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B57D29" w:rsidRDefault="00D50893" w:rsidP="006C4E99">
            <w:r>
              <w:rPr>
                <w:sz w:val="22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A07226" w:rsidRDefault="00D50893" w:rsidP="006C4E99">
            <w:pPr>
              <w:jc w:val="center"/>
              <w:rPr>
                <w:sz w:val="20"/>
                <w:szCs w:val="20"/>
              </w:rPr>
            </w:pPr>
            <w:r w:rsidRPr="00A07226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6C4E99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6C4E99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6C4E99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Default="00D50893" w:rsidP="00D50893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Default="00D50893" w:rsidP="00D50893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6C4E99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6C4E99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6C4E99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</w:tr>
      <w:tr w:rsidR="00D50893" w:rsidRPr="00B57D29" w:rsidTr="004A3A71">
        <w:trPr>
          <w:trHeight w:val="345"/>
        </w:trPr>
        <w:tc>
          <w:tcPr>
            <w:tcW w:w="1985" w:type="dxa"/>
            <w:vMerge/>
          </w:tcPr>
          <w:p w:rsidR="00D50893" w:rsidRPr="00B57D29" w:rsidRDefault="00D50893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D50893" w:rsidRPr="00B57D29" w:rsidRDefault="00D50893" w:rsidP="004A3A71"/>
        </w:tc>
        <w:tc>
          <w:tcPr>
            <w:tcW w:w="708" w:type="dxa"/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Default="00D50893" w:rsidP="00C9362C">
            <w:pPr>
              <w:jc w:val="center"/>
            </w:pPr>
            <w:proofErr w:type="spellStart"/>
            <w:r w:rsidRPr="00B16662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B57D29" w:rsidRDefault="00D50893" w:rsidP="006C4E99">
            <w:r>
              <w:rPr>
                <w:sz w:val="22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A07226" w:rsidRDefault="00D50893" w:rsidP="006C4E99">
            <w:pPr>
              <w:jc w:val="center"/>
              <w:rPr>
                <w:sz w:val="20"/>
                <w:szCs w:val="20"/>
              </w:rPr>
            </w:pPr>
            <w:r w:rsidRPr="00A07226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6C4E99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6C4E99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6C4E99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Default="00D50893" w:rsidP="00D50893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Default="00D50893" w:rsidP="00D50893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6C4E99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6C4E99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6C4E99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</w:tr>
      <w:tr w:rsidR="00430456" w:rsidRPr="00B57D29" w:rsidTr="004A3A71">
        <w:trPr>
          <w:trHeight w:val="345"/>
        </w:trPr>
        <w:tc>
          <w:tcPr>
            <w:tcW w:w="1985" w:type="dxa"/>
            <w:vMerge/>
          </w:tcPr>
          <w:p w:rsidR="00430456" w:rsidRPr="00B57D29" w:rsidRDefault="00430456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430456" w:rsidRPr="00B57D29" w:rsidRDefault="00430456" w:rsidP="004A3A71"/>
        </w:tc>
        <w:tc>
          <w:tcPr>
            <w:tcW w:w="708" w:type="dxa"/>
          </w:tcPr>
          <w:p w:rsidR="00430456" w:rsidRPr="007213D6" w:rsidRDefault="00430456" w:rsidP="006C4E99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430456" w:rsidRPr="007213D6" w:rsidRDefault="00430456" w:rsidP="006C4E99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430456" w:rsidRPr="007213D6" w:rsidRDefault="00430456" w:rsidP="006C4E99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0456" w:rsidRPr="007213D6" w:rsidRDefault="00430456" w:rsidP="006C4E99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30456" w:rsidRPr="00FC00FA" w:rsidRDefault="00430456" w:rsidP="006C4E99">
            <w:r w:rsidRPr="00FC00FA">
              <w:rPr>
                <w:sz w:val="22"/>
              </w:rPr>
              <w:t>местный бюджет*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456" w:rsidRPr="00FC00FA" w:rsidRDefault="00430456" w:rsidP="00981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Pr="00FC00FA">
              <w:rPr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30456" w:rsidRPr="00E20375" w:rsidRDefault="00430456" w:rsidP="006C4E99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456" w:rsidRPr="00E20375" w:rsidRDefault="00430456" w:rsidP="00793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  <w:r w:rsidRPr="00E203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0456" w:rsidRDefault="00430456" w:rsidP="00430456">
            <w:pPr>
              <w:jc w:val="center"/>
            </w:pPr>
            <w:r w:rsidRPr="00537E5D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456" w:rsidRDefault="00430456" w:rsidP="00430456">
            <w:pPr>
              <w:jc w:val="center"/>
            </w:pPr>
            <w:r w:rsidRPr="00537E5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0456" w:rsidRDefault="00430456" w:rsidP="00430456">
            <w:pPr>
              <w:jc w:val="center"/>
            </w:pPr>
            <w:r w:rsidRPr="00537E5D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456" w:rsidRPr="00FC00FA" w:rsidRDefault="00430456" w:rsidP="006C4E99">
            <w:pPr>
              <w:jc w:val="center"/>
              <w:rPr>
                <w:sz w:val="20"/>
                <w:szCs w:val="20"/>
              </w:rPr>
            </w:pPr>
            <w:r w:rsidRPr="00FC00F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456" w:rsidRPr="00FC00FA" w:rsidRDefault="00430456" w:rsidP="006C4E99">
            <w:pPr>
              <w:jc w:val="center"/>
              <w:rPr>
                <w:sz w:val="20"/>
                <w:szCs w:val="20"/>
              </w:rPr>
            </w:pPr>
            <w:r w:rsidRPr="00FC00F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456" w:rsidRPr="00FC00FA" w:rsidRDefault="00430456" w:rsidP="006C4E99">
            <w:pPr>
              <w:jc w:val="center"/>
              <w:rPr>
                <w:sz w:val="20"/>
                <w:szCs w:val="20"/>
              </w:rPr>
            </w:pPr>
            <w:r w:rsidRPr="00FC00FA">
              <w:rPr>
                <w:sz w:val="20"/>
                <w:szCs w:val="20"/>
              </w:rPr>
              <w:t>0,00</w:t>
            </w:r>
          </w:p>
        </w:tc>
      </w:tr>
      <w:tr w:rsidR="00D50893" w:rsidRPr="00B57D29" w:rsidTr="004A3A71">
        <w:trPr>
          <w:trHeight w:val="345"/>
        </w:trPr>
        <w:tc>
          <w:tcPr>
            <w:tcW w:w="1985" w:type="dxa"/>
            <w:vMerge/>
          </w:tcPr>
          <w:p w:rsidR="00D50893" w:rsidRPr="00B57D29" w:rsidRDefault="00D50893" w:rsidP="004A3A71">
            <w:pPr>
              <w:jc w:val="center"/>
            </w:pPr>
          </w:p>
        </w:tc>
        <w:tc>
          <w:tcPr>
            <w:tcW w:w="2410" w:type="dxa"/>
            <w:vMerge/>
          </w:tcPr>
          <w:p w:rsidR="00D50893" w:rsidRPr="00B57D29" w:rsidRDefault="00D50893" w:rsidP="004A3A71"/>
        </w:tc>
        <w:tc>
          <w:tcPr>
            <w:tcW w:w="708" w:type="dxa"/>
          </w:tcPr>
          <w:p w:rsidR="00D50893" w:rsidRPr="007213D6" w:rsidRDefault="00D50893" w:rsidP="006C4E99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D50893" w:rsidRPr="007213D6" w:rsidRDefault="00D50893" w:rsidP="006C4E99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7213D6" w:rsidRDefault="00D50893" w:rsidP="006C4E99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7213D6" w:rsidRDefault="00D50893" w:rsidP="006C4E99">
            <w:pPr>
              <w:jc w:val="center"/>
            </w:pPr>
            <w:proofErr w:type="spellStart"/>
            <w:r w:rsidRPr="007213D6">
              <w:rPr>
                <w:sz w:val="22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B57D29" w:rsidRDefault="00D50893" w:rsidP="006C4E99">
            <w:r w:rsidRPr="00B57D29">
              <w:rPr>
                <w:sz w:val="22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A07226" w:rsidRDefault="00D50893" w:rsidP="006C4E99">
            <w:pPr>
              <w:jc w:val="center"/>
              <w:rPr>
                <w:sz w:val="20"/>
                <w:szCs w:val="20"/>
              </w:rPr>
            </w:pPr>
            <w:r w:rsidRPr="00A07226"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6C4E99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6C4E99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6C4E99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Default="00D50893" w:rsidP="00D50893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Default="00D50893" w:rsidP="00D50893">
            <w:pPr>
              <w:jc w:val="center"/>
            </w:pPr>
            <w:r w:rsidRPr="00063A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6C4E99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6C4E99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893" w:rsidRPr="00E20375" w:rsidRDefault="00D50893" w:rsidP="006C4E99">
            <w:pPr>
              <w:jc w:val="center"/>
              <w:rPr>
                <w:sz w:val="20"/>
                <w:szCs w:val="20"/>
              </w:rPr>
            </w:pPr>
            <w:r w:rsidRPr="00E20375">
              <w:rPr>
                <w:sz w:val="20"/>
                <w:szCs w:val="20"/>
              </w:rPr>
              <w:t>0,00</w:t>
            </w:r>
          </w:p>
        </w:tc>
      </w:tr>
    </w:tbl>
    <w:p w:rsidR="00C7302D" w:rsidRPr="00B57D29" w:rsidRDefault="00C7302D" w:rsidP="004A3A71">
      <w:pPr>
        <w:rPr>
          <w:sz w:val="22"/>
        </w:rPr>
      </w:pPr>
      <w:r w:rsidRPr="00B57D29">
        <w:rPr>
          <w:sz w:val="22"/>
        </w:rPr>
        <w:t xml:space="preserve">      *    -    В пределах бюджетных ассигнований, предоставленных на основную деятельность</w:t>
      </w:r>
    </w:p>
    <w:p w:rsidR="00C7302D" w:rsidRDefault="00C7302D" w:rsidP="0091617D">
      <w:pPr>
        <w:pStyle w:val="ConsPlusNormal"/>
        <w:ind w:left="709" w:hanging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C7302D" w:rsidSect="005F2B36">
      <w:pgSz w:w="16838" w:h="11906" w:orient="landscape"/>
      <w:pgMar w:top="566" w:right="425" w:bottom="1276" w:left="567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B7CBF"/>
    <w:multiLevelType w:val="multilevel"/>
    <w:tmpl w:val="1F3C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966C41"/>
    <w:multiLevelType w:val="hybridMultilevel"/>
    <w:tmpl w:val="42A418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7060D"/>
    <w:multiLevelType w:val="multilevel"/>
    <w:tmpl w:val="9CC6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EB3834"/>
    <w:multiLevelType w:val="multilevel"/>
    <w:tmpl w:val="C03E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617D"/>
    <w:rsid w:val="0001279B"/>
    <w:rsid w:val="00092EE0"/>
    <w:rsid w:val="000A725E"/>
    <w:rsid w:val="000B4CDB"/>
    <w:rsid w:val="000C0913"/>
    <w:rsid w:val="000F3176"/>
    <w:rsid w:val="00107C28"/>
    <w:rsid w:val="00143A36"/>
    <w:rsid w:val="001749A6"/>
    <w:rsid w:val="00176AF0"/>
    <w:rsid w:val="001917EF"/>
    <w:rsid w:val="001A674F"/>
    <w:rsid w:val="001E4AF4"/>
    <w:rsid w:val="001E654E"/>
    <w:rsid w:val="00207C90"/>
    <w:rsid w:val="00213032"/>
    <w:rsid w:val="00255DDF"/>
    <w:rsid w:val="00275FA1"/>
    <w:rsid w:val="002965D8"/>
    <w:rsid w:val="002B13B2"/>
    <w:rsid w:val="002E28D9"/>
    <w:rsid w:val="002F64AF"/>
    <w:rsid w:val="003114E0"/>
    <w:rsid w:val="00312C0F"/>
    <w:rsid w:val="003218E7"/>
    <w:rsid w:val="003326B0"/>
    <w:rsid w:val="003363C1"/>
    <w:rsid w:val="003433EF"/>
    <w:rsid w:val="00343B3B"/>
    <w:rsid w:val="00352A28"/>
    <w:rsid w:val="00367266"/>
    <w:rsid w:val="00370A8E"/>
    <w:rsid w:val="003737AF"/>
    <w:rsid w:val="003B277F"/>
    <w:rsid w:val="003D78BC"/>
    <w:rsid w:val="003E1544"/>
    <w:rsid w:val="00430456"/>
    <w:rsid w:val="00437BE9"/>
    <w:rsid w:val="004575BA"/>
    <w:rsid w:val="0047130E"/>
    <w:rsid w:val="004851F2"/>
    <w:rsid w:val="004904DE"/>
    <w:rsid w:val="00492A90"/>
    <w:rsid w:val="004A3A71"/>
    <w:rsid w:val="004D253F"/>
    <w:rsid w:val="004F1534"/>
    <w:rsid w:val="004F4960"/>
    <w:rsid w:val="00501356"/>
    <w:rsid w:val="00514E42"/>
    <w:rsid w:val="00522A5C"/>
    <w:rsid w:val="005469C2"/>
    <w:rsid w:val="00563385"/>
    <w:rsid w:val="00570511"/>
    <w:rsid w:val="005B77BD"/>
    <w:rsid w:val="005C1D19"/>
    <w:rsid w:val="005D2656"/>
    <w:rsid w:val="005F2B36"/>
    <w:rsid w:val="005F62E9"/>
    <w:rsid w:val="0061525C"/>
    <w:rsid w:val="006212B0"/>
    <w:rsid w:val="006669C5"/>
    <w:rsid w:val="00675E1C"/>
    <w:rsid w:val="006A1EDE"/>
    <w:rsid w:val="006C4E99"/>
    <w:rsid w:val="006D107E"/>
    <w:rsid w:val="00701C0C"/>
    <w:rsid w:val="007259E9"/>
    <w:rsid w:val="00765631"/>
    <w:rsid w:val="007930EE"/>
    <w:rsid w:val="007A7F13"/>
    <w:rsid w:val="00876091"/>
    <w:rsid w:val="00890343"/>
    <w:rsid w:val="008C33A7"/>
    <w:rsid w:val="008C726B"/>
    <w:rsid w:val="008F1973"/>
    <w:rsid w:val="008F33FE"/>
    <w:rsid w:val="0091617D"/>
    <w:rsid w:val="009211EE"/>
    <w:rsid w:val="00947032"/>
    <w:rsid w:val="00975095"/>
    <w:rsid w:val="009813A9"/>
    <w:rsid w:val="00A02C32"/>
    <w:rsid w:val="00A34DFA"/>
    <w:rsid w:val="00A47709"/>
    <w:rsid w:val="00A85E2B"/>
    <w:rsid w:val="00AA34EE"/>
    <w:rsid w:val="00AA5875"/>
    <w:rsid w:val="00AA7D31"/>
    <w:rsid w:val="00AB75CC"/>
    <w:rsid w:val="00AC31EB"/>
    <w:rsid w:val="00AC5806"/>
    <w:rsid w:val="00AC5C18"/>
    <w:rsid w:val="00AC6BE5"/>
    <w:rsid w:val="00AC7E1A"/>
    <w:rsid w:val="00AD3542"/>
    <w:rsid w:val="00AE69C8"/>
    <w:rsid w:val="00B0133C"/>
    <w:rsid w:val="00B041BE"/>
    <w:rsid w:val="00B05F62"/>
    <w:rsid w:val="00B10055"/>
    <w:rsid w:val="00B13DF1"/>
    <w:rsid w:val="00B34F49"/>
    <w:rsid w:val="00B37DA0"/>
    <w:rsid w:val="00B80B01"/>
    <w:rsid w:val="00BB38E3"/>
    <w:rsid w:val="00BD1E35"/>
    <w:rsid w:val="00BD799B"/>
    <w:rsid w:val="00BE45B6"/>
    <w:rsid w:val="00C057A6"/>
    <w:rsid w:val="00C11D32"/>
    <w:rsid w:val="00C26C46"/>
    <w:rsid w:val="00C54596"/>
    <w:rsid w:val="00C661E6"/>
    <w:rsid w:val="00C7302D"/>
    <w:rsid w:val="00C75AC1"/>
    <w:rsid w:val="00C84D1C"/>
    <w:rsid w:val="00C9362C"/>
    <w:rsid w:val="00CA06A0"/>
    <w:rsid w:val="00CB190E"/>
    <w:rsid w:val="00CC31E1"/>
    <w:rsid w:val="00CD56C1"/>
    <w:rsid w:val="00CE2872"/>
    <w:rsid w:val="00CF45AD"/>
    <w:rsid w:val="00D50893"/>
    <w:rsid w:val="00D60040"/>
    <w:rsid w:val="00D73738"/>
    <w:rsid w:val="00D974E5"/>
    <w:rsid w:val="00DB4056"/>
    <w:rsid w:val="00DB77F8"/>
    <w:rsid w:val="00DE5BF7"/>
    <w:rsid w:val="00DE6891"/>
    <w:rsid w:val="00E00DC3"/>
    <w:rsid w:val="00E03C00"/>
    <w:rsid w:val="00E260CA"/>
    <w:rsid w:val="00E42651"/>
    <w:rsid w:val="00E51011"/>
    <w:rsid w:val="00E603E9"/>
    <w:rsid w:val="00E91E1E"/>
    <w:rsid w:val="00E96393"/>
    <w:rsid w:val="00EB6409"/>
    <w:rsid w:val="00EC32DA"/>
    <w:rsid w:val="00ED23C0"/>
    <w:rsid w:val="00ED61FB"/>
    <w:rsid w:val="00EE596F"/>
    <w:rsid w:val="00EF1DF9"/>
    <w:rsid w:val="00F01649"/>
    <w:rsid w:val="00F17900"/>
    <w:rsid w:val="00F23E20"/>
    <w:rsid w:val="00F505A3"/>
    <w:rsid w:val="00F868A5"/>
    <w:rsid w:val="00F93785"/>
    <w:rsid w:val="00FA1227"/>
    <w:rsid w:val="00FA26C8"/>
    <w:rsid w:val="00FC00FA"/>
    <w:rsid w:val="00FD2982"/>
    <w:rsid w:val="00FD733E"/>
    <w:rsid w:val="00FE1A58"/>
    <w:rsid w:val="00FE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617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617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916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91617D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916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rsid w:val="0091617D"/>
    <w:rPr>
      <w:rFonts w:cs="Times New Roman"/>
      <w:color w:val="BF151E"/>
      <w:u w:val="none"/>
      <w:effect w:val="none"/>
      <w:shd w:val="clear" w:color="auto" w:fill="auto"/>
    </w:rPr>
  </w:style>
  <w:style w:type="paragraph" w:styleId="a4">
    <w:name w:val="header"/>
    <w:basedOn w:val="a"/>
    <w:link w:val="a5"/>
    <w:uiPriority w:val="99"/>
    <w:rsid w:val="009161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6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9161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61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rsid w:val="0091617D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91617D"/>
    <w:pP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66">
    <w:name w:val="xl66"/>
    <w:basedOn w:val="a"/>
    <w:uiPriority w:val="99"/>
    <w:rsid w:val="0091617D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67">
    <w:name w:val="xl67"/>
    <w:basedOn w:val="a"/>
    <w:uiPriority w:val="99"/>
    <w:rsid w:val="0091617D"/>
    <w:pPr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68">
    <w:name w:val="xl68"/>
    <w:basedOn w:val="a"/>
    <w:uiPriority w:val="99"/>
    <w:rsid w:val="00916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2"/>
      <w:szCs w:val="22"/>
    </w:rPr>
  </w:style>
  <w:style w:type="paragraph" w:customStyle="1" w:styleId="xl69">
    <w:name w:val="xl69"/>
    <w:basedOn w:val="a"/>
    <w:uiPriority w:val="99"/>
    <w:rsid w:val="009161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2"/>
      <w:szCs w:val="22"/>
    </w:rPr>
  </w:style>
  <w:style w:type="paragraph" w:customStyle="1" w:styleId="xl70">
    <w:name w:val="xl70"/>
    <w:basedOn w:val="a"/>
    <w:uiPriority w:val="99"/>
    <w:rsid w:val="00916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71">
    <w:name w:val="xl71"/>
    <w:basedOn w:val="a"/>
    <w:uiPriority w:val="99"/>
    <w:rsid w:val="00916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2"/>
      <w:szCs w:val="22"/>
    </w:rPr>
  </w:style>
  <w:style w:type="paragraph" w:customStyle="1" w:styleId="xl72">
    <w:name w:val="xl72"/>
    <w:basedOn w:val="a"/>
    <w:uiPriority w:val="99"/>
    <w:rsid w:val="0091617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73">
    <w:name w:val="xl73"/>
    <w:basedOn w:val="a"/>
    <w:uiPriority w:val="99"/>
    <w:rsid w:val="0091617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74">
    <w:name w:val="xl74"/>
    <w:basedOn w:val="a"/>
    <w:uiPriority w:val="99"/>
    <w:rsid w:val="0091617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5">
    <w:name w:val="xl75"/>
    <w:basedOn w:val="a"/>
    <w:uiPriority w:val="99"/>
    <w:rsid w:val="0091617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6">
    <w:name w:val="xl76"/>
    <w:basedOn w:val="a"/>
    <w:uiPriority w:val="99"/>
    <w:rsid w:val="009161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77">
    <w:name w:val="xl77"/>
    <w:basedOn w:val="a"/>
    <w:uiPriority w:val="99"/>
    <w:rsid w:val="009161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78">
    <w:name w:val="xl78"/>
    <w:basedOn w:val="a"/>
    <w:uiPriority w:val="99"/>
    <w:rsid w:val="009161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9">
    <w:name w:val="xl79"/>
    <w:basedOn w:val="a"/>
    <w:uiPriority w:val="99"/>
    <w:rsid w:val="009161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80">
    <w:name w:val="xl80"/>
    <w:basedOn w:val="a"/>
    <w:uiPriority w:val="99"/>
    <w:rsid w:val="009161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1">
    <w:name w:val="xl81"/>
    <w:basedOn w:val="a"/>
    <w:uiPriority w:val="99"/>
    <w:rsid w:val="00916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2">
    <w:name w:val="xl82"/>
    <w:basedOn w:val="a"/>
    <w:uiPriority w:val="99"/>
    <w:rsid w:val="0091617D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</w:rPr>
  </w:style>
  <w:style w:type="paragraph" w:customStyle="1" w:styleId="xl83">
    <w:name w:val="xl83"/>
    <w:basedOn w:val="a"/>
    <w:uiPriority w:val="99"/>
    <w:rsid w:val="009161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4">
    <w:name w:val="xl84"/>
    <w:basedOn w:val="a"/>
    <w:uiPriority w:val="99"/>
    <w:rsid w:val="009161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5">
    <w:name w:val="xl85"/>
    <w:basedOn w:val="a"/>
    <w:uiPriority w:val="99"/>
    <w:rsid w:val="009161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9161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7">
    <w:name w:val="xl87"/>
    <w:basedOn w:val="a"/>
    <w:uiPriority w:val="99"/>
    <w:rsid w:val="009161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8">
    <w:name w:val="xl88"/>
    <w:basedOn w:val="a"/>
    <w:uiPriority w:val="99"/>
    <w:rsid w:val="0091617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91617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2"/>
      <w:szCs w:val="22"/>
    </w:rPr>
  </w:style>
  <w:style w:type="paragraph" w:customStyle="1" w:styleId="xl90">
    <w:name w:val="xl90"/>
    <w:basedOn w:val="a"/>
    <w:uiPriority w:val="99"/>
    <w:rsid w:val="0091617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91">
    <w:name w:val="xl91"/>
    <w:basedOn w:val="a"/>
    <w:uiPriority w:val="99"/>
    <w:rsid w:val="0091617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92">
    <w:name w:val="xl92"/>
    <w:basedOn w:val="a"/>
    <w:uiPriority w:val="99"/>
    <w:rsid w:val="00916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2"/>
      <w:szCs w:val="22"/>
    </w:rPr>
  </w:style>
  <w:style w:type="paragraph" w:customStyle="1" w:styleId="xl93">
    <w:name w:val="xl93"/>
    <w:basedOn w:val="a"/>
    <w:uiPriority w:val="99"/>
    <w:rsid w:val="009161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</w:rPr>
  </w:style>
  <w:style w:type="paragraph" w:customStyle="1" w:styleId="xl94">
    <w:name w:val="xl94"/>
    <w:basedOn w:val="a"/>
    <w:uiPriority w:val="99"/>
    <w:rsid w:val="009161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</w:rPr>
  </w:style>
  <w:style w:type="paragraph" w:customStyle="1" w:styleId="xl95">
    <w:name w:val="xl95"/>
    <w:basedOn w:val="a"/>
    <w:uiPriority w:val="99"/>
    <w:rsid w:val="009161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</w:rPr>
  </w:style>
  <w:style w:type="paragraph" w:customStyle="1" w:styleId="xl96">
    <w:name w:val="xl96"/>
    <w:basedOn w:val="a"/>
    <w:uiPriority w:val="99"/>
    <w:rsid w:val="009161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</w:rPr>
  </w:style>
  <w:style w:type="paragraph" w:customStyle="1" w:styleId="xl97">
    <w:name w:val="xl97"/>
    <w:basedOn w:val="a"/>
    <w:uiPriority w:val="99"/>
    <w:rsid w:val="009161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2"/>
      <w:szCs w:val="22"/>
    </w:rPr>
  </w:style>
  <w:style w:type="paragraph" w:customStyle="1" w:styleId="xl98">
    <w:name w:val="xl98"/>
    <w:basedOn w:val="a"/>
    <w:uiPriority w:val="99"/>
    <w:rsid w:val="009161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9161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617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rsid w:val="0091617D"/>
    <w:pPr>
      <w:ind w:firstLine="720"/>
      <w:jc w:val="both"/>
    </w:pPr>
    <w:rPr>
      <w:rFonts w:ascii="Arial" w:eastAsia="Calibri" w:hAnsi="Arial" w:cs="Arial"/>
      <w:sz w:val="22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1617D"/>
    <w:rPr>
      <w:rFonts w:ascii="Arial" w:eastAsia="Calibri" w:hAnsi="Arial" w:cs="Arial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91617D"/>
    <w:pPr>
      <w:autoSpaceDE w:val="0"/>
      <w:autoSpaceDN w:val="0"/>
      <w:adjustRightInd w:val="0"/>
    </w:pPr>
    <w:rPr>
      <w:rFonts w:ascii="Arial" w:eastAsia="Calibri" w:hAnsi="Arial"/>
    </w:rPr>
  </w:style>
  <w:style w:type="table" w:styleId="ae">
    <w:name w:val="Table Grid"/>
    <w:basedOn w:val="a1"/>
    <w:uiPriority w:val="99"/>
    <w:rsid w:val="009161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рмальный (таблица)"/>
    <w:basedOn w:val="a"/>
    <w:next w:val="a"/>
    <w:uiPriority w:val="99"/>
    <w:rsid w:val="0091617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character" w:styleId="af0">
    <w:name w:val="Strong"/>
    <w:basedOn w:val="a0"/>
    <w:uiPriority w:val="22"/>
    <w:qFormat/>
    <w:rsid w:val="0091617D"/>
    <w:rPr>
      <w:rFonts w:cs="Times New Roman"/>
      <w:b/>
      <w:bCs/>
    </w:rPr>
  </w:style>
  <w:style w:type="paragraph" w:customStyle="1" w:styleId="ConsPlusNonformat">
    <w:name w:val="ConsPlusNonformat"/>
    <w:rsid w:val="0091617D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9161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page number"/>
    <w:basedOn w:val="a0"/>
    <w:rsid w:val="0091617D"/>
  </w:style>
  <w:style w:type="character" w:customStyle="1" w:styleId="af2">
    <w:name w:val="Основной текст Знак"/>
    <w:basedOn w:val="a0"/>
    <w:link w:val="af3"/>
    <w:uiPriority w:val="99"/>
    <w:rsid w:val="00AA7D3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uiPriority w:val="99"/>
    <w:unhideWhenUsed/>
    <w:rsid w:val="00AA7D31"/>
    <w:pPr>
      <w:spacing w:after="120"/>
    </w:pPr>
    <w:rPr>
      <w:rFonts w:eastAsia="Calibri"/>
    </w:rPr>
  </w:style>
  <w:style w:type="paragraph" w:styleId="af4">
    <w:name w:val="List Paragraph"/>
    <w:basedOn w:val="a"/>
    <w:uiPriority w:val="34"/>
    <w:qFormat/>
    <w:rsid w:val="003B277F"/>
    <w:pPr>
      <w:ind w:left="720"/>
      <w:contextualSpacing/>
    </w:pPr>
  </w:style>
  <w:style w:type="character" w:customStyle="1" w:styleId="af5">
    <w:name w:val="Цветовое выделение"/>
    <w:rsid w:val="00367266"/>
    <w:rPr>
      <w:b/>
      <w:bCs/>
      <w:color w:val="26282F"/>
      <w:sz w:val="26"/>
      <w:szCs w:val="26"/>
    </w:rPr>
  </w:style>
  <w:style w:type="paragraph" w:customStyle="1" w:styleId="af6">
    <w:name w:val="Таблицы (моноширинный)"/>
    <w:basedOn w:val="a"/>
    <w:next w:val="a"/>
    <w:uiPriority w:val="99"/>
    <w:rsid w:val="0036726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7">
    <w:name w:val="No Spacing"/>
    <w:basedOn w:val="a"/>
    <w:uiPriority w:val="1"/>
    <w:qFormat/>
    <w:rsid w:val="00367266"/>
    <w:rPr>
      <w:rFonts w:ascii="Calibri" w:eastAsia="Calibri" w:hAnsi="Calibri"/>
      <w:i/>
      <w:iCs/>
      <w:sz w:val="20"/>
      <w:szCs w:val="20"/>
      <w:lang w:eastAsia="en-US"/>
    </w:rPr>
  </w:style>
  <w:style w:type="character" w:customStyle="1" w:styleId="af8">
    <w:name w:val="Гипертекстовая ссылка"/>
    <w:uiPriority w:val="99"/>
    <w:rsid w:val="00367266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4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ivil_zhkh3\Documents\&#1053;&#1055;&#1040;%20&#1080;%20&#1087;&#1088;&#1086;&#1075;&#1088;&#1072;&#1084;&#1084;&#1099;\2019\&#1053;&#1086;&#1074;&#1072;&#1103;%20&#1087;&#1088;&#1086;&#1075;&#1088;&#1072;&#1084;&#1084;&#1072;\178_090419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zivil_zhkh3\Documents\&#1053;&#1055;&#1040;%20&#1080;%20&#1087;&#1088;&#1086;&#1075;&#1088;&#1072;&#1084;&#1084;&#1099;\2020\&#1046;&#1050;&#1061;\&#1055;&#1088;&#1086;&#1075;&#1088;&#1072;&#1084;&#1084;&#1072;\229%2006%2005%202020%20&#1080;&#1089;&#1087;&#1088;&#1072;&#1074;&#1083;&#1077;&#1085;&#1085;&#1099;&#1081;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zivil_zhkh3\Documents\&#1053;&#1055;&#1040;%20&#1080;%20&#1087;&#1088;&#1086;&#1075;&#1088;&#1072;&#1084;&#1084;&#1099;\2019\&#1053;&#1086;&#1074;&#1072;&#1103;%20&#1087;&#1088;&#1086;&#1075;&#1088;&#1072;&#1084;&#1084;&#1072;\178_090419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zivil_zhkh3\Documents\&#1053;&#1055;&#1040;%20&#1080;%20&#1087;&#1088;&#1086;&#1075;&#1088;&#1072;&#1084;&#1084;&#1099;\2019\&#1053;&#1086;&#1074;&#1072;&#1103;%20&#1087;&#1088;&#1086;&#1075;&#1088;&#1072;&#1084;&#1084;&#1072;\178_09041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5784B-C787-441D-AF3D-ECAC51E6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6122</Words>
  <Characters>34896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zivil_zhkh3</dc:creator>
  <cp:lastModifiedBy>zivil_zhkh3</cp:lastModifiedBy>
  <cp:revision>2</cp:revision>
  <cp:lastPrinted>2022-06-01T08:13:00Z</cp:lastPrinted>
  <dcterms:created xsi:type="dcterms:W3CDTF">2022-06-07T08:14:00Z</dcterms:created>
  <dcterms:modified xsi:type="dcterms:W3CDTF">2022-06-07T08:14:00Z</dcterms:modified>
</cp:coreProperties>
</file>