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5"/>
        <w:gridCol w:w="3328"/>
        <w:gridCol w:w="1504"/>
        <w:gridCol w:w="1984"/>
        <w:gridCol w:w="2126"/>
        <w:gridCol w:w="2127"/>
        <w:gridCol w:w="3402"/>
      </w:tblGrid>
      <w:tr w:rsidR="00997505" w:rsidRPr="00997505" w14:paraId="6A52CA27" w14:textId="77777777" w:rsidTr="003752D6">
        <w:tc>
          <w:tcPr>
            <w:tcW w:w="805" w:type="dxa"/>
          </w:tcPr>
          <w:p w14:paraId="582473C4" w14:textId="77777777" w:rsidR="00997505" w:rsidRPr="00997505" w:rsidRDefault="00997505" w:rsidP="0099750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75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8" w:type="dxa"/>
          </w:tcPr>
          <w:p w14:paraId="097A0837" w14:textId="77777777" w:rsidR="00997505" w:rsidRPr="00997505" w:rsidRDefault="00997505" w:rsidP="00997505">
            <w:pPr>
              <w:jc w:val="center"/>
              <w:rPr>
                <w:rFonts w:ascii="Times New Roman" w:hAnsi="Times New Roman" w:cs="Times New Roman"/>
              </w:rPr>
            </w:pPr>
            <w:r w:rsidRPr="00997505">
              <w:rPr>
                <w:rFonts w:ascii="Times New Roman" w:hAnsi="Times New Roman" w:cs="Times New Roman"/>
              </w:rPr>
              <w:t>ФИО депутата</w:t>
            </w:r>
          </w:p>
        </w:tc>
        <w:tc>
          <w:tcPr>
            <w:tcW w:w="1504" w:type="dxa"/>
          </w:tcPr>
          <w:p w14:paraId="2999C993" w14:textId="77777777" w:rsidR="00997505" w:rsidRPr="00997505" w:rsidRDefault="00997505" w:rsidP="00997505">
            <w:pPr>
              <w:jc w:val="center"/>
              <w:rPr>
                <w:rFonts w:ascii="Times New Roman" w:hAnsi="Times New Roman" w:cs="Times New Roman"/>
              </w:rPr>
            </w:pPr>
            <w:r w:rsidRPr="00997505">
              <w:rPr>
                <w:rFonts w:ascii="Times New Roman" w:hAnsi="Times New Roman" w:cs="Times New Roman"/>
              </w:rPr>
              <w:t>Количество проведенных приемов</w:t>
            </w:r>
          </w:p>
        </w:tc>
        <w:tc>
          <w:tcPr>
            <w:tcW w:w="1984" w:type="dxa"/>
          </w:tcPr>
          <w:p w14:paraId="0BD6CA99" w14:textId="77777777" w:rsidR="00997505" w:rsidRPr="00997505" w:rsidRDefault="00997505" w:rsidP="00997505">
            <w:pPr>
              <w:jc w:val="center"/>
              <w:rPr>
                <w:rFonts w:ascii="Times New Roman" w:hAnsi="Times New Roman" w:cs="Times New Roman"/>
              </w:rPr>
            </w:pPr>
            <w:r w:rsidRPr="00997505">
              <w:rPr>
                <w:rFonts w:ascii="Times New Roman" w:hAnsi="Times New Roman" w:cs="Times New Roman"/>
              </w:rPr>
              <w:t>Количество принятых граждан</w:t>
            </w:r>
          </w:p>
        </w:tc>
        <w:tc>
          <w:tcPr>
            <w:tcW w:w="2126" w:type="dxa"/>
          </w:tcPr>
          <w:p w14:paraId="4A26F9EB" w14:textId="77777777" w:rsidR="00997505" w:rsidRPr="00997505" w:rsidRDefault="00997505" w:rsidP="00997505">
            <w:pPr>
              <w:jc w:val="center"/>
              <w:rPr>
                <w:rFonts w:ascii="Times New Roman" w:hAnsi="Times New Roman" w:cs="Times New Roman"/>
              </w:rPr>
            </w:pPr>
            <w:r w:rsidRPr="00997505">
              <w:rPr>
                <w:rFonts w:ascii="Times New Roman" w:hAnsi="Times New Roman" w:cs="Times New Roman"/>
              </w:rPr>
              <w:t>Количество положительно решенных вопросов</w:t>
            </w:r>
          </w:p>
        </w:tc>
        <w:tc>
          <w:tcPr>
            <w:tcW w:w="2127" w:type="dxa"/>
          </w:tcPr>
          <w:p w14:paraId="544E77E6" w14:textId="77777777" w:rsidR="00997505" w:rsidRPr="00997505" w:rsidRDefault="00997505" w:rsidP="00997505">
            <w:pPr>
              <w:jc w:val="center"/>
              <w:rPr>
                <w:rFonts w:ascii="Times New Roman" w:hAnsi="Times New Roman" w:cs="Times New Roman"/>
              </w:rPr>
            </w:pPr>
            <w:r w:rsidRPr="00997505">
              <w:rPr>
                <w:rFonts w:ascii="Times New Roman" w:hAnsi="Times New Roman" w:cs="Times New Roman"/>
              </w:rPr>
              <w:t>Количество вопросов, стоящих на контроле</w:t>
            </w:r>
          </w:p>
        </w:tc>
        <w:tc>
          <w:tcPr>
            <w:tcW w:w="3402" w:type="dxa"/>
          </w:tcPr>
          <w:p w14:paraId="615A8FFD" w14:textId="77777777" w:rsidR="00997505" w:rsidRPr="00997505" w:rsidRDefault="00997505" w:rsidP="00997505">
            <w:pPr>
              <w:jc w:val="center"/>
              <w:rPr>
                <w:rFonts w:ascii="Times New Roman" w:hAnsi="Times New Roman" w:cs="Times New Roman"/>
              </w:rPr>
            </w:pPr>
            <w:r w:rsidRPr="00997505">
              <w:rPr>
                <w:rFonts w:ascii="Times New Roman" w:hAnsi="Times New Roman" w:cs="Times New Roman"/>
              </w:rPr>
              <w:t>Основные вопросы (проблемы), задаваемые гражданами</w:t>
            </w:r>
          </w:p>
        </w:tc>
      </w:tr>
      <w:tr w:rsidR="00997505" w:rsidRPr="00997505" w14:paraId="0B96D139" w14:textId="77777777" w:rsidTr="003752D6">
        <w:tc>
          <w:tcPr>
            <w:tcW w:w="805" w:type="dxa"/>
          </w:tcPr>
          <w:p w14:paraId="052233EE" w14:textId="77777777" w:rsidR="00997505" w:rsidRPr="00997505" w:rsidRDefault="0099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</w:tcPr>
          <w:p w14:paraId="0C2EEB4F" w14:textId="77777777" w:rsidR="00997505" w:rsidRPr="00997505" w:rsidRDefault="00997505">
            <w:pPr>
              <w:rPr>
                <w:rFonts w:ascii="Times New Roman" w:hAnsi="Times New Roman" w:cs="Times New Roman"/>
              </w:rPr>
            </w:pPr>
            <w:r w:rsidRPr="00997505">
              <w:rPr>
                <w:rFonts w:ascii="Times New Roman" w:hAnsi="Times New Roman" w:cs="Times New Roman"/>
              </w:rPr>
              <w:t>Степанов Фёдор Михайлович</w:t>
            </w:r>
          </w:p>
        </w:tc>
        <w:tc>
          <w:tcPr>
            <w:tcW w:w="1504" w:type="dxa"/>
          </w:tcPr>
          <w:p w14:paraId="7F05F1DD" w14:textId="1DEDEF5F" w:rsidR="00997505" w:rsidRPr="00997505" w:rsidRDefault="004951CC" w:rsidP="0052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14:paraId="221CA605" w14:textId="2510A579" w:rsidR="00997505" w:rsidRPr="00997505" w:rsidRDefault="005208C7" w:rsidP="0052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5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4019D5AC" w14:textId="5F177DFB" w:rsidR="00997505" w:rsidRPr="00997505" w:rsidRDefault="005208C7" w:rsidP="0052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5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3A2708BE" w14:textId="0BED72AB" w:rsidR="00997505" w:rsidRPr="00997505" w:rsidRDefault="005208C7" w:rsidP="0052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06873206" w14:textId="2D082DED" w:rsidR="00997505" w:rsidRPr="00997505" w:rsidRDefault="004951CC" w:rsidP="0052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и поддержка семей мобилизованных граждан, </w:t>
            </w:r>
            <w:r w:rsidR="005208C7">
              <w:rPr>
                <w:rFonts w:ascii="Times New Roman" w:hAnsi="Times New Roman" w:cs="Times New Roman"/>
              </w:rPr>
              <w:t>ЖКХ и благоустройство, пенсии и социальное обеспечение, финансирование молодежной политики, вопросы патриотического воспитания, туристическая повестка города Чебоксары, дети войны, питейные заведения, питание в общеобразовательных организациях, ограничения для бизнеса и меры поддержки от государства, освещение на улицах города, уборка снега на территории города, поддержка творческой интеллигенции, помощь многодетным семьям и отстаивание законных прав и интересов социально незащищенных категорий граждан, укрепление духовно-нравственных ценностей среди молодых семей города Чебоксары</w:t>
            </w:r>
          </w:p>
        </w:tc>
      </w:tr>
    </w:tbl>
    <w:p w14:paraId="33E51E4C" w14:textId="77777777" w:rsidR="00F541A5" w:rsidRDefault="00F541A5"/>
    <w:sectPr w:rsidR="00F541A5" w:rsidSect="0099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05"/>
    <w:rsid w:val="003752D6"/>
    <w:rsid w:val="004951CC"/>
    <w:rsid w:val="005208C7"/>
    <w:rsid w:val="00590D31"/>
    <w:rsid w:val="00997505"/>
    <w:rsid w:val="00BE2EED"/>
    <w:rsid w:val="00F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295"/>
  <w15:docId w15:val="{D27F9A42-68C2-4BE9-829F-26EC1E57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57CE-3ED1-4DB4-AF8E-97475DEC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pdobr</dc:creator>
  <cp:keywords/>
  <dc:description/>
  <cp:lastModifiedBy>gcheb_chgsd5</cp:lastModifiedBy>
  <cp:revision>2</cp:revision>
  <dcterms:created xsi:type="dcterms:W3CDTF">2023-02-03T05:36:00Z</dcterms:created>
  <dcterms:modified xsi:type="dcterms:W3CDTF">2023-02-03T05:36:00Z</dcterms:modified>
</cp:coreProperties>
</file>