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5B" w:rsidRPr="004151D0" w:rsidRDefault="0067275B" w:rsidP="004151D0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  <w:t>ПОЛОЖЕНИЕ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 РЕВИЗИОННЫХ КОМИССИЯХ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ПРОФСОЮЗА РАБОТНИКОВ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ГОСУДАРСТВЕННЫХ УЧРЕЖДЕНИЙ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 ОБЩЕСТВЕННОГО ОБСЛУЖИВАНИЯ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РОССИЙСКОЙ ФЕДЕРАЦИИ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151D0">
        <w:rPr>
          <w:rFonts w:ascii="Times New Roman" w:eastAsia="Times New Roman" w:hAnsi="Times New Roman" w:cs="Times New Roman"/>
          <w:color w:val="000000" w:themeColor="text1"/>
          <w:lang w:eastAsia="ru-RU"/>
        </w:rPr>
        <w:t>(Утверждено </w:t>
      </w:r>
      <w:r w:rsidRPr="004151D0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VII</w:t>
      </w:r>
      <w:r w:rsidRPr="004151D0">
        <w:rPr>
          <w:rFonts w:ascii="Times New Roman" w:eastAsia="Times New Roman" w:hAnsi="Times New Roman" w:cs="Times New Roman"/>
          <w:color w:val="000000" w:themeColor="text1"/>
          <w:lang w:eastAsia="ru-RU"/>
        </w:rPr>
        <w:t> Съездом Профсоюза</w:t>
      </w:r>
      <w:proofErr w:type="gramEnd"/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151D0">
        <w:rPr>
          <w:rFonts w:ascii="Times New Roman" w:eastAsia="Times New Roman" w:hAnsi="Times New Roman" w:cs="Times New Roman"/>
          <w:color w:val="000000" w:themeColor="text1"/>
          <w:lang w:eastAsia="ru-RU"/>
        </w:rPr>
        <w:t>18 августа 2010 года)</w:t>
      </w:r>
      <w:proofErr w:type="gramEnd"/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lang w:eastAsia="ru-RU"/>
        </w:rPr>
        <w:t>1. ОБЩИЕ ПОЛОЖЕНИЯ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pacing w:val="4"/>
          <w:sz w:val="23"/>
          <w:szCs w:val="23"/>
          <w:lang w:eastAsia="ru-RU"/>
        </w:rPr>
        <w:t xml:space="preserve">1.1. </w:t>
      </w:r>
      <w:proofErr w:type="gramStart"/>
      <w:r w:rsidRPr="004151D0">
        <w:rPr>
          <w:rFonts w:ascii="Times New Roman" w:eastAsia="Times New Roman" w:hAnsi="Times New Roman" w:cs="Times New Roman"/>
          <w:color w:val="000000" w:themeColor="text1"/>
          <w:spacing w:val="4"/>
          <w:sz w:val="23"/>
          <w:szCs w:val="23"/>
          <w:lang w:eastAsia="ru-RU"/>
        </w:rPr>
        <w:t>Контрольно-ревизионными органами Профсоюза являются: ревизионные комиссии первичных, территориальных, региональных (межрегиональных) организаций Профсоюза и Центральная ревизионная комиссия Профсоюза, избираемые непосредственно собраниями, конференциями и съездом на срок полномочий выборных органов этих организаций или формируемые путем прямого делегирования из представителей первичных, территориальных и/или региональных (межрегиональных) организаций с правом отзыва и замены.</w:t>
      </w:r>
      <w:proofErr w:type="gramEnd"/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Комиссии самостоятельны в своей деятельности и подотчётны </w:t>
      </w:r>
      <w:proofErr w:type="gramStart"/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избравшим</w:t>
      </w:r>
      <w:proofErr w:type="gramEnd"/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их собранию, конференции, Съезду.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1.2. Предложения о количественном составе ревизионной комиссии и порядке её формирования вносятся соответствующим профорганом. Собрание, конференция, Съезд Профсоюза рассматривают эти предложения, определяют форму голосования (тайное, открытое) и принимают по ним решения.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Членами ревизионной комиссии не могут быть избраны члены соответствующих выборных органов Профсоюза и работники их аппаратов.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На членов ревизионных комиссий распространяются гарантии, установленные действующим законодательством для членов выборных профсоюзных органов.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1.3. Члены комиссии избирают из своего состава председателя, его заместителя и секретаря. Форма голосования определяется членами комиссии.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Члену ревизионной комиссии выдаётся удостоверение на срок её полномочий.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74" w:lineRule="atLeast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1.4. В </w:t>
      </w:r>
      <w:proofErr w:type="gramStart"/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соответствии</w:t>
      </w:r>
      <w:proofErr w:type="gramEnd"/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с Уставом Профсоюза члены комиссии, делегированные в её состав, собраниями, конференциями нижестоящих организаций могут быть отозваны с правом замены по решению собрания, конференции или выборного органа этой организации.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74" w:lineRule="atLeast"/>
        <w:ind w:firstLine="3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  <w:r w:rsidRPr="004151D0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2. СОДЕРЖАНИЕ РАБОТЫ</w:t>
      </w:r>
    </w:p>
    <w:p w:rsidR="0067275B" w:rsidRPr="004151D0" w:rsidRDefault="0067275B" w:rsidP="004151D0">
      <w:pPr>
        <w:shd w:val="clear" w:color="auto" w:fill="FFFFFF" w:themeFill="background1"/>
        <w:spacing w:after="0" w:line="274" w:lineRule="atLeast"/>
        <w:ind w:firstLine="3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74" w:lineRule="atLeast"/>
        <w:ind w:firstLine="3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  <w:r w:rsidRPr="004151D0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РЕВИЗИОННОЙ КОМИССИИ</w:t>
      </w:r>
    </w:p>
    <w:p w:rsidR="0067275B" w:rsidRPr="004151D0" w:rsidRDefault="0067275B" w:rsidP="004151D0">
      <w:pPr>
        <w:shd w:val="clear" w:color="auto" w:fill="FFFFFF" w:themeFill="background1"/>
        <w:spacing w:after="0" w:line="274" w:lineRule="atLeast"/>
        <w:ind w:firstLine="3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74" w:lineRule="atLeast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2.1. Ревизионная комиссия проводит ревизию финансово-хозяйственной деятельности и контролирует соблюдение уставных требований в соответствующем выборном органе, а также в нижестоящих организациях Профсоюза, где по Уставу ревизионные комиссии не избираются.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74" w:lineRule="atLeast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2.2. Контролю подлежит: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74" w:lineRule="atLeast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соблюдение</w:t>
      </w:r>
      <w:r w:rsidRPr="004151D0">
        <w:rPr>
          <w:rFonts w:ascii="Times New Roman" w:eastAsia="Times New Roman" w:hAnsi="Times New Roman" w:cs="Times New Roman"/>
          <w:color w:val="000000" w:themeColor="text1"/>
          <w:sz w:val="23"/>
          <w:lang w:eastAsia="ru-RU"/>
        </w:rPr>
        <w:t> </w:t>
      </w:r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требований</w:t>
      </w:r>
      <w:r w:rsidRPr="004151D0">
        <w:rPr>
          <w:rFonts w:ascii="Times New Roman" w:eastAsia="Times New Roman" w:hAnsi="Times New Roman" w:cs="Times New Roman"/>
          <w:color w:val="000000" w:themeColor="text1"/>
          <w:sz w:val="23"/>
          <w:lang w:eastAsia="ru-RU"/>
        </w:rPr>
        <w:t> </w:t>
      </w:r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Устава</w:t>
      </w:r>
      <w:r w:rsidRPr="004151D0">
        <w:rPr>
          <w:rFonts w:ascii="Times New Roman" w:eastAsia="Times New Roman" w:hAnsi="Times New Roman" w:cs="Times New Roman"/>
          <w:color w:val="000000" w:themeColor="text1"/>
          <w:sz w:val="23"/>
          <w:lang w:eastAsia="ru-RU"/>
        </w:rPr>
        <w:t> </w:t>
      </w:r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Профсоюза;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pacing w:val="4"/>
          <w:sz w:val="23"/>
          <w:szCs w:val="23"/>
          <w:lang w:eastAsia="ru-RU"/>
        </w:rPr>
        <w:t>- выполнение постановлений съездов Профсоюза собраний и конференций профсоюзных организаций, соответствующих профсоюзных органов;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76" w:lineRule="atLeast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pacing w:val="4"/>
          <w:sz w:val="23"/>
          <w:szCs w:val="23"/>
          <w:lang w:eastAsia="ru-RU"/>
        </w:rPr>
        <w:t>- состояние финансовой дисциплины в вопросах целевого использования имущества и денежных сре</w:t>
      </w:r>
      <w:proofErr w:type="gramStart"/>
      <w:r w:rsidRPr="004151D0">
        <w:rPr>
          <w:rFonts w:ascii="Times New Roman" w:eastAsia="Times New Roman" w:hAnsi="Times New Roman" w:cs="Times New Roman"/>
          <w:color w:val="000000" w:themeColor="text1"/>
          <w:spacing w:val="4"/>
          <w:sz w:val="23"/>
          <w:szCs w:val="23"/>
          <w:lang w:eastAsia="ru-RU"/>
        </w:rPr>
        <w:t>дств Пр</w:t>
      </w:r>
      <w:proofErr w:type="gramEnd"/>
      <w:r w:rsidRPr="004151D0">
        <w:rPr>
          <w:rFonts w:ascii="Times New Roman" w:eastAsia="Times New Roman" w:hAnsi="Times New Roman" w:cs="Times New Roman"/>
          <w:color w:val="000000" w:themeColor="text1"/>
          <w:spacing w:val="4"/>
          <w:sz w:val="23"/>
          <w:szCs w:val="23"/>
          <w:lang w:eastAsia="ru-RU"/>
        </w:rPr>
        <w:t>офсоюза, а также привлеченных средств и средств от предпринимательской и иной деятельности в интересах Профсоюза;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76" w:lineRule="atLeast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pacing w:val="7"/>
          <w:sz w:val="23"/>
          <w:szCs w:val="23"/>
          <w:lang w:eastAsia="ru-RU"/>
        </w:rPr>
        <w:t>- достоверность бухгалтерских данных, финансовой и статистической отчётности, законности и целесообразности использования средств и имущества Профсоюза;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76" w:lineRule="atLeast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pacing w:val="4"/>
          <w:sz w:val="23"/>
          <w:szCs w:val="23"/>
          <w:lang w:eastAsia="ru-RU"/>
        </w:rPr>
        <w:t>- правильность начисления и своевременность перечисления членских профсоюзных взносов;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76" w:lineRule="atLeast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pacing w:val="4"/>
          <w:sz w:val="23"/>
          <w:szCs w:val="23"/>
          <w:lang w:eastAsia="ru-RU"/>
        </w:rPr>
        <w:t>- </w:t>
      </w:r>
      <w:r w:rsidRPr="004151D0">
        <w:rPr>
          <w:rFonts w:ascii="Times New Roman" w:eastAsia="Times New Roman" w:hAnsi="Times New Roman" w:cs="Times New Roman"/>
          <w:color w:val="000000" w:themeColor="text1"/>
          <w:spacing w:val="4"/>
          <w:sz w:val="23"/>
          <w:lang w:eastAsia="ru-RU"/>
        </w:rPr>
        <w:t> </w:t>
      </w:r>
      <w:r w:rsidRPr="004151D0">
        <w:rPr>
          <w:rFonts w:ascii="Times New Roman" w:eastAsia="Times New Roman" w:hAnsi="Times New Roman" w:cs="Times New Roman"/>
          <w:color w:val="000000" w:themeColor="text1"/>
          <w:spacing w:val="4"/>
          <w:sz w:val="23"/>
          <w:szCs w:val="23"/>
          <w:lang w:eastAsia="ru-RU"/>
        </w:rPr>
        <w:t>исполнение сметы доходов и расходов;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76" w:lineRule="atLeast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pacing w:val="4"/>
          <w:sz w:val="23"/>
          <w:szCs w:val="23"/>
          <w:lang w:eastAsia="ru-RU"/>
        </w:rPr>
        <w:t>- порядок рассмотрения писем и заявлений членов Профсоюза, профсоюзных органов, органов государственной власти и местного самоуправления.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lang w:eastAsia="ru-RU"/>
        </w:rPr>
        <w:t>3. ПОРЯДОК РАБОТЫ,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lang w:eastAsia="ru-RU"/>
        </w:rPr>
        <w:t>ПОЛНОМОЧИЯ И ОБЯЗАННОСТИ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lang w:eastAsia="ru-RU"/>
        </w:rPr>
        <w:t>КОМИССИИ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3.1. Ревизионная комиссия работает по плану, в котором предусматриваются сроки проведения ревизий, </w:t>
      </w:r>
      <w:proofErr w:type="gramStart"/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контроля за</w:t>
      </w:r>
      <w:proofErr w:type="gramEnd"/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исполнением предложений предыдущих проверок. План работы, порядок ведения ревизий и проверок, их результаты рассматриваются на заседании комиссии.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3.2. Заседания комиссии проводятся по мере необходимости, но не реже одного раза в год.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Заседание комиссии считается правомочным, если на нём присутствует более половины членов комиссии. Решение принимается большинством голосов присутствующих на заседании членов комиссии при наличии кворума.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>3.3. Документальные ревизии проводятся по итогам работы за год (в первом квартале следующего года), а также перед очередными</w:t>
      </w:r>
      <w:r w:rsidRPr="004151D0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lang w:eastAsia="ru-RU"/>
        </w:rPr>
        <w:t> </w:t>
      </w:r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съездами, конференциями, отчётно-выборными собраниями. При необходимости проводятся внеплановые ревизии. Результаты ревизии оформляются актом.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3.4. Предложения и выводы ревизионной комиссии, не противоречащие Уставу Профсоюза и действующему законодательству, являются для ревизуемого органа обязательными для исполнения.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Ревизуемый профсоюзный орган обязан в месячный срок рассмотреть материалы ревизии, проверки и проинформировать комиссию о принятых мерах.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В </w:t>
      </w:r>
      <w:proofErr w:type="gramStart"/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случае</w:t>
      </w:r>
      <w:proofErr w:type="gramEnd"/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невыполнения требований ревизионной комиссии соответствующим профорганом, материалы проверки и предложения комиссии направляются в вышестоящий профорган.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3.5. Ревизионные комиссии Профсоюза вправе проводить ревизию финансово-хозяйственной и иной деятельности нижестоящей в структуре Профсоюза организации с привлечением членов ревизионных комиссий данных организаций.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3.6. Ревизионная комиссия имеет право: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получать от проверяемого органа все необходимые документы, а также объяснения руководителей и работников по фактам вскрытых нарушений;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требовать надлежащего хранения материальных ценностей и денежных средств;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- запрашивать в случае необходимости справки по результатам </w:t>
      </w:r>
      <w:proofErr w:type="gramStart"/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финансово-хозяйст-венной</w:t>
      </w:r>
      <w:proofErr w:type="gramEnd"/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деятельности ревизуемого органа в кредитных и иных учреждениях;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привлекать для проверок и ревизий соответствующих специалистов.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Члены ревизионной комиссии присутствуют на заседаниях (пленумах) соответствующих комитетов Профсоюза с правом совещательного голоса.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Председатели, заместители председателей ревизионных комиссий принимают участие в работе Съезда, конференций, соответствующих организаций на правах делегатов.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3.7. Ревизионная комиссия обязана: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соблюдать установленные сроки проведения ревизий и проверок;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информировать о выявленных фактах растрат, недостач денежных средств и материальных ценностей вышестоящие профсоюзные органы;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контролировать устранение вскрытых недостатков и реализацию внесённых предложений;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информировать членов Профсоюза о результатах ревизий;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- соблюдать конфиденциальность сведений, полученных от профсоюзных органов;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- </w:t>
      </w:r>
      <w:proofErr w:type="gramStart"/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отчитываться о</w:t>
      </w:r>
      <w:proofErr w:type="gramEnd"/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своей работе на собрании, конференции, съезде.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7275B" w:rsidRPr="004151D0" w:rsidRDefault="0067275B" w:rsidP="004151D0">
      <w:pPr>
        <w:shd w:val="clear" w:color="auto" w:fill="FFFFFF" w:themeFill="background1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51D0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>3.8. Профсоюзный орган оказывает комиссии методическую, организационную и практическую помощь, проводит обучение членов комиссии, регулярно знакомит с документами, регламентирующими их деятельность, несёт расходы, связанные с практической деятельностью комиссии, в пределах утверждённой сметы профбюджета.</w:t>
      </w:r>
    </w:p>
    <w:p w:rsidR="001203B0" w:rsidRPr="004151D0" w:rsidRDefault="004151D0" w:rsidP="004151D0">
      <w:pPr>
        <w:shd w:val="clear" w:color="auto" w:fill="FFFFFF" w:themeFill="background1"/>
        <w:rPr>
          <w:color w:val="000000" w:themeColor="text1"/>
        </w:rPr>
      </w:pPr>
    </w:p>
    <w:sectPr w:rsidR="001203B0" w:rsidRPr="004151D0" w:rsidSect="00ED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75B"/>
    <w:rsid w:val="001E0CF8"/>
    <w:rsid w:val="004151D0"/>
    <w:rsid w:val="0067275B"/>
    <w:rsid w:val="00D65C6F"/>
    <w:rsid w:val="00ED064A"/>
    <w:rsid w:val="00FE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4A"/>
  </w:style>
  <w:style w:type="paragraph" w:styleId="1">
    <w:name w:val="heading 1"/>
    <w:basedOn w:val="a"/>
    <w:link w:val="10"/>
    <w:uiPriority w:val="9"/>
    <w:qFormat/>
    <w:rsid w:val="00672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2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7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27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7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727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75B"/>
    <w:rPr>
      <w:b/>
      <w:bCs/>
    </w:rPr>
  </w:style>
  <w:style w:type="character" w:customStyle="1" w:styleId="apple-converted-space">
    <w:name w:val="apple-converted-space"/>
    <w:basedOn w:val="a0"/>
    <w:rsid w:val="0067275B"/>
  </w:style>
  <w:style w:type="paragraph" w:styleId="21">
    <w:name w:val="Body Text 2"/>
    <w:basedOn w:val="a"/>
    <w:link w:val="22"/>
    <w:uiPriority w:val="99"/>
    <w:semiHidden/>
    <w:unhideWhenUsed/>
    <w:rsid w:val="0067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72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7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72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7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727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8703F-6986-4C94-8ADA-2D0C9165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922</Words>
  <Characters>5259</Characters>
  <Application>Microsoft Office Word</Application>
  <DocSecurity>0</DocSecurity>
  <Lines>43</Lines>
  <Paragraphs>12</Paragraphs>
  <ScaleCrop>false</ScaleCrop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press_Internet</dc:creator>
  <cp:keywords/>
  <dc:description/>
  <cp:lastModifiedBy>s.kuznetsova</cp:lastModifiedBy>
  <cp:revision>2</cp:revision>
  <dcterms:created xsi:type="dcterms:W3CDTF">2012-09-21T06:04:00Z</dcterms:created>
  <dcterms:modified xsi:type="dcterms:W3CDTF">2012-09-21T06:04:00Z</dcterms:modified>
</cp:coreProperties>
</file>