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6A" w:rsidRPr="00561D38" w:rsidRDefault="005171B6" w:rsidP="009A406A">
      <w:pPr>
        <w:rPr>
          <w:rFonts w:ascii="Times New Roman" w:hAnsi="Times New Roman"/>
          <w:b/>
          <w:szCs w:val="26"/>
        </w:rPr>
      </w:pPr>
      <w:r w:rsidRPr="00561D38">
        <w:rPr>
          <w:rFonts w:ascii="Times New Roman" w:hAnsi="Times New Roman"/>
          <w:b/>
          <w:szCs w:val="26"/>
        </w:rPr>
        <w:t xml:space="preserve">Об утверждении </w:t>
      </w:r>
      <w:r w:rsidR="009A406A" w:rsidRPr="00561D38">
        <w:rPr>
          <w:rFonts w:ascii="Times New Roman" w:hAnsi="Times New Roman"/>
          <w:b/>
          <w:szCs w:val="26"/>
        </w:rPr>
        <w:t xml:space="preserve">  </w:t>
      </w:r>
      <w:r w:rsidR="003E446E">
        <w:rPr>
          <w:rFonts w:ascii="Times New Roman" w:hAnsi="Times New Roman"/>
          <w:b/>
          <w:szCs w:val="26"/>
        </w:rPr>
        <w:t xml:space="preserve">   </w:t>
      </w:r>
      <w:r w:rsidR="009A406A" w:rsidRPr="00561D38">
        <w:rPr>
          <w:rFonts w:ascii="Times New Roman" w:hAnsi="Times New Roman"/>
          <w:b/>
          <w:szCs w:val="26"/>
        </w:rPr>
        <w:t xml:space="preserve"> технического        задания</w:t>
      </w:r>
    </w:p>
    <w:p w:rsidR="009A406A" w:rsidRPr="00561D38" w:rsidRDefault="009A406A" w:rsidP="009A406A">
      <w:pPr>
        <w:pStyle w:val="1"/>
        <w:spacing w:line="240" w:lineRule="auto"/>
        <w:ind w:firstLine="0"/>
        <w:jc w:val="left"/>
        <w:rPr>
          <w:rStyle w:val="aa"/>
          <w:b/>
          <w:color w:val="auto"/>
          <w:sz w:val="26"/>
          <w:szCs w:val="26"/>
        </w:rPr>
      </w:pPr>
      <w:r w:rsidRPr="00561D38">
        <w:rPr>
          <w:b/>
          <w:sz w:val="26"/>
          <w:szCs w:val="26"/>
        </w:rPr>
        <w:t xml:space="preserve">на разработку </w:t>
      </w:r>
      <w:r w:rsidR="003E446E">
        <w:rPr>
          <w:b/>
          <w:sz w:val="26"/>
          <w:szCs w:val="26"/>
        </w:rPr>
        <w:t xml:space="preserve">   </w:t>
      </w:r>
      <w:r w:rsidRPr="00561D38">
        <w:rPr>
          <w:rStyle w:val="aa"/>
          <w:b/>
          <w:color w:val="auto"/>
          <w:sz w:val="26"/>
          <w:szCs w:val="26"/>
        </w:rPr>
        <w:t xml:space="preserve">инвестиционной        </w:t>
      </w:r>
      <w:proofErr w:type="spellStart"/>
      <w:r w:rsidRPr="00561D38">
        <w:rPr>
          <w:rStyle w:val="aa"/>
          <w:b/>
          <w:color w:val="auto"/>
          <w:sz w:val="26"/>
          <w:szCs w:val="26"/>
        </w:rPr>
        <w:t>програм</w:t>
      </w:r>
      <w:proofErr w:type="spellEnd"/>
      <w:r w:rsidRPr="00561D38">
        <w:rPr>
          <w:rStyle w:val="aa"/>
          <w:b/>
          <w:color w:val="auto"/>
          <w:sz w:val="26"/>
          <w:szCs w:val="26"/>
        </w:rPr>
        <w:t>-</w:t>
      </w:r>
    </w:p>
    <w:p w:rsidR="009A406A" w:rsidRPr="00561D38" w:rsidRDefault="009A406A" w:rsidP="009A406A">
      <w:pPr>
        <w:pStyle w:val="1"/>
        <w:spacing w:line="240" w:lineRule="auto"/>
        <w:ind w:firstLine="0"/>
        <w:jc w:val="left"/>
        <w:rPr>
          <w:rStyle w:val="aa"/>
          <w:b/>
          <w:color w:val="auto"/>
          <w:sz w:val="26"/>
          <w:szCs w:val="26"/>
        </w:rPr>
      </w:pPr>
      <w:r w:rsidRPr="00561D38">
        <w:rPr>
          <w:rStyle w:val="aa"/>
          <w:b/>
          <w:color w:val="auto"/>
          <w:sz w:val="26"/>
          <w:szCs w:val="26"/>
        </w:rPr>
        <w:t>мы филиала ЗАО «</w:t>
      </w:r>
      <w:r w:rsidR="003E446E">
        <w:rPr>
          <w:rStyle w:val="aa"/>
          <w:b/>
          <w:color w:val="auto"/>
          <w:sz w:val="26"/>
          <w:szCs w:val="26"/>
        </w:rPr>
        <w:t xml:space="preserve">   </w:t>
      </w:r>
      <w:r w:rsidRPr="00561D38">
        <w:rPr>
          <w:rStyle w:val="aa"/>
          <w:b/>
          <w:color w:val="auto"/>
          <w:sz w:val="26"/>
          <w:szCs w:val="26"/>
        </w:rPr>
        <w:t>Управление     отходами»</w:t>
      </w:r>
    </w:p>
    <w:p w:rsidR="009A406A" w:rsidRPr="00561D38" w:rsidRDefault="009A406A" w:rsidP="009A406A">
      <w:pPr>
        <w:pStyle w:val="1"/>
        <w:spacing w:line="240" w:lineRule="auto"/>
        <w:ind w:firstLine="0"/>
        <w:jc w:val="left"/>
        <w:rPr>
          <w:rStyle w:val="aa"/>
          <w:b/>
          <w:color w:val="auto"/>
          <w:sz w:val="26"/>
          <w:szCs w:val="26"/>
        </w:rPr>
      </w:pPr>
      <w:r w:rsidRPr="00561D38">
        <w:rPr>
          <w:rStyle w:val="aa"/>
          <w:b/>
          <w:color w:val="auto"/>
          <w:sz w:val="26"/>
          <w:szCs w:val="26"/>
        </w:rPr>
        <w:t xml:space="preserve">в </w:t>
      </w:r>
      <w:proofErr w:type="gramStart"/>
      <w:r w:rsidRPr="00561D38">
        <w:rPr>
          <w:rStyle w:val="aa"/>
          <w:b/>
          <w:color w:val="auto"/>
          <w:sz w:val="26"/>
          <w:szCs w:val="26"/>
        </w:rPr>
        <w:t>г</w:t>
      </w:r>
      <w:proofErr w:type="gramEnd"/>
      <w:r w:rsidRPr="00561D38">
        <w:rPr>
          <w:rStyle w:val="aa"/>
          <w:b/>
          <w:color w:val="auto"/>
          <w:sz w:val="26"/>
          <w:szCs w:val="26"/>
        </w:rPr>
        <w:t xml:space="preserve">. Новочебоксарск по </w:t>
      </w:r>
      <w:r w:rsidR="003E446E">
        <w:rPr>
          <w:rStyle w:val="aa"/>
          <w:b/>
          <w:color w:val="auto"/>
          <w:sz w:val="26"/>
          <w:szCs w:val="26"/>
        </w:rPr>
        <w:t xml:space="preserve">   </w:t>
      </w:r>
      <w:r w:rsidRPr="00561D38">
        <w:rPr>
          <w:rStyle w:val="aa"/>
          <w:b/>
          <w:color w:val="auto"/>
          <w:sz w:val="26"/>
          <w:szCs w:val="26"/>
        </w:rPr>
        <w:t xml:space="preserve">развитию   объектов, </w:t>
      </w:r>
    </w:p>
    <w:p w:rsidR="009A406A" w:rsidRPr="00561D38" w:rsidRDefault="009A406A" w:rsidP="009A406A">
      <w:pPr>
        <w:pStyle w:val="1"/>
        <w:spacing w:line="240" w:lineRule="auto"/>
        <w:ind w:firstLine="0"/>
        <w:jc w:val="left"/>
        <w:rPr>
          <w:rStyle w:val="aa"/>
          <w:b/>
          <w:color w:val="auto"/>
          <w:sz w:val="26"/>
          <w:szCs w:val="26"/>
        </w:rPr>
      </w:pPr>
      <w:r w:rsidRPr="00561D38">
        <w:rPr>
          <w:rStyle w:val="aa"/>
          <w:b/>
          <w:color w:val="auto"/>
          <w:sz w:val="26"/>
          <w:szCs w:val="26"/>
        </w:rPr>
        <w:t xml:space="preserve">используемых для </w:t>
      </w:r>
      <w:r w:rsidR="003E446E">
        <w:rPr>
          <w:rStyle w:val="aa"/>
          <w:b/>
          <w:color w:val="auto"/>
          <w:sz w:val="26"/>
          <w:szCs w:val="26"/>
        </w:rPr>
        <w:t xml:space="preserve">  </w:t>
      </w:r>
      <w:r w:rsidRPr="00561D38">
        <w:rPr>
          <w:rStyle w:val="aa"/>
          <w:b/>
          <w:color w:val="auto"/>
          <w:sz w:val="26"/>
          <w:szCs w:val="26"/>
        </w:rPr>
        <w:t>утилизации (захоронения)</w:t>
      </w:r>
    </w:p>
    <w:p w:rsidR="009A406A" w:rsidRPr="00561D38" w:rsidRDefault="009A406A" w:rsidP="009A406A">
      <w:pPr>
        <w:pStyle w:val="1"/>
        <w:spacing w:line="240" w:lineRule="auto"/>
        <w:ind w:firstLine="0"/>
        <w:jc w:val="left"/>
        <w:rPr>
          <w:rStyle w:val="aa"/>
          <w:b/>
          <w:color w:val="auto"/>
          <w:sz w:val="26"/>
          <w:szCs w:val="26"/>
        </w:rPr>
      </w:pPr>
      <w:r w:rsidRPr="00561D38">
        <w:rPr>
          <w:rStyle w:val="aa"/>
          <w:b/>
          <w:color w:val="auto"/>
          <w:sz w:val="26"/>
          <w:szCs w:val="26"/>
        </w:rPr>
        <w:t xml:space="preserve">твердых бытовых отходов на </w:t>
      </w:r>
      <w:r w:rsidR="003E446E">
        <w:rPr>
          <w:rStyle w:val="aa"/>
          <w:b/>
          <w:color w:val="auto"/>
          <w:sz w:val="26"/>
          <w:szCs w:val="26"/>
        </w:rPr>
        <w:t xml:space="preserve">  </w:t>
      </w:r>
      <w:r w:rsidRPr="00561D38">
        <w:rPr>
          <w:rStyle w:val="aa"/>
          <w:b/>
          <w:color w:val="auto"/>
          <w:sz w:val="26"/>
          <w:szCs w:val="26"/>
        </w:rPr>
        <w:t>строящемся по-</w:t>
      </w:r>
    </w:p>
    <w:p w:rsidR="009A406A" w:rsidRPr="00561D38" w:rsidRDefault="009A406A" w:rsidP="009A406A">
      <w:pPr>
        <w:pStyle w:val="1"/>
        <w:spacing w:line="240" w:lineRule="auto"/>
        <w:ind w:firstLine="0"/>
        <w:jc w:val="left"/>
        <w:rPr>
          <w:rStyle w:val="aa"/>
          <w:b/>
          <w:color w:val="auto"/>
          <w:sz w:val="26"/>
          <w:szCs w:val="26"/>
        </w:rPr>
      </w:pPr>
      <w:proofErr w:type="spellStart"/>
      <w:r w:rsidRPr="00561D38">
        <w:rPr>
          <w:rStyle w:val="aa"/>
          <w:b/>
          <w:color w:val="auto"/>
          <w:sz w:val="26"/>
          <w:szCs w:val="26"/>
        </w:rPr>
        <w:t>лигоне</w:t>
      </w:r>
      <w:proofErr w:type="spellEnd"/>
      <w:r w:rsidRPr="00561D38">
        <w:rPr>
          <w:rStyle w:val="aa"/>
          <w:b/>
          <w:color w:val="auto"/>
          <w:sz w:val="26"/>
          <w:szCs w:val="26"/>
        </w:rPr>
        <w:t xml:space="preserve"> ТБО в </w:t>
      </w:r>
      <w:proofErr w:type="gramStart"/>
      <w:r w:rsidRPr="00561D38">
        <w:rPr>
          <w:rStyle w:val="aa"/>
          <w:b/>
          <w:color w:val="auto"/>
          <w:sz w:val="26"/>
          <w:szCs w:val="26"/>
        </w:rPr>
        <w:t>г</w:t>
      </w:r>
      <w:proofErr w:type="gramEnd"/>
      <w:r w:rsidRPr="00561D38">
        <w:rPr>
          <w:rStyle w:val="aa"/>
          <w:b/>
          <w:color w:val="auto"/>
          <w:sz w:val="26"/>
          <w:szCs w:val="26"/>
        </w:rPr>
        <w:t xml:space="preserve">. Новочебоксарск </w:t>
      </w:r>
      <w:r w:rsidR="003E446E">
        <w:rPr>
          <w:rStyle w:val="aa"/>
          <w:b/>
          <w:color w:val="auto"/>
          <w:sz w:val="26"/>
          <w:szCs w:val="26"/>
        </w:rPr>
        <w:t xml:space="preserve">   </w:t>
      </w:r>
      <w:r w:rsidRPr="00561D38">
        <w:rPr>
          <w:rStyle w:val="aa"/>
          <w:b/>
          <w:color w:val="auto"/>
          <w:sz w:val="26"/>
          <w:szCs w:val="26"/>
        </w:rPr>
        <w:t xml:space="preserve">и </w:t>
      </w:r>
      <w:proofErr w:type="spellStart"/>
      <w:r w:rsidRPr="00561D38">
        <w:rPr>
          <w:rStyle w:val="aa"/>
          <w:b/>
          <w:color w:val="auto"/>
          <w:sz w:val="26"/>
          <w:szCs w:val="26"/>
        </w:rPr>
        <w:t>мусоропе</w:t>
      </w:r>
      <w:proofErr w:type="spellEnd"/>
      <w:r w:rsidRPr="00561D38">
        <w:rPr>
          <w:rStyle w:val="aa"/>
          <w:b/>
          <w:color w:val="auto"/>
          <w:sz w:val="26"/>
          <w:szCs w:val="26"/>
        </w:rPr>
        <w:t>-</w:t>
      </w:r>
    </w:p>
    <w:p w:rsidR="009A406A" w:rsidRPr="00561D38" w:rsidRDefault="009A406A" w:rsidP="009A406A">
      <w:pPr>
        <w:pStyle w:val="1"/>
        <w:spacing w:line="240" w:lineRule="auto"/>
        <w:ind w:firstLine="0"/>
        <w:jc w:val="left"/>
        <w:rPr>
          <w:rStyle w:val="aa"/>
          <w:b/>
          <w:color w:val="auto"/>
          <w:sz w:val="26"/>
          <w:szCs w:val="26"/>
        </w:rPr>
      </w:pPr>
      <w:proofErr w:type="spellStart"/>
      <w:r w:rsidRPr="00561D38">
        <w:rPr>
          <w:rStyle w:val="aa"/>
          <w:b/>
          <w:color w:val="auto"/>
          <w:sz w:val="26"/>
          <w:szCs w:val="26"/>
        </w:rPr>
        <w:t>регрузочной</w:t>
      </w:r>
      <w:proofErr w:type="spellEnd"/>
      <w:r w:rsidRPr="00561D38">
        <w:rPr>
          <w:rStyle w:val="aa"/>
          <w:b/>
          <w:color w:val="auto"/>
          <w:sz w:val="26"/>
          <w:szCs w:val="26"/>
        </w:rPr>
        <w:t xml:space="preserve"> станции в г. </w:t>
      </w:r>
      <w:r w:rsidR="003E446E">
        <w:rPr>
          <w:rStyle w:val="aa"/>
          <w:b/>
          <w:color w:val="auto"/>
          <w:sz w:val="26"/>
          <w:szCs w:val="26"/>
        </w:rPr>
        <w:t xml:space="preserve">  </w:t>
      </w:r>
      <w:r w:rsidRPr="00561D38">
        <w:rPr>
          <w:rStyle w:val="aa"/>
          <w:b/>
          <w:color w:val="auto"/>
          <w:sz w:val="26"/>
          <w:szCs w:val="26"/>
        </w:rPr>
        <w:t xml:space="preserve">Чебоксары </w:t>
      </w:r>
      <w:proofErr w:type="gramStart"/>
      <w:r w:rsidRPr="00561D38">
        <w:rPr>
          <w:rStyle w:val="aa"/>
          <w:b/>
          <w:color w:val="auto"/>
          <w:sz w:val="26"/>
          <w:szCs w:val="26"/>
        </w:rPr>
        <w:t>в</w:t>
      </w:r>
      <w:proofErr w:type="gramEnd"/>
      <w:r w:rsidRPr="00561D38">
        <w:rPr>
          <w:rStyle w:val="aa"/>
          <w:b/>
          <w:color w:val="auto"/>
          <w:sz w:val="26"/>
          <w:szCs w:val="26"/>
        </w:rPr>
        <w:t xml:space="preserve">    рам-</w:t>
      </w:r>
    </w:p>
    <w:p w:rsidR="009A406A" w:rsidRPr="00561D38" w:rsidRDefault="009A406A" w:rsidP="009A406A">
      <w:pPr>
        <w:pStyle w:val="1"/>
        <w:spacing w:line="240" w:lineRule="auto"/>
        <w:ind w:firstLine="0"/>
        <w:jc w:val="left"/>
        <w:rPr>
          <w:rStyle w:val="aa"/>
          <w:b/>
          <w:color w:val="auto"/>
          <w:sz w:val="26"/>
          <w:szCs w:val="26"/>
        </w:rPr>
      </w:pPr>
      <w:proofErr w:type="spellStart"/>
      <w:r w:rsidRPr="00561D38">
        <w:rPr>
          <w:rStyle w:val="aa"/>
          <w:b/>
          <w:color w:val="auto"/>
          <w:sz w:val="26"/>
          <w:szCs w:val="26"/>
        </w:rPr>
        <w:t>ках</w:t>
      </w:r>
      <w:proofErr w:type="spellEnd"/>
      <w:r w:rsidRPr="00561D38">
        <w:rPr>
          <w:rStyle w:val="aa"/>
          <w:b/>
          <w:color w:val="auto"/>
          <w:sz w:val="26"/>
          <w:szCs w:val="26"/>
        </w:rPr>
        <w:t xml:space="preserve"> реализации   </w:t>
      </w:r>
      <w:proofErr w:type="gramStart"/>
      <w:r w:rsidRPr="00561D38">
        <w:rPr>
          <w:rStyle w:val="aa"/>
          <w:b/>
          <w:color w:val="auto"/>
          <w:sz w:val="26"/>
          <w:szCs w:val="26"/>
        </w:rPr>
        <w:t>подписанного</w:t>
      </w:r>
      <w:proofErr w:type="gramEnd"/>
      <w:r w:rsidRPr="00561D38">
        <w:rPr>
          <w:rStyle w:val="aa"/>
          <w:b/>
          <w:color w:val="auto"/>
          <w:sz w:val="26"/>
          <w:szCs w:val="26"/>
        </w:rPr>
        <w:t xml:space="preserve">    </w:t>
      </w:r>
      <w:r w:rsidR="003E446E">
        <w:rPr>
          <w:rStyle w:val="aa"/>
          <w:b/>
          <w:color w:val="auto"/>
          <w:sz w:val="26"/>
          <w:szCs w:val="26"/>
        </w:rPr>
        <w:t xml:space="preserve"> </w:t>
      </w:r>
      <w:proofErr w:type="spellStart"/>
      <w:r w:rsidRPr="00561D38">
        <w:rPr>
          <w:rStyle w:val="aa"/>
          <w:b/>
          <w:color w:val="auto"/>
          <w:sz w:val="26"/>
          <w:szCs w:val="26"/>
        </w:rPr>
        <w:t>концессион</w:t>
      </w:r>
      <w:proofErr w:type="spellEnd"/>
      <w:r w:rsidRPr="00561D38">
        <w:rPr>
          <w:rStyle w:val="aa"/>
          <w:b/>
          <w:color w:val="auto"/>
          <w:sz w:val="26"/>
          <w:szCs w:val="26"/>
        </w:rPr>
        <w:t>-</w:t>
      </w:r>
    </w:p>
    <w:p w:rsidR="009A406A" w:rsidRPr="00561D38" w:rsidRDefault="009A406A" w:rsidP="009A406A">
      <w:pPr>
        <w:pStyle w:val="1"/>
        <w:spacing w:line="240" w:lineRule="auto"/>
        <w:ind w:firstLine="0"/>
        <w:jc w:val="left"/>
        <w:rPr>
          <w:b/>
          <w:bCs/>
          <w:sz w:val="26"/>
          <w:szCs w:val="26"/>
          <w:lang w:eastAsia="en-US"/>
        </w:rPr>
      </w:pPr>
      <w:proofErr w:type="spellStart"/>
      <w:r w:rsidRPr="00561D38">
        <w:rPr>
          <w:rStyle w:val="aa"/>
          <w:b/>
          <w:color w:val="auto"/>
          <w:sz w:val="26"/>
          <w:szCs w:val="26"/>
        </w:rPr>
        <w:t>ного</w:t>
      </w:r>
      <w:proofErr w:type="spellEnd"/>
      <w:r w:rsidRPr="00561D38">
        <w:rPr>
          <w:rStyle w:val="aa"/>
          <w:b/>
          <w:color w:val="auto"/>
          <w:sz w:val="26"/>
          <w:szCs w:val="26"/>
        </w:rPr>
        <w:t xml:space="preserve"> соглашения</w:t>
      </w:r>
      <w:r w:rsidRPr="00561D38">
        <w:rPr>
          <w:rStyle w:val="aa"/>
          <w:b/>
          <w:sz w:val="26"/>
          <w:szCs w:val="26"/>
        </w:rPr>
        <w:t xml:space="preserve"> </w:t>
      </w:r>
      <w:r w:rsidRPr="00561D38">
        <w:rPr>
          <w:b/>
          <w:bCs/>
          <w:sz w:val="26"/>
          <w:szCs w:val="26"/>
          <w:lang w:eastAsia="en-US"/>
        </w:rPr>
        <w:t>в отношении</w:t>
      </w:r>
      <w:r w:rsidR="003E446E">
        <w:rPr>
          <w:b/>
          <w:bCs/>
          <w:sz w:val="26"/>
          <w:szCs w:val="26"/>
          <w:lang w:eastAsia="en-US"/>
        </w:rPr>
        <w:t xml:space="preserve"> </w:t>
      </w:r>
      <w:proofErr w:type="gramStart"/>
      <w:r w:rsidRPr="00561D38">
        <w:rPr>
          <w:b/>
          <w:bCs/>
          <w:sz w:val="26"/>
          <w:szCs w:val="26"/>
          <w:lang w:eastAsia="en-US"/>
        </w:rPr>
        <w:t>коммунальной</w:t>
      </w:r>
      <w:proofErr w:type="gramEnd"/>
      <w:r w:rsidRPr="00561D38">
        <w:rPr>
          <w:b/>
          <w:bCs/>
          <w:sz w:val="26"/>
          <w:szCs w:val="26"/>
          <w:lang w:eastAsia="en-US"/>
        </w:rPr>
        <w:t xml:space="preserve"> </w:t>
      </w:r>
    </w:p>
    <w:p w:rsidR="009A406A" w:rsidRPr="00561D38" w:rsidRDefault="009A406A" w:rsidP="009A406A">
      <w:pPr>
        <w:pStyle w:val="1"/>
        <w:spacing w:line="240" w:lineRule="auto"/>
        <w:ind w:firstLine="0"/>
        <w:jc w:val="left"/>
        <w:rPr>
          <w:b/>
          <w:bCs/>
          <w:sz w:val="26"/>
          <w:szCs w:val="26"/>
          <w:lang w:eastAsia="en-US"/>
        </w:rPr>
      </w:pPr>
      <w:r w:rsidRPr="00561D38">
        <w:rPr>
          <w:b/>
          <w:bCs/>
          <w:sz w:val="26"/>
          <w:szCs w:val="26"/>
          <w:lang w:eastAsia="en-US"/>
        </w:rPr>
        <w:t xml:space="preserve">инфраструктуры межмуниципальной    </w:t>
      </w:r>
      <w:r w:rsidR="003E446E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Pr="00561D38">
        <w:rPr>
          <w:b/>
          <w:bCs/>
          <w:sz w:val="26"/>
          <w:szCs w:val="26"/>
          <w:lang w:eastAsia="en-US"/>
        </w:rPr>
        <w:t>систе</w:t>
      </w:r>
      <w:proofErr w:type="spellEnd"/>
      <w:r w:rsidRPr="00561D38">
        <w:rPr>
          <w:b/>
          <w:bCs/>
          <w:sz w:val="26"/>
          <w:szCs w:val="26"/>
          <w:lang w:eastAsia="en-US"/>
        </w:rPr>
        <w:t>-</w:t>
      </w:r>
    </w:p>
    <w:p w:rsidR="009A406A" w:rsidRPr="00561D38" w:rsidRDefault="009A406A" w:rsidP="009A406A">
      <w:pPr>
        <w:pStyle w:val="1"/>
        <w:spacing w:line="240" w:lineRule="auto"/>
        <w:ind w:firstLine="0"/>
        <w:jc w:val="left"/>
        <w:rPr>
          <w:b/>
          <w:bCs/>
          <w:sz w:val="26"/>
          <w:szCs w:val="26"/>
          <w:lang w:eastAsia="en-US"/>
        </w:rPr>
      </w:pPr>
      <w:r w:rsidRPr="00561D38">
        <w:rPr>
          <w:b/>
          <w:bCs/>
          <w:sz w:val="26"/>
          <w:szCs w:val="26"/>
          <w:lang w:eastAsia="en-US"/>
        </w:rPr>
        <w:t xml:space="preserve">мы переработки и утилизации   (захоронения) </w:t>
      </w:r>
    </w:p>
    <w:p w:rsidR="009A406A" w:rsidRPr="00561D38" w:rsidRDefault="009A406A" w:rsidP="009A406A">
      <w:pPr>
        <w:pStyle w:val="1"/>
        <w:spacing w:line="240" w:lineRule="auto"/>
        <w:ind w:firstLine="0"/>
        <w:jc w:val="left"/>
        <w:rPr>
          <w:b/>
          <w:bCs/>
          <w:sz w:val="26"/>
          <w:szCs w:val="26"/>
          <w:lang w:eastAsia="en-US"/>
        </w:rPr>
      </w:pPr>
      <w:r w:rsidRPr="00561D38">
        <w:rPr>
          <w:b/>
          <w:bCs/>
          <w:sz w:val="26"/>
          <w:szCs w:val="26"/>
          <w:lang w:eastAsia="en-US"/>
        </w:rPr>
        <w:t xml:space="preserve">твёрдых      бытовых  отходов на   территории </w:t>
      </w:r>
    </w:p>
    <w:p w:rsidR="009A406A" w:rsidRPr="00561D38" w:rsidRDefault="009A406A" w:rsidP="009A406A">
      <w:pPr>
        <w:pStyle w:val="1"/>
        <w:spacing w:line="240" w:lineRule="auto"/>
        <w:ind w:firstLine="0"/>
        <w:jc w:val="left"/>
        <w:rPr>
          <w:b/>
          <w:sz w:val="26"/>
          <w:szCs w:val="26"/>
        </w:rPr>
      </w:pPr>
      <w:r w:rsidRPr="00561D38">
        <w:rPr>
          <w:b/>
          <w:bCs/>
          <w:sz w:val="26"/>
          <w:szCs w:val="26"/>
          <w:lang w:eastAsia="en-US"/>
        </w:rPr>
        <w:t>Чувашской Республики</w:t>
      </w:r>
      <w:r w:rsidRPr="00561D38">
        <w:rPr>
          <w:rStyle w:val="aa"/>
          <w:b/>
          <w:color w:val="auto"/>
          <w:sz w:val="26"/>
          <w:szCs w:val="26"/>
        </w:rPr>
        <w:t xml:space="preserve">, на </w:t>
      </w:r>
      <w:r w:rsidR="003E446E">
        <w:rPr>
          <w:rStyle w:val="aa"/>
          <w:b/>
          <w:color w:val="auto"/>
          <w:sz w:val="26"/>
          <w:szCs w:val="26"/>
        </w:rPr>
        <w:t xml:space="preserve"> </w:t>
      </w:r>
      <w:r w:rsidRPr="00561D38">
        <w:rPr>
          <w:rStyle w:val="aa"/>
          <w:b/>
          <w:color w:val="auto"/>
          <w:sz w:val="26"/>
          <w:szCs w:val="26"/>
        </w:rPr>
        <w:t xml:space="preserve">2017 - </w:t>
      </w:r>
      <w:r w:rsidR="003E446E">
        <w:rPr>
          <w:rStyle w:val="aa"/>
          <w:b/>
          <w:color w:val="auto"/>
          <w:sz w:val="26"/>
          <w:szCs w:val="26"/>
        </w:rPr>
        <w:t xml:space="preserve"> </w:t>
      </w:r>
      <w:r w:rsidRPr="00561D38">
        <w:rPr>
          <w:rStyle w:val="aa"/>
          <w:b/>
          <w:color w:val="auto"/>
          <w:sz w:val="26"/>
          <w:szCs w:val="26"/>
        </w:rPr>
        <w:t>2024 годы</w:t>
      </w:r>
      <w:r w:rsidRPr="00561D38">
        <w:rPr>
          <w:b/>
          <w:sz w:val="26"/>
          <w:szCs w:val="26"/>
        </w:rPr>
        <w:t>»</w:t>
      </w:r>
    </w:p>
    <w:p w:rsidR="005171B6" w:rsidRPr="000C7360" w:rsidRDefault="005171B6" w:rsidP="009A406A">
      <w:pPr>
        <w:pStyle w:val="headertext"/>
        <w:spacing w:before="0" w:beforeAutospacing="0" w:after="0" w:afterAutospacing="0"/>
        <w:ind w:right="4393"/>
        <w:jc w:val="both"/>
        <w:rPr>
          <w:sz w:val="26"/>
          <w:szCs w:val="26"/>
        </w:rPr>
      </w:pPr>
    </w:p>
    <w:p w:rsidR="005171B6" w:rsidRPr="00055C73" w:rsidRDefault="005171B6" w:rsidP="005171B6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55C73">
        <w:rPr>
          <w:sz w:val="26"/>
          <w:szCs w:val="26"/>
        </w:rPr>
        <w:t>В соответствии с</w:t>
      </w:r>
      <w:r w:rsidR="009A406A">
        <w:rPr>
          <w:sz w:val="26"/>
          <w:szCs w:val="26"/>
        </w:rPr>
        <w:t xml:space="preserve"> </w:t>
      </w:r>
      <w:hyperlink r:id="rId7" w:history="1">
        <w:r w:rsidRPr="00055C73">
          <w:rPr>
            <w:rStyle w:val="a9"/>
            <w:color w:val="auto"/>
            <w:sz w:val="26"/>
            <w:szCs w:val="26"/>
            <w:u w:val="none"/>
          </w:rPr>
          <w:t xml:space="preserve">Федеральным законом </w:t>
        </w:r>
        <w:r w:rsidR="009A406A">
          <w:rPr>
            <w:rStyle w:val="a9"/>
            <w:color w:val="auto"/>
            <w:sz w:val="26"/>
            <w:szCs w:val="26"/>
            <w:u w:val="none"/>
          </w:rPr>
          <w:t>от 30.12.2004 №210-ФЗ «</w:t>
        </w:r>
        <w:r w:rsidRPr="00055C73">
          <w:rPr>
            <w:rStyle w:val="a9"/>
            <w:color w:val="auto"/>
            <w:sz w:val="26"/>
            <w:szCs w:val="26"/>
            <w:u w:val="none"/>
          </w:rPr>
          <w:t xml:space="preserve">Об </w:t>
        </w:r>
      </w:hyperlink>
      <w:r w:rsidR="009A406A">
        <w:rPr>
          <w:rStyle w:val="a9"/>
          <w:color w:val="auto"/>
          <w:sz w:val="26"/>
          <w:szCs w:val="26"/>
          <w:u w:val="none"/>
        </w:rPr>
        <w:t>основах р</w:t>
      </w:r>
      <w:r w:rsidR="009A406A">
        <w:rPr>
          <w:rStyle w:val="a9"/>
          <w:color w:val="auto"/>
          <w:sz w:val="26"/>
          <w:szCs w:val="26"/>
          <w:u w:val="none"/>
        </w:rPr>
        <w:t>е</w:t>
      </w:r>
      <w:r w:rsidR="009A406A">
        <w:rPr>
          <w:rStyle w:val="a9"/>
          <w:color w:val="auto"/>
          <w:sz w:val="26"/>
          <w:szCs w:val="26"/>
          <w:u w:val="none"/>
        </w:rPr>
        <w:t>гулирования тарифов организаций коммунального комплекса»</w:t>
      </w:r>
      <w:r w:rsidRPr="00055C73">
        <w:rPr>
          <w:sz w:val="26"/>
          <w:szCs w:val="26"/>
        </w:rPr>
        <w:t>,</w:t>
      </w:r>
      <w:r w:rsidR="009A406A">
        <w:rPr>
          <w:sz w:val="26"/>
          <w:szCs w:val="26"/>
        </w:rPr>
        <w:t xml:space="preserve"> </w:t>
      </w:r>
      <w:r w:rsidRPr="00055C73">
        <w:rPr>
          <w:sz w:val="26"/>
          <w:szCs w:val="26"/>
        </w:rPr>
        <w:t xml:space="preserve"> </w:t>
      </w:r>
      <w:r w:rsidR="009A406A">
        <w:rPr>
          <w:sz w:val="26"/>
          <w:szCs w:val="26"/>
        </w:rPr>
        <w:t>Методическими р</w:t>
      </w:r>
      <w:r w:rsidR="009A406A">
        <w:rPr>
          <w:sz w:val="26"/>
          <w:szCs w:val="26"/>
        </w:rPr>
        <w:t>е</w:t>
      </w:r>
      <w:r w:rsidR="009A406A">
        <w:rPr>
          <w:sz w:val="26"/>
          <w:szCs w:val="26"/>
        </w:rPr>
        <w:t>комендациями по подготовке</w:t>
      </w:r>
      <w:r w:rsidR="00561D38">
        <w:rPr>
          <w:sz w:val="26"/>
          <w:szCs w:val="26"/>
        </w:rPr>
        <w:t xml:space="preserve"> </w:t>
      </w:r>
      <w:r w:rsidR="009A406A">
        <w:rPr>
          <w:sz w:val="26"/>
          <w:szCs w:val="26"/>
        </w:rPr>
        <w:t>технических заданий по разработке инвестиционных</w:t>
      </w:r>
      <w:r w:rsidR="00561D38">
        <w:rPr>
          <w:sz w:val="26"/>
          <w:szCs w:val="26"/>
        </w:rPr>
        <w:t xml:space="preserve"> организаций коммунального комплекса, утвержденных приказом Министерства р</w:t>
      </w:r>
      <w:r w:rsidR="00561D38">
        <w:rPr>
          <w:sz w:val="26"/>
          <w:szCs w:val="26"/>
        </w:rPr>
        <w:t>е</w:t>
      </w:r>
      <w:r w:rsidR="00561D38">
        <w:rPr>
          <w:sz w:val="26"/>
          <w:szCs w:val="26"/>
        </w:rPr>
        <w:t xml:space="preserve">гионального развития Российской Федерации от 10.10.2007 № 100, в целях развития объектов, используемых для утилизации (захоронения) твердых бытовых отходов, администрация Чебоксарского района </w:t>
      </w:r>
      <w:proofErr w:type="gramStart"/>
      <w:r w:rsidRPr="00055C73">
        <w:rPr>
          <w:sz w:val="26"/>
          <w:szCs w:val="26"/>
        </w:rPr>
        <w:t>п</w:t>
      </w:r>
      <w:proofErr w:type="gramEnd"/>
      <w:r w:rsidR="00561D38">
        <w:rPr>
          <w:sz w:val="26"/>
          <w:szCs w:val="26"/>
        </w:rPr>
        <w:t xml:space="preserve"> </w:t>
      </w:r>
      <w:r w:rsidRPr="00055C73">
        <w:rPr>
          <w:sz w:val="26"/>
          <w:szCs w:val="26"/>
        </w:rPr>
        <w:t>о</w:t>
      </w:r>
      <w:r w:rsidR="00561D38">
        <w:rPr>
          <w:sz w:val="26"/>
          <w:szCs w:val="26"/>
        </w:rPr>
        <w:t xml:space="preserve"> </w:t>
      </w:r>
      <w:r w:rsidRPr="00055C73">
        <w:rPr>
          <w:sz w:val="26"/>
          <w:szCs w:val="26"/>
        </w:rPr>
        <w:t>с</w:t>
      </w:r>
      <w:r w:rsidR="00561D38">
        <w:rPr>
          <w:sz w:val="26"/>
          <w:szCs w:val="26"/>
        </w:rPr>
        <w:t xml:space="preserve"> </w:t>
      </w:r>
      <w:r w:rsidRPr="00055C73">
        <w:rPr>
          <w:sz w:val="26"/>
          <w:szCs w:val="26"/>
        </w:rPr>
        <w:t>т</w:t>
      </w:r>
      <w:r w:rsidR="00561D38">
        <w:rPr>
          <w:sz w:val="26"/>
          <w:szCs w:val="26"/>
        </w:rPr>
        <w:t xml:space="preserve"> </w:t>
      </w:r>
      <w:r w:rsidRPr="00055C73">
        <w:rPr>
          <w:sz w:val="26"/>
          <w:szCs w:val="26"/>
        </w:rPr>
        <w:t>а</w:t>
      </w:r>
      <w:r w:rsidR="00561D38">
        <w:rPr>
          <w:sz w:val="26"/>
          <w:szCs w:val="26"/>
        </w:rPr>
        <w:t xml:space="preserve"> </w:t>
      </w:r>
      <w:r w:rsidRPr="00055C73">
        <w:rPr>
          <w:sz w:val="26"/>
          <w:szCs w:val="26"/>
        </w:rPr>
        <w:t>н</w:t>
      </w:r>
      <w:r w:rsidR="00561D38">
        <w:rPr>
          <w:sz w:val="26"/>
          <w:szCs w:val="26"/>
        </w:rPr>
        <w:t xml:space="preserve"> </w:t>
      </w:r>
      <w:r w:rsidRPr="00055C73">
        <w:rPr>
          <w:sz w:val="26"/>
          <w:szCs w:val="26"/>
        </w:rPr>
        <w:t>о</w:t>
      </w:r>
      <w:r w:rsidR="00561D38">
        <w:rPr>
          <w:sz w:val="26"/>
          <w:szCs w:val="26"/>
        </w:rPr>
        <w:t xml:space="preserve"> </w:t>
      </w:r>
      <w:r w:rsidRPr="00055C73">
        <w:rPr>
          <w:sz w:val="26"/>
          <w:szCs w:val="26"/>
        </w:rPr>
        <w:t>в</w:t>
      </w:r>
      <w:r w:rsidR="00561D38">
        <w:rPr>
          <w:sz w:val="26"/>
          <w:szCs w:val="26"/>
        </w:rPr>
        <w:t xml:space="preserve"> </w:t>
      </w:r>
      <w:r w:rsidRPr="00055C73">
        <w:rPr>
          <w:sz w:val="26"/>
          <w:szCs w:val="26"/>
        </w:rPr>
        <w:t>л</w:t>
      </w:r>
      <w:r w:rsidR="00561D38">
        <w:rPr>
          <w:sz w:val="26"/>
          <w:szCs w:val="26"/>
        </w:rPr>
        <w:t xml:space="preserve"> </w:t>
      </w:r>
      <w:r w:rsidRPr="00055C73">
        <w:rPr>
          <w:sz w:val="26"/>
          <w:szCs w:val="26"/>
        </w:rPr>
        <w:t>я</w:t>
      </w:r>
      <w:r w:rsidR="00561D38">
        <w:rPr>
          <w:sz w:val="26"/>
          <w:szCs w:val="26"/>
        </w:rPr>
        <w:t xml:space="preserve"> </w:t>
      </w:r>
      <w:r w:rsidRPr="00055C73">
        <w:rPr>
          <w:sz w:val="26"/>
          <w:szCs w:val="26"/>
        </w:rPr>
        <w:t>е</w:t>
      </w:r>
      <w:r w:rsidR="00561D38">
        <w:rPr>
          <w:sz w:val="26"/>
          <w:szCs w:val="26"/>
        </w:rPr>
        <w:t xml:space="preserve"> </w:t>
      </w:r>
      <w:proofErr w:type="gramStart"/>
      <w:r w:rsidRPr="00055C73">
        <w:rPr>
          <w:sz w:val="26"/>
          <w:szCs w:val="26"/>
        </w:rPr>
        <w:t>т</w:t>
      </w:r>
      <w:proofErr w:type="gramEnd"/>
      <w:r w:rsidRPr="00055C73">
        <w:rPr>
          <w:sz w:val="26"/>
          <w:szCs w:val="26"/>
        </w:rPr>
        <w:t>:</w:t>
      </w:r>
    </w:p>
    <w:p w:rsidR="00561D38" w:rsidRPr="00561D38" w:rsidRDefault="005171B6" w:rsidP="00561D38">
      <w:pPr>
        <w:ind w:firstLine="567"/>
        <w:jc w:val="both"/>
        <w:rPr>
          <w:rFonts w:ascii="Times New Roman" w:hAnsi="Times New Roman"/>
          <w:szCs w:val="26"/>
        </w:rPr>
      </w:pPr>
      <w:r w:rsidRPr="00561D38">
        <w:rPr>
          <w:rFonts w:ascii="Times New Roman" w:hAnsi="Times New Roman"/>
          <w:szCs w:val="26"/>
        </w:rPr>
        <w:t xml:space="preserve">1. </w:t>
      </w:r>
      <w:proofErr w:type="gramStart"/>
      <w:r w:rsidRPr="00561D38">
        <w:rPr>
          <w:rFonts w:ascii="Times New Roman" w:hAnsi="Times New Roman"/>
          <w:szCs w:val="26"/>
        </w:rPr>
        <w:t xml:space="preserve">Утвердить </w:t>
      </w:r>
      <w:r w:rsidR="00561D38">
        <w:rPr>
          <w:rFonts w:ascii="Times New Roman" w:hAnsi="Times New Roman"/>
          <w:szCs w:val="26"/>
        </w:rPr>
        <w:t>прилагаемое т</w:t>
      </w:r>
      <w:r w:rsidR="00561D38" w:rsidRPr="00561D38">
        <w:rPr>
          <w:rFonts w:ascii="Times New Roman" w:hAnsi="Times New Roman"/>
          <w:szCs w:val="26"/>
        </w:rPr>
        <w:t>ехническое задание</w:t>
      </w:r>
      <w:r w:rsidR="00561D38">
        <w:rPr>
          <w:rFonts w:ascii="Times New Roman" w:hAnsi="Times New Roman"/>
          <w:szCs w:val="26"/>
        </w:rPr>
        <w:t xml:space="preserve"> </w:t>
      </w:r>
      <w:r w:rsidR="00561D38" w:rsidRPr="00561D38">
        <w:rPr>
          <w:rFonts w:ascii="Times New Roman" w:hAnsi="Times New Roman"/>
          <w:szCs w:val="26"/>
        </w:rPr>
        <w:t xml:space="preserve">на разработку </w:t>
      </w:r>
      <w:r w:rsidR="00561D38" w:rsidRPr="00561D38">
        <w:rPr>
          <w:rStyle w:val="aa"/>
          <w:rFonts w:ascii="Times New Roman" w:hAnsi="Times New Roman"/>
          <w:color w:val="auto"/>
          <w:szCs w:val="26"/>
        </w:rPr>
        <w:t>инвестиционной программы филиала ЗАО «Управление отходами» в г. Новочебоксарск по развитию объектов, используемых для утилизации (захоронения) твердых бытовых отходов на строящемся полигоне ТБО в г. Новочебоксарск и мусороперегрузочной станции в г. Чебоксары в рамках реализации подписанного концессионного соглашения</w:t>
      </w:r>
      <w:r w:rsidR="00561D38" w:rsidRPr="00561D38">
        <w:rPr>
          <w:rStyle w:val="aa"/>
          <w:rFonts w:ascii="Times New Roman" w:hAnsi="Times New Roman"/>
          <w:szCs w:val="26"/>
        </w:rPr>
        <w:t xml:space="preserve"> </w:t>
      </w:r>
      <w:r w:rsidR="00561D38" w:rsidRPr="00561D38">
        <w:rPr>
          <w:rFonts w:ascii="Times New Roman" w:hAnsi="Times New Roman"/>
          <w:bCs/>
          <w:szCs w:val="26"/>
          <w:lang w:eastAsia="en-US"/>
        </w:rPr>
        <w:t>в отн</w:t>
      </w:r>
      <w:r w:rsidR="00561D38" w:rsidRPr="00561D38">
        <w:rPr>
          <w:rFonts w:ascii="Times New Roman" w:hAnsi="Times New Roman"/>
          <w:bCs/>
          <w:szCs w:val="26"/>
          <w:lang w:eastAsia="en-US"/>
        </w:rPr>
        <w:t>о</w:t>
      </w:r>
      <w:r w:rsidR="00561D38" w:rsidRPr="00561D38">
        <w:rPr>
          <w:rFonts w:ascii="Times New Roman" w:hAnsi="Times New Roman"/>
          <w:bCs/>
          <w:szCs w:val="26"/>
          <w:lang w:eastAsia="en-US"/>
        </w:rPr>
        <w:t>шении коммунальной инфраструктуры межмуниципальной системы переработки и утилизации (захоронения) твёрдых бытовых отходов на территории Чувашской</w:t>
      </w:r>
      <w:proofErr w:type="gramEnd"/>
      <w:r w:rsidR="00561D38" w:rsidRPr="00561D38">
        <w:rPr>
          <w:rFonts w:ascii="Times New Roman" w:hAnsi="Times New Roman"/>
          <w:bCs/>
          <w:szCs w:val="26"/>
          <w:lang w:eastAsia="en-US"/>
        </w:rPr>
        <w:t xml:space="preserve"> Ре</w:t>
      </w:r>
      <w:r w:rsidR="00561D38" w:rsidRPr="00561D38">
        <w:rPr>
          <w:rFonts w:ascii="Times New Roman" w:hAnsi="Times New Roman"/>
          <w:bCs/>
          <w:szCs w:val="26"/>
          <w:lang w:eastAsia="en-US"/>
        </w:rPr>
        <w:t>с</w:t>
      </w:r>
      <w:r w:rsidR="00561D38" w:rsidRPr="00561D38">
        <w:rPr>
          <w:rFonts w:ascii="Times New Roman" w:hAnsi="Times New Roman"/>
          <w:bCs/>
          <w:szCs w:val="26"/>
          <w:lang w:eastAsia="en-US"/>
        </w:rPr>
        <w:t>публики</w:t>
      </w:r>
      <w:r w:rsidR="00561D38" w:rsidRPr="00561D38">
        <w:rPr>
          <w:rStyle w:val="aa"/>
          <w:rFonts w:ascii="Times New Roman" w:hAnsi="Times New Roman"/>
          <w:color w:val="auto"/>
          <w:szCs w:val="26"/>
        </w:rPr>
        <w:t>, на 2017 - 2024 годы</w:t>
      </w:r>
      <w:r w:rsidR="00561D38" w:rsidRPr="00561D38">
        <w:rPr>
          <w:rFonts w:ascii="Times New Roman" w:hAnsi="Times New Roman"/>
          <w:szCs w:val="26"/>
        </w:rPr>
        <w:t>»</w:t>
      </w:r>
      <w:r w:rsidR="00561D38">
        <w:rPr>
          <w:rFonts w:ascii="Times New Roman" w:hAnsi="Times New Roman"/>
          <w:szCs w:val="26"/>
        </w:rPr>
        <w:t>.</w:t>
      </w:r>
    </w:p>
    <w:p w:rsidR="005171B6" w:rsidRDefault="005171B6" w:rsidP="005171B6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55C73">
        <w:rPr>
          <w:sz w:val="26"/>
          <w:szCs w:val="26"/>
        </w:rPr>
        <w:t>2. Настоящие постановление опубликовать в газете  «Ве</w:t>
      </w:r>
      <w:r w:rsidR="001E1587">
        <w:rPr>
          <w:sz w:val="26"/>
          <w:szCs w:val="26"/>
        </w:rPr>
        <w:t>домости</w:t>
      </w:r>
      <w:r w:rsidRPr="00055C73">
        <w:rPr>
          <w:sz w:val="26"/>
          <w:szCs w:val="26"/>
        </w:rPr>
        <w:t xml:space="preserve"> Чебоксарского</w:t>
      </w:r>
      <w:r>
        <w:rPr>
          <w:sz w:val="26"/>
          <w:szCs w:val="26"/>
        </w:rPr>
        <w:t xml:space="preserve"> района</w:t>
      </w:r>
      <w:r w:rsidRPr="000C7360">
        <w:rPr>
          <w:sz w:val="26"/>
          <w:szCs w:val="26"/>
        </w:rPr>
        <w:t xml:space="preserve">» и разместить на официальном сайте </w:t>
      </w:r>
      <w:r w:rsidR="001E158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Чебоксарского района</w:t>
      </w:r>
      <w:r w:rsidRPr="000C7360">
        <w:rPr>
          <w:sz w:val="26"/>
          <w:szCs w:val="26"/>
        </w:rPr>
        <w:t xml:space="preserve"> в информационно - телекоммуникационной сети «Интернет».</w:t>
      </w:r>
    </w:p>
    <w:p w:rsidR="007225C9" w:rsidRDefault="00561D38" w:rsidP="005171B6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C3FEE">
        <w:rPr>
          <w:sz w:val="26"/>
          <w:szCs w:val="26"/>
        </w:rPr>
        <w:t>3. Признать утратившими силу</w:t>
      </w:r>
      <w:r w:rsidR="007225C9">
        <w:rPr>
          <w:sz w:val="26"/>
          <w:szCs w:val="26"/>
        </w:rPr>
        <w:t>:</w:t>
      </w:r>
    </w:p>
    <w:p w:rsidR="007225C9" w:rsidRDefault="005E0E98" w:rsidP="005171B6">
      <w:pPr>
        <w:pStyle w:val="formattext"/>
        <w:spacing w:before="0" w:beforeAutospacing="0" w:after="0" w:afterAutospacing="0"/>
        <w:ind w:firstLine="567"/>
        <w:jc w:val="both"/>
        <w:rPr>
          <w:rStyle w:val="aa"/>
          <w:color w:val="auto"/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561D38" w:rsidRPr="00EC3FEE">
        <w:rPr>
          <w:sz w:val="26"/>
          <w:szCs w:val="26"/>
        </w:rPr>
        <w:t>остановлени</w:t>
      </w:r>
      <w:r w:rsidR="007225C9">
        <w:rPr>
          <w:sz w:val="26"/>
          <w:szCs w:val="26"/>
        </w:rPr>
        <w:t>е</w:t>
      </w:r>
      <w:r w:rsidR="00561D38" w:rsidRPr="00EC3FEE">
        <w:rPr>
          <w:sz w:val="26"/>
          <w:szCs w:val="26"/>
        </w:rPr>
        <w:t xml:space="preserve"> администрации Чебоксарского района </w:t>
      </w:r>
      <w:r w:rsidR="007225C9" w:rsidRPr="00EC3FEE">
        <w:rPr>
          <w:sz w:val="26"/>
          <w:szCs w:val="26"/>
        </w:rPr>
        <w:t>от 25.08.2016 г. № 534 «Об утверждении технического задания на   разработку       инвестиционной программы филиала ЗАО «Управление отходами» в     г. Новочебоксарск по развитию объектов, исполь</w:t>
      </w:r>
      <w:bookmarkStart w:id="0" w:name="_GoBack"/>
      <w:bookmarkEnd w:id="0"/>
      <w:r w:rsidR="007225C9" w:rsidRPr="00EC3FEE">
        <w:rPr>
          <w:sz w:val="26"/>
          <w:szCs w:val="26"/>
        </w:rPr>
        <w:t xml:space="preserve">зуемых для утилизации   (захоронения) твердых бытовых отходов </w:t>
      </w:r>
      <w:r w:rsidR="007225C9" w:rsidRPr="00EC3FEE">
        <w:rPr>
          <w:rStyle w:val="aa"/>
          <w:color w:val="auto"/>
          <w:sz w:val="26"/>
          <w:szCs w:val="26"/>
        </w:rPr>
        <w:t>на стро</w:t>
      </w:r>
      <w:r w:rsidR="007225C9" w:rsidRPr="00EC3FEE">
        <w:rPr>
          <w:rStyle w:val="aa"/>
          <w:color w:val="auto"/>
          <w:sz w:val="26"/>
          <w:szCs w:val="26"/>
        </w:rPr>
        <w:t>я</w:t>
      </w:r>
      <w:r w:rsidR="007225C9" w:rsidRPr="00EC3FEE">
        <w:rPr>
          <w:rStyle w:val="aa"/>
          <w:color w:val="auto"/>
          <w:sz w:val="26"/>
          <w:szCs w:val="26"/>
        </w:rPr>
        <w:t>щемся полигоне ТБО в г. Новочебоксарск и мусороперегрузочной станции в г. Чебо</w:t>
      </w:r>
      <w:r w:rsidR="007225C9" w:rsidRPr="00EC3FEE">
        <w:rPr>
          <w:rStyle w:val="aa"/>
          <w:color w:val="auto"/>
          <w:sz w:val="26"/>
          <w:szCs w:val="26"/>
        </w:rPr>
        <w:t>к</w:t>
      </w:r>
      <w:r w:rsidR="007225C9" w:rsidRPr="00EC3FEE">
        <w:rPr>
          <w:rStyle w:val="aa"/>
          <w:color w:val="auto"/>
          <w:sz w:val="26"/>
          <w:szCs w:val="26"/>
        </w:rPr>
        <w:t xml:space="preserve">сары в рамках реализации подписанного концессионного соглашения </w:t>
      </w:r>
      <w:r w:rsidR="007225C9" w:rsidRPr="00EC3FEE">
        <w:rPr>
          <w:bCs/>
          <w:sz w:val="26"/>
          <w:szCs w:val="26"/>
          <w:lang w:eastAsia="en-US"/>
        </w:rPr>
        <w:t>в отношении коммунальной инфраструктуры межмуниципальной системы переработки и</w:t>
      </w:r>
      <w:proofErr w:type="gramEnd"/>
      <w:r w:rsidR="007225C9" w:rsidRPr="00EC3FEE">
        <w:rPr>
          <w:bCs/>
          <w:sz w:val="26"/>
          <w:szCs w:val="26"/>
          <w:lang w:eastAsia="en-US"/>
        </w:rPr>
        <w:t xml:space="preserve"> утилиз</w:t>
      </w:r>
      <w:r w:rsidR="007225C9" w:rsidRPr="00EC3FEE">
        <w:rPr>
          <w:bCs/>
          <w:sz w:val="26"/>
          <w:szCs w:val="26"/>
          <w:lang w:eastAsia="en-US"/>
        </w:rPr>
        <w:t>а</w:t>
      </w:r>
      <w:r w:rsidR="007225C9" w:rsidRPr="00EC3FEE">
        <w:rPr>
          <w:bCs/>
          <w:sz w:val="26"/>
          <w:szCs w:val="26"/>
          <w:lang w:eastAsia="en-US"/>
        </w:rPr>
        <w:lastRenderedPageBreak/>
        <w:t>ции (захоронения) твёрдых бытовых отходов на территории Чувашской Республики</w:t>
      </w:r>
      <w:r w:rsidR="007225C9" w:rsidRPr="00EC3FEE">
        <w:rPr>
          <w:rStyle w:val="aa"/>
          <w:color w:val="auto"/>
          <w:sz w:val="26"/>
          <w:szCs w:val="26"/>
        </w:rPr>
        <w:t>, на 2016 - 2020 годы»</w:t>
      </w:r>
      <w:r w:rsidR="007225C9">
        <w:rPr>
          <w:rStyle w:val="aa"/>
          <w:color w:val="auto"/>
          <w:sz w:val="26"/>
          <w:szCs w:val="26"/>
        </w:rPr>
        <w:t>;</w:t>
      </w:r>
    </w:p>
    <w:p w:rsidR="00561D38" w:rsidRPr="00EC3FEE" w:rsidRDefault="007225C9" w:rsidP="005171B6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aa"/>
          <w:color w:val="auto"/>
          <w:sz w:val="26"/>
          <w:szCs w:val="26"/>
        </w:rPr>
        <w:t xml:space="preserve">постановление администрации Чебоксарского района </w:t>
      </w:r>
      <w:r w:rsidR="00561D38" w:rsidRPr="00EC3FEE">
        <w:rPr>
          <w:sz w:val="26"/>
          <w:szCs w:val="26"/>
        </w:rPr>
        <w:t>от 21.11.2016 г. № 754</w:t>
      </w:r>
      <w:r w:rsidR="00EC3FEE" w:rsidRPr="00EC3FEE">
        <w:rPr>
          <w:sz w:val="26"/>
          <w:szCs w:val="26"/>
        </w:rPr>
        <w:t xml:space="preserve"> «О внесении изменений в постановление администрации Чебоксарского района от 25.08.2016 №534»</w:t>
      </w:r>
      <w:r w:rsidR="00561D38" w:rsidRPr="00EC3FEE">
        <w:rPr>
          <w:sz w:val="26"/>
          <w:szCs w:val="26"/>
        </w:rPr>
        <w:t>.</w:t>
      </w:r>
    </w:p>
    <w:p w:rsidR="005171B6" w:rsidRDefault="00561D38" w:rsidP="005171B6">
      <w:pPr>
        <w:ind w:firstLine="567"/>
        <w:jc w:val="both"/>
        <w:rPr>
          <w:rFonts w:ascii="Times New Roman" w:hAnsi="Times New Roman"/>
          <w:szCs w:val="26"/>
        </w:rPr>
      </w:pPr>
      <w:r w:rsidRPr="00EC3FEE">
        <w:rPr>
          <w:rFonts w:ascii="Times New Roman" w:hAnsi="Times New Roman"/>
          <w:szCs w:val="26"/>
        </w:rPr>
        <w:t>4</w:t>
      </w:r>
      <w:r w:rsidR="005171B6" w:rsidRPr="00EC3FEE">
        <w:rPr>
          <w:rFonts w:ascii="Times New Roman" w:hAnsi="Times New Roman"/>
          <w:szCs w:val="26"/>
        </w:rPr>
        <w:t>. Настоящее постановление вступает в силу</w:t>
      </w:r>
      <w:r w:rsidR="005171B6" w:rsidRPr="000C7360">
        <w:rPr>
          <w:rFonts w:ascii="Times New Roman" w:hAnsi="Times New Roman"/>
          <w:szCs w:val="26"/>
        </w:rPr>
        <w:t xml:space="preserve"> со дня его </w:t>
      </w:r>
      <w:r w:rsidR="001E1587">
        <w:rPr>
          <w:rFonts w:ascii="Times New Roman" w:hAnsi="Times New Roman"/>
          <w:szCs w:val="26"/>
        </w:rPr>
        <w:t>официального опублик</w:t>
      </w:r>
      <w:r w:rsidR="001E1587">
        <w:rPr>
          <w:rFonts w:ascii="Times New Roman" w:hAnsi="Times New Roman"/>
          <w:szCs w:val="26"/>
        </w:rPr>
        <w:t>о</w:t>
      </w:r>
      <w:r w:rsidR="001E1587">
        <w:rPr>
          <w:rFonts w:ascii="Times New Roman" w:hAnsi="Times New Roman"/>
          <w:szCs w:val="26"/>
        </w:rPr>
        <w:t>вания</w:t>
      </w:r>
      <w:r w:rsidR="005171B6" w:rsidRPr="000C7360">
        <w:rPr>
          <w:rFonts w:ascii="Times New Roman" w:hAnsi="Times New Roman"/>
          <w:szCs w:val="26"/>
        </w:rPr>
        <w:t>.</w:t>
      </w:r>
    </w:p>
    <w:p w:rsidR="00561D38" w:rsidRDefault="00561D38" w:rsidP="005171B6">
      <w:pPr>
        <w:ind w:firstLine="567"/>
        <w:jc w:val="both"/>
        <w:rPr>
          <w:rFonts w:ascii="Times New Roman" w:hAnsi="Times New Roman"/>
          <w:szCs w:val="26"/>
        </w:rPr>
      </w:pPr>
    </w:p>
    <w:p w:rsidR="00EC3FEE" w:rsidRDefault="00EC3FEE" w:rsidP="005171B6">
      <w:pPr>
        <w:ind w:firstLine="567"/>
        <w:jc w:val="both"/>
        <w:rPr>
          <w:rFonts w:ascii="Times New Roman" w:hAnsi="Times New Roman"/>
          <w:szCs w:val="26"/>
        </w:rPr>
      </w:pPr>
    </w:p>
    <w:p w:rsidR="00EC3FEE" w:rsidRDefault="00EC3FEE" w:rsidP="005171B6">
      <w:pPr>
        <w:ind w:firstLine="567"/>
        <w:jc w:val="both"/>
        <w:rPr>
          <w:rFonts w:ascii="Times New Roman" w:hAnsi="Times New Roman"/>
          <w:szCs w:val="26"/>
        </w:rPr>
      </w:pPr>
    </w:p>
    <w:p w:rsidR="001E1587" w:rsidRPr="000C7360" w:rsidRDefault="001E1587" w:rsidP="005171B6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/>
      </w:tblPr>
      <w:tblGrid>
        <w:gridCol w:w="5211"/>
        <w:gridCol w:w="4536"/>
      </w:tblGrid>
      <w:tr w:rsidR="005171B6" w:rsidTr="00E97904">
        <w:tc>
          <w:tcPr>
            <w:tcW w:w="5211" w:type="dxa"/>
          </w:tcPr>
          <w:p w:rsidR="005171B6" w:rsidRPr="00A41E84" w:rsidRDefault="00561D38" w:rsidP="00E97904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И.о.</w:t>
            </w:r>
            <w:r w:rsidR="00A41E84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главы</w:t>
            </w:r>
            <w:r w:rsidR="005171B6">
              <w:rPr>
                <w:rFonts w:ascii="Times New Roman" w:hAnsi="Times New Roman"/>
                <w:szCs w:val="26"/>
              </w:rPr>
              <w:t xml:space="preserve"> администрации</w:t>
            </w:r>
          </w:p>
        </w:tc>
        <w:tc>
          <w:tcPr>
            <w:tcW w:w="4536" w:type="dxa"/>
          </w:tcPr>
          <w:p w:rsidR="005171B6" w:rsidRDefault="00561D38" w:rsidP="00E9790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В.П.</w:t>
            </w:r>
            <w:r w:rsidR="00A41E84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Димитриев</w:t>
            </w:r>
          </w:p>
        </w:tc>
      </w:tr>
    </w:tbl>
    <w:p w:rsidR="00707D52" w:rsidRDefault="00707D52" w:rsidP="003D40C4">
      <w:pPr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rPr>
          <w:rFonts w:ascii="Times New Roman" w:hAnsi="Times New Roman"/>
          <w:szCs w:val="26"/>
        </w:rPr>
      </w:pPr>
    </w:p>
    <w:p w:rsidR="00707D52" w:rsidRDefault="00707D52" w:rsidP="00707D52">
      <w:pPr>
        <w:rPr>
          <w:rFonts w:ascii="Times New Roman" w:hAnsi="Times New Roman"/>
          <w:szCs w:val="26"/>
        </w:rPr>
      </w:pPr>
    </w:p>
    <w:p w:rsidR="00707D52" w:rsidRDefault="00707D52" w:rsidP="00707D52">
      <w:pPr>
        <w:rPr>
          <w:rFonts w:ascii="Times New Roman" w:hAnsi="Times New Roman"/>
          <w:szCs w:val="26"/>
        </w:rPr>
      </w:pPr>
    </w:p>
    <w:p w:rsidR="001460B2" w:rsidRDefault="00707D52" w:rsidP="00707D52">
      <w:pPr>
        <w:tabs>
          <w:tab w:val="left" w:pos="1870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707D52" w:rsidRDefault="00707D52" w:rsidP="00707D52">
      <w:pPr>
        <w:tabs>
          <w:tab w:val="left" w:pos="1870"/>
        </w:tabs>
        <w:rPr>
          <w:rFonts w:ascii="Times New Roman" w:hAnsi="Times New Roman"/>
          <w:szCs w:val="26"/>
        </w:rPr>
      </w:pPr>
    </w:p>
    <w:p w:rsidR="00707D52" w:rsidRDefault="00707D52" w:rsidP="00707D52">
      <w:pPr>
        <w:tabs>
          <w:tab w:val="left" w:pos="1870"/>
        </w:tabs>
        <w:rPr>
          <w:rFonts w:ascii="Times New Roman" w:hAnsi="Times New Roman"/>
          <w:szCs w:val="26"/>
        </w:rPr>
      </w:pPr>
    </w:p>
    <w:p w:rsidR="00707D52" w:rsidRDefault="00707D52" w:rsidP="00707D52">
      <w:pPr>
        <w:tabs>
          <w:tab w:val="left" w:pos="1870"/>
        </w:tabs>
        <w:rPr>
          <w:rFonts w:ascii="Times New Roman" w:hAnsi="Times New Roman"/>
          <w:szCs w:val="26"/>
        </w:rPr>
      </w:pPr>
    </w:p>
    <w:p w:rsidR="00707D52" w:rsidRDefault="00707D52" w:rsidP="00707D52">
      <w:pPr>
        <w:tabs>
          <w:tab w:val="left" w:pos="1870"/>
        </w:tabs>
        <w:rPr>
          <w:rFonts w:ascii="Times New Roman" w:hAnsi="Times New Roman"/>
          <w:szCs w:val="26"/>
        </w:rPr>
      </w:pPr>
    </w:p>
    <w:p w:rsidR="00707D52" w:rsidRDefault="00707D52" w:rsidP="00707D52">
      <w:pPr>
        <w:tabs>
          <w:tab w:val="left" w:pos="1870"/>
        </w:tabs>
        <w:rPr>
          <w:rFonts w:ascii="Times New Roman" w:hAnsi="Times New Roman"/>
          <w:szCs w:val="26"/>
        </w:rPr>
      </w:pPr>
    </w:p>
    <w:p w:rsidR="00707D52" w:rsidRDefault="00707D52" w:rsidP="00707D52">
      <w:pPr>
        <w:tabs>
          <w:tab w:val="left" w:pos="1870"/>
        </w:tabs>
        <w:rPr>
          <w:rFonts w:ascii="Times New Roman" w:hAnsi="Times New Roman"/>
          <w:szCs w:val="26"/>
        </w:rPr>
      </w:pPr>
    </w:p>
    <w:p w:rsidR="00707D52" w:rsidRDefault="00707D52" w:rsidP="00707D52">
      <w:pPr>
        <w:tabs>
          <w:tab w:val="left" w:pos="1870"/>
        </w:tabs>
        <w:rPr>
          <w:rFonts w:ascii="Times New Roman" w:hAnsi="Times New Roman"/>
          <w:szCs w:val="26"/>
        </w:rPr>
      </w:pPr>
    </w:p>
    <w:p w:rsidR="00707D52" w:rsidRDefault="00707D52" w:rsidP="00707D52">
      <w:pPr>
        <w:tabs>
          <w:tab w:val="left" w:pos="1870"/>
        </w:tabs>
        <w:rPr>
          <w:rFonts w:ascii="Times New Roman" w:hAnsi="Times New Roman"/>
          <w:szCs w:val="26"/>
        </w:rPr>
      </w:pPr>
    </w:p>
    <w:p w:rsidR="00707D52" w:rsidRDefault="00707D52" w:rsidP="00707D52">
      <w:pPr>
        <w:tabs>
          <w:tab w:val="left" w:pos="1870"/>
        </w:tabs>
        <w:rPr>
          <w:rFonts w:ascii="Times New Roman" w:hAnsi="Times New Roman"/>
          <w:szCs w:val="26"/>
        </w:rPr>
      </w:pPr>
    </w:p>
    <w:p w:rsidR="00707D52" w:rsidRDefault="00707D52" w:rsidP="00707D52">
      <w:pPr>
        <w:tabs>
          <w:tab w:val="left" w:pos="1870"/>
        </w:tabs>
        <w:rPr>
          <w:rFonts w:ascii="Times New Roman" w:hAnsi="Times New Roman"/>
          <w:szCs w:val="26"/>
        </w:rPr>
      </w:pPr>
    </w:p>
    <w:p w:rsidR="00707D52" w:rsidRDefault="00707D52" w:rsidP="00707D52">
      <w:pPr>
        <w:tabs>
          <w:tab w:val="left" w:pos="1870"/>
        </w:tabs>
        <w:rPr>
          <w:rFonts w:ascii="Times New Roman" w:hAnsi="Times New Roman"/>
          <w:szCs w:val="26"/>
        </w:rPr>
      </w:pPr>
    </w:p>
    <w:p w:rsidR="00707D52" w:rsidRDefault="00707D52" w:rsidP="00707D52">
      <w:pPr>
        <w:tabs>
          <w:tab w:val="left" w:pos="1870"/>
        </w:tabs>
        <w:rPr>
          <w:rFonts w:ascii="Times New Roman" w:hAnsi="Times New Roman"/>
          <w:szCs w:val="26"/>
        </w:rPr>
      </w:pPr>
    </w:p>
    <w:p w:rsidR="00707D52" w:rsidRDefault="00707D52" w:rsidP="00707D52">
      <w:pPr>
        <w:tabs>
          <w:tab w:val="left" w:pos="1870"/>
        </w:tabs>
        <w:rPr>
          <w:rFonts w:ascii="Times New Roman" w:hAnsi="Times New Roman"/>
          <w:szCs w:val="26"/>
        </w:rPr>
      </w:pPr>
    </w:p>
    <w:p w:rsidR="00707D52" w:rsidRDefault="00707D52" w:rsidP="00707D52">
      <w:pPr>
        <w:tabs>
          <w:tab w:val="left" w:pos="1870"/>
        </w:tabs>
        <w:rPr>
          <w:rFonts w:ascii="Times New Roman" w:hAnsi="Times New Roman"/>
          <w:szCs w:val="26"/>
        </w:rPr>
      </w:pPr>
    </w:p>
    <w:p w:rsidR="00707D52" w:rsidRDefault="00707D52" w:rsidP="00707D52">
      <w:pPr>
        <w:tabs>
          <w:tab w:val="left" w:pos="1870"/>
        </w:tabs>
        <w:rPr>
          <w:rFonts w:ascii="Times New Roman" w:hAnsi="Times New Roman"/>
          <w:szCs w:val="26"/>
        </w:rPr>
      </w:pPr>
    </w:p>
    <w:p w:rsidR="00707D52" w:rsidRDefault="00707D52" w:rsidP="00707D52">
      <w:pPr>
        <w:tabs>
          <w:tab w:val="left" w:pos="1870"/>
        </w:tabs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ind w:firstLine="5245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lastRenderedPageBreak/>
        <w:t xml:space="preserve">Приложение к постановлению </w:t>
      </w:r>
    </w:p>
    <w:p w:rsidR="00707D52" w:rsidRPr="00707D52" w:rsidRDefault="00707D52" w:rsidP="00707D52">
      <w:pPr>
        <w:ind w:firstLine="5245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 xml:space="preserve">администрации Чебоксарского </w:t>
      </w:r>
    </w:p>
    <w:p w:rsidR="00707D52" w:rsidRPr="00707D52" w:rsidRDefault="00707D52" w:rsidP="00707D52">
      <w:pPr>
        <w:ind w:firstLine="5245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района Чувашской Республики</w:t>
      </w:r>
    </w:p>
    <w:p w:rsidR="00707D52" w:rsidRPr="00707D52" w:rsidRDefault="00707D52" w:rsidP="00707D52">
      <w:pPr>
        <w:ind w:firstLine="5245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 xml:space="preserve">от________________ №_________ </w:t>
      </w:r>
    </w:p>
    <w:p w:rsidR="00707D52" w:rsidRPr="00707D52" w:rsidRDefault="00707D52" w:rsidP="00707D52">
      <w:pPr>
        <w:ind w:firstLine="5245"/>
        <w:jc w:val="both"/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ind w:firstLine="5245"/>
        <w:jc w:val="both"/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Техническое задание</w:t>
      </w:r>
    </w:p>
    <w:p w:rsidR="00707D52" w:rsidRPr="00707D52" w:rsidRDefault="00707D52" w:rsidP="00707D52">
      <w:pPr>
        <w:pStyle w:val="1"/>
        <w:spacing w:line="240" w:lineRule="auto"/>
        <w:ind w:firstLine="0"/>
        <w:rPr>
          <w:b/>
          <w:bCs/>
          <w:color w:val="000000"/>
          <w:spacing w:val="-2"/>
          <w:sz w:val="26"/>
          <w:szCs w:val="26"/>
        </w:rPr>
      </w:pPr>
      <w:proofErr w:type="gramStart"/>
      <w:r w:rsidRPr="00707D52">
        <w:rPr>
          <w:sz w:val="26"/>
          <w:szCs w:val="26"/>
        </w:rPr>
        <w:t xml:space="preserve">на разработку </w:t>
      </w:r>
      <w:r w:rsidRPr="00707D52">
        <w:rPr>
          <w:rStyle w:val="aa"/>
          <w:sz w:val="26"/>
          <w:szCs w:val="26"/>
        </w:rPr>
        <w:t>инвестиционной программы филиала ЗАО «Управление отходами» в г. Новочебоксарск по развитию объектов, используемых для утилизации (захоронения) твердых бытовых отходов на строящемся полигоне ТБО в г. Новочебоксарск и мус</w:t>
      </w:r>
      <w:r w:rsidRPr="00707D52">
        <w:rPr>
          <w:rStyle w:val="aa"/>
          <w:sz w:val="26"/>
          <w:szCs w:val="26"/>
        </w:rPr>
        <w:t>о</w:t>
      </w:r>
      <w:r w:rsidRPr="00707D52">
        <w:rPr>
          <w:rStyle w:val="aa"/>
          <w:sz w:val="26"/>
          <w:szCs w:val="26"/>
        </w:rPr>
        <w:t>роперегрузочной станции в г. Чебоксары в рамках реализации подписанного конце</w:t>
      </w:r>
      <w:r w:rsidRPr="00707D52">
        <w:rPr>
          <w:rStyle w:val="aa"/>
          <w:sz w:val="26"/>
          <w:szCs w:val="26"/>
        </w:rPr>
        <w:t>с</w:t>
      </w:r>
      <w:r w:rsidRPr="00707D52">
        <w:rPr>
          <w:rStyle w:val="aa"/>
          <w:sz w:val="26"/>
          <w:szCs w:val="26"/>
        </w:rPr>
        <w:t xml:space="preserve">сионного соглашения </w:t>
      </w:r>
      <w:r w:rsidRPr="00707D52">
        <w:rPr>
          <w:bCs/>
          <w:sz w:val="26"/>
          <w:szCs w:val="26"/>
          <w:lang w:eastAsia="en-US"/>
        </w:rPr>
        <w:t>в отношении коммунальной инфраструктуры межмуниципал</w:t>
      </w:r>
      <w:r w:rsidRPr="00707D52">
        <w:rPr>
          <w:bCs/>
          <w:sz w:val="26"/>
          <w:szCs w:val="26"/>
          <w:lang w:eastAsia="en-US"/>
        </w:rPr>
        <w:t>ь</w:t>
      </w:r>
      <w:r w:rsidRPr="00707D52">
        <w:rPr>
          <w:bCs/>
          <w:sz w:val="26"/>
          <w:szCs w:val="26"/>
          <w:lang w:eastAsia="en-US"/>
        </w:rPr>
        <w:t>ной системы переработки и утилизации (захоронения) твёрдых бытовых отходов на территории Чувашской Республики</w:t>
      </w:r>
      <w:r w:rsidRPr="00707D52">
        <w:rPr>
          <w:rStyle w:val="aa"/>
          <w:sz w:val="26"/>
          <w:szCs w:val="26"/>
        </w:rPr>
        <w:t>, на 2017 - 2024</w:t>
      </w:r>
      <w:proofErr w:type="gramEnd"/>
      <w:r w:rsidRPr="00707D52">
        <w:rPr>
          <w:rStyle w:val="aa"/>
          <w:sz w:val="26"/>
          <w:szCs w:val="26"/>
        </w:rPr>
        <w:t xml:space="preserve"> годы</w:t>
      </w:r>
      <w:r w:rsidRPr="00707D52">
        <w:rPr>
          <w:sz w:val="26"/>
          <w:szCs w:val="26"/>
        </w:rPr>
        <w:t>»</w:t>
      </w:r>
    </w:p>
    <w:p w:rsidR="00707D52" w:rsidRPr="00707D52" w:rsidRDefault="00707D52" w:rsidP="00707D52">
      <w:pPr>
        <w:shd w:val="clear" w:color="auto" w:fill="FFFFFF"/>
        <w:ind w:right="1"/>
        <w:jc w:val="both"/>
        <w:rPr>
          <w:rFonts w:ascii="Times New Roman" w:hAnsi="Times New Roman"/>
          <w:b/>
          <w:bCs/>
          <w:color w:val="000000"/>
          <w:szCs w:val="26"/>
        </w:rPr>
      </w:pPr>
      <w:r w:rsidRPr="00707D52">
        <w:rPr>
          <w:rFonts w:ascii="Times New Roman" w:hAnsi="Times New Roman"/>
          <w:b/>
          <w:bCs/>
          <w:color w:val="000000"/>
          <w:szCs w:val="26"/>
        </w:rPr>
        <w:t>1. Основания для разработки технического задания</w:t>
      </w:r>
    </w:p>
    <w:p w:rsidR="00707D52" w:rsidRPr="00707D52" w:rsidRDefault="00707D52" w:rsidP="00707D52">
      <w:pPr>
        <w:pStyle w:val="1"/>
        <w:spacing w:line="240" w:lineRule="auto"/>
        <w:ind w:firstLine="0"/>
        <w:rPr>
          <w:color w:val="000000"/>
          <w:sz w:val="26"/>
          <w:szCs w:val="26"/>
        </w:rPr>
      </w:pPr>
      <w:proofErr w:type="gramStart"/>
      <w:r w:rsidRPr="00707D52">
        <w:rPr>
          <w:sz w:val="26"/>
          <w:szCs w:val="26"/>
        </w:rPr>
        <w:t>Техническое задание по разработке на разработку инвестиционной программы ф</w:t>
      </w:r>
      <w:r w:rsidRPr="00707D52">
        <w:rPr>
          <w:sz w:val="26"/>
          <w:szCs w:val="26"/>
        </w:rPr>
        <w:t>и</w:t>
      </w:r>
      <w:r w:rsidRPr="00707D52">
        <w:rPr>
          <w:sz w:val="26"/>
          <w:szCs w:val="26"/>
        </w:rPr>
        <w:t>лиала ЗАО «Управление отходами» в г. Новочебоксарск по развитию объектов, и</w:t>
      </w:r>
      <w:r w:rsidRPr="00707D52">
        <w:rPr>
          <w:sz w:val="26"/>
          <w:szCs w:val="26"/>
        </w:rPr>
        <w:t>с</w:t>
      </w:r>
      <w:r w:rsidRPr="00707D52">
        <w:rPr>
          <w:sz w:val="26"/>
          <w:szCs w:val="26"/>
        </w:rPr>
        <w:t>пользуемых для утилизации (захоронения) твердых бытовых отходов на строящемся полигоне ТБО в г. Новочебоксарск и мусороперегрузочной станции в г. Чебоксары в рамках реализации подписанного концессионного соглашения в отношении комм</w:t>
      </w:r>
      <w:r w:rsidRPr="00707D52">
        <w:rPr>
          <w:sz w:val="26"/>
          <w:szCs w:val="26"/>
        </w:rPr>
        <w:t>у</w:t>
      </w:r>
      <w:r w:rsidRPr="00707D52">
        <w:rPr>
          <w:sz w:val="26"/>
          <w:szCs w:val="26"/>
        </w:rPr>
        <w:t>нальной инфраструктуры межмуниципальной системы переработки и утилизации (з</w:t>
      </w:r>
      <w:r w:rsidRPr="00707D52">
        <w:rPr>
          <w:sz w:val="26"/>
          <w:szCs w:val="26"/>
        </w:rPr>
        <w:t>а</w:t>
      </w:r>
      <w:r w:rsidRPr="00707D52">
        <w:rPr>
          <w:sz w:val="26"/>
          <w:szCs w:val="26"/>
        </w:rPr>
        <w:t>хоронения) твёрдых бытовых отходов на территории Чувашской</w:t>
      </w:r>
      <w:proofErr w:type="gramEnd"/>
      <w:r w:rsidRPr="00707D52">
        <w:rPr>
          <w:sz w:val="26"/>
          <w:szCs w:val="26"/>
        </w:rPr>
        <w:t xml:space="preserve"> Республики, на 2017 - 2024 годы» </w:t>
      </w:r>
      <w:r w:rsidRPr="00707D52">
        <w:rPr>
          <w:color w:val="000000"/>
          <w:sz w:val="26"/>
          <w:szCs w:val="26"/>
        </w:rPr>
        <w:t xml:space="preserve"> (далее - Техническое задание) разработано в соответствии со следу</w:t>
      </w:r>
      <w:r w:rsidRPr="00707D52">
        <w:rPr>
          <w:color w:val="000000"/>
          <w:sz w:val="26"/>
          <w:szCs w:val="26"/>
        </w:rPr>
        <w:t>ю</w:t>
      </w:r>
      <w:r w:rsidRPr="00707D52">
        <w:rPr>
          <w:color w:val="000000"/>
          <w:sz w:val="26"/>
          <w:szCs w:val="26"/>
        </w:rPr>
        <w:t>щими нормативно-правовыми актами:</w:t>
      </w:r>
    </w:p>
    <w:p w:rsidR="00707D52" w:rsidRPr="00707D52" w:rsidRDefault="00707D52" w:rsidP="00707D52">
      <w:pPr>
        <w:shd w:val="clear" w:color="auto" w:fill="FFFFFF"/>
        <w:tabs>
          <w:tab w:val="left" w:pos="763"/>
          <w:tab w:val="left" w:pos="1134"/>
        </w:tabs>
        <w:ind w:right="1" w:firstLine="851"/>
        <w:jc w:val="both"/>
        <w:rPr>
          <w:rFonts w:ascii="Times New Roman" w:hAnsi="Times New Roman"/>
          <w:color w:val="000000"/>
          <w:szCs w:val="26"/>
        </w:rPr>
      </w:pPr>
      <w:r w:rsidRPr="00707D52">
        <w:rPr>
          <w:rFonts w:ascii="Times New Roman" w:hAnsi="Times New Roman"/>
          <w:color w:val="000000"/>
          <w:szCs w:val="26"/>
        </w:rPr>
        <w:t>-</w:t>
      </w:r>
      <w:r w:rsidRPr="00707D52">
        <w:rPr>
          <w:rFonts w:ascii="Times New Roman" w:hAnsi="Times New Roman"/>
          <w:color w:val="000000"/>
          <w:szCs w:val="26"/>
        </w:rPr>
        <w:tab/>
        <w:t>Градостроительным кодексом Российской федерации;</w:t>
      </w:r>
    </w:p>
    <w:p w:rsidR="00707D52" w:rsidRPr="00707D52" w:rsidRDefault="00707D52" w:rsidP="00707D52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right="1" w:firstLine="851"/>
        <w:jc w:val="both"/>
        <w:rPr>
          <w:rFonts w:ascii="Times New Roman" w:hAnsi="Times New Roman"/>
          <w:color w:val="000000"/>
          <w:szCs w:val="26"/>
        </w:rPr>
      </w:pPr>
      <w:r w:rsidRPr="00707D52">
        <w:rPr>
          <w:rFonts w:ascii="Times New Roman" w:hAnsi="Times New Roman"/>
          <w:color w:val="000000"/>
          <w:szCs w:val="26"/>
        </w:rPr>
        <w:t>Федеральным законом от 30.12.2004 № 210-ФЗ «Об основах р</w:t>
      </w:r>
      <w:r w:rsidRPr="00707D52">
        <w:rPr>
          <w:rFonts w:ascii="Times New Roman" w:hAnsi="Times New Roman"/>
          <w:color w:val="000000"/>
          <w:szCs w:val="26"/>
        </w:rPr>
        <w:t>е</w:t>
      </w:r>
      <w:r w:rsidRPr="00707D52">
        <w:rPr>
          <w:rFonts w:ascii="Times New Roman" w:hAnsi="Times New Roman"/>
          <w:color w:val="000000"/>
          <w:szCs w:val="26"/>
        </w:rPr>
        <w:t>гулирования тарифов организаций коммунального комплекса»;</w:t>
      </w:r>
    </w:p>
    <w:p w:rsidR="00707D52" w:rsidRPr="00707D52" w:rsidRDefault="00707D52" w:rsidP="00707D52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right="1" w:firstLine="851"/>
        <w:jc w:val="both"/>
        <w:rPr>
          <w:rFonts w:ascii="Times New Roman" w:hAnsi="Times New Roman"/>
          <w:szCs w:val="26"/>
        </w:rPr>
      </w:pPr>
      <w:hyperlink r:id="rId8" w:history="1">
        <w:r w:rsidRPr="00707D52">
          <w:rPr>
            <w:rStyle w:val="aa"/>
            <w:rFonts w:ascii="Times New Roman" w:hAnsi="Times New Roman"/>
            <w:szCs w:val="26"/>
          </w:rPr>
          <w:t>Приказ</w:t>
        </w:r>
      </w:hyperlink>
      <w:r w:rsidRPr="00707D52">
        <w:rPr>
          <w:rFonts w:ascii="Times New Roman" w:hAnsi="Times New Roman"/>
          <w:szCs w:val="26"/>
        </w:rPr>
        <w:t>ом Министерства регионального развития Российской Федерации от 10.10.2007 №100 «Об утверждении Методических рекомендаций по подготовке те</w:t>
      </w:r>
      <w:r w:rsidRPr="00707D52">
        <w:rPr>
          <w:rFonts w:ascii="Times New Roman" w:hAnsi="Times New Roman"/>
          <w:szCs w:val="26"/>
        </w:rPr>
        <w:t>х</w:t>
      </w:r>
      <w:r w:rsidRPr="00707D52">
        <w:rPr>
          <w:rFonts w:ascii="Times New Roman" w:hAnsi="Times New Roman"/>
          <w:szCs w:val="26"/>
        </w:rPr>
        <w:t>нических заданий по разработке инвестиционных программ организаций коммунал</w:t>
      </w:r>
      <w:r w:rsidRPr="00707D52">
        <w:rPr>
          <w:rFonts w:ascii="Times New Roman" w:hAnsi="Times New Roman"/>
          <w:szCs w:val="26"/>
        </w:rPr>
        <w:t>ь</w:t>
      </w:r>
      <w:r w:rsidRPr="00707D52">
        <w:rPr>
          <w:rFonts w:ascii="Times New Roman" w:hAnsi="Times New Roman"/>
          <w:szCs w:val="26"/>
        </w:rPr>
        <w:t>ного комплекса»;</w:t>
      </w:r>
    </w:p>
    <w:p w:rsidR="00707D52" w:rsidRPr="00707D52" w:rsidRDefault="00707D52" w:rsidP="00707D52">
      <w:pPr>
        <w:shd w:val="clear" w:color="auto" w:fill="FFFFFF"/>
        <w:ind w:right="1"/>
        <w:jc w:val="both"/>
        <w:rPr>
          <w:rFonts w:ascii="Times New Roman" w:hAnsi="Times New Roman"/>
          <w:b/>
          <w:bCs/>
          <w:color w:val="000000"/>
          <w:szCs w:val="26"/>
        </w:rPr>
      </w:pPr>
      <w:r w:rsidRPr="00707D52">
        <w:rPr>
          <w:rFonts w:ascii="Times New Roman" w:hAnsi="Times New Roman"/>
          <w:b/>
          <w:bCs/>
          <w:color w:val="000000"/>
          <w:szCs w:val="26"/>
        </w:rPr>
        <w:t>2. Содержание проблемы и обоснование необходимости разработки</w:t>
      </w:r>
    </w:p>
    <w:p w:rsidR="00707D52" w:rsidRPr="00707D52" w:rsidRDefault="00707D52" w:rsidP="00707D52">
      <w:pPr>
        <w:shd w:val="clear" w:color="auto" w:fill="FFFFFF"/>
        <w:ind w:right="1"/>
        <w:jc w:val="both"/>
        <w:rPr>
          <w:rFonts w:ascii="Times New Roman" w:hAnsi="Times New Roman"/>
          <w:b/>
          <w:bCs/>
          <w:color w:val="000000"/>
          <w:szCs w:val="26"/>
        </w:rPr>
      </w:pPr>
      <w:r w:rsidRPr="00707D52">
        <w:rPr>
          <w:rFonts w:ascii="Times New Roman" w:hAnsi="Times New Roman"/>
          <w:b/>
          <w:bCs/>
          <w:color w:val="000000"/>
          <w:szCs w:val="26"/>
        </w:rPr>
        <w:t>Инвестиционной программы</w:t>
      </w:r>
    </w:p>
    <w:p w:rsidR="00707D52" w:rsidRPr="00707D52" w:rsidRDefault="00707D52" w:rsidP="00707D52">
      <w:pPr>
        <w:shd w:val="clear" w:color="auto" w:fill="FFFFFF"/>
        <w:ind w:right="1" w:firstLine="851"/>
        <w:jc w:val="both"/>
        <w:rPr>
          <w:rFonts w:ascii="Times New Roman" w:hAnsi="Times New Roman"/>
          <w:szCs w:val="26"/>
        </w:rPr>
      </w:pPr>
      <w:proofErr w:type="gramStart"/>
      <w:r w:rsidRPr="00707D52">
        <w:rPr>
          <w:rFonts w:ascii="Times New Roman" w:hAnsi="Times New Roman"/>
          <w:color w:val="000000"/>
          <w:szCs w:val="26"/>
        </w:rPr>
        <w:t>Необходимость в разработке и реализации инвестиционной программы ф</w:t>
      </w:r>
      <w:r w:rsidRPr="00707D52">
        <w:rPr>
          <w:rFonts w:ascii="Times New Roman" w:hAnsi="Times New Roman"/>
          <w:color w:val="000000"/>
          <w:szCs w:val="26"/>
        </w:rPr>
        <w:t>и</w:t>
      </w:r>
      <w:r w:rsidRPr="00707D52">
        <w:rPr>
          <w:rFonts w:ascii="Times New Roman" w:hAnsi="Times New Roman"/>
          <w:color w:val="000000"/>
          <w:szCs w:val="26"/>
        </w:rPr>
        <w:t xml:space="preserve">лиала ЗАО «Управление отходами» в г. Новочебоксарск </w:t>
      </w:r>
      <w:r w:rsidRPr="00707D52">
        <w:rPr>
          <w:rFonts w:ascii="Times New Roman" w:hAnsi="Times New Roman"/>
          <w:szCs w:val="26"/>
        </w:rPr>
        <w:t>по развитию объектов, и</w:t>
      </w:r>
      <w:r w:rsidRPr="00707D52">
        <w:rPr>
          <w:rFonts w:ascii="Times New Roman" w:hAnsi="Times New Roman"/>
          <w:szCs w:val="26"/>
        </w:rPr>
        <w:t>с</w:t>
      </w:r>
      <w:r w:rsidRPr="00707D52">
        <w:rPr>
          <w:rFonts w:ascii="Times New Roman" w:hAnsi="Times New Roman"/>
          <w:szCs w:val="26"/>
        </w:rPr>
        <w:t>пользуемых для утилизации (захоронения) твердых бытовых отходов на строящемся полигоне ТБО в г. Новоч</w:t>
      </w:r>
      <w:r w:rsidRPr="00707D52">
        <w:rPr>
          <w:rFonts w:ascii="Times New Roman" w:hAnsi="Times New Roman"/>
          <w:szCs w:val="26"/>
        </w:rPr>
        <w:t>е</w:t>
      </w:r>
      <w:r w:rsidRPr="00707D52">
        <w:rPr>
          <w:rFonts w:ascii="Times New Roman" w:hAnsi="Times New Roman"/>
          <w:szCs w:val="26"/>
        </w:rPr>
        <w:t>боксарск и мусороперегрузочной станции в г. Чебоксары в рамках реализации подписанного концессионного соглашения в отношении комм</w:t>
      </w:r>
      <w:r w:rsidRPr="00707D52">
        <w:rPr>
          <w:rFonts w:ascii="Times New Roman" w:hAnsi="Times New Roman"/>
          <w:szCs w:val="26"/>
        </w:rPr>
        <w:t>у</w:t>
      </w:r>
      <w:r w:rsidRPr="00707D52">
        <w:rPr>
          <w:rFonts w:ascii="Times New Roman" w:hAnsi="Times New Roman"/>
          <w:szCs w:val="26"/>
        </w:rPr>
        <w:t>нальной инфраструктуры межмуниципальной системы переработки и утилизации (з</w:t>
      </w:r>
      <w:r w:rsidRPr="00707D52">
        <w:rPr>
          <w:rFonts w:ascii="Times New Roman" w:hAnsi="Times New Roman"/>
          <w:szCs w:val="26"/>
        </w:rPr>
        <w:t>а</w:t>
      </w:r>
      <w:r w:rsidRPr="00707D52">
        <w:rPr>
          <w:rFonts w:ascii="Times New Roman" w:hAnsi="Times New Roman"/>
          <w:szCs w:val="26"/>
        </w:rPr>
        <w:t>хоронения) твёрдых бытовых отходов на территории Чувашской Республики</w:t>
      </w:r>
      <w:proofErr w:type="gramEnd"/>
      <w:r w:rsidRPr="00707D52">
        <w:rPr>
          <w:rStyle w:val="aa"/>
          <w:rFonts w:ascii="Times New Roman" w:hAnsi="Times New Roman"/>
          <w:szCs w:val="26"/>
        </w:rPr>
        <w:t xml:space="preserve"> (далее </w:t>
      </w:r>
      <w:r w:rsidRPr="00707D52">
        <w:rPr>
          <w:rFonts w:ascii="Times New Roman" w:hAnsi="Times New Roman"/>
          <w:color w:val="000000"/>
          <w:szCs w:val="26"/>
        </w:rPr>
        <w:t>Инвестиционная программа) обусловлена введением в эксплуатацию комплексов со</w:t>
      </w:r>
      <w:r w:rsidRPr="00707D52">
        <w:rPr>
          <w:rFonts w:ascii="Times New Roman" w:hAnsi="Times New Roman"/>
          <w:color w:val="000000"/>
          <w:szCs w:val="26"/>
        </w:rPr>
        <w:t>р</w:t>
      </w:r>
      <w:r w:rsidRPr="00707D52">
        <w:rPr>
          <w:rFonts w:ascii="Times New Roman" w:hAnsi="Times New Roman"/>
          <w:color w:val="000000"/>
          <w:szCs w:val="26"/>
        </w:rPr>
        <w:t xml:space="preserve">тировки отходов в </w:t>
      </w:r>
      <w:proofErr w:type="gramStart"/>
      <w:r w:rsidRPr="00707D52">
        <w:rPr>
          <w:rFonts w:ascii="Times New Roman" w:hAnsi="Times New Roman"/>
          <w:color w:val="000000"/>
          <w:szCs w:val="26"/>
        </w:rPr>
        <w:t>г</w:t>
      </w:r>
      <w:proofErr w:type="gramEnd"/>
      <w:r w:rsidRPr="00707D52">
        <w:rPr>
          <w:rFonts w:ascii="Times New Roman" w:hAnsi="Times New Roman"/>
          <w:color w:val="000000"/>
          <w:szCs w:val="26"/>
        </w:rPr>
        <w:t>. Нов</w:t>
      </w:r>
      <w:r w:rsidRPr="00707D52">
        <w:rPr>
          <w:rFonts w:ascii="Times New Roman" w:hAnsi="Times New Roman"/>
          <w:color w:val="000000"/>
          <w:szCs w:val="26"/>
        </w:rPr>
        <w:t>о</w:t>
      </w:r>
      <w:r w:rsidRPr="00707D52">
        <w:rPr>
          <w:rFonts w:ascii="Times New Roman" w:hAnsi="Times New Roman"/>
          <w:color w:val="000000"/>
          <w:szCs w:val="26"/>
        </w:rPr>
        <w:t>чебоксарск мощностью до 150 тыс. тонн ТБО в год и в г. Чебоксары мощностью до 150 тыс. тонн ТБО в год, а также необходимостью стро</w:t>
      </w:r>
      <w:r w:rsidRPr="00707D52">
        <w:rPr>
          <w:rFonts w:ascii="Times New Roman" w:hAnsi="Times New Roman"/>
          <w:color w:val="000000"/>
          <w:szCs w:val="26"/>
        </w:rPr>
        <w:t>и</w:t>
      </w:r>
      <w:r w:rsidRPr="00707D52">
        <w:rPr>
          <w:rFonts w:ascii="Times New Roman" w:hAnsi="Times New Roman"/>
          <w:color w:val="000000"/>
          <w:szCs w:val="26"/>
        </w:rPr>
        <w:t>тельства второй карты складирования отходов ТБО мощностью до 100 тыс. тонн в год..</w:t>
      </w:r>
    </w:p>
    <w:p w:rsidR="00707D52" w:rsidRPr="00707D52" w:rsidRDefault="00707D52" w:rsidP="00707D52">
      <w:pPr>
        <w:tabs>
          <w:tab w:val="num" w:pos="540"/>
        </w:tabs>
        <w:ind w:right="-40" w:firstLine="567"/>
        <w:jc w:val="both"/>
        <w:rPr>
          <w:rFonts w:ascii="Times New Roman" w:hAnsi="Times New Roman"/>
          <w:bCs/>
          <w:szCs w:val="26"/>
          <w:lang w:eastAsia="en-US"/>
        </w:rPr>
      </w:pPr>
      <w:r w:rsidRPr="00707D52">
        <w:rPr>
          <w:rFonts w:ascii="Times New Roman" w:hAnsi="Times New Roman"/>
          <w:szCs w:val="26"/>
        </w:rPr>
        <w:t>Основание для принятия инвестиционной программы служит проблема перепо</w:t>
      </w:r>
      <w:r w:rsidRPr="00707D52">
        <w:rPr>
          <w:rFonts w:ascii="Times New Roman" w:hAnsi="Times New Roman"/>
          <w:szCs w:val="26"/>
        </w:rPr>
        <w:t>л</w:t>
      </w:r>
      <w:r w:rsidRPr="00707D52">
        <w:rPr>
          <w:rFonts w:ascii="Times New Roman" w:hAnsi="Times New Roman"/>
          <w:szCs w:val="26"/>
        </w:rPr>
        <w:t xml:space="preserve">нения </w:t>
      </w:r>
      <w:proofErr w:type="spellStart"/>
      <w:r w:rsidRPr="00707D52">
        <w:rPr>
          <w:rFonts w:ascii="Times New Roman" w:hAnsi="Times New Roman"/>
          <w:szCs w:val="26"/>
        </w:rPr>
        <w:t>Пихтулинской</w:t>
      </w:r>
      <w:proofErr w:type="spellEnd"/>
      <w:r w:rsidRPr="00707D52">
        <w:rPr>
          <w:rFonts w:ascii="Times New Roman" w:hAnsi="Times New Roman"/>
          <w:szCs w:val="26"/>
        </w:rPr>
        <w:t xml:space="preserve"> свалки, необходимость строительства нового объекта для утил</w:t>
      </w:r>
      <w:r w:rsidRPr="00707D52">
        <w:rPr>
          <w:rFonts w:ascii="Times New Roman" w:hAnsi="Times New Roman"/>
          <w:szCs w:val="26"/>
        </w:rPr>
        <w:t>и</w:t>
      </w:r>
      <w:r w:rsidRPr="00707D52">
        <w:rPr>
          <w:rFonts w:ascii="Times New Roman" w:hAnsi="Times New Roman"/>
          <w:szCs w:val="26"/>
        </w:rPr>
        <w:t xml:space="preserve">зации и подписанное </w:t>
      </w:r>
      <w:r w:rsidRPr="00707D52">
        <w:rPr>
          <w:rFonts w:ascii="Times New Roman" w:hAnsi="Times New Roman"/>
          <w:bCs/>
          <w:szCs w:val="26"/>
          <w:lang w:eastAsia="en-US"/>
        </w:rPr>
        <w:t>Концессионное соглашение – Распоряжение Кабинета Минис</w:t>
      </w:r>
      <w:r w:rsidRPr="00707D52">
        <w:rPr>
          <w:rFonts w:ascii="Times New Roman" w:hAnsi="Times New Roman"/>
          <w:bCs/>
          <w:szCs w:val="26"/>
          <w:lang w:eastAsia="en-US"/>
        </w:rPr>
        <w:t>т</w:t>
      </w:r>
      <w:r w:rsidRPr="00707D52">
        <w:rPr>
          <w:rFonts w:ascii="Times New Roman" w:hAnsi="Times New Roman"/>
          <w:bCs/>
          <w:szCs w:val="26"/>
          <w:lang w:eastAsia="en-US"/>
        </w:rPr>
        <w:lastRenderedPageBreak/>
        <w:t>ров Чувашской Республики от 08.10.2013 № 583-р «О концессионном соглашении в отношении коммунальной инфраструктуры межмуниципальной системы перер</w:t>
      </w:r>
      <w:r w:rsidRPr="00707D52">
        <w:rPr>
          <w:rFonts w:ascii="Times New Roman" w:hAnsi="Times New Roman"/>
          <w:bCs/>
          <w:szCs w:val="26"/>
          <w:lang w:eastAsia="en-US"/>
        </w:rPr>
        <w:t>а</w:t>
      </w:r>
      <w:r w:rsidRPr="00707D52">
        <w:rPr>
          <w:rFonts w:ascii="Times New Roman" w:hAnsi="Times New Roman"/>
          <w:bCs/>
          <w:szCs w:val="26"/>
          <w:lang w:eastAsia="en-US"/>
        </w:rPr>
        <w:t>ботки и утилизации (захоронения) твёрдых бытовых отходов на территории Чувашской Ре</w:t>
      </w:r>
      <w:r w:rsidRPr="00707D52">
        <w:rPr>
          <w:rFonts w:ascii="Times New Roman" w:hAnsi="Times New Roman"/>
          <w:bCs/>
          <w:szCs w:val="26"/>
          <w:lang w:eastAsia="en-US"/>
        </w:rPr>
        <w:t>с</w:t>
      </w:r>
      <w:r w:rsidRPr="00707D52">
        <w:rPr>
          <w:rFonts w:ascii="Times New Roman" w:hAnsi="Times New Roman"/>
          <w:bCs/>
          <w:szCs w:val="26"/>
          <w:lang w:eastAsia="en-US"/>
        </w:rPr>
        <w:t>публики».</w:t>
      </w:r>
    </w:p>
    <w:p w:rsidR="00707D52" w:rsidRPr="00707D52" w:rsidRDefault="00707D52" w:rsidP="00707D52">
      <w:pPr>
        <w:tabs>
          <w:tab w:val="num" w:pos="540"/>
        </w:tabs>
        <w:ind w:right="-40" w:firstLine="567"/>
        <w:jc w:val="both"/>
        <w:rPr>
          <w:rFonts w:ascii="Times New Roman" w:hAnsi="Times New Roman"/>
          <w:bCs/>
          <w:szCs w:val="26"/>
          <w:lang w:eastAsia="en-US"/>
        </w:rPr>
      </w:pPr>
      <w:proofErr w:type="gramStart"/>
      <w:r w:rsidRPr="00707D52">
        <w:rPr>
          <w:rFonts w:ascii="Times New Roman" w:hAnsi="Times New Roman"/>
          <w:bCs/>
          <w:szCs w:val="26"/>
          <w:lang w:eastAsia="en-US"/>
        </w:rPr>
        <w:t>Объектом, вышеуказанного Концессионного соглашения, является предприятие (имущественный комплекс) состоящее из следующих объектов: 2-ая карта складир</w:t>
      </w:r>
      <w:r w:rsidRPr="00707D52">
        <w:rPr>
          <w:rFonts w:ascii="Times New Roman" w:hAnsi="Times New Roman"/>
          <w:bCs/>
          <w:szCs w:val="26"/>
          <w:lang w:eastAsia="en-US"/>
        </w:rPr>
        <w:t>о</w:t>
      </w:r>
      <w:r w:rsidRPr="00707D52">
        <w:rPr>
          <w:rFonts w:ascii="Times New Roman" w:hAnsi="Times New Roman"/>
          <w:bCs/>
          <w:szCs w:val="26"/>
          <w:lang w:eastAsia="en-US"/>
        </w:rPr>
        <w:t>вания полигона захоронения твёрдых бытовых отходов (ТБО) (её мощность составл</w:t>
      </w:r>
      <w:r w:rsidRPr="00707D52">
        <w:rPr>
          <w:rFonts w:ascii="Times New Roman" w:hAnsi="Times New Roman"/>
          <w:bCs/>
          <w:szCs w:val="26"/>
          <w:lang w:eastAsia="en-US"/>
        </w:rPr>
        <w:t>я</w:t>
      </w:r>
      <w:r w:rsidRPr="00707D52">
        <w:rPr>
          <w:rFonts w:ascii="Times New Roman" w:hAnsi="Times New Roman"/>
          <w:bCs/>
          <w:szCs w:val="26"/>
          <w:lang w:eastAsia="en-US"/>
        </w:rPr>
        <w:t>ет не менее 100 000 (ста тысяч) тонн в год), мусоросортировочный комплекс (сумма</w:t>
      </w:r>
      <w:r w:rsidRPr="00707D52">
        <w:rPr>
          <w:rFonts w:ascii="Times New Roman" w:hAnsi="Times New Roman"/>
          <w:bCs/>
          <w:szCs w:val="26"/>
          <w:lang w:eastAsia="en-US"/>
        </w:rPr>
        <w:t>р</w:t>
      </w:r>
      <w:r w:rsidRPr="00707D52">
        <w:rPr>
          <w:rFonts w:ascii="Times New Roman" w:hAnsi="Times New Roman"/>
          <w:bCs/>
          <w:szCs w:val="26"/>
          <w:lang w:eastAsia="en-US"/>
        </w:rPr>
        <w:t>ный объем переработки и сортировки ТБО не менее 150 000 (ста пятид</w:t>
      </w:r>
      <w:r w:rsidRPr="00707D52">
        <w:rPr>
          <w:rFonts w:ascii="Times New Roman" w:hAnsi="Times New Roman"/>
          <w:bCs/>
          <w:szCs w:val="26"/>
          <w:lang w:eastAsia="en-US"/>
        </w:rPr>
        <w:t>е</w:t>
      </w:r>
      <w:r w:rsidRPr="00707D52">
        <w:rPr>
          <w:rFonts w:ascii="Times New Roman" w:hAnsi="Times New Roman"/>
          <w:bCs/>
          <w:szCs w:val="26"/>
          <w:lang w:eastAsia="en-US"/>
        </w:rPr>
        <w:t>сяти тысяч) тонн в год) и мусороперегрузочная станция (суммарный объем переработки и сортировки ТБО</w:t>
      </w:r>
      <w:proofErr w:type="gramEnd"/>
      <w:r w:rsidRPr="00707D52">
        <w:rPr>
          <w:rFonts w:ascii="Times New Roman" w:hAnsi="Times New Roman"/>
          <w:bCs/>
          <w:szCs w:val="26"/>
          <w:lang w:eastAsia="en-US"/>
        </w:rPr>
        <w:t xml:space="preserve"> не менее 150 000 (ста пятидесяти тысяч) тонн в год), которые со</w:t>
      </w:r>
      <w:r w:rsidRPr="00707D52">
        <w:rPr>
          <w:rFonts w:ascii="Times New Roman" w:hAnsi="Times New Roman"/>
          <w:bCs/>
          <w:szCs w:val="26"/>
          <w:lang w:eastAsia="en-US"/>
        </w:rPr>
        <w:t>з</w:t>
      </w:r>
      <w:r w:rsidRPr="00707D52">
        <w:rPr>
          <w:rFonts w:ascii="Times New Roman" w:hAnsi="Times New Roman"/>
          <w:bCs/>
          <w:szCs w:val="26"/>
          <w:lang w:eastAsia="en-US"/>
        </w:rPr>
        <w:t>даются как система коммунальной инфраструктуры - межмуниципальной системы п</w:t>
      </w:r>
      <w:r w:rsidRPr="00707D52">
        <w:rPr>
          <w:rFonts w:ascii="Times New Roman" w:hAnsi="Times New Roman"/>
          <w:bCs/>
          <w:szCs w:val="26"/>
          <w:lang w:eastAsia="en-US"/>
        </w:rPr>
        <w:t>е</w:t>
      </w:r>
      <w:r w:rsidRPr="00707D52">
        <w:rPr>
          <w:rFonts w:ascii="Times New Roman" w:hAnsi="Times New Roman"/>
          <w:bCs/>
          <w:szCs w:val="26"/>
          <w:lang w:eastAsia="en-US"/>
        </w:rPr>
        <w:t>реработки и утилизации (захоронения) твёрдых бытовых отходов на территории Ч</w:t>
      </w:r>
      <w:r w:rsidRPr="00707D52">
        <w:rPr>
          <w:rFonts w:ascii="Times New Roman" w:hAnsi="Times New Roman"/>
          <w:bCs/>
          <w:szCs w:val="26"/>
          <w:lang w:eastAsia="en-US"/>
        </w:rPr>
        <w:t>у</w:t>
      </w:r>
      <w:r w:rsidRPr="00707D52">
        <w:rPr>
          <w:rFonts w:ascii="Times New Roman" w:hAnsi="Times New Roman"/>
          <w:bCs/>
          <w:szCs w:val="26"/>
          <w:lang w:eastAsia="en-US"/>
        </w:rPr>
        <w:t>вашской Республики для обслуживания территории трёх муниц</w:t>
      </w:r>
      <w:r w:rsidRPr="00707D52">
        <w:rPr>
          <w:rFonts w:ascii="Times New Roman" w:hAnsi="Times New Roman"/>
          <w:bCs/>
          <w:szCs w:val="26"/>
          <w:lang w:eastAsia="en-US"/>
        </w:rPr>
        <w:t>и</w:t>
      </w:r>
      <w:r w:rsidRPr="00707D52">
        <w:rPr>
          <w:rFonts w:ascii="Times New Roman" w:hAnsi="Times New Roman"/>
          <w:bCs/>
          <w:szCs w:val="26"/>
          <w:lang w:eastAsia="en-US"/>
        </w:rPr>
        <w:t xml:space="preserve">пальных образований Чувашской Республики: </w:t>
      </w:r>
      <w:proofErr w:type="gramStart"/>
      <w:r w:rsidRPr="00707D52">
        <w:rPr>
          <w:rFonts w:ascii="Times New Roman" w:hAnsi="Times New Roman"/>
          <w:bCs/>
          <w:szCs w:val="26"/>
          <w:lang w:eastAsia="en-US"/>
        </w:rPr>
        <w:t>г</w:t>
      </w:r>
      <w:proofErr w:type="gramEnd"/>
      <w:r w:rsidRPr="00707D52">
        <w:rPr>
          <w:rFonts w:ascii="Times New Roman" w:hAnsi="Times New Roman"/>
          <w:bCs/>
          <w:szCs w:val="26"/>
          <w:lang w:eastAsia="en-US"/>
        </w:rPr>
        <w:t>. Чебоксары, г. Новочебоксарск и Чебоксарский район.</w:t>
      </w:r>
    </w:p>
    <w:p w:rsidR="00707D52" w:rsidRPr="00707D52" w:rsidRDefault="00707D52" w:rsidP="00707D52">
      <w:pPr>
        <w:rPr>
          <w:rFonts w:ascii="Times New Roman" w:hAnsi="Times New Roman"/>
        </w:rPr>
      </w:pPr>
      <w:r w:rsidRPr="00707D52">
        <w:rPr>
          <w:rFonts w:ascii="Times New Roman" w:hAnsi="Times New Roman"/>
        </w:rPr>
        <w:t>Инвестиционная программа является основанием для определения величины инв</w:t>
      </w:r>
      <w:r w:rsidRPr="00707D52">
        <w:rPr>
          <w:rFonts w:ascii="Times New Roman" w:hAnsi="Times New Roman"/>
        </w:rPr>
        <w:t>е</w:t>
      </w:r>
      <w:r w:rsidRPr="00707D52">
        <w:rPr>
          <w:rFonts w:ascii="Times New Roman" w:hAnsi="Times New Roman"/>
        </w:rPr>
        <w:t>стиционной надбавки к тарифу на утилизацию (захоронение) твердых бытовых отх</w:t>
      </w:r>
      <w:r w:rsidRPr="00707D52">
        <w:rPr>
          <w:rFonts w:ascii="Times New Roman" w:hAnsi="Times New Roman"/>
        </w:rPr>
        <w:t>о</w:t>
      </w:r>
      <w:r w:rsidRPr="00707D52">
        <w:rPr>
          <w:rFonts w:ascii="Times New Roman" w:hAnsi="Times New Roman"/>
        </w:rPr>
        <w:t>дов на 2017-2024 годы.</w:t>
      </w:r>
    </w:p>
    <w:p w:rsidR="00707D52" w:rsidRPr="00707D52" w:rsidRDefault="00707D52" w:rsidP="00707D52">
      <w:pPr>
        <w:shd w:val="clear" w:color="auto" w:fill="FFFFFF"/>
        <w:ind w:right="1"/>
        <w:jc w:val="both"/>
        <w:rPr>
          <w:rFonts w:ascii="Times New Roman" w:hAnsi="Times New Roman"/>
          <w:b/>
          <w:bCs/>
          <w:szCs w:val="26"/>
        </w:rPr>
      </w:pPr>
      <w:r w:rsidRPr="00707D52">
        <w:rPr>
          <w:rFonts w:ascii="Times New Roman" w:hAnsi="Times New Roman"/>
          <w:b/>
          <w:bCs/>
          <w:color w:val="000000"/>
          <w:szCs w:val="26"/>
        </w:rPr>
        <w:t>3. Цели и задачи разработки и реализации Инвестиционной пр</w:t>
      </w:r>
      <w:r w:rsidRPr="00707D52">
        <w:rPr>
          <w:rFonts w:ascii="Times New Roman" w:hAnsi="Times New Roman"/>
          <w:b/>
          <w:bCs/>
          <w:color w:val="000000"/>
          <w:szCs w:val="26"/>
        </w:rPr>
        <w:t>о</w:t>
      </w:r>
      <w:r w:rsidRPr="00707D52">
        <w:rPr>
          <w:rFonts w:ascii="Times New Roman" w:hAnsi="Times New Roman"/>
          <w:b/>
          <w:bCs/>
          <w:color w:val="000000"/>
          <w:szCs w:val="26"/>
        </w:rPr>
        <w:t>граммы</w:t>
      </w: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proofErr w:type="gramStart"/>
      <w:r w:rsidRPr="00707D52">
        <w:rPr>
          <w:rFonts w:ascii="Times New Roman" w:hAnsi="Times New Roman"/>
          <w:szCs w:val="26"/>
        </w:rPr>
        <w:t>Разработка и последующая реализация Инвестиционной программы позволят повысить эффективность и надежность эксплуатации объектов, используемых для утилизации (захоронения) твёрдых бытовых отходов; обеспечить потребности в усл</w:t>
      </w:r>
      <w:r w:rsidRPr="00707D52">
        <w:rPr>
          <w:rFonts w:ascii="Times New Roman" w:hAnsi="Times New Roman"/>
          <w:szCs w:val="26"/>
        </w:rPr>
        <w:t>у</w:t>
      </w:r>
      <w:r w:rsidRPr="00707D52">
        <w:rPr>
          <w:rFonts w:ascii="Times New Roman" w:hAnsi="Times New Roman"/>
          <w:szCs w:val="26"/>
        </w:rPr>
        <w:t>ге по утилизации (захоронению) твердых бытовых отходов в необходимом объеме и в</w:t>
      </w:r>
      <w:r w:rsidRPr="00707D52">
        <w:rPr>
          <w:rFonts w:ascii="Times New Roman" w:hAnsi="Times New Roman"/>
          <w:szCs w:val="26"/>
        </w:rPr>
        <w:t>ы</w:t>
      </w:r>
      <w:r w:rsidRPr="00707D52">
        <w:rPr>
          <w:rFonts w:ascii="Times New Roman" w:hAnsi="Times New Roman"/>
          <w:szCs w:val="26"/>
        </w:rPr>
        <w:t>сокого качества потребителям; обеспечить услугами по утилизации (захоронению) твёрдых бытовых отходов новых объектов капитал</w:t>
      </w:r>
      <w:r w:rsidRPr="00707D52">
        <w:rPr>
          <w:rFonts w:ascii="Times New Roman" w:hAnsi="Times New Roman"/>
          <w:szCs w:val="26"/>
        </w:rPr>
        <w:t>ь</w:t>
      </w:r>
      <w:r w:rsidRPr="00707D52">
        <w:rPr>
          <w:rFonts w:ascii="Times New Roman" w:hAnsi="Times New Roman"/>
          <w:szCs w:val="26"/>
        </w:rPr>
        <w:t>ного строительства социального или промышленного назначения;</w:t>
      </w:r>
      <w:proofErr w:type="gramEnd"/>
      <w:r w:rsidRPr="00707D52">
        <w:rPr>
          <w:rFonts w:ascii="Times New Roman" w:hAnsi="Times New Roman"/>
          <w:szCs w:val="26"/>
        </w:rPr>
        <w:t xml:space="preserve"> обеспечить экологическую безопасность объектов, используемых для утилизации (захоронения) твердых бытовых отходов, а также безопасность и надежность складирования отходов на полигоне.</w:t>
      </w: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В результате реализации Инвестиционной программы должны быть достигн</w:t>
      </w:r>
      <w:r w:rsidRPr="00707D52">
        <w:rPr>
          <w:rFonts w:ascii="Times New Roman" w:hAnsi="Times New Roman"/>
          <w:szCs w:val="26"/>
        </w:rPr>
        <w:t>у</w:t>
      </w:r>
      <w:r w:rsidRPr="00707D52">
        <w:rPr>
          <w:rFonts w:ascii="Times New Roman" w:hAnsi="Times New Roman"/>
          <w:szCs w:val="26"/>
        </w:rPr>
        <w:t>ты следующие основные значения целевых индикаторов работы объектов, испол</w:t>
      </w:r>
      <w:r w:rsidRPr="00707D52">
        <w:rPr>
          <w:rFonts w:ascii="Times New Roman" w:hAnsi="Times New Roman"/>
          <w:szCs w:val="26"/>
        </w:rPr>
        <w:t>ь</w:t>
      </w:r>
      <w:r w:rsidRPr="00707D52">
        <w:rPr>
          <w:rFonts w:ascii="Times New Roman" w:hAnsi="Times New Roman"/>
          <w:szCs w:val="26"/>
        </w:rPr>
        <w:t>зуемых для утилизации (захоронения) твердых бытовых отходов на период реализ</w:t>
      </w:r>
      <w:r w:rsidRPr="00707D52">
        <w:rPr>
          <w:rFonts w:ascii="Times New Roman" w:hAnsi="Times New Roman"/>
          <w:szCs w:val="26"/>
        </w:rPr>
        <w:t>а</w:t>
      </w:r>
      <w:r w:rsidRPr="00707D52">
        <w:rPr>
          <w:rFonts w:ascii="Times New Roman" w:hAnsi="Times New Roman"/>
          <w:szCs w:val="26"/>
        </w:rPr>
        <w:t>ции Инвестиционной пр</w:t>
      </w:r>
      <w:r w:rsidRPr="00707D52">
        <w:rPr>
          <w:rFonts w:ascii="Times New Roman" w:hAnsi="Times New Roman"/>
          <w:szCs w:val="26"/>
        </w:rPr>
        <w:t>о</w:t>
      </w:r>
      <w:r w:rsidRPr="00707D52">
        <w:rPr>
          <w:rFonts w:ascii="Times New Roman" w:hAnsi="Times New Roman"/>
          <w:szCs w:val="26"/>
        </w:rPr>
        <w:t>граммы:</w:t>
      </w: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3"/>
        <w:gridCol w:w="1801"/>
        <w:gridCol w:w="591"/>
        <w:gridCol w:w="1054"/>
        <w:gridCol w:w="824"/>
        <w:gridCol w:w="824"/>
        <w:gridCol w:w="822"/>
        <w:gridCol w:w="824"/>
        <w:gridCol w:w="824"/>
        <w:gridCol w:w="820"/>
        <w:gridCol w:w="978"/>
      </w:tblGrid>
      <w:tr w:rsidR="00707D52" w:rsidRPr="00707D52" w:rsidTr="007B25DC">
        <w:trPr>
          <w:trHeight w:val="930"/>
        </w:trPr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Наименов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а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ние индик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а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тора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07D52">
              <w:rPr>
                <w:rFonts w:ascii="Times New Roman" w:hAnsi="Times New Roman"/>
                <w:sz w:val="26"/>
                <w:szCs w:val="26"/>
              </w:rPr>
              <w:t>изме-рения</w:t>
            </w:r>
            <w:proofErr w:type="spellEnd"/>
            <w:proofErr w:type="gramEnd"/>
          </w:p>
        </w:tc>
        <w:tc>
          <w:tcPr>
            <w:tcW w:w="35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Расчетные значения индикаторов, характеризующие с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о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стояние систем коммунальной инфраструктуры</w:t>
            </w:r>
          </w:p>
        </w:tc>
      </w:tr>
      <w:tr w:rsidR="00707D52" w:rsidRPr="00707D52" w:rsidTr="007B25DC">
        <w:trPr>
          <w:trHeight w:val="327"/>
        </w:trPr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2017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2018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2020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2021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2022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2023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2024</w:t>
            </w:r>
          </w:p>
        </w:tc>
      </w:tr>
      <w:tr w:rsidR="00707D52" w:rsidRPr="00707D52" w:rsidTr="007B25DC">
        <w:trPr>
          <w:trHeight w:val="749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Продолж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и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тельность (бесперебо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й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ность) пр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е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доставления услуги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час/</w:t>
            </w:r>
          </w:p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день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12</w:t>
            </w:r>
          </w:p>
        </w:tc>
      </w:tr>
      <w:tr w:rsidR="00707D52" w:rsidRPr="00707D52" w:rsidTr="007B25DC">
        <w:trPr>
          <w:trHeight w:val="509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Количество дней в отче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т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ном п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е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риоде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дней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07D52">
              <w:rPr>
                <w:rFonts w:ascii="Times New Roman" w:hAnsi="Times New Roman"/>
                <w:sz w:val="26"/>
                <w:szCs w:val="26"/>
                <w:lang w:val="en-US"/>
              </w:rPr>
              <w:t>334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36</w:t>
            </w:r>
            <w:r w:rsidRPr="00707D52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365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707D52">
              <w:rPr>
                <w:rFonts w:ascii="Times New Roman" w:hAnsi="Times New Roman"/>
                <w:szCs w:val="26"/>
              </w:rPr>
              <w:t>36</w:t>
            </w:r>
            <w:r w:rsidRPr="00707D52">
              <w:rPr>
                <w:rFonts w:ascii="Times New Roman" w:hAnsi="Times New Roman"/>
                <w:szCs w:val="26"/>
                <w:lang w:val="en-US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707D52">
              <w:rPr>
                <w:rFonts w:ascii="Times New Roman" w:hAnsi="Times New Roman"/>
                <w:szCs w:val="26"/>
                <w:lang w:val="en-US"/>
              </w:rPr>
              <w:t>31</w:t>
            </w:r>
          </w:p>
        </w:tc>
      </w:tr>
      <w:tr w:rsidR="00707D52" w:rsidRPr="00707D52" w:rsidTr="007B25DC">
        <w:trPr>
          <w:trHeight w:val="749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Количество часов предо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с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тавления у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с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луг за отче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т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ный пер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и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ч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а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сов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707D52">
              <w:rPr>
                <w:rFonts w:ascii="Times New Roman" w:hAnsi="Times New Roman"/>
                <w:szCs w:val="26"/>
                <w:lang w:val="en-US"/>
              </w:rPr>
              <w:t>4008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4380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4380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707D52">
              <w:rPr>
                <w:rFonts w:ascii="Times New Roman" w:hAnsi="Times New Roman"/>
                <w:szCs w:val="26"/>
                <w:lang w:val="en-US"/>
              </w:rPr>
              <w:t>4392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707D52">
              <w:rPr>
                <w:rFonts w:ascii="Times New Roman" w:hAnsi="Times New Roman"/>
                <w:szCs w:val="26"/>
                <w:lang w:val="en-US"/>
              </w:rPr>
              <w:t>4380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4380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4380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707D52">
              <w:rPr>
                <w:rFonts w:ascii="Times New Roman" w:hAnsi="Times New Roman"/>
                <w:szCs w:val="26"/>
                <w:lang w:val="en-US"/>
              </w:rPr>
              <w:t>372</w:t>
            </w:r>
          </w:p>
        </w:tc>
      </w:tr>
      <w:tr w:rsidR="00707D52" w:rsidRPr="00707D52" w:rsidTr="007B25DC">
        <w:trPr>
          <w:trHeight w:val="749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Коэффиц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и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ент защищенн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о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сти объектов от пожаров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час/</w:t>
            </w:r>
          </w:p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день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0</w:t>
            </w:r>
          </w:p>
        </w:tc>
      </w:tr>
      <w:tr w:rsidR="00707D52" w:rsidRPr="00707D52" w:rsidTr="007B25DC">
        <w:trPr>
          <w:trHeight w:val="1258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Суммарная продолж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и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тельность пожаров на объектах для утилизации (захоронения) ТБО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час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0</w:t>
            </w:r>
          </w:p>
        </w:tc>
      </w:tr>
      <w:tr w:rsidR="00707D52" w:rsidRPr="00707D52" w:rsidTr="007B25DC">
        <w:trPr>
          <w:trHeight w:val="509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Количество дней в отче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т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ном п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е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риоде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дней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07D52">
              <w:rPr>
                <w:rFonts w:ascii="Times New Roman" w:hAnsi="Times New Roman"/>
                <w:sz w:val="26"/>
                <w:szCs w:val="26"/>
                <w:lang w:val="en-US"/>
              </w:rPr>
              <w:t>334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36</w:t>
            </w:r>
            <w:r w:rsidRPr="00707D52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36</w:t>
            </w:r>
            <w:r w:rsidRPr="00707D52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365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707D52">
              <w:rPr>
                <w:rFonts w:ascii="Times New Roman" w:hAnsi="Times New Roman"/>
                <w:szCs w:val="26"/>
              </w:rPr>
              <w:t>36</w:t>
            </w:r>
            <w:r w:rsidRPr="00707D52">
              <w:rPr>
                <w:rFonts w:ascii="Times New Roman" w:hAnsi="Times New Roman"/>
                <w:szCs w:val="26"/>
                <w:lang w:val="en-US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707D52">
              <w:rPr>
                <w:rFonts w:ascii="Times New Roman" w:hAnsi="Times New Roman"/>
                <w:szCs w:val="26"/>
                <w:lang w:val="en-US"/>
              </w:rPr>
              <w:t>31</w:t>
            </w:r>
          </w:p>
        </w:tc>
      </w:tr>
      <w:tr w:rsidR="00707D52" w:rsidRPr="00707D52" w:rsidTr="007B25DC">
        <w:trPr>
          <w:trHeight w:val="749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Коэффиц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и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ент использов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а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ния рабочих карт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28</w:t>
            </w:r>
          </w:p>
        </w:tc>
      </w:tr>
      <w:tr w:rsidR="00707D52" w:rsidRPr="00707D52" w:rsidTr="007B25DC">
        <w:trPr>
          <w:trHeight w:val="1752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Фактическое количество разработа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н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ных карт п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о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лигона, и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с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пользуемых для утилиз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а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ции (захор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о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нения) ТБО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2</w:t>
            </w:r>
          </w:p>
        </w:tc>
      </w:tr>
      <w:tr w:rsidR="00707D52" w:rsidRPr="00707D52" w:rsidTr="007B25DC">
        <w:trPr>
          <w:trHeight w:val="1258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Плановое к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о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личество карт полигона, предусмо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т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ренных для утилиз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а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ции (захор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о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нения) ТБО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2</w:t>
            </w:r>
          </w:p>
        </w:tc>
      </w:tr>
      <w:tr w:rsidR="00707D52" w:rsidRPr="00707D52" w:rsidTr="007B25DC">
        <w:trPr>
          <w:trHeight w:val="764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Коэффиц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и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ент использов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а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ния площ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а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ди полигона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100</w:t>
            </w:r>
          </w:p>
        </w:tc>
      </w:tr>
      <w:tr w:rsidR="00707D52" w:rsidRPr="00707D52" w:rsidTr="007B25DC">
        <w:trPr>
          <w:trHeight w:val="1003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 xml:space="preserve">Фактическая используемая площадь для </w:t>
            </w:r>
            <w:r w:rsidRPr="00707D52">
              <w:rPr>
                <w:rFonts w:ascii="Times New Roman" w:hAnsi="Times New Roman"/>
                <w:sz w:val="26"/>
                <w:szCs w:val="26"/>
              </w:rPr>
              <w:lastRenderedPageBreak/>
              <w:t>утилизации (захоронения) ТБО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lastRenderedPageBreak/>
              <w:t>кв. м.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14000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14000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28000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28000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28000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28000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28000</w:t>
            </w:r>
          </w:p>
        </w:tc>
      </w:tr>
      <w:tr w:rsidR="00707D52" w:rsidRPr="00707D52" w:rsidTr="007B25DC">
        <w:trPr>
          <w:trHeight w:val="749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Площадь объектов для утилизации (захоронения) ТБО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кв. м.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14000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14000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28000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28000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28000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28000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28000</w:t>
            </w:r>
          </w:p>
        </w:tc>
      </w:tr>
      <w:tr w:rsidR="00707D52" w:rsidRPr="00707D52" w:rsidTr="007B25DC">
        <w:trPr>
          <w:trHeight w:val="749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Коэффиц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и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 xml:space="preserve">ент </w:t>
            </w:r>
            <w:proofErr w:type="spellStart"/>
            <w:r w:rsidRPr="00707D52">
              <w:rPr>
                <w:rFonts w:ascii="Times New Roman" w:hAnsi="Times New Roman"/>
                <w:sz w:val="26"/>
                <w:szCs w:val="26"/>
              </w:rPr>
              <w:t>заполняем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о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сти</w:t>
            </w:r>
            <w:proofErr w:type="spellEnd"/>
            <w:r w:rsidRPr="00707D52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о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лигона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28</w:t>
            </w:r>
          </w:p>
        </w:tc>
      </w:tr>
      <w:tr w:rsidR="00707D52" w:rsidRPr="00707D52" w:rsidTr="007B25DC">
        <w:trPr>
          <w:trHeight w:val="509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 xml:space="preserve">Накопленный объем </w:t>
            </w:r>
            <w:proofErr w:type="gramStart"/>
            <w:r w:rsidRPr="00707D52">
              <w:rPr>
                <w:rFonts w:ascii="Times New Roman" w:hAnsi="Times New Roman"/>
                <w:sz w:val="26"/>
                <w:szCs w:val="26"/>
              </w:rPr>
              <w:t>зах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о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роненных</w:t>
            </w:r>
            <w:proofErr w:type="gramEnd"/>
            <w:r w:rsidRPr="00707D52">
              <w:rPr>
                <w:rFonts w:ascii="Times New Roman" w:hAnsi="Times New Roman"/>
                <w:sz w:val="26"/>
                <w:szCs w:val="26"/>
              </w:rPr>
              <w:t xml:space="preserve"> ТБО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7D52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  <w:r w:rsidRPr="00707D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183333,33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200000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200000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200000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200000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200000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200000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16666,67</w:t>
            </w:r>
          </w:p>
        </w:tc>
      </w:tr>
      <w:tr w:rsidR="00707D52" w:rsidRPr="00707D52" w:rsidTr="007B25DC">
        <w:trPr>
          <w:trHeight w:val="416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Проектная вместимость объекта для утилизации (захоронения) ТБО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 w:rsidRPr="00707D52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  <w:r w:rsidRPr="00707D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8000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8000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8000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8000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8000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8000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8000</w:t>
            </w:r>
          </w:p>
        </w:tc>
      </w:tr>
      <w:tr w:rsidR="00707D52" w:rsidRPr="00707D52" w:rsidTr="007B25DC">
        <w:trPr>
          <w:trHeight w:val="144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  <w:proofErr w:type="gramStart"/>
            <w:r w:rsidRPr="00707D52">
              <w:rPr>
                <w:rFonts w:ascii="Times New Roman" w:hAnsi="Times New Roman"/>
                <w:sz w:val="26"/>
                <w:szCs w:val="26"/>
              </w:rPr>
              <w:t>утил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и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зированных</w:t>
            </w:r>
            <w:proofErr w:type="gramEnd"/>
            <w:r w:rsidRPr="00707D52">
              <w:rPr>
                <w:rFonts w:ascii="Times New Roman" w:hAnsi="Times New Roman"/>
                <w:sz w:val="26"/>
                <w:szCs w:val="26"/>
              </w:rPr>
              <w:t xml:space="preserve"> ТБО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7D52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  <w:r w:rsidRPr="00707D52">
              <w:rPr>
                <w:rFonts w:ascii="Times New Roman" w:hAnsi="Times New Roman"/>
                <w:sz w:val="26"/>
                <w:szCs w:val="26"/>
              </w:rPr>
              <w:t>./год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183333,33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200000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200000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200000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200000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200000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200000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07D52">
              <w:rPr>
                <w:rFonts w:ascii="Times New Roman" w:hAnsi="Times New Roman"/>
                <w:color w:val="000000"/>
                <w:szCs w:val="26"/>
              </w:rPr>
              <w:t>16666,67</w:t>
            </w:r>
          </w:p>
        </w:tc>
      </w:tr>
      <w:tr w:rsidR="00707D52" w:rsidRPr="00707D52" w:rsidTr="007B25DC">
        <w:trPr>
          <w:trHeight w:val="144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Высота нас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ы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пи ТБО на полигоне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8</w:t>
            </w:r>
          </w:p>
        </w:tc>
      </w:tr>
    </w:tbl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pStyle w:val="1"/>
        <w:rPr>
          <w:b/>
          <w:sz w:val="26"/>
          <w:szCs w:val="26"/>
        </w:rPr>
      </w:pPr>
      <w:bookmarkStart w:id="1" w:name="sub_1600"/>
      <w:r w:rsidRPr="00707D52">
        <w:rPr>
          <w:b/>
          <w:sz w:val="26"/>
          <w:szCs w:val="26"/>
        </w:rPr>
        <w:t xml:space="preserve">4. Требования к содержанию </w:t>
      </w:r>
      <w:r w:rsidRPr="00707D52">
        <w:rPr>
          <w:b/>
          <w:bCs/>
          <w:color w:val="000000"/>
          <w:sz w:val="26"/>
          <w:szCs w:val="26"/>
        </w:rPr>
        <w:t>Инвестиционной</w:t>
      </w:r>
      <w:r w:rsidRPr="00707D52">
        <w:rPr>
          <w:b/>
          <w:sz w:val="26"/>
          <w:szCs w:val="26"/>
        </w:rPr>
        <w:t xml:space="preserve"> программы</w:t>
      </w:r>
    </w:p>
    <w:bookmarkEnd w:id="1"/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Паспорт Инвестиционной программы.</w:t>
      </w:r>
    </w:p>
    <w:p w:rsidR="00707D52" w:rsidRPr="00707D52" w:rsidRDefault="00707D52" w:rsidP="00707D52">
      <w:pPr>
        <w:ind w:firstLine="709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Проект Инвестиционной программы должен содержать:</w:t>
      </w:r>
    </w:p>
    <w:p w:rsidR="00707D52" w:rsidRPr="00707D52" w:rsidRDefault="00707D52" w:rsidP="00707D52">
      <w:pPr>
        <w:ind w:left="709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- цели и задачи программы;</w:t>
      </w:r>
    </w:p>
    <w:p w:rsidR="00707D52" w:rsidRPr="00707D52" w:rsidRDefault="00707D52" w:rsidP="00707D52">
      <w:pPr>
        <w:ind w:left="709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- сроки и этапы реализации программы (на период 2017-2024 гг.);</w:t>
      </w:r>
    </w:p>
    <w:p w:rsidR="00707D52" w:rsidRPr="00707D52" w:rsidRDefault="00707D52" w:rsidP="00707D52">
      <w:pPr>
        <w:ind w:firstLine="709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- анализ существующего состояния системы коммунальной и</w:t>
      </w:r>
      <w:r w:rsidRPr="00707D52">
        <w:rPr>
          <w:rFonts w:ascii="Times New Roman" w:hAnsi="Times New Roman"/>
          <w:szCs w:val="26"/>
        </w:rPr>
        <w:t>н</w:t>
      </w:r>
      <w:r w:rsidRPr="00707D52">
        <w:rPr>
          <w:rFonts w:ascii="Times New Roman" w:hAnsi="Times New Roman"/>
          <w:szCs w:val="26"/>
        </w:rPr>
        <w:t>фраструктуры и объектов, используемых для утилизации (захорон</w:t>
      </w:r>
      <w:r w:rsidRPr="00707D52">
        <w:rPr>
          <w:rFonts w:ascii="Times New Roman" w:hAnsi="Times New Roman"/>
          <w:szCs w:val="26"/>
        </w:rPr>
        <w:t>е</w:t>
      </w:r>
      <w:r w:rsidRPr="00707D52">
        <w:rPr>
          <w:rFonts w:ascii="Times New Roman" w:hAnsi="Times New Roman"/>
          <w:szCs w:val="26"/>
        </w:rPr>
        <w:t>ния) твердых бытовых отходов (в случае отсутствия программы ко</w:t>
      </w:r>
      <w:r w:rsidRPr="00707D52">
        <w:rPr>
          <w:rFonts w:ascii="Times New Roman" w:hAnsi="Times New Roman"/>
          <w:szCs w:val="26"/>
        </w:rPr>
        <w:t>м</w:t>
      </w:r>
      <w:r w:rsidRPr="00707D52">
        <w:rPr>
          <w:rFonts w:ascii="Times New Roman" w:hAnsi="Times New Roman"/>
          <w:szCs w:val="26"/>
        </w:rPr>
        <w:t>плексного развития);</w:t>
      </w:r>
    </w:p>
    <w:p w:rsidR="00707D52" w:rsidRPr="00707D52" w:rsidRDefault="00707D52" w:rsidP="00707D52">
      <w:pPr>
        <w:ind w:left="709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- целевые индикаторы;</w:t>
      </w:r>
    </w:p>
    <w:p w:rsidR="00707D52" w:rsidRPr="00707D52" w:rsidRDefault="00707D52" w:rsidP="00707D52">
      <w:pPr>
        <w:ind w:firstLine="709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- формирование перечня мероприятий. Инвестиционная программа должна с</w:t>
      </w:r>
      <w:r w:rsidRPr="00707D52">
        <w:rPr>
          <w:rFonts w:ascii="Times New Roman" w:hAnsi="Times New Roman"/>
          <w:szCs w:val="26"/>
        </w:rPr>
        <w:t>о</w:t>
      </w:r>
      <w:r w:rsidRPr="00707D52">
        <w:rPr>
          <w:rFonts w:ascii="Times New Roman" w:hAnsi="Times New Roman"/>
          <w:szCs w:val="26"/>
        </w:rPr>
        <w:t>держать план технических мероприятий по строительству и (или) модернизации об</w:t>
      </w:r>
      <w:r w:rsidRPr="00707D52">
        <w:rPr>
          <w:rFonts w:ascii="Times New Roman" w:hAnsi="Times New Roman"/>
          <w:szCs w:val="26"/>
        </w:rPr>
        <w:t>ъ</w:t>
      </w:r>
      <w:r w:rsidRPr="00707D52">
        <w:rPr>
          <w:rFonts w:ascii="Times New Roman" w:hAnsi="Times New Roman"/>
          <w:szCs w:val="26"/>
        </w:rPr>
        <w:t>ектов коммунальной инфраструктуры в части утилизации ТБО с разбивкой по годам;</w:t>
      </w:r>
    </w:p>
    <w:p w:rsidR="00707D52" w:rsidRPr="00707D52" w:rsidRDefault="00707D52" w:rsidP="00707D52">
      <w:pPr>
        <w:ind w:left="709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- организационный план реализации Инвестиционной программы;</w:t>
      </w:r>
    </w:p>
    <w:p w:rsidR="00707D52" w:rsidRPr="00707D52" w:rsidRDefault="00707D52" w:rsidP="00707D52">
      <w:pPr>
        <w:ind w:left="709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- финансовый план реализации инвестиционной программы;</w:t>
      </w:r>
    </w:p>
    <w:p w:rsidR="00707D52" w:rsidRPr="00707D52" w:rsidRDefault="00707D52" w:rsidP="00707D52">
      <w:pPr>
        <w:ind w:firstLine="709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- состав и структуру финансовых источников для реализации Инвестиционной программы;</w:t>
      </w:r>
    </w:p>
    <w:p w:rsidR="00707D52" w:rsidRPr="00707D52" w:rsidRDefault="00707D52" w:rsidP="00707D52">
      <w:pPr>
        <w:ind w:firstLine="709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- оценку рисков для развития муниципального образования при возможных срывах в реализации Инвестиционной программы;</w:t>
      </w:r>
    </w:p>
    <w:p w:rsidR="00707D52" w:rsidRPr="00707D52" w:rsidRDefault="00707D52" w:rsidP="00707D52">
      <w:pPr>
        <w:ind w:firstLine="709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lastRenderedPageBreak/>
        <w:t>- предложения о размерах надбавок к тарифам на услуги организаций комм</w:t>
      </w:r>
      <w:r w:rsidRPr="00707D52">
        <w:rPr>
          <w:rFonts w:ascii="Times New Roman" w:hAnsi="Times New Roman"/>
          <w:szCs w:val="26"/>
        </w:rPr>
        <w:t>у</w:t>
      </w:r>
      <w:r w:rsidRPr="00707D52">
        <w:rPr>
          <w:rFonts w:ascii="Times New Roman" w:hAnsi="Times New Roman"/>
          <w:szCs w:val="26"/>
        </w:rPr>
        <w:t>нального комплекса для потребителей;</w:t>
      </w:r>
    </w:p>
    <w:p w:rsidR="00707D52" w:rsidRPr="00707D52" w:rsidRDefault="00707D52" w:rsidP="00707D52">
      <w:pPr>
        <w:ind w:firstLine="709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- оценку социально-экономического влияния на стоимость коммунальных у</w:t>
      </w:r>
      <w:r w:rsidRPr="00707D52">
        <w:rPr>
          <w:rFonts w:ascii="Times New Roman" w:hAnsi="Times New Roman"/>
          <w:szCs w:val="26"/>
        </w:rPr>
        <w:t>с</w:t>
      </w:r>
      <w:r w:rsidRPr="00707D52">
        <w:rPr>
          <w:rFonts w:ascii="Times New Roman" w:hAnsi="Times New Roman"/>
          <w:szCs w:val="26"/>
        </w:rPr>
        <w:t>луг с учетом изменения тарифов и надбавок к ним;</w:t>
      </w:r>
    </w:p>
    <w:p w:rsidR="00707D52" w:rsidRPr="00707D52" w:rsidRDefault="00707D52" w:rsidP="00707D52">
      <w:pPr>
        <w:ind w:left="709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- проект инвестиционного договора.</w:t>
      </w:r>
    </w:p>
    <w:p w:rsidR="00707D52" w:rsidRPr="00707D52" w:rsidRDefault="00707D52" w:rsidP="00707D52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707D52">
        <w:rPr>
          <w:rFonts w:ascii="Times New Roman" w:hAnsi="Times New Roman"/>
          <w:sz w:val="26"/>
          <w:szCs w:val="26"/>
        </w:rPr>
        <w:tab/>
        <w:t>Пояснительная записка к проекту Инвестиционной программы включает в себя обоснование необходимости принятия программы, правовое обоснование программы, обоснование расчетов стоимости мероприятий программы, предварительный расчет надбавки к тарифу на утилизацию (захоронение) твердых бытовых отходов.</w:t>
      </w:r>
    </w:p>
    <w:p w:rsidR="00707D52" w:rsidRPr="00707D52" w:rsidRDefault="00707D52" w:rsidP="00707D52">
      <w:pPr>
        <w:ind w:left="709"/>
        <w:jc w:val="both"/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pStyle w:val="1"/>
        <w:rPr>
          <w:b/>
          <w:sz w:val="26"/>
          <w:szCs w:val="26"/>
        </w:rPr>
      </w:pPr>
      <w:bookmarkStart w:id="2" w:name="sub_1700"/>
      <w:r w:rsidRPr="00707D52">
        <w:rPr>
          <w:b/>
          <w:sz w:val="26"/>
          <w:szCs w:val="26"/>
        </w:rPr>
        <w:t>5. Основные требования к Инвестиционной программе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8"/>
        <w:gridCol w:w="6150"/>
      </w:tblGrid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Основные требования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Временные требования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Мероприятия, указанные в инвестиционной пр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о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грамме, должны быть осуществлены в течение 2017 - 2024 г.г.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Требования к качеству у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с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луг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>Мероприятия инвестиционной программы должны обеспечивать надежность и качество работы объе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к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тов утилизации (захоронения) твердых бытовых о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т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ходов в соответствии с санитарными правилами и нормами, экологическими требованиями, регул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и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рующими их функционирование, нормативными правовыми документами:</w:t>
            </w:r>
          </w:p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r:id="rId9" w:history="1">
              <w:r w:rsidRPr="00707D52">
                <w:rPr>
                  <w:rStyle w:val="aa"/>
                  <w:rFonts w:ascii="Times New Roman" w:hAnsi="Times New Roman"/>
                  <w:sz w:val="26"/>
                  <w:szCs w:val="26"/>
                </w:rPr>
                <w:t>Федеральным законом</w:t>
              </w:r>
            </w:hyperlink>
            <w:r w:rsidRPr="00707D52">
              <w:rPr>
                <w:rFonts w:ascii="Times New Roman" w:hAnsi="Times New Roman"/>
                <w:sz w:val="26"/>
                <w:szCs w:val="26"/>
              </w:rPr>
              <w:t xml:space="preserve"> от 10.01.2002 №7-ФЗ «Об охране окружающей среды»;</w:t>
            </w:r>
          </w:p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07D52">
              <w:rPr>
                <w:rStyle w:val="aa"/>
                <w:rFonts w:ascii="Times New Roman" w:hAnsi="Times New Roman"/>
                <w:sz w:val="26"/>
                <w:szCs w:val="26"/>
              </w:rPr>
              <w:t>Федеральным законом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 xml:space="preserve"> от 24.06.1998 №89-ФЗ «Об отходах производства и потребления»;</w:t>
            </w:r>
          </w:p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 xml:space="preserve">- Санитарно-эпидемиологическими правилами и нормативами </w:t>
            </w:r>
            <w:proofErr w:type="spellStart"/>
            <w:r w:rsidRPr="00707D52">
              <w:rPr>
                <w:rStyle w:val="aa"/>
                <w:rFonts w:ascii="Times New Roman" w:hAnsi="Times New Roman"/>
                <w:sz w:val="26"/>
                <w:szCs w:val="26"/>
              </w:rPr>
              <w:t>СанПиН</w:t>
            </w:r>
            <w:proofErr w:type="spellEnd"/>
            <w:r w:rsidRPr="00707D52">
              <w:rPr>
                <w:rStyle w:val="aa"/>
                <w:rFonts w:ascii="Times New Roman" w:hAnsi="Times New Roman"/>
                <w:sz w:val="26"/>
                <w:szCs w:val="26"/>
              </w:rPr>
              <w:t xml:space="preserve"> 2.1.7.1322-03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 xml:space="preserve"> «Гигиенич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е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ские требования к размещению и обезвреживанию отходов производства и потребления»;</w:t>
            </w:r>
          </w:p>
          <w:p w:rsidR="00707D52" w:rsidRPr="00707D52" w:rsidRDefault="00707D52" w:rsidP="00707D5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07D52">
              <w:rPr>
                <w:rFonts w:ascii="Times New Roman" w:hAnsi="Times New Roman"/>
                <w:sz w:val="26"/>
                <w:szCs w:val="26"/>
              </w:rPr>
              <w:t xml:space="preserve">- Санитарными правилами </w:t>
            </w:r>
            <w:r w:rsidRPr="00707D52">
              <w:rPr>
                <w:rStyle w:val="aa"/>
                <w:rFonts w:ascii="Times New Roman" w:hAnsi="Times New Roman"/>
                <w:sz w:val="26"/>
                <w:szCs w:val="26"/>
              </w:rPr>
              <w:t>СП 2.1.7.1038-01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 xml:space="preserve"> «Гиги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е</w:t>
            </w:r>
            <w:r w:rsidRPr="00707D52">
              <w:rPr>
                <w:rFonts w:ascii="Times New Roman" w:hAnsi="Times New Roman"/>
                <w:sz w:val="26"/>
                <w:szCs w:val="26"/>
              </w:rPr>
              <w:t>нические требования к устройству и содержанию полигонов для твердых бытовых отходов»;</w:t>
            </w:r>
          </w:p>
        </w:tc>
      </w:tr>
    </w:tbl>
    <w:p w:rsidR="00707D52" w:rsidRPr="00707D52" w:rsidRDefault="00707D52" w:rsidP="00707D52">
      <w:pPr>
        <w:spacing w:before="100" w:beforeAutospacing="1" w:after="100" w:afterAutospacing="1"/>
        <w:jc w:val="both"/>
        <w:rPr>
          <w:rFonts w:ascii="Times New Roman" w:hAnsi="Times New Roman"/>
          <w:b/>
          <w:szCs w:val="26"/>
        </w:rPr>
      </w:pPr>
    </w:p>
    <w:p w:rsidR="00707D52" w:rsidRPr="00707D52" w:rsidRDefault="00707D52" w:rsidP="00707D52">
      <w:pPr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Cs w:val="26"/>
        </w:rPr>
      </w:pPr>
      <w:bookmarkStart w:id="3" w:name="sub_1006"/>
      <w:r w:rsidRPr="00707D52">
        <w:rPr>
          <w:rFonts w:ascii="Times New Roman" w:hAnsi="Times New Roman"/>
          <w:b/>
          <w:bCs/>
          <w:color w:val="26282F"/>
          <w:szCs w:val="26"/>
        </w:rPr>
        <w:t>6. Технические требования к мероприятиям</w:t>
      </w:r>
    </w:p>
    <w:p w:rsidR="00707D52" w:rsidRPr="00707D52" w:rsidRDefault="00707D52" w:rsidP="00707D52">
      <w:pPr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Cs w:val="26"/>
        </w:rPr>
      </w:pPr>
      <w:bookmarkStart w:id="4" w:name="sub_61"/>
      <w:bookmarkEnd w:id="3"/>
      <w:r w:rsidRPr="00707D52">
        <w:rPr>
          <w:rFonts w:ascii="Times New Roman" w:hAnsi="Times New Roman"/>
          <w:b/>
          <w:bCs/>
          <w:color w:val="26282F"/>
          <w:szCs w:val="26"/>
        </w:rPr>
        <w:t>6.1. 2-я карта складирования полигона захоронения ТБО</w:t>
      </w:r>
    </w:p>
    <w:bookmarkEnd w:id="4"/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981"/>
      </w:tblGrid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Мощность объе</w:t>
            </w:r>
            <w:r w:rsidRPr="00707D52">
              <w:rPr>
                <w:rFonts w:ascii="Times New Roman" w:hAnsi="Times New Roman"/>
                <w:szCs w:val="26"/>
              </w:rPr>
              <w:t>к</w:t>
            </w:r>
            <w:r w:rsidRPr="00707D52">
              <w:rPr>
                <w:rFonts w:ascii="Times New Roman" w:hAnsi="Times New Roman"/>
                <w:szCs w:val="26"/>
              </w:rPr>
              <w:t>та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Не менее 100 000 (сто тысяч) тонн в год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Режим работы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365 (триста шестьдесят пять) или 366 (триста шестьдесят шесть) дней в году. График работы эксплуатационного пе</w:t>
            </w:r>
            <w:r w:rsidRPr="00707D52">
              <w:rPr>
                <w:rFonts w:ascii="Times New Roman" w:hAnsi="Times New Roman"/>
                <w:szCs w:val="26"/>
              </w:rPr>
              <w:t>р</w:t>
            </w:r>
            <w:r w:rsidRPr="00707D52">
              <w:rPr>
                <w:rFonts w:ascii="Times New Roman" w:hAnsi="Times New Roman"/>
                <w:szCs w:val="26"/>
              </w:rPr>
              <w:t>сонала - посменный.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Требования к технол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гии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Определяются Инвестором.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Требования к архите</w:t>
            </w:r>
            <w:r w:rsidRPr="00707D52">
              <w:rPr>
                <w:rFonts w:ascii="Times New Roman" w:hAnsi="Times New Roman"/>
                <w:szCs w:val="26"/>
              </w:rPr>
              <w:t>к</w:t>
            </w:r>
            <w:r w:rsidRPr="00707D52">
              <w:rPr>
                <w:rFonts w:ascii="Times New Roman" w:hAnsi="Times New Roman"/>
                <w:szCs w:val="26"/>
              </w:rPr>
              <w:t xml:space="preserve">турно-строительным, </w:t>
            </w:r>
            <w:r w:rsidRPr="00707D52">
              <w:rPr>
                <w:rFonts w:ascii="Times New Roman" w:hAnsi="Times New Roman"/>
                <w:szCs w:val="26"/>
              </w:rPr>
              <w:lastRenderedPageBreak/>
              <w:t>объемно-планировочным и ко</w:t>
            </w:r>
            <w:r w:rsidRPr="00707D52">
              <w:rPr>
                <w:rFonts w:ascii="Times New Roman" w:hAnsi="Times New Roman"/>
                <w:szCs w:val="26"/>
              </w:rPr>
              <w:t>н</w:t>
            </w:r>
            <w:r w:rsidRPr="00707D52">
              <w:rPr>
                <w:rFonts w:ascii="Times New Roman" w:hAnsi="Times New Roman"/>
                <w:szCs w:val="26"/>
              </w:rPr>
              <w:t>структивным решен</w:t>
            </w:r>
            <w:r w:rsidRPr="00707D52">
              <w:rPr>
                <w:rFonts w:ascii="Times New Roman" w:hAnsi="Times New Roman"/>
                <w:szCs w:val="26"/>
              </w:rPr>
              <w:t>и</w:t>
            </w:r>
            <w:r w:rsidRPr="00707D52">
              <w:rPr>
                <w:rFonts w:ascii="Times New Roman" w:hAnsi="Times New Roman"/>
                <w:szCs w:val="26"/>
              </w:rPr>
              <w:t>ям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lastRenderedPageBreak/>
              <w:t xml:space="preserve">Согласно действующим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СНиП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lastRenderedPageBreak/>
              <w:t>Выделение очер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дей и пусковых комплексов. Требования по пе</w:t>
            </w:r>
            <w:r w:rsidRPr="00707D52">
              <w:rPr>
                <w:rFonts w:ascii="Times New Roman" w:hAnsi="Times New Roman"/>
                <w:szCs w:val="26"/>
              </w:rPr>
              <w:t>р</w:t>
            </w:r>
            <w:r w:rsidRPr="00707D52">
              <w:rPr>
                <w:rFonts w:ascii="Times New Roman" w:hAnsi="Times New Roman"/>
                <w:szCs w:val="26"/>
              </w:rPr>
              <w:t>спективному расш</w:t>
            </w:r>
            <w:r w:rsidRPr="00707D52">
              <w:rPr>
                <w:rFonts w:ascii="Times New Roman" w:hAnsi="Times New Roman"/>
                <w:szCs w:val="26"/>
              </w:rPr>
              <w:t>и</w:t>
            </w:r>
            <w:r w:rsidRPr="00707D52">
              <w:rPr>
                <w:rFonts w:ascii="Times New Roman" w:hAnsi="Times New Roman"/>
                <w:szCs w:val="26"/>
              </w:rPr>
              <w:t>рению предприятия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Определяются Инвестором.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 xml:space="preserve">Источники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энерго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>-, тепло-, водоснабж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ния, кан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>лизации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Согласно техническим условиям.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Требования и усл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вия к разработке природ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охранных мер и мер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при</w:t>
            </w:r>
            <w:r w:rsidRPr="00707D52">
              <w:rPr>
                <w:rFonts w:ascii="Times New Roman" w:hAnsi="Times New Roman"/>
                <w:szCs w:val="26"/>
              </w:rPr>
              <w:t>я</w:t>
            </w:r>
            <w:r w:rsidRPr="00707D52">
              <w:rPr>
                <w:rFonts w:ascii="Times New Roman" w:hAnsi="Times New Roman"/>
                <w:szCs w:val="26"/>
              </w:rPr>
              <w:t>тий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 xml:space="preserve">Количество вредных выбросов в воздухе рабочей зоны в пределах ПДК. </w:t>
            </w:r>
            <w:proofErr w:type="gramStart"/>
            <w:r w:rsidRPr="00707D52">
              <w:rPr>
                <w:rFonts w:ascii="Times New Roman" w:hAnsi="Times New Roman"/>
                <w:szCs w:val="26"/>
              </w:rPr>
              <w:t>Поступающие</w:t>
            </w:r>
            <w:proofErr w:type="gramEnd"/>
            <w:r w:rsidRPr="00707D52">
              <w:rPr>
                <w:rFonts w:ascii="Times New Roman" w:hAnsi="Times New Roman"/>
                <w:szCs w:val="26"/>
              </w:rPr>
              <w:t xml:space="preserve"> ТБО подве</w:t>
            </w:r>
            <w:r w:rsidRPr="00707D52">
              <w:rPr>
                <w:rFonts w:ascii="Times New Roman" w:hAnsi="Times New Roman"/>
                <w:szCs w:val="26"/>
              </w:rPr>
              <w:t>р</w:t>
            </w:r>
            <w:r w:rsidRPr="00707D52">
              <w:rPr>
                <w:rFonts w:ascii="Times New Roman" w:hAnsi="Times New Roman"/>
                <w:szCs w:val="26"/>
              </w:rPr>
              <w:t>гаются контролю на содержание взрывчатых и радиоактивных веществ, м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таллической ртути.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Требования к р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жиму безопасности и гиги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не труда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В соответствии с действующими законодательством Ро</w:t>
            </w:r>
            <w:r w:rsidRPr="00707D52">
              <w:rPr>
                <w:rFonts w:ascii="Times New Roman" w:hAnsi="Times New Roman"/>
                <w:szCs w:val="26"/>
              </w:rPr>
              <w:t>с</w:t>
            </w:r>
            <w:r w:rsidRPr="00707D52">
              <w:rPr>
                <w:rFonts w:ascii="Times New Roman" w:hAnsi="Times New Roman"/>
                <w:szCs w:val="26"/>
              </w:rPr>
              <w:t>сийской Федерации и нормативными правовыми актами.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Состав, содерж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>ние и оформление проек</w:t>
            </w:r>
            <w:r w:rsidRPr="00707D52">
              <w:rPr>
                <w:rFonts w:ascii="Times New Roman" w:hAnsi="Times New Roman"/>
                <w:szCs w:val="26"/>
              </w:rPr>
              <w:t>т</w:t>
            </w:r>
            <w:r w:rsidRPr="00707D52">
              <w:rPr>
                <w:rFonts w:ascii="Times New Roman" w:hAnsi="Times New Roman"/>
                <w:szCs w:val="26"/>
              </w:rPr>
              <w:t>ной и рабочей док</w:t>
            </w:r>
            <w:r w:rsidRPr="00707D52">
              <w:rPr>
                <w:rFonts w:ascii="Times New Roman" w:hAnsi="Times New Roman"/>
                <w:szCs w:val="26"/>
              </w:rPr>
              <w:t>у</w:t>
            </w:r>
            <w:r w:rsidRPr="00707D52">
              <w:rPr>
                <w:rFonts w:ascii="Times New Roman" w:hAnsi="Times New Roman"/>
                <w:szCs w:val="26"/>
              </w:rPr>
              <w:t>ментации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В соответствии с действующими законодательством Ро</w:t>
            </w:r>
            <w:r w:rsidRPr="00707D52">
              <w:rPr>
                <w:rFonts w:ascii="Times New Roman" w:hAnsi="Times New Roman"/>
                <w:szCs w:val="26"/>
              </w:rPr>
              <w:t>с</w:t>
            </w:r>
            <w:r w:rsidRPr="00707D52">
              <w:rPr>
                <w:rFonts w:ascii="Times New Roman" w:hAnsi="Times New Roman"/>
                <w:szCs w:val="26"/>
              </w:rPr>
              <w:t>сийской Федерации и нормативными правовыми актами.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Требования к пожа</w:t>
            </w:r>
            <w:r w:rsidRPr="00707D52">
              <w:rPr>
                <w:rFonts w:ascii="Times New Roman" w:hAnsi="Times New Roman"/>
                <w:szCs w:val="26"/>
              </w:rPr>
              <w:t>р</w:t>
            </w:r>
            <w:r w:rsidRPr="00707D52">
              <w:rPr>
                <w:rFonts w:ascii="Times New Roman" w:hAnsi="Times New Roman"/>
                <w:szCs w:val="26"/>
              </w:rPr>
              <w:t>ной охране и технике безопа</w:t>
            </w:r>
            <w:r w:rsidRPr="00707D52">
              <w:rPr>
                <w:rFonts w:ascii="Times New Roman" w:hAnsi="Times New Roman"/>
                <w:szCs w:val="26"/>
              </w:rPr>
              <w:t>с</w:t>
            </w:r>
            <w:r w:rsidRPr="00707D52">
              <w:rPr>
                <w:rFonts w:ascii="Times New Roman" w:hAnsi="Times New Roman"/>
                <w:szCs w:val="26"/>
              </w:rPr>
              <w:t>ности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Согласно действующим нормам и правилам. Категория п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мещения станции по пожарной опа</w:t>
            </w:r>
            <w:r w:rsidRPr="00707D52">
              <w:rPr>
                <w:rFonts w:ascii="Times New Roman" w:hAnsi="Times New Roman"/>
                <w:szCs w:val="26"/>
              </w:rPr>
              <w:t>с</w:t>
            </w:r>
            <w:r w:rsidRPr="00707D52">
              <w:rPr>
                <w:rFonts w:ascii="Times New Roman" w:hAnsi="Times New Roman"/>
                <w:szCs w:val="26"/>
              </w:rPr>
              <w:t>ности "В".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Основное технолог</w:t>
            </w:r>
            <w:r w:rsidRPr="00707D52">
              <w:rPr>
                <w:rFonts w:ascii="Times New Roman" w:hAnsi="Times New Roman"/>
                <w:szCs w:val="26"/>
              </w:rPr>
              <w:t>и</w:t>
            </w:r>
            <w:r w:rsidRPr="00707D52">
              <w:rPr>
                <w:rFonts w:ascii="Times New Roman" w:hAnsi="Times New Roman"/>
                <w:szCs w:val="26"/>
              </w:rPr>
              <w:t>ческое оборуд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вание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Определяется Инвестором, при этом обязател</w:t>
            </w:r>
            <w:r w:rsidRPr="00707D52">
              <w:rPr>
                <w:rFonts w:ascii="Times New Roman" w:hAnsi="Times New Roman"/>
                <w:szCs w:val="26"/>
              </w:rPr>
              <w:t>ь</w:t>
            </w:r>
            <w:r w:rsidRPr="00707D52">
              <w:rPr>
                <w:rFonts w:ascii="Times New Roman" w:hAnsi="Times New Roman"/>
                <w:szCs w:val="26"/>
              </w:rPr>
              <w:t xml:space="preserve">но наличие автоматизированной системы управления, </w:t>
            </w:r>
            <w:proofErr w:type="gramStart"/>
            <w:r w:rsidRPr="00707D52">
              <w:rPr>
                <w:rFonts w:ascii="Times New Roman" w:hAnsi="Times New Roman"/>
                <w:szCs w:val="26"/>
              </w:rPr>
              <w:t>позволяющая</w:t>
            </w:r>
            <w:proofErr w:type="gramEnd"/>
            <w:r w:rsidRPr="00707D52">
              <w:rPr>
                <w:rFonts w:ascii="Times New Roman" w:hAnsi="Times New Roman"/>
                <w:szCs w:val="26"/>
              </w:rPr>
              <w:t xml:space="preserve"> учитывать и контролир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вать въезд/выезд автотранспорта, передвиж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ние ТМЦ, взвешивание ТБО и ВМР.</w:t>
            </w:r>
          </w:p>
        </w:tc>
      </w:tr>
    </w:tbl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spacing w:before="108" w:after="108"/>
        <w:jc w:val="both"/>
        <w:outlineLvl w:val="0"/>
        <w:rPr>
          <w:rFonts w:ascii="Times New Roman" w:hAnsi="Times New Roman"/>
          <w:szCs w:val="26"/>
        </w:rPr>
      </w:pPr>
      <w:bookmarkStart w:id="5" w:name="sub_62"/>
      <w:r w:rsidRPr="00707D52">
        <w:rPr>
          <w:rFonts w:ascii="Times New Roman" w:hAnsi="Times New Roman"/>
          <w:b/>
          <w:bCs/>
          <w:color w:val="26282F"/>
          <w:szCs w:val="26"/>
        </w:rPr>
        <w:t>6.2. Мусоросортировочный комплекс мощностью не менее 150 000 (сто пятьдесят тысяч) тонн в год</w:t>
      </w:r>
      <w:bookmarkEnd w:id="5"/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Мусоросортировочный комплекс должен отвечать действующим экологич</w:t>
      </w:r>
      <w:r w:rsidRPr="00707D52">
        <w:rPr>
          <w:rFonts w:ascii="Times New Roman" w:hAnsi="Times New Roman"/>
          <w:szCs w:val="26"/>
        </w:rPr>
        <w:t>е</w:t>
      </w:r>
      <w:r w:rsidRPr="00707D52">
        <w:rPr>
          <w:rFonts w:ascii="Times New Roman" w:hAnsi="Times New Roman"/>
          <w:szCs w:val="26"/>
        </w:rPr>
        <w:t>ским и санитарным требованиям и соответствовать сл</w:t>
      </w:r>
      <w:r w:rsidRPr="00707D52">
        <w:rPr>
          <w:rFonts w:ascii="Times New Roman" w:hAnsi="Times New Roman"/>
          <w:szCs w:val="26"/>
        </w:rPr>
        <w:t>е</w:t>
      </w:r>
      <w:r w:rsidRPr="00707D52">
        <w:rPr>
          <w:rFonts w:ascii="Times New Roman" w:hAnsi="Times New Roman"/>
          <w:szCs w:val="26"/>
        </w:rPr>
        <w:t>дующим технико-экономическим показателям:</w:t>
      </w: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- объект недвижимого имущества;</w:t>
      </w: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- режим работы - ежедневный;</w:t>
      </w: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- график работы эксплуатационного персонала - посменный;</w:t>
      </w: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- суммарный объем переработки и сортировки ТБО - не менее 150 000 (ста п</w:t>
      </w:r>
      <w:r w:rsidRPr="00707D52">
        <w:rPr>
          <w:rFonts w:ascii="Times New Roman" w:hAnsi="Times New Roman"/>
          <w:szCs w:val="26"/>
        </w:rPr>
        <w:t>я</w:t>
      </w:r>
      <w:r w:rsidRPr="00707D52">
        <w:rPr>
          <w:rFonts w:ascii="Times New Roman" w:hAnsi="Times New Roman"/>
          <w:szCs w:val="26"/>
        </w:rPr>
        <w:t>тидесяти тысяч) тонн в год;</w:t>
      </w: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981"/>
      </w:tblGrid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Описание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одно- или двухуровневый цех сортировки ТБО, состоит из трех зон: участок приемки ТБО - з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>крытая стеновыми или иными панелями с трех сторон площадка для предотвращ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ния разноса ветром ТБО, участок основной сортировки и прессования вторсырья, участок отгрузки ТБО;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lastRenderedPageBreak/>
              <w:t>- пункт КПП;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 xml:space="preserve">- </w:t>
            </w:r>
            <w:proofErr w:type="gramStart"/>
            <w:r w:rsidRPr="00707D52">
              <w:rPr>
                <w:rFonts w:ascii="Times New Roman" w:hAnsi="Times New Roman"/>
                <w:szCs w:val="26"/>
              </w:rPr>
              <w:t>весовая</w:t>
            </w:r>
            <w:proofErr w:type="gramEnd"/>
            <w:r w:rsidRPr="00707D52">
              <w:rPr>
                <w:rFonts w:ascii="Times New Roman" w:hAnsi="Times New Roman"/>
                <w:szCs w:val="26"/>
              </w:rPr>
              <w:t>, электронные автомобильные весы грузоподъе</w:t>
            </w:r>
            <w:r w:rsidRPr="00707D52">
              <w:rPr>
                <w:rFonts w:ascii="Times New Roman" w:hAnsi="Times New Roman"/>
                <w:szCs w:val="26"/>
              </w:rPr>
              <w:t>м</w:t>
            </w:r>
            <w:r w:rsidRPr="00707D52">
              <w:rPr>
                <w:rFonts w:ascii="Times New Roman" w:hAnsi="Times New Roman"/>
                <w:szCs w:val="26"/>
              </w:rPr>
              <w:t>ностью не менее 60 тонн и длиной 18-20 метров;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площадка складирования КГМ с ограждением, искл</w:t>
            </w:r>
            <w:r w:rsidRPr="00707D52">
              <w:rPr>
                <w:rFonts w:ascii="Times New Roman" w:hAnsi="Times New Roman"/>
                <w:szCs w:val="26"/>
              </w:rPr>
              <w:t>ю</w:t>
            </w:r>
            <w:r w:rsidRPr="00707D52">
              <w:rPr>
                <w:rFonts w:ascii="Times New Roman" w:hAnsi="Times New Roman"/>
                <w:szCs w:val="26"/>
              </w:rPr>
              <w:t>чающим разнос ветром ТБО;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административно-бытовые и технические помещения с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гласно действующим нормам;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 xml:space="preserve">- конструкция и </w:t>
            </w:r>
            <w:proofErr w:type="gramStart"/>
            <w:r w:rsidRPr="00707D52">
              <w:rPr>
                <w:rFonts w:ascii="Times New Roman" w:hAnsi="Times New Roman"/>
                <w:szCs w:val="26"/>
              </w:rPr>
              <w:t>техническое исполнение</w:t>
            </w:r>
            <w:proofErr w:type="gramEnd"/>
            <w:r w:rsidRPr="00707D52">
              <w:rPr>
                <w:rFonts w:ascii="Times New Roman" w:hAnsi="Times New Roman"/>
                <w:szCs w:val="26"/>
              </w:rPr>
              <w:t xml:space="preserve"> основного техн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логического оборудования комплекса сортировки должны исключать внешнее пылео</w:t>
            </w:r>
            <w:r w:rsidRPr="00707D52">
              <w:rPr>
                <w:rFonts w:ascii="Times New Roman" w:hAnsi="Times New Roman"/>
                <w:szCs w:val="26"/>
              </w:rPr>
              <w:t>б</w:t>
            </w:r>
            <w:r w:rsidRPr="00707D52">
              <w:rPr>
                <w:rFonts w:ascii="Times New Roman" w:hAnsi="Times New Roman"/>
                <w:szCs w:val="26"/>
              </w:rPr>
              <w:t>разование, просыпание отходов и разнесение их ветром, попадание на землю фильтрата п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сле уплотнения "хвостов" ТБО;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покрытие площадок должно иметь уклоны, обеспечива</w:t>
            </w:r>
            <w:r w:rsidRPr="00707D52">
              <w:rPr>
                <w:rFonts w:ascii="Times New Roman" w:hAnsi="Times New Roman"/>
                <w:szCs w:val="26"/>
              </w:rPr>
              <w:t>ю</w:t>
            </w:r>
            <w:r w:rsidRPr="00707D52">
              <w:rPr>
                <w:rFonts w:ascii="Times New Roman" w:hAnsi="Times New Roman"/>
                <w:szCs w:val="26"/>
              </w:rPr>
              <w:t>щие направленный сбор стоков и осадков. Покрытие пр</w:t>
            </w:r>
            <w:r w:rsidRPr="00707D52">
              <w:rPr>
                <w:rFonts w:ascii="Times New Roman" w:hAnsi="Times New Roman"/>
                <w:szCs w:val="26"/>
              </w:rPr>
              <w:t>и</w:t>
            </w:r>
            <w:r w:rsidRPr="00707D52">
              <w:rPr>
                <w:rFonts w:ascii="Times New Roman" w:hAnsi="Times New Roman"/>
                <w:szCs w:val="26"/>
              </w:rPr>
              <w:t>емной площадки должно быть из высокопрочного износ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стойкого бетона. Пропускная способность дренажных кан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>лов должна обеспечивать ежесменную (особенно в летнее и теплое время) уборку и помывку обор</w:t>
            </w:r>
            <w:r w:rsidRPr="00707D52">
              <w:rPr>
                <w:rFonts w:ascii="Times New Roman" w:hAnsi="Times New Roman"/>
                <w:szCs w:val="26"/>
              </w:rPr>
              <w:t>у</w:t>
            </w:r>
            <w:r w:rsidRPr="00707D52">
              <w:rPr>
                <w:rFonts w:ascii="Times New Roman" w:hAnsi="Times New Roman"/>
                <w:szCs w:val="26"/>
              </w:rPr>
              <w:t>дования;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приточно-вытяжная вентиляция с нормативным трехкра</w:t>
            </w:r>
            <w:r w:rsidRPr="00707D52">
              <w:rPr>
                <w:rFonts w:ascii="Times New Roman" w:hAnsi="Times New Roman"/>
                <w:szCs w:val="26"/>
              </w:rPr>
              <w:t>т</w:t>
            </w:r>
            <w:r w:rsidRPr="00707D52">
              <w:rPr>
                <w:rFonts w:ascii="Times New Roman" w:hAnsi="Times New Roman"/>
                <w:szCs w:val="26"/>
              </w:rPr>
              <w:t>ным воздухообменом для замкн</w:t>
            </w:r>
            <w:r w:rsidRPr="00707D52">
              <w:rPr>
                <w:rFonts w:ascii="Times New Roman" w:hAnsi="Times New Roman"/>
                <w:szCs w:val="26"/>
              </w:rPr>
              <w:t>у</w:t>
            </w:r>
            <w:r w:rsidRPr="00707D52">
              <w:rPr>
                <w:rFonts w:ascii="Times New Roman" w:hAnsi="Times New Roman"/>
                <w:szCs w:val="26"/>
              </w:rPr>
              <w:t>тых помещений;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система пожаротушения и система пожарной сигнализ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>ции;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связь (телефонная, громкая);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система контроля на наличие радиоактивных веществ и металлической ртути;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система ограждения территории станции от проникнов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ния посторонних лиц;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система видеонаблюдения;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система автоматизированного управления линией сорт</w:t>
            </w:r>
            <w:r w:rsidRPr="00707D52">
              <w:rPr>
                <w:rFonts w:ascii="Times New Roman" w:hAnsi="Times New Roman"/>
                <w:szCs w:val="26"/>
              </w:rPr>
              <w:t>и</w:t>
            </w:r>
            <w:r w:rsidRPr="00707D52">
              <w:rPr>
                <w:rFonts w:ascii="Times New Roman" w:hAnsi="Times New Roman"/>
                <w:szCs w:val="26"/>
              </w:rPr>
              <w:t>ровки;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резервуар для сбора фильтрата.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lastRenderedPageBreak/>
              <w:t>Требования к технол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гии произво</w:t>
            </w:r>
            <w:r w:rsidRPr="00707D52">
              <w:rPr>
                <w:rFonts w:ascii="Times New Roman" w:hAnsi="Times New Roman"/>
                <w:szCs w:val="26"/>
              </w:rPr>
              <w:t>д</w:t>
            </w:r>
            <w:r w:rsidRPr="00707D52">
              <w:rPr>
                <w:rFonts w:ascii="Times New Roman" w:hAnsi="Times New Roman"/>
                <w:szCs w:val="26"/>
              </w:rPr>
              <w:t>ства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 xml:space="preserve">ТБО доставляются на предприятие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мусоровозным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 xml:space="preserve"> и сам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свальным автотранспортом. Производится взвешивание ТБО и дозиметрический контроль. Фронтальный погрузчик загружает отходы на заглубленную часть приемных конве</w:t>
            </w:r>
            <w:r w:rsidRPr="00707D52">
              <w:rPr>
                <w:rFonts w:ascii="Times New Roman" w:hAnsi="Times New Roman"/>
                <w:szCs w:val="26"/>
              </w:rPr>
              <w:t>й</w:t>
            </w:r>
            <w:r w:rsidRPr="00707D52">
              <w:rPr>
                <w:rFonts w:ascii="Times New Roman" w:hAnsi="Times New Roman"/>
                <w:szCs w:val="26"/>
              </w:rPr>
              <w:t xml:space="preserve">еров для последующей подачи на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вибростолы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 xml:space="preserve"> или аналог, которые отсеивают мелкую фракцию. Отсев от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вибростола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 xml:space="preserve"> (или аналога) попадает на конвейер ленточный отводящий для мелкой фракции, который загружает контейнер для дальнейшего вывоза отсева на полигон захоронения. Отх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 xml:space="preserve">ды с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гранулометрией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 xml:space="preserve"> выше 90 мм поп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 xml:space="preserve">дают от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вибростола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 xml:space="preserve"> (или аналога) на конвейер сортировки, проходящий через климатическую кабину, где работают сортировщики. От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бранное вторсырье сбрасывается в лотки каждой секции сортировки. Вторсырье из секций эстак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>ды погрузчиком с лопатным отвалом подается на пластинчатый конвейер вторсырья. По конвей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ру вторсырье подается в пресс для брикетирования. ТБО после отбора вторичного сырья ко</w:t>
            </w:r>
            <w:r w:rsidRPr="00707D52">
              <w:rPr>
                <w:rFonts w:ascii="Times New Roman" w:hAnsi="Times New Roman"/>
                <w:szCs w:val="26"/>
              </w:rPr>
              <w:t>н</w:t>
            </w:r>
            <w:r w:rsidRPr="00707D52">
              <w:rPr>
                <w:rFonts w:ascii="Times New Roman" w:hAnsi="Times New Roman"/>
                <w:szCs w:val="26"/>
              </w:rPr>
              <w:lastRenderedPageBreak/>
              <w:t>вейером подается в зону работы магнитного сеп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>ратора для извлечения металлических (магнитных отходов). Под ко</w:t>
            </w:r>
            <w:r w:rsidRPr="00707D52">
              <w:rPr>
                <w:rFonts w:ascii="Times New Roman" w:hAnsi="Times New Roman"/>
                <w:szCs w:val="26"/>
              </w:rPr>
              <w:t>н</w:t>
            </w:r>
            <w:r w:rsidRPr="00707D52">
              <w:rPr>
                <w:rFonts w:ascii="Times New Roman" w:hAnsi="Times New Roman"/>
                <w:szCs w:val="26"/>
              </w:rPr>
              <w:t>вейером сортировки проходит конвейер для "хвостов", с помощью кот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 xml:space="preserve">рого отходы подаются в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пресс-компактор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 xml:space="preserve"> для прессования "хвостов" ТБО в </w:t>
            </w:r>
            <w:proofErr w:type="spellStart"/>
            <w:proofErr w:type="gramStart"/>
            <w:r w:rsidRPr="00707D52">
              <w:rPr>
                <w:rFonts w:ascii="Times New Roman" w:hAnsi="Times New Roman"/>
                <w:szCs w:val="26"/>
              </w:rPr>
              <w:t>пресс-контейнеры</w:t>
            </w:r>
            <w:proofErr w:type="spellEnd"/>
            <w:proofErr w:type="gramEnd"/>
            <w:r w:rsidRPr="00707D52"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lastRenderedPageBreak/>
              <w:t>Требования к архите</w:t>
            </w:r>
            <w:r w:rsidRPr="00707D52">
              <w:rPr>
                <w:rFonts w:ascii="Times New Roman" w:hAnsi="Times New Roman"/>
                <w:szCs w:val="26"/>
              </w:rPr>
              <w:t>к</w:t>
            </w:r>
            <w:r w:rsidRPr="00707D52">
              <w:rPr>
                <w:rFonts w:ascii="Times New Roman" w:hAnsi="Times New Roman"/>
                <w:szCs w:val="26"/>
              </w:rPr>
              <w:t>турно-строительным, объемно-планировочным и ко</w:t>
            </w:r>
            <w:r w:rsidRPr="00707D52">
              <w:rPr>
                <w:rFonts w:ascii="Times New Roman" w:hAnsi="Times New Roman"/>
                <w:szCs w:val="26"/>
              </w:rPr>
              <w:t>н</w:t>
            </w:r>
            <w:r w:rsidRPr="00707D52">
              <w:rPr>
                <w:rFonts w:ascii="Times New Roman" w:hAnsi="Times New Roman"/>
                <w:szCs w:val="26"/>
              </w:rPr>
              <w:t>структивным решен</w:t>
            </w:r>
            <w:r w:rsidRPr="00707D52">
              <w:rPr>
                <w:rFonts w:ascii="Times New Roman" w:hAnsi="Times New Roman"/>
                <w:szCs w:val="26"/>
              </w:rPr>
              <w:t>и</w:t>
            </w:r>
            <w:r w:rsidRPr="00707D52">
              <w:rPr>
                <w:rFonts w:ascii="Times New Roman" w:hAnsi="Times New Roman"/>
                <w:szCs w:val="26"/>
              </w:rPr>
              <w:t>ям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 xml:space="preserve">Согласно </w:t>
            </w:r>
            <w:proofErr w:type="gramStart"/>
            <w:r w:rsidRPr="00707D52">
              <w:rPr>
                <w:rFonts w:ascii="Times New Roman" w:hAnsi="Times New Roman"/>
                <w:szCs w:val="26"/>
              </w:rPr>
              <w:t>действующим</w:t>
            </w:r>
            <w:proofErr w:type="gramEnd"/>
            <w:r w:rsidRPr="00707D5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СНиП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 xml:space="preserve"> для зданий мног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целевого назначения модульного типа. Возможно строительство зд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>ний из легких конструкций.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Режим работы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365 (триста шестьдесят пять) дней в году. Гр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>фик работы эксплуатационного персонала - п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сменный.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Выделение очер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дей и пусковых комплексов. Требования по пе</w:t>
            </w:r>
            <w:r w:rsidRPr="00707D52">
              <w:rPr>
                <w:rFonts w:ascii="Times New Roman" w:hAnsi="Times New Roman"/>
                <w:szCs w:val="26"/>
              </w:rPr>
              <w:t>р</w:t>
            </w:r>
            <w:r w:rsidRPr="00707D52">
              <w:rPr>
                <w:rFonts w:ascii="Times New Roman" w:hAnsi="Times New Roman"/>
                <w:szCs w:val="26"/>
              </w:rPr>
              <w:t>спективному расш</w:t>
            </w:r>
            <w:r w:rsidRPr="00707D52">
              <w:rPr>
                <w:rFonts w:ascii="Times New Roman" w:hAnsi="Times New Roman"/>
                <w:szCs w:val="26"/>
              </w:rPr>
              <w:t>и</w:t>
            </w:r>
            <w:r w:rsidRPr="00707D52">
              <w:rPr>
                <w:rFonts w:ascii="Times New Roman" w:hAnsi="Times New Roman"/>
                <w:szCs w:val="26"/>
              </w:rPr>
              <w:t>рению предприятия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Определяются Инвестором.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 xml:space="preserve">Источники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энерго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>-, тепло-, водоснабж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ния, кан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>лизации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Согласно техническим условиям. Возможно иное, пред</w:t>
            </w:r>
            <w:r w:rsidRPr="00707D52">
              <w:rPr>
                <w:rFonts w:ascii="Times New Roman" w:hAnsi="Times New Roman"/>
                <w:szCs w:val="26"/>
              </w:rPr>
              <w:t>у</w:t>
            </w:r>
            <w:r w:rsidRPr="00707D52">
              <w:rPr>
                <w:rFonts w:ascii="Times New Roman" w:hAnsi="Times New Roman"/>
                <w:szCs w:val="26"/>
              </w:rPr>
              <w:t>смотренное проектом.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Требования и усл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вия к разработке природ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охранных мер и мер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при</w:t>
            </w:r>
            <w:r w:rsidRPr="00707D52">
              <w:rPr>
                <w:rFonts w:ascii="Times New Roman" w:hAnsi="Times New Roman"/>
                <w:szCs w:val="26"/>
              </w:rPr>
              <w:t>я</w:t>
            </w:r>
            <w:r w:rsidRPr="00707D52">
              <w:rPr>
                <w:rFonts w:ascii="Times New Roman" w:hAnsi="Times New Roman"/>
                <w:szCs w:val="26"/>
              </w:rPr>
              <w:t>тий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Количество вредных выбросов в воздухе рабочей зоны в пределах ПДК. Поступающие на станцию отходы подве</w:t>
            </w:r>
            <w:r w:rsidRPr="00707D52">
              <w:rPr>
                <w:rFonts w:ascii="Times New Roman" w:hAnsi="Times New Roman"/>
                <w:szCs w:val="26"/>
              </w:rPr>
              <w:t>р</w:t>
            </w:r>
            <w:r w:rsidRPr="00707D52">
              <w:rPr>
                <w:rFonts w:ascii="Times New Roman" w:hAnsi="Times New Roman"/>
                <w:szCs w:val="26"/>
              </w:rPr>
              <w:t>гаются контролю на содержание радиоактивных веществ, металлической ртути.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Требования к р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жиму безопасности и гиги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не труда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В соответствии с действующими законодательством Ро</w:t>
            </w:r>
            <w:r w:rsidRPr="00707D52">
              <w:rPr>
                <w:rFonts w:ascii="Times New Roman" w:hAnsi="Times New Roman"/>
                <w:szCs w:val="26"/>
              </w:rPr>
              <w:t>с</w:t>
            </w:r>
            <w:r w:rsidRPr="00707D52">
              <w:rPr>
                <w:rFonts w:ascii="Times New Roman" w:hAnsi="Times New Roman"/>
                <w:szCs w:val="26"/>
              </w:rPr>
              <w:t>сийской Федерации и нормативными правовыми актами.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Состав, содерж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>ние и оформление проек</w:t>
            </w:r>
            <w:r w:rsidRPr="00707D52">
              <w:rPr>
                <w:rFonts w:ascii="Times New Roman" w:hAnsi="Times New Roman"/>
                <w:szCs w:val="26"/>
              </w:rPr>
              <w:t>т</w:t>
            </w:r>
            <w:r w:rsidRPr="00707D52">
              <w:rPr>
                <w:rFonts w:ascii="Times New Roman" w:hAnsi="Times New Roman"/>
                <w:szCs w:val="26"/>
              </w:rPr>
              <w:t>ной и рабочей док</w:t>
            </w:r>
            <w:r w:rsidRPr="00707D52">
              <w:rPr>
                <w:rFonts w:ascii="Times New Roman" w:hAnsi="Times New Roman"/>
                <w:szCs w:val="26"/>
              </w:rPr>
              <w:t>у</w:t>
            </w:r>
            <w:r w:rsidRPr="00707D52">
              <w:rPr>
                <w:rFonts w:ascii="Times New Roman" w:hAnsi="Times New Roman"/>
                <w:szCs w:val="26"/>
              </w:rPr>
              <w:t>ментации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В соответствии с действующими законодательством Ро</w:t>
            </w:r>
            <w:r w:rsidRPr="00707D52">
              <w:rPr>
                <w:rFonts w:ascii="Times New Roman" w:hAnsi="Times New Roman"/>
                <w:szCs w:val="26"/>
              </w:rPr>
              <w:t>с</w:t>
            </w:r>
            <w:r w:rsidRPr="00707D52">
              <w:rPr>
                <w:rFonts w:ascii="Times New Roman" w:hAnsi="Times New Roman"/>
                <w:szCs w:val="26"/>
              </w:rPr>
              <w:t>сийской Федерации и нормативными правовыми актами.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Требования к пожа</w:t>
            </w:r>
            <w:r w:rsidRPr="00707D52">
              <w:rPr>
                <w:rFonts w:ascii="Times New Roman" w:hAnsi="Times New Roman"/>
                <w:szCs w:val="26"/>
              </w:rPr>
              <w:t>р</w:t>
            </w:r>
            <w:r w:rsidRPr="00707D52">
              <w:rPr>
                <w:rFonts w:ascii="Times New Roman" w:hAnsi="Times New Roman"/>
                <w:szCs w:val="26"/>
              </w:rPr>
              <w:t>ной охране и технике безопа</w:t>
            </w:r>
            <w:r w:rsidRPr="00707D52">
              <w:rPr>
                <w:rFonts w:ascii="Times New Roman" w:hAnsi="Times New Roman"/>
                <w:szCs w:val="26"/>
              </w:rPr>
              <w:t>с</w:t>
            </w:r>
            <w:r w:rsidRPr="00707D52">
              <w:rPr>
                <w:rFonts w:ascii="Times New Roman" w:hAnsi="Times New Roman"/>
                <w:szCs w:val="26"/>
              </w:rPr>
              <w:t>ности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Согласно действующим нормам и правилам. Категория п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мещения станции по пожарной опа</w:t>
            </w:r>
            <w:r w:rsidRPr="00707D52">
              <w:rPr>
                <w:rFonts w:ascii="Times New Roman" w:hAnsi="Times New Roman"/>
                <w:szCs w:val="26"/>
              </w:rPr>
              <w:t>с</w:t>
            </w:r>
            <w:r w:rsidRPr="00707D52">
              <w:rPr>
                <w:rFonts w:ascii="Times New Roman" w:hAnsi="Times New Roman"/>
                <w:szCs w:val="26"/>
              </w:rPr>
              <w:t>ности "В".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Основное технолог</w:t>
            </w:r>
            <w:r w:rsidRPr="00707D52">
              <w:rPr>
                <w:rFonts w:ascii="Times New Roman" w:hAnsi="Times New Roman"/>
                <w:szCs w:val="26"/>
              </w:rPr>
              <w:t>и</w:t>
            </w:r>
            <w:r w:rsidRPr="00707D52">
              <w:rPr>
                <w:rFonts w:ascii="Times New Roman" w:hAnsi="Times New Roman"/>
                <w:szCs w:val="26"/>
              </w:rPr>
              <w:t>ческое оборуд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вание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Предусмотреть: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конвейеры приемные пластинчатые, конвейер пластинч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>тый для вторсырья, конвейеры ленточные, кабины операт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 xml:space="preserve">ра и климатическая, эстакада сортировочная, пресс для вторсырья,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пресс-компакторы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мультилифты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 xml:space="preserve"> и контейнеры к ним шредер для КГМ и шредер для строительных отходов. Либо аналогичные технические решения в соответствии с проектом. Основные виды технологического оборудования уточняются по мере согласования задания на проектиров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>ние.</w:t>
            </w:r>
          </w:p>
        </w:tc>
      </w:tr>
    </w:tbl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Cs w:val="26"/>
        </w:rPr>
      </w:pPr>
      <w:bookmarkStart w:id="6" w:name="sub_63"/>
      <w:r w:rsidRPr="00707D52">
        <w:rPr>
          <w:rFonts w:ascii="Times New Roman" w:hAnsi="Times New Roman"/>
          <w:b/>
          <w:bCs/>
          <w:color w:val="26282F"/>
          <w:szCs w:val="26"/>
        </w:rPr>
        <w:t>6.3. Мусороперегрузочная станция с элементами сортировки в городе Чебоксары мощностью не менее 150 000 (сто пятьдесят тысяч) тонн в год</w:t>
      </w:r>
    </w:p>
    <w:bookmarkEnd w:id="6"/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Мусоросортировочная станция должна отвечать действующим экологическим и санитарным требованиям и соответствовать сл</w:t>
      </w:r>
      <w:r w:rsidRPr="00707D52">
        <w:rPr>
          <w:rFonts w:ascii="Times New Roman" w:hAnsi="Times New Roman"/>
          <w:szCs w:val="26"/>
        </w:rPr>
        <w:t>е</w:t>
      </w:r>
      <w:r w:rsidRPr="00707D52">
        <w:rPr>
          <w:rFonts w:ascii="Times New Roman" w:hAnsi="Times New Roman"/>
          <w:szCs w:val="26"/>
        </w:rPr>
        <w:t>дующим технико-экономическим показателям:</w:t>
      </w: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- объект недвижимого имущества;</w:t>
      </w: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- суммарный объем переработки и сортировки ТБО - не менее 150 000 (ста п</w:t>
      </w:r>
      <w:r w:rsidRPr="00707D52">
        <w:rPr>
          <w:rFonts w:ascii="Times New Roman" w:hAnsi="Times New Roman"/>
          <w:szCs w:val="26"/>
        </w:rPr>
        <w:t>я</w:t>
      </w:r>
      <w:r w:rsidRPr="00707D52">
        <w:rPr>
          <w:rFonts w:ascii="Times New Roman" w:hAnsi="Times New Roman"/>
          <w:szCs w:val="26"/>
        </w:rPr>
        <w:t>тидесяти тысяч) тонн в год;</w:t>
      </w: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- дальность расположения мусороперегрузочной станции от п</w:t>
      </w:r>
      <w:r w:rsidRPr="00707D52">
        <w:rPr>
          <w:rFonts w:ascii="Times New Roman" w:hAnsi="Times New Roman"/>
          <w:szCs w:val="26"/>
        </w:rPr>
        <w:t>о</w:t>
      </w:r>
      <w:r w:rsidRPr="00707D52">
        <w:rPr>
          <w:rFonts w:ascii="Times New Roman" w:hAnsi="Times New Roman"/>
          <w:szCs w:val="26"/>
        </w:rPr>
        <w:t>лигона ТБО - не более 30 км;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981"/>
      </w:tblGrid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Описание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одно- или двухуровневый участок приемки, пер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грузки и прессования ТБО, исключающий попад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>ние атмосферных осадков, с ограждением, исключающим разнос ветром с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ставляющих ТБО;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пункт КПП;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административно-бытовые и технические помещения с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гласно действующим нормам;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 xml:space="preserve">- конструкция и </w:t>
            </w:r>
            <w:proofErr w:type="gramStart"/>
            <w:r w:rsidRPr="00707D52">
              <w:rPr>
                <w:rFonts w:ascii="Times New Roman" w:hAnsi="Times New Roman"/>
                <w:szCs w:val="26"/>
              </w:rPr>
              <w:t>техническое исполнение</w:t>
            </w:r>
            <w:proofErr w:type="gramEnd"/>
            <w:r w:rsidRPr="00707D52">
              <w:rPr>
                <w:rFonts w:ascii="Times New Roman" w:hAnsi="Times New Roman"/>
                <w:szCs w:val="26"/>
              </w:rPr>
              <w:t xml:space="preserve"> приемных бунк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ров должны исключать внешнее пылеобразование, прос</w:t>
            </w:r>
            <w:r w:rsidRPr="00707D52">
              <w:rPr>
                <w:rFonts w:ascii="Times New Roman" w:hAnsi="Times New Roman"/>
                <w:szCs w:val="26"/>
              </w:rPr>
              <w:t>ы</w:t>
            </w:r>
            <w:r w:rsidRPr="00707D52">
              <w:rPr>
                <w:rFonts w:ascii="Times New Roman" w:hAnsi="Times New Roman"/>
                <w:szCs w:val="26"/>
              </w:rPr>
              <w:t>пание отходов и разнесение их ветром, выделение в атм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сферный воздух з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>грязняющих веществ и газов;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покрытие площадок и пандуса должно иметь уклоны, обеспечивающие направленный сбор стоков и осадков. П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крытие приемной площадки и разгрузочного пандуса дол</w:t>
            </w:r>
            <w:r w:rsidRPr="00707D52">
              <w:rPr>
                <w:rFonts w:ascii="Times New Roman" w:hAnsi="Times New Roman"/>
                <w:szCs w:val="26"/>
              </w:rPr>
              <w:t>ж</w:t>
            </w:r>
            <w:r w:rsidRPr="00707D52">
              <w:rPr>
                <w:rFonts w:ascii="Times New Roman" w:hAnsi="Times New Roman"/>
                <w:szCs w:val="26"/>
              </w:rPr>
              <w:t>но быть из высокопрочного износостойкого бетона. Проп</w:t>
            </w:r>
            <w:r w:rsidRPr="00707D52">
              <w:rPr>
                <w:rFonts w:ascii="Times New Roman" w:hAnsi="Times New Roman"/>
                <w:szCs w:val="26"/>
              </w:rPr>
              <w:t>у</w:t>
            </w:r>
            <w:r w:rsidRPr="00707D52">
              <w:rPr>
                <w:rFonts w:ascii="Times New Roman" w:hAnsi="Times New Roman"/>
                <w:szCs w:val="26"/>
              </w:rPr>
              <w:t>скная способность дренажных каналов должна обесп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чить ежесменную (особенно в летнее и теплое время) уборку и помывку оборудования, тран</w:t>
            </w:r>
            <w:r w:rsidRPr="00707D52">
              <w:rPr>
                <w:rFonts w:ascii="Times New Roman" w:hAnsi="Times New Roman"/>
                <w:szCs w:val="26"/>
              </w:rPr>
              <w:t>с</w:t>
            </w:r>
            <w:r w:rsidRPr="00707D52">
              <w:rPr>
                <w:rFonts w:ascii="Times New Roman" w:hAnsi="Times New Roman"/>
                <w:szCs w:val="26"/>
              </w:rPr>
              <w:t>портных систем;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приточно-вытяжная вентиляция с нормативным воздух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обменом для замкнутых помещений;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система пожаротушения и система пожарной сигнализ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>ции;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электронные автомобильные весы грузоподъе</w:t>
            </w:r>
            <w:r w:rsidRPr="00707D52">
              <w:rPr>
                <w:rFonts w:ascii="Times New Roman" w:hAnsi="Times New Roman"/>
                <w:szCs w:val="26"/>
              </w:rPr>
              <w:t>м</w:t>
            </w:r>
            <w:r w:rsidRPr="00707D52">
              <w:rPr>
                <w:rFonts w:ascii="Times New Roman" w:hAnsi="Times New Roman"/>
                <w:szCs w:val="26"/>
              </w:rPr>
              <w:t>ностью не менее 60 тонн и длиной 18-20 метров;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очистка сточных вод от мытья оборудования и отжима ТБО;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связь (телефонная, громкая);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система контроля на наличие в ТБО радиоактивных в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ществ и металлической ртути;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система ограждения территории станции от проникнов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ния посторонних лиц;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система видеонаблюдения.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Требования к технол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гии произво</w:t>
            </w:r>
            <w:r w:rsidRPr="00707D52">
              <w:rPr>
                <w:rFonts w:ascii="Times New Roman" w:hAnsi="Times New Roman"/>
                <w:szCs w:val="26"/>
              </w:rPr>
              <w:t>д</w:t>
            </w:r>
            <w:r w:rsidRPr="00707D52">
              <w:rPr>
                <w:rFonts w:ascii="Times New Roman" w:hAnsi="Times New Roman"/>
                <w:szCs w:val="26"/>
              </w:rPr>
              <w:t>ства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 xml:space="preserve">ТБО доставляются на предприятие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мусоровозным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 xml:space="preserve"> и сам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свальным автотранспортом. Производится взвешивание ТБО и дозиметрический контроль. Фронтальный погрузчик загружает отходы на заглубленную часть приемных конве</w:t>
            </w:r>
            <w:r w:rsidRPr="00707D52">
              <w:rPr>
                <w:rFonts w:ascii="Times New Roman" w:hAnsi="Times New Roman"/>
                <w:szCs w:val="26"/>
              </w:rPr>
              <w:t>й</w:t>
            </w:r>
            <w:r w:rsidRPr="00707D52">
              <w:rPr>
                <w:rFonts w:ascii="Times New Roman" w:hAnsi="Times New Roman"/>
                <w:szCs w:val="26"/>
              </w:rPr>
              <w:t xml:space="preserve">еров для последующей подачи на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вибростолы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 xml:space="preserve"> или аналог, которые отсеивают мелкую фракцию. Отсев от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вибростола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 xml:space="preserve"> (или аналога) попадает на конвейер ленточный отводящий </w:t>
            </w:r>
            <w:r w:rsidRPr="00707D52">
              <w:rPr>
                <w:rFonts w:ascii="Times New Roman" w:hAnsi="Times New Roman"/>
                <w:szCs w:val="26"/>
              </w:rPr>
              <w:lastRenderedPageBreak/>
              <w:t>для мелкой фракции, который загружает контейнер для дальнейшего вывоза отсева на полигон захоронения. Отх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 xml:space="preserve">ды с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гранулометрией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 xml:space="preserve"> выше 90 мм поп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 xml:space="preserve">дают от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вибростола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 xml:space="preserve"> (или аналога) на конвейер сортировки, проходящий через климатическую кабину, где работают сортировщики. От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бранное вторсырье сбрасывается в лотки каждой секции сортировки. Вторсырье из секций эстак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>ды погрузчиком с лопатным отвалом подается на пластинчатый конвейер вторсырья. По конвей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ру вторсырье подается в пресс для брикетирования. ТБО после отбора вторичного сырья ко</w:t>
            </w:r>
            <w:r w:rsidRPr="00707D52">
              <w:rPr>
                <w:rFonts w:ascii="Times New Roman" w:hAnsi="Times New Roman"/>
                <w:szCs w:val="26"/>
              </w:rPr>
              <w:t>н</w:t>
            </w:r>
            <w:r w:rsidRPr="00707D52">
              <w:rPr>
                <w:rFonts w:ascii="Times New Roman" w:hAnsi="Times New Roman"/>
                <w:szCs w:val="26"/>
              </w:rPr>
              <w:t>вейером подается в зону работы магнитного сеп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>ратора для извлечения металлических (магнитных отходов). Под ко</w:t>
            </w:r>
            <w:r w:rsidRPr="00707D52">
              <w:rPr>
                <w:rFonts w:ascii="Times New Roman" w:hAnsi="Times New Roman"/>
                <w:szCs w:val="26"/>
              </w:rPr>
              <w:t>н</w:t>
            </w:r>
            <w:r w:rsidRPr="00707D52">
              <w:rPr>
                <w:rFonts w:ascii="Times New Roman" w:hAnsi="Times New Roman"/>
                <w:szCs w:val="26"/>
              </w:rPr>
              <w:t>вейером сортировки проходит конвейер для "хвостов", с помощью кот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 xml:space="preserve">рого отходы подаются в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пресс-компактор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 xml:space="preserve"> для прессования "хвостов" ТБО в </w:t>
            </w:r>
            <w:proofErr w:type="spellStart"/>
            <w:proofErr w:type="gramStart"/>
            <w:r w:rsidRPr="00707D52">
              <w:rPr>
                <w:rFonts w:ascii="Times New Roman" w:hAnsi="Times New Roman"/>
                <w:szCs w:val="26"/>
              </w:rPr>
              <w:t>пресс-контейнеры</w:t>
            </w:r>
            <w:proofErr w:type="spellEnd"/>
            <w:proofErr w:type="gramEnd"/>
            <w:r w:rsidRPr="00707D52"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lastRenderedPageBreak/>
              <w:t>Требования к архите</w:t>
            </w:r>
            <w:r w:rsidRPr="00707D52">
              <w:rPr>
                <w:rFonts w:ascii="Times New Roman" w:hAnsi="Times New Roman"/>
                <w:szCs w:val="26"/>
              </w:rPr>
              <w:t>к</w:t>
            </w:r>
            <w:r w:rsidRPr="00707D52">
              <w:rPr>
                <w:rFonts w:ascii="Times New Roman" w:hAnsi="Times New Roman"/>
                <w:szCs w:val="26"/>
              </w:rPr>
              <w:t>турно-строительным, объемно-планировочным и ко</w:t>
            </w:r>
            <w:r w:rsidRPr="00707D52">
              <w:rPr>
                <w:rFonts w:ascii="Times New Roman" w:hAnsi="Times New Roman"/>
                <w:szCs w:val="26"/>
              </w:rPr>
              <w:t>н</w:t>
            </w:r>
            <w:r w:rsidRPr="00707D52">
              <w:rPr>
                <w:rFonts w:ascii="Times New Roman" w:hAnsi="Times New Roman"/>
                <w:szCs w:val="26"/>
              </w:rPr>
              <w:t>структивным решен</w:t>
            </w:r>
            <w:r w:rsidRPr="00707D52">
              <w:rPr>
                <w:rFonts w:ascii="Times New Roman" w:hAnsi="Times New Roman"/>
                <w:szCs w:val="26"/>
              </w:rPr>
              <w:t>и</w:t>
            </w:r>
            <w:r w:rsidRPr="00707D52">
              <w:rPr>
                <w:rFonts w:ascii="Times New Roman" w:hAnsi="Times New Roman"/>
                <w:szCs w:val="26"/>
              </w:rPr>
              <w:t>ям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 xml:space="preserve">Согласно </w:t>
            </w:r>
            <w:proofErr w:type="gramStart"/>
            <w:r w:rsidRPr="00707D52">
              <w:rPr>
                <w:rFonts w:ascii="Times New Roman" w:hAnsi="Times New Roman"/>
                <w:szCs w:val="26"/>
              </w:rPr>
              <w:t>действующим</w:t>
            </w:r>
            <w:proofErr w:type="gramEnd"/>
            <w:r w:rsidRPr="00707D5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СНиП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 xml:space="preserve"> для зданий мног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целевого назначения модульного типа.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Выделение очер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дей и пусковых комплексов. Требования по пе</w:t>
            </w:r>
            <w:r w:rsidRPr="00707D52">
              <w:rPr>
                <w:rFonts w:ascii="Times New Roman" w:hAnsi="Times New Roman"/>
                <w:szCs w:val="26"/>
              </w:rPr>
              <w:t>р</w:t>
            </w:r>
            <w:r w:rsidRPr="00707D52">
              <w:rPr>
                <w:rFonts w:ascii="Times New Roman" w:hAnsi="Times New Roman"/>
                <w:szCs w:val="26"/>
              </w:rPr>
              <w:t>спективному расш</w:t>
            </w:r>
            <w:r w:rsidRPr="00707D52">
              <w:rPr>
                <w:rFonts w:ascii="Times New Roman" w:hAnsi="Times New Roman"/>
                <w:szCs w:val="26"/>
              </w:rPr>
              <w:t>и</w:t>
            </w:r>
            <w:r w:rsidRPr="00707D52">
              <w:rPr>
                <w:rFonts w:ascii="Times New Roman" w:hAnsi="Times New Roman"/>
                <w:szCs w:val="26"/>
              </w:rPr>
              <w:t>рению предприятия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Определяются Инвестором.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 xml:space="preserve">Источники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энерго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>-, тепло-, водоснабж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ния, кан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>лизации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Согласно техническим условиям.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Требования и усл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вия к разработке природ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охранных мер и мер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при</w:t>
            </w:r>
            <w:r w:rsidRPr="00707D52">
              <w:rPr>
                <w:rFonts w:ascii="Times New Roman" w:hAnsi="Times New Roman"/>
                <w:szCs w:val="26"/>
              </w:rPr>
              <w:t>я</w:t>
            </w:r>
            <w:r w:rsidRPr="00707D52">
              <w:rPr>
                <w:rFonts w:ascii="Times New Roman" w:hAnsi="Times New Roman"/>
                <w:szCs w:val="26"/>
              </w:rPr>
              <w:t>тий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 xml:space="preserve">Количество вредных выбросов в воздухе рабочей зоны в пределах ПДК. </w:t>
            </w:r>
            <w:proofErr w:type="gramStart"/>
            <w:r w:rsidRPr="00707D52">
              <w:rPr>
                <w:rFonts w:ascii="Times New Roman" w:hAnsi="Times New Roman"/>
                <w:szCs w:val="26"/>
              </w:rPr>
              <w:t>Поступающие</w:t>
            </w:r>
            <w:proofErr w:type="gramEnd"/>
            <w:r w:rsidRPr="00707D52">
              <w:rPr>
                <w:rFonts w:ascii="Times New Roman" w:hAnsi="Times New Roman"/>
                <w:szCs w:val="26"/>
              </w:rPr>
              <w:t xml:space="preserve"> на станцию ТБО подвергаю</w:t>
            </w:r>
            <w:r w:rsidRPr="00707D52">
              <w:rPr>
                <w:rFonts w:ascii="Times New Roman" w:hAnsi="Times New Roman"/>
                <w:szCs w:val="26"/>
              </w:rPr>
              <w:t>т</w:t>
            </w:r>
            <w:r w:rsidRPr="00707D52">
              <w:rPr>
                <w:rFonts w:ascii="Times New Roman" w:hAnsi="Times New Roman"/>
                <w:szCs w:val="26"/>
              </w:rPr>
              <w:t>ся контролю на содержание взрывчатых и радиоактивных веществ, металл</w:t>
            </w:r>
            <w:r w:rsidRPr="00707D52">
              <w:rPr>
                <w:rFonts w:ascii="Times New Roman" w:hAnsi="Times New Roman"/>
                <w:szCs w:val="26"/>
              </w:rPr>
              <w:t>и</w:t>
            </w:r>
            <w:r w:rsidRPr="00707D52">
              <w:rPr>
                <w:rFonts w:ascii="Times New Roman" w:hAnsi="Times New Roman"/>
                <w:szCs w:val="26"/>
              </w:rPr>
              <w:t>ческой ртути.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Требования к р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жиму безопасности и гиги</w:t>
            </w:r>
            <w:r w:rsidRPr="00707D52">
              <w:rPr>
                <w:rFonts w:ascii="Times New Roman" w:hAnsi="Times New Roman"/>
                <w:szCs w:val="26"/>
              </w:rPr>
              <w:t>е</w:t>
            </w:r>
            <w:r w:rsidRPr="00707D52">
              <w:rPr>
                <w:rFonts w:ascii="Times New Roman" w:hAnsi="Times New Roman"/>
                <w:szCs w:val="26"/>
              </w:rPr>
              <w:t>не труда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В соответствии с действующими законодательством Ро</w:t>
            </w:r>
            <w:r w:rsidRPr="00707D52">
              <w:rPr>
                <w:rFonts w:ascii="Times New Roman" w:hAnsi="Times New Roman"/>
                <w:szCs w:val="26"/>
              </w:rPr>
              <w:t>с</w:t>
            </w:r>
            <w:r w:rsidRPr="00707D52">
              <w:rPr>
                <w:rFonts w:ascii="Times New Roman" w:hAnsi="Times New Roman"/>
                <w:szCs w:val="26"/>
              </w:rPr>
              <w:t>сийской Федерации и нормативными правовыми актами.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Состав, содерж</w:t>
            </w:r>
            <w:r w:rsidRPr="00707D52">
              <w:rPr>
                <w:rFonts w:ascii="Times New Roman" w:hAnsi="Times New Roman"/>
                <w:szCs w:val="26"/>
              </w:rPr>
              <w:t>а</w:t>
            </w:r>
            <w:r w:rsidRPr="00707D52">
              <w:rPr>
                <w:rFonts w:ascii="Times New Roman" w:hAnsi="Times New Roman"/>
                <w:szCs w:val="26"/>
              </w:rPr>
              <w:t>ние и оформление проек</w:t>
            </w:r>
            <w:r w:rsidRPr="00707D52">
              <w:rPr>
                <w:rFonts w:ascii="Times New Roman" w:hAnsi="Times New Roman"/>
                <w:szCs w:val="26"/>
              </w:rPr>
              <w:t>т</w:t>
            </w:r>
            <w:r w:rsidRPr="00707D52">
              <w:rPr>
                <w:rFonts w:ascii="Times New Roman" w:hAnsi="Times New Roman"/>
                <w:szCs w:val="26"/>
              </w:rPr>
              <w:t>ной и рабочей док</w:t>
            </w:r>
            <w:r w:rsidRPr="00707D52">
              <w:rPr>
                <w:rFonts w:ascii="Times New Roman" w:hAnsi="Times New Roman"/>
                <w:szCs w:val="26"/>
              </w:rPr>
              <w:t>у</w:t>
            </w:r>
            <w:r w:rsidRPr="00707D52">
              <w:rPr>
                <w:rFonts w:ascii="Times New Roman" w:hAnsi="Times New Roman"/>
                <w:szCs w:val="26"/>
              </w:rPr>
              <w:t>ментации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В соответствии с действующими законодательством Ро</w:t>
            </w:r>
            <w:r w:rsidRPr="00707D52">
              <w:rPr>
                <w:rFonts w:ascii="Times New Roman" w:hAnsi="Times New Roman"/>
                <w:szCs w:val="26"/>
              </w:rPr>
              <w:t>с</w:t>
            </w:r>
            <w:r w:rsidRPr="00707D52">
              <w:rPr>
                <w:rFonts w:ascii="Times New Roman" w:hAnsi="Times New Roman"/>
                <w:szCs w:val="26"/>
              </w:rPr>
              <w:t>сийской Федерации и нормативными правовыми актами.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Требования к пожа</w:t>
            </w:r>
            <w:r w:rsidRPr="00707D52">
              <w:rPr>
                <w:rFonts w:ascii="Times New Roman" w:hAnsi="Times New Roman"/>
                <w:szCs w:val="26"/>
              </w:rPr>
              <w:t>р</w:t>
            </w:r>
            <w:r w:rsidRPr="00707D52">
              <w:rPr>
                <w:rFonts w:ascii="Times New Roman" w:hAnsi="Times New Roman"/>
                <w:szCs w:val="26"/>
              </w:rPr>
              <w:t>ной охране и технике безопа</w:t>
            </w:r>
            <w:r w:rsidRPr="00707D52">
              <w:rPr>
                <w:rFonts w:ascii="Times New Roman" w:hAnsi="Times New Roman"/>
                <w:szCs w:val="26"/>
              </w:rPr>
              <w:t>с</w:t>
            </w:r>
            <w:r w:rsidRPr="00707D52">
              <w:rPr>
                <w:rFonts w:ascii="Times New Roman" w:hAnsi="Times New Roman"/>
                <w:szCs w:val="26"/>
              </w:rPr>
              <w:t>ности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Согласно действующим нормам и правилам. Категория п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мещения станции по пожарной опа</w:t>
            </w:r>
            <w:r w:rsidRPr="00707D52">
              <w:rPr>
                <w:rFonts w:ascii="Times New Roman" w:hAnsi="Times New Roman"/>
                <w:szCs w:val="26"/>
              </w:rPr>
              <w:t>с</w:t>
            </w:r>
            <w:r w:rsidRPr="00707D52">
              <w:rPr>
                <w:rFonts w:ascii="Times New Roman" w:hAnsi="Times New Roman"/>
                <w:szCs w:val="26"/>
              </w:rPr>
              <w:t>ности "В".</w:t>
            </w:r>
          </w:p>
        </w:tc>
      </w:tr>
      <w:tr w:rsidR="00707D52" w:rsidRPr="00707D52" w:rsidTr="007B25DC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Основное технолог</w:t>
            </w:r>
            <w:r w:rsidRPr="00707D52">
              <w:rPr>
                <w:rFonts w:ascii="Times New Roman" w:hAnsi="Times New Roman"/>
                <w:szCs w:val="26"/>
              </w:rPr>
              <w:t>и</w:t>
            </w:r>
            <w:r w:rsidRPr="00707D52">
              <w:rPr>
                <w:rFonts w:ascii="Times New Roman" w:hAnsi="Times New Roman"/>
                <w:szCs w:val="26"/>
              </w:rPr>
              <w:t>ческое оборуд</w:t>
            </w:r>
            <w:r w:rsidRPr="00707D52">
              <w:rPr>
                <w:rFonts w:ascii="Times New Roman" w:hAnsi="Times New Roman"/>
                <w:szCs w:val="26"/>
              </w:rPr>
              <w:t>о</w:t>
            </w:r>
            <w:r w:rsidRPr="00707D52">
              <w:rPr>
                <w:rFonts w:ascii="Times New Roman" w:hAnsi="Times New Roman"/>
                <w:szCs w:val="26"/>
              </w:rPr>
              <w:t>вание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Предусмотреть: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бункер-накопитель, пресс-контейнер, закрытый контейнер, открытый контейнер, шредер, фронтальный погрузчик, эк</w:t>
            </w:r>
            <w:r w:rsidRPr="00707D52">
              <w:rPr>
                <w:rFonts w:ascii="Times New Roman" w:hAnsi="Times New Roman"/>
                <w:szCs w:val="26"/>
              </w:rPr>
              <w:t>с</w:t>
            </w:r>
            <w:r w:rsidRPr="00707D52">
              <w:rPr>
                <w:rFonts w:ascii="Times New Roman" w:hAnsi="Times New Roman"/>
                <w:szCs w:val="26"/>
              </w:rPr>
              <w:t xml:space="preserve">каватор,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пресс-компакторы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707D52">
              <w:rPr>
                <w:rFonts w:ascii="Times New Roman" w:hAnsi="Times New Roman"/>
                <w:szCs w:val="26"/>
              </w:rPr>
              <w:t>мультилифты</w:t>
            </w:r>
            <w:proofErr w:type="spellEnd"/>
            <w:r w:rsidRPr="00707D52">
              <w:rPr>
                <w:rFonts w:ascii="Times New Roman" w:hAnsi="Times New Roman"/>
                <w:szCs w:val="26"/>
              </w:rPr>
              <w:t xml:space="preserve"> и контейнеры к ним, шредер для КГМ и шредер для строительных о</w:t>
            </w:r>
            <w:r w:rsidRPr="00707D52">
              <w:rPr>
                <w:rFonts w:ascii="Times New Roman" w:hAnsi="Times New Roman"/>
                <w:szCs w:val="26"/>
              </w:rPr>
              <w:t>т</w:t>
            </w:r>
            <w:r w:rsidRPr="00707D52">
              <w:rPr>
                <w:rFonts w:ascii="Times New Roman" w:hAnsi="Times New Roman"/>
                <w:szCs w:val="26"/>
              </w:rPr>
              <w:t xml:space="preserve">ходов. </w:t>
            </w:r>
            <w:r w:rsidRPr="00707D52">
              <w:rPr>
                <w:rFonts w:ascii="Times New Roman" w:hAnsi="Times New Roman"/>
                <w:szCs w:val="26"/>
              </w:rPr>
              <w:lastRenderedPageBreak/>
              <w:t>Либо аналогичные технические решения в соответствии с проектом;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- автоматизированная система управления, позволяющая учитывать и контролировать въезд/выезд автотранспорта, передвижение ТМЦ, взвешивание ТБО и ВМР.</w:t>
            </w:r>
          </w:p>
          <w:p w:rsidR="00707D52" w:rsidRPr="00707D52" w:rsidRDefault="00707D52" w:rsidP="00707D52">
            <w:pPr>
              <w:jc w:val="both"/>
              <w:rPr>
                <w:rFonts w:ascii="Times New Roman" w:hAnsi="Times New Roman"/>
                <w:szCs w:val="26"/>
              </w:rPr>
            </w:pPr>
            <w:r w:rsidRPr="00707D52">
              <w:rPr>
                <w:rFonts w:ascii="Times New Roman" w:hAnsi="Times New Roman"/>
                <w:szCs w:val="26"/>
              </w:rPr>
              <w:t>Основные виды технологического оборудования уточняю</w:t>
            </w:r>
            <w:r w:rsidRPr="00707D52">
              <w:rPr>
                <w:rFonts w:ascii="Times New Roman" w:hAnsi="Times New Roman"/>
                <w:szCs w:val="26"/>
              </w:rPr>
              <w:t>т</w:t>
            </w:r>
            <w:r w:rsidRPr="00707D52">
              <w:rPr>
                <w:rFonts w:ascii="Times New Roman" w:hAnsi="Times New Roman"/>
                <w:szCs w:val="26"/>
              </w:rPr>
              <w:t>ся по мере согласования задания на проектирование.</w:t>
            </w:r>
          </w:p>
        </w:tc>
      </w:tr>
    </w:tbl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jc w:val="both"/>
        <w:outlineLvl w:val="0"/>
        <w:rPr>
          <w:rFonts w:ascii="Times New Roman" w:hAnsi="Times New Roman"/>
          <w:b/>
          <w:szCs w:val="26"/>
        </w:rPr>
      </w:pPr>
      <w:r w:rsidRPr="00707D52">
        <w:rPr>
          <w:rFonts w:ascii="Times New Roman" w:hAnsi="Times New Roman"/>
          <w:b/>
          <w:szCs w:val="26"/>
        </w:rPr>
        <w:t>6.4. Требования к технологии</w:t>
      </w: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proofErr w:type="gramStart"/>
      <w:r w:rsidRPr="00707D52">
        <w:rPr>
          <w:rFonts w:ascii="Times New Roman" w:hAnsi="Times New Roman"/>
          <w:szCs w:val="26"/>
        </w:rPr>
        <w:t>Технология, заложенная в проект, включает в себя, в том числе, транспортир</w:t>
      </w:r>
      <w:r w:rsidRPr="00707D52">
        <w:rPr>
          <w:rFonts w:ascii="Times New Roman" w:hAnsi="Times New Roman"/>
          <w:szCs w:val="26"/>
        </w:rPr>
        <w:t>о</w:t>
      </w:r>
      <w:r w:rsidRPr="00707D52">
        <w:rPr>
          <w:rFonts w:ascii="Times New Roman" w:hAnsi="Times New Roman"/>
          <w:szCs w:val="26"/>
        </w:rPr>
        <w:t>вание ТБО от места непосредственного приема отходов на территории объекта утил</w:t>
      </w:r>
      <w:r w:rsidRPr="00707D52">
        <w:rPr>
          <w:rFonts w:ascii="Times New Roman" w:hAnsi="Times New Roman"/>
          <w:szCs w:val="26"/>
        </w:rPr>
        <w:t>и</w:t>
      </w:r>
      <w:r w:rsidRPr="00707D52">
        <w:rPr>
          <w:rFonts w:ascii="Times New Roman" w:hAnsi="Times New Roman"/>
          <w:szCs w:val="26"/>
        </w:rPr>
        <w:t>зации отходов, до места их ра</w:t>
      </w:r>
      <w:r w:rsidRPr="00707D52">
        <w:rPr>
          <w:rFonts w:ascii="Times New Roman" w:hAnsi="Times New Roman"/>
          <w:szCs w:val="26"/>
        </w:rPr>
        <w:t>з</w:t>
      </w:r>
      <w:r w:rsidRPr="00707D52">
        <w:rPr>
          <w:rFonts w:ascii="Times New Roman" w:hAnsi="Times New Roman"/>
          <w:szCs w:val="26"/>
        </w:rPr>
        <w:t>грузки/выгрузки, перемещение специализированным транспортом отходов внутри территории объекта утилизации отходов к местам отб</w:t>
      </w:r>
      <w:r w:rsidRPr="00707D52">
        <w:rPr>
          <w:rFonts w:ascii="Times New Roman" w:hAnsi="Times New Roman"/>
          <w:szCs w:val="26"/>
        </w:rPr>
        <w:t>о</w:t>
      </w:r>
      <w:r w:rsidRPr="00707D52">
        <w:rPr>
          <w:rFonts w:ascii="Times New Roman" w:hAnsi="Times New Roman"/>
          <w:szCs w:val="26"/>
        </w:rPr>
        <w:t>ра и сортировки, обработку отходов, а также транспортирование уплотнённых хв</w:t>
      </w:r>
      <w:r w:rsidRPr="00707D52">
        <w:rPr>
          <w:rFonts w:ascii="Times New Roman" w:hAnsi="Times New Roman"/>
          <w:szCs w:val="26"/>
        </w:rPr>
        <w:t>о</w:t>
      </w:r>
      <w:r w:rsidRPr="00707D52">
        <w:rPr>
          <w:rFonts w:ascii="Times New Roman" w:hAnsi="Times New Roman"/>
          <w:szCs w:val="26"/>
        </w:rPr>
        <w:t>стов и отсева с объекта, осуществляющего только прием и обработку, а также для</w:t>
      </w:r>
      <w:proofErr w:type="gramEnd"/>
      <w:r w:rsidRPr="00707D52">
        <w:rPr>
          <w:rFonts w:ascii="Times New Roman" w:hAnsi="Times New Roman"/>
          <w:szCs w:val="26"/>
        </w:rPr>
        <w:t xml:space="preserve"> осуществления транспорт</w:t>
      </w:r>
      <w:r w:rsidRPr="00707D52">
        <w:rPr>
          <w:rFonts w:ascii="Times New Roman" w:hAnsi="Times New Roman"/>
          <w:szCs w:val="26"/>
        </w:rPr>
        <w:t>и</w:t>
      </w:r>
      <w:r w:rsidRPr="00707D52">
        <w:rPr>
          <w:rFonts w:ascii="Times New Roman" w:hAnsi="Times New Roman"/>
          <w:szCs w:val="26"/>
        </w:rPr>
        <w:t>рования тюкованного ТБО с объекта, осуществляющего прием и обработку. Для осуществления технологического процесса используется со</w:t>
      </w:r>
      <w:r w:rsidRPr="00707D52">
        <w:rPr>
          <w:rFonts w:ascii="Times New Roman" w:hAnsi="Times New Roman"/>
          <w:szCs w:val="26"/>
        </w:rPr>
        <w:t>б</w:t>
      </w:r>
      <w:r w:rsidRPr="00707D52">
        <w:rPr>
          <w:rFonts w:ascii="Times New Roman" w:hAnsi="Times New Roman"/>
          <w:szCs w:val="26"/>
        </w:rPr>
        <w:t>ственный специализированный транспорт.</w:t>
      </w: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Полезные фракции отходов отбираются на мусоросортирово</w:t>
      </w:r>
      <w:r w:rsidRPr="00707D52">
        <w:rPr>
          <w:rFonts w:ascii="Times New Roman" w:hAnsi="Times New Roman"/>
          <w:szCs w:val="26"/>
        </w:rPr>
        <w:t>ч</w:t>
      </w:r>
      <w:r w:rsidRPr="00707D52">
        <w:rPr>
          <w:rFonts w:ascii="Times New Roman" w:hAnsi="Times New Roman"/>
          <w:szCs w:val="26"/>
        </w:rPr>
        <w:t xml:space="preserve">ных линиях двух заводов для дальнейшей переработки, а оставшиеся не утилизируемые фракции («хвосты») с мусороперегрузочной станции в </w:t>
      </w:r>
      <w:proofErr w:type="gramStart"/>
      <w:r w:rsidRPr="00707D52">
        <w:rPr>
          <w:rFonts w:ascii="Times New Roman" w:hAnsi="Times New Roman"/>
          <w:szCs w:val="26"/>
        </w:rPr>
        <w:t>г</w:t>
      </w:r>
      <w:proofErr w:type="gramEnd"/>
      <w:r w:rsidRPr="00707D52">
        <w:rPr>
          <w:rFonts w:ascii="Times New Roman" w:hAnsi="Times New Roman"/>
          <w:szCs w:val="26"/>
        </w:rPr>
        <w:t>. Чебоксары перевозятся «автопоезд</w:t>
      </w:r>
      <w:r w:rsidRPr="00707D52">
        <w:rPr>
          <w:rFonts w:ascii="Times New Roman" w:hAnsi="Times New Roman"/>
          <w:szCs w:val="26"/>
        </w:rPr>
        <w:t>а</w:t>
      </w:r>
      <w:r w:rsidRPr="00707D52">
        <w:rPr>
          <w:rFonts w:ascii="Times New Roman" w:hAnsi="Times New Roman"/>
          <w:szCs w:val="26"/>
        </w:rPr>
        <w:t>ми», оборудованными системой «</w:t>
      </w:r>
      <w:proofErr w:type="spellStart"/>
      <w:r w:rsidRPr="00707D52">
        <w:rPr>
          <w:rFonts w:ascii="Times New Roman" w:hAnsi="Times New Roman"/>
          <w:szCs w:val="26"/>
        </w:rPr>
        <w:t>Глонасс</w:t>
      </w:r>
      <w:proofErr w:type="spellEnd"/>
      <w:r w:rsidRPr="00707D52">
        <w:rPr>
          <w:rFonts w:ascii="Times New Roman" w:hAnsi="Times New Roman"/>
          <w:szCs w:val="26"/>
        </w:rPr>
        <w:t>», на мусоросортировочный комплекс г. Н</w:t>
      </w:r>
      <w:r w:rsidRPr="00707D52">
        <w:rPr>
          <w:rFonts w:ascii="Times New Roman" w:hAnsi="Times New Roman"/>
          <w:szCs w:val="26"/>
        </w:rPr>
        <w:t>о</w:t>
      </w:r>
      <w:r w:rsidRPr="00707D52">
        <w:rPr>
          <w:rFonts w:ascii="Times New Roman" w:hAnsi="Times New Roman"/>
          <w:szCs w:val="26"/>
        </w:rPr>
        <w:t>вочебоксарск. «Хвосты» подвергаются глубокому прессованию (</w:t>
      </w:r>
      <w:proofErr w:type="spellStart"/>
      <w:r w:rsidRPr="00707D52">
        <w:rPr>
          <w:rFonts w:ascii="Times New Roman" w:hAnsi="Times New Roman"/>
          <w:szCs w:val="26"/>
        </w:rPr>
        <w:t>тюкованию</w:t>
      </w:r>
      <w:proofErr w:type="spellEnd"/>
      <w:r w:rsidRPr="00707D52">
        <w:rPr>
          <w:rFonts w:ascii="Times New Roman" w:hAnsi="Times New Roman"/>
          <w:szCs w:val="26"/>
        </w:rPr>
        <w:t>) 120 тонным прессом и затем помещаются на 1 карту полигона в соо</w:t>
      </w:r>
      <w:r w:rsidRPr="00707D52">
        <w:rPr>
          <w:rFonts w:ascii="Times New Roman" w:hAnsi="Times New Roman"/>
          <w:szCs w:val="26"/>
        </w:rPr>
        <w:t>т</w:t>
      </w:r>
      <w:r w:rsidRPr="00707D52">
        <w:rPr>
          <w:rFonts w:ascii="Times New Roman" w:hAnsi="Times New Roman"/>
          <w:szCs w:val="26"/>
        </w:rPr>
        <w:t>ветствии с проектом Минприроды Чувашии, прошедшим государс</w:t>
      </w:r>
      <w:r w:rsidRPr="00707D52">
        <w:rPr>
          <w:rFonts w:ascii="Times New Roman" w:hAnsi="Times New Roman"/>
          <w:szCs w:val="26"/>
        </w:rPr>
        <w:t>т</w:t>
      </w:r>
      <w:r w:rsidRPr="00707D52">
        <w:rPr>
          <w:rFonts w:ascii="Times New Roman" w:hAnsi="Times New Roman"/>
          <w:szCs w:val="26"/>
        </w:rPr>
        <w:t xml:space="preserve">венную экологическую экспертизу. </w:t>
      </w: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Согласно технологии указанного проекта Минприроды Чувашии, «отсев» скл</w:t>
      </w:r>
      <w:r w:rsidRPr="00707D52">
        <w:rPr>
          <w:rFonts w:ascii="Times New Roman" w:hAnsi="Times New Roman"/>
          <w:szCs w:val="26"/>
        </w:rPr>
        <w:t>а</w:t>
      </w:r>
      <w:r w:rsidRPr="00707D52">
        <w:rPr>
          <w:rFonts w:ascii="Times New Roman" w:hAnsi="Times New Roman"/>
          <w:szCs w:val="26"/>
        </w:rPr>
        <w:t>дируется отдельно от «хвостов» и уплотняется спец</w:t>
      </w:r>
      <w:r w:rsidRPr="00707D52">
        <w:rPr>
          <w:rFonts w:ascii="Times New Roman" w:hAnsi="Times New Roman"/>
          <w:szCs w:val="26"/>
        </w:rPr>
        <w:t>и</w:t>
      </w:r>
      <w:r w:rsidRPr="00707D52">
        <w:rPr>
          <w:rFonts w:ascii="Times New Roman" w:hAnsi="Times New Roman"/>
          <w:szCs w:val="26"/>
        </w:rPr>
        <w:t xml:space="preserve">альным катком. </w:t>
      </w: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spacing w:before="108" w:after="108"/>
        <w:jc w:val="both"/>
        <w:outlineLvl w:val="0"/>
        <w:rPr>
          <w:rFonts w:ascii="Times New Roman" w:hAnsi="Times New Roman"/>
          <w:szCs w:val="26"/>
        </w:rPr>
      </w:pPr>
      <w:bookmarkStart w:id="7" w:name="sub_1007"/>
      <w:r w:rsidRPr="00707D52">
        <w:rPr>
          <w:rFonts w:ascii="Times New Roman" w:hAnsi="Times New Roman"/>
          <w:b/>
          <w:bCs/>
          <w:color w:val="26282F"/>
          <w:szCs w:val="26"/>
        </w:rPr>
        <w:t>7. Сроки разработки, рассмотрения, согласования и утверждения инвестицио</w:t>
      </w:r>
      <w:r w:rsidRPr="00707D52">
        <w:rPr>
          <w:rFonts w:ascii="Times New Roman" w:hAnsi="Times New Roman"/>
          <w:b/>
          <w:bCs/>
          <w:color w:val="26282F"/>
          <w:szCs w:val="26"/>
        </w:rPr>
        <w:t>н</w:t>
      </w:r>
      <w:r w:rsidRPr="00707D52">
        <w:rPr>
          <w:rFonts w:ascii="Times New Roman" w:hAnsi="Times New Roman"/>
          <w:b/>
          <w:bCs/>
          <w:color w:val="26282F"/>
          <w:szCs w:val="26"/>
        </w:rPr>
        <w:t>ной программы</w:t>
      </w:r>
      <w:bookmarkEnd w:id="7"/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Разработка проекта Инвестиционной программы - не более шести месяцев п</w:t>
      </w:r>
      <w:r w:rsidRPr="00707D52">
        <w:rPr>
          <w:rFonts w:ascii="Times New Roman" w:hAnsi="Times New Roman"/>
          <w:szCs w:val="26"/>
        </w:rPr>
        <w:t>о</w:t>
      </w:r>
      <w:r w:rsidRPr="00707D52">
        <w:rPr>
          <w:rFonts w:ascii="Times New Roman" w:hAnsi="Times New Roman"/>
          <w:szCs w:val="26"/>
        </w:rPr>
        <w:t>сле утверждения технического задания на ее разрабо</w:t>
      </w:r>
      <w:r w:rsidRPr="00707D52">
        <w:rPr>
          <w:rFonts w:ascii="Times New Roman" w:hAnsi="Times New Roman"/>
          <w:szCs w:val="26"/>
        </w:rPr>
        <w:t>т</w:t>
      </w:r>
      <w:r w:rsidRPr="00707D52">
        <w:rPr>
          <w:rFonts w:ascii="Times New Roman" w:hAnsi="Times New Roman"/>
          <w:szCs w:val="26"/>
        </w:rPr>
        <w:t>ку.</w:t>
      </w: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Мероприятия Инвестиционной программы должны быть осуществлены в теч</w:t>
      </w:r>
      <w:r w:rsidRPr="00707D52">
        <w:rPr>
          <w:rFonts w:ascii="Times New Roman" w:hAnsi="Times New Roman"/>
          <w:szCs w:val="26"/>
        </w:rPr>
        <w:t>е</w:t>
      </w:r>
      <w:r w:rsidRPr="00707D52">
        <w:rPr>
          <w:rFonts w:ascii="Times New Roman" w:hAnsi="Times New Roman"/>
          <w:szCs w:val="26"/>
        </w:rPr>
        <w:t>ние срока ее реализации.</w:t>
      </w: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Рассмотрение и согласование проекта Инвестиционной программы в админ</w:t>
      </w:r>
      <w:r w:rsidRPr="00707D52">
        <w:rPr>
          <w:rFonts w:ascii="Times New Roman" w:hAnsi="Times New Roman"/>
          <w:szCs w:val="26"/>
        </w:rPr>
        <w:t>и</w:t>
      </w:r>
      <w:r w:rsidRPr="00707D52">
        <w:rPr>
          <w:rFonts w:ascii="Times New Roman" w:hAnsi="Times New Roman"/>
          <w:szCs w:val="26"/>
        </w:rPr>
        <w:t>страции Чебоксарского района - не более двух месяцев п</w:t>
      </w:r>
      <w:r w:rsidRPr="00707D52">
        <w:rPr>
          <w:rFonts w:ascii="Times New Roman" w:hAnsi="Times New Roman"/>
          <w:szCs w:val="26"/>
        </w:rPr>
        <w:t>о</w:t>
      </w:r>
      <w:r w:rsidRPr="00707D52">
        <w:rPr>
          <w:rFonts w:ascii="Times New Roman" w:hAnsi="Times New Roman"/>
          <w:szCs w:val="26"/>
        </w:rPr>
        <w:t>сле представления проекта Инвестиционной программы.</w:t>
      </w: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Утверждение Инвестиционной программы и надбавки к тарифу на услугу ут</w:t>
      </w:r>
      <w:r w:rsidRPr="00707D52">
        <w:rPr>
          <w:rFonts w:ascii="Times New Roman" w:hAnsi="Times New Roman"/>
          <w:szCs w:val="26"/>
        </w:rPr>
        <w:t>и</w:t>
      </w:r>
      <w:r w:rsidRPr="00707D52">
        <w:rPr>
          <w:rFonts w:ascii="Times New Roman" w:hAnsi="Times New Roman"/>
          <w:szCs w:val="26"/>
        </w:rPr>
        <w:t>лизации (захоронения) твердых бытовых отходов для потребителей - на заседании Чебоксарского районного Собрания д</w:t>
      </w:r>
      <w:r w:rsidRPr="00707D52">
        <w:rPr>
          <w:rFonts w:ascii="Times New Roman" w:hAnsi="Times New Roman"/>
          <w:szCs w:val="26"/>
        </w:rPr>
        <w:t>е</w:t>
      </w:r>
      <w:r w:rsidRPr="00707D52">
        <w:rPr>
          <w:rFonts w:ascii="Times New Roman" w:hAnsi="Times New Roman"/>
          <w:szCs w:val="26"/>
        </w:rPr>
        <w:t>путатов в соответствии с регламентом.</w:t>
      </w:r>
    </w:p>
    <w:p w:rsidR="00707D52" w:rsidRPr="00707D52" w:rsidRDefault="00707D52" w:rsidP="00707D52">
      <w:pPr>
        <w:spacing w:before="108" w:after="108"/>
        <w:jc w:val="both"/>
        <w:outlineLvl w:val="0"/>
        <w:rPr>
          <w:rFonts w:ascii="Times New Roman" w:hAnsi="Times New Roman"/>
          <w:szCs w:val="26"/>
        </w:rPr>
      </w:pPr>
      <w:bookmarkStart w:id="8" w:name="sub_1008"/>
      <w:r w:rsidRPr="00707D52">
        <w:rPr>
          <w:rFonts w:ascii="Times New Roman" w:hAnsi="Times New Roman"/>
          <w:b/>
          <w:bCs/>
          <w:color w:val="26282F"/>
          <w:szCs w:val="26"/>
        </w:rPr>
        <w:t>8. Требования к достижению согласованности производственной и Инвестиц</w:t>
      </w:r>
      <w:r w:rsidRPr="00707D52">
        <w:rPr>
          <w:rFonts w:ascii="Times New Roman" w:hAnsi="Times New Roman"/>
          <w:b/>
          <w:bCs/>
          <w:color w:val="26282F"/>
          <w:szCs w:val="26"/>
        </w:rPr>
        <w:t>и</w:t>
      </w:r>
      <w:r w:rsidRPr="00707D52">
        <w:rPr>
          <w:rFonts w:ascii="Times New Roman" w:hAnsi="Times New Roman"/>
          <w:b/>
          <w:bCs/>
          <w:color w:val="26282F"/>
          <w:szCs w:val="26"/>
        </w:rPr>
        <w:t>онной программ</w:t>
      </w:r>
      <w:bookmarkEnd w:id="8"/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В целях исключения возможного двойного учета реализуемых мероприятий инвестиционная программа должна согласовываться с действующей производстве</w:t>
      </w:r>
      <w:r w:rsidRPr="00707D52">
        <w:rPr>
          <w:rFonts w:ascii="Times New Roman" w:hAnsi="Times New Roman"/>
          <w:szCs w:val="26"/>
        </w:rPr>
        <w:t>н</w:t>
      </w:r>
      <w:r w:rsidRPr="00707D52">
        <w:rPr>
          <w:rFonts w:ascii="Times New Roman" w:hAnsi="Times New Roman"/>
          <w:szCs w:val="26"/>
        </w:rPr>
        <w:t xml:space="preserve">ной программой общества, предусмотренной </w:t>
      </w:r>
      <w:hyperlink r:id="rId10" w:history="1">
        <w:r w:rsidRPr="00707D52">
          <w:rPr>
            <w:rFonts w:ascii="Times New Roman" w:hAnsi="Times New Roman"/>
            <w:szCs w:val="26"/>
          </w:rPr>
          <w:t>Федеральным законом</w:t>
        </w:r>
      </w:hyperlink>
      <w:r w:rsidRPr="00707D52">
        <w:rPr>
          <w:rFonts w:ascii="Times New Roman" w:hAnsi="Times New Roman"/>
          <w:szCs w:val="26"/>
        </w:rPr>
        <w:t xml:space="preserve"> от 30.12.2004 N 210-ФЗ "Об основах регулирования тарифов организаций коммунального компле</w:t>
      </w:r>
      <w:r w:rsidRPr="00707D52">
        <w:rPr>
          <w:rFonts w:ascii="Times New Roman" w:hAnsi="Times New Roman"/>
          <w:szCs w:val="26"/>
        </w:rPr>
        <w:t>к</w:t>
      </w:r>
      <w:r w:rsidRPr="00707D52">
        <w:rPr>
          <w:rFonts w:ascii="Times New Roman" w:hAnsi="Times New Roman"/>
          <w:szCs w:val="26"/>
        </w:rPr>
        <w:t>са".</w:t>
      </w: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spacing w:before="108" w:after="108"/>
        <w:jc w:val="both"/>
        <w:outlineLvl w:val="0"/>
        <w:rPr>
          <w:rFonts w:ascii="Times New Roman" w:hAnsi="Times New Roman"/>
          <w:szCs w:val="26"/>
        </w:rPr>
      </w:pPr>
      <w:bookmarkStart w:id="9" w:name="sub_1009"/>
      <w:r w:rsidRPr="00707D52">
        <w:rPr>
          <w:rFonts w:ascii="Times New Roman" w:hAnsi="Times New Roman"/>
          <w:b/>
          <w:bCs/>
          <w:color w:val="26282F"/>
          <w:szCs w:val="26"/>
        </w:rPr>
        <w:t>9. Требования к предоставлению проекта</w:t>
      </w:r>
      <w:bookmarkEnd w:id="9"/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>Проект Инвестиционной программы представляется на бумажном и электро</w:t>
      </w:r>
      <w:r w:rsidRPr="00707D52">
        <w:rPr>
          <w:rFonts w:ascii="Times New Roman" w:hAnsi="Times New Roman"/>
          <w:szCs w:val="26"/>
        </w:rPr>
        <w:t>н</w:t>
      </w:r>
      <w:r w:rsidRPr="00707D52">
        <w:rPr>
          <w:rFonts w:ascii="Times New Roman" w:hAnsi="Times New Roman"/>
          <w:szCs w:val="26"/>
        </w:rPr>
        <w:t>ном носителях в Отдел жилищно-коммунального хозяйства Администрации Чебо</w:t>
      </w:r>
      <w:r w:rsidRPr="00707D52">
        <w:rPr>
          <w:rFonts w:ascii="Times New Roman" w:hAnsi="Times New Roman"/>
          <w:szCs w:val="26"/>
        </w:rPr>
        <w:t>к</w:t>
      </w:r>
      <w:r w:rsidRPr="00707D52">
        <w:rPr>
          <w:rFonts w:ascii="Times New Roman" w:hAnsi="Times New Roman"/>
          <w:szCs w:val="26"/>
        </w:rPr>
        <w:t>сарского района.</w:t>
      </w: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r w:rsidRPr="00707D52">
        <w:rPr>
          <w:rFonts w:ascii="Times New Roman" w:hAnsi="Times New Roman"/>
          <w:szCs w:val="26"/>
        </w:rPr>
        <w:t xml:space="preserve">В соответствии с </w:t>
      </w:r>
      <w:hyperlink r:id="rId11" w:history="1">
        <w:r w:rsidRPr="00707D52">
          <w:rPr>
            <w:rFonts w:ascii="Times New Roman" w:hAnsi="Times New Roman"/>
            <w:szCs w:val="26"/>
          </w:rPr>
          <w:t>Федеральным законом</w:t>
        </w:r>
      </w:hyperlink>
      <w:r w:rsidRPr="00707D52">
        <w:rPr>
          <w:rFonts w:ascii="Times New Roman" w:hAnsi="Times New Roman"/>
          <w:szCs w:val="26"/>
        </w:rPr>
        <w:t xml:space="preserve"> от 30.12.2004 N 210-ФЗ "Об основах регулирования тарифов организаций коммунального комплекса" в составе пакета д</w:t>
      </w:r>
      <w:r w:rsidRPr="00707D52">
        <w:rPr>
          <w:rFonts w:ascii="Times New Roman" w:hAnsi="Times New Roman"/>
          <w:szCs w:val="26"/>
        </w:rPr>
        <w:t>о</w:t>
      </w:r>
      <w:r w:rsidRPr="00707D52">
        <w:rPr>
          <w:rFonts w:ascii="Times New Roman" w:hAnsi="Times New Roman"/>
          <w:szCs w:val="26"/>
        </w:rPr>
        <w:t xml:space="preserve">кументов представляется проект договора между администрацией Чебоксарского района и филиалом ЗАО "Управление отходами" в </w:t>
      </w:r>
      <w:proofErr w:type="gramStart"/>
      <w:r w:rsidRPr="00707D52">
        <w:rPr>
          <w:rFonts w:ascii="Times New Roman" w:hAnsi="Times New Roman"/>
          <w:szCs w:val="26"/>
        </w:rPr>
        <w:t>г</w:t>
      </w:r>
      <w:proofErr w:type="gramEnd"/>
      <w:r w:rsidRPr="00707D52">
        <w:rPr>
          <w:rFonts w:ascii="Times New Roman" w:hAnsi="Times New Roman"/>
          <w:szCs w:val="26"/>
        </w:rPr>
        <w:t>. Новочебоксарск, определяющий условия реализации Инвестиционной программы.</w:t>
      </w:r>
    </w:p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</w:p>
    <w:p w:rsidR="00707D52" w:rsidRPr="00707D52" w:rsidRDefault="00707D52" w:rsidP="00707D52">
      <w:pPr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Cs w:val="26"/>
        </w:rPr>
      </w:pPr>
      <w:bookmarkStart w:id="10" w:name="sub_1010"/>
      <w:r w:rsidRPr="00707D52">
        <w:rPr>
          <w:rFonts w:ascii="Times New Roman" w:hAnsi="Times New Roman"/>
          <w:b/>
          <w:bCs/>
          <w:color w:val="26282F"/>
          <w:szCs w:val="26"/>
        </w:rPr>
        <w:t>10. Организация мониторинга и контроля Инвестиционной програ</w:t>
      </w:r>
      <w:r w:rsidRPr="00707D52">
        <w:rPr>
          <w:rFonts w:ascii="Times New Roman" w:hAnsi="Times New Roman"/>
          <w:b/>
          <w:bCs/>
          <w:color w:val="26282F"/>
          <w:szCs w:val="26"/>
        </w:rPr>
        <w:t>м</w:t>
      </w:r>
      <w:r w:rsidRPr="00707D52">
        <w:rPr>
          <w:rFonts w:ascii="Times New Roman" w:hAnsi="Times New Roman"/>
          <w:b/>
          <w:bCs/>
          <w:color w:val="26282F"/>
          <w:szCs w:val="26"/>
        </w:rPr>
        <w:t>мы</w:t>
      </w:r>
    </w:p>
    <w:bookmarkEnd w:id="10"/>
    <w:p w:rsidR="00707D52" w:rsidRPr="00707D52" w:rsidRDefault="00707D52" w:rsidP="00707D52">
      <w:pPr>
        <w:ind w:firstLine="720"/>
        <w:jc w:val="both"/>
        <w:rPr>
          <w:rFonts w:ascii="Times New Roman" w:hAnsi="Times New Roman"/>
          <w:szCs w:val="26"/>
        </w:rPr>
      </w:pPr>
      <w:proofErr w:type="gramStart"/>
      <w:r w:rsidRPr="00707D52">
        <w:rPr>
          <w:rFonts w:ascii="Times New Roman" w:hAnsi="Times New Roman"/>
          <w:szCs w:val="26"/>
        </w:rPr>
        <w:t>Контроль за</w:t>
      </w:r>
      <w:proofErr w:type="gramEnd"/>
      <w:r w:rsidRPr="00707D52">
        <w:rPr>
          <w:rFonts w:ascii="Times New Roman" w:hAnsi="Times New Roman"/>
          <w:szCs w:val="26"/>
        </w:rPr>
        <w:t xml:space="preserve"> реализацией Инвестиционной программы и мониторинг осущест</w:t>
      </w:r>
      <w:r w:rsidRPr="00707D52">
        <w:rPr>
          <w:rFonts w:ascii="Times New Roman" w:hAnsi="Times New Roman"/>
          <w:szCs w:val="26"/>
        </w:rPr>
        <w:t>в</w:t>
      </w:r>
      <w:r w:rsidRPr="00707D52">
        <w:rPr>
          <w:rFonts w:ascii="Times New Roman" w:hAnsi="Times New Roman"/>
          <w:szCs w:val="26"/>
        </w:rPr>
        <w:t>ляет  отдел жилищно-коммунального хозяйства администрации Чебоксарского ра</w:t>
      </w:r>
      <w:r w:rsidRPr="00707D52">
        <w:rPr>
          <w:rFonts w:ascii="Times New Roman" w:hAnsi="Times New Roman"/>
          <w:szCs w:val="26"/>
        </w:rPr>
        <w:t>й</w:t>
      </w:r>
      <w:r w:rsidRPr="00707D52">
        <w:rPr>
          <w:rFonts w:ascii="Times New Roman" w:hAnsi="Times New Roman"/>
          <w:szCs w:val="26"/>
        </w:rPr>
        <w:t xml:space="preserve">она Чувашской Республики в порядке, предусмотренным </w:t>
      </w:r>
      <w:hyperlink r:id="rId12" w:history="1">
        <w:r w:rsidRPr="00707D52">
          <w:rPr>
            <w:rFonts w:ascii="Times New Roman" w:hAnsi="Times New Roman"/>
            <w:szCs w:val="26"/>
          </w:rPr>
          <w:t>приказом</w:t>
        </w:r>
      </w:hyperlink>
      <w:r w:rsidRPr="00707D52">
        <w:rPr>
          <w:rFonts w:ascii="Times New Roman" w:hAnsi="Times New Roman"/>
          <w:szCs w:val="26"/>
        </w:rPr>
        <w:t xml:space="preserve"> Министерства р</w:t>
      </w:r>
      <w:r w:rsidRPr="00707D52">
        <w:rPr>
          <w:rFonts w:ascii="Times New Roman" w:hAnsi="Times New Roman"/>
          <w:szCs w:val="26"/>
        </w:rPr>
        <w:t>е</w:t>
      </w:r>
      <w:r w:rsidRPr="00707D52">
        <w:rPr>
          <w:rFonts w:ascii="Times New Roman" w:hAnsi="Times New Roman"/>
          <w:szCs w:val="26"/>
        </w:rPr>
        <w:t>гионального развития Ро</w:t>
      </w:r>
      <w:r w:rsidRPr="00707D52">
        <w:rPr>
          <w:rFonts w:ascii="Times New Roman" w:hAnsi="Times New Roman"/>
          <w:szCs w:val="26"/>
        </w:rPr>
        <w:t>с</w:t>
      </w:r>
      <w:r w:rsidRPr="00707D52">
        <w:rPr>
          <w:rFonts w:ascii="Times New Roman" w:hAnsi="Times New Roman"/>
          <w:szCs w:val="26"/>
        </w:rPr>
        <w:t>сийской Федерации от 14.04.2008 N 48 "Об утверждении Методики проведения мониторинга выполнения производственных и инвестицио</w:t>
      </w:r>
      <w:r w:rsidRPr="00707D52">
        <w:rPr>
          <w:rFonts w:ascii="Times New Roman" w:hAnsi="Times New Roman"/>
          <w:szCs w:val="26"/>
        </w:rPr>
        <w:t>н</w:t>
      </w:r>
      <w:r w:rsidRPr="00707D52">
        <w:rPr>
          <w:rFonts w:ascii="Times New Roman" w:hAnsi="Times New Roman"/>
          <w:szCs w:val="26"/>
        </w:rPr>
        <w:t>ных программ организаций коммунального комплекса".</w:t>
      </w:r>
    </w:p>
    <w:p w:rsidR="00707D52" w:rsidRPr="00011736" w:rsidRDefault="00707D52" w:rsidP="00707D52">
      <w:pPr>
        <w:ind w:firstLine="720"/>
        <w:jc w:val="both"/>
        <w:rPr>
          <w:szCs w:val="26"/>
        </w:rPr>
      </w:pPr>
    </w:p>
    <w:p w:rsidR="00707D52" w:rsidRPr="00011736" w:rsidRDefault="00707D52" w:rsidP="00707D52">
      <w:pPr>
        <w:pStyle w:val="ab"/>
        <w:jc w:val="both"/>
        <w:rPr>
          <w:sz w:val="26"/>
          <w:szCs w:val="26"/>
        </w:rPr>
      </w:pPr>
    </w:p>
    <w:p w:rsidR="00707D52" w:rsidRPr="00707D52" w:rsidRDefault="00707D52" w:rsidP="00707D52">
      <w:pPr>
        <w:tabs>
          <w:tab w:val="left" w:pos="1870"/>
        </w:tabs>
        <w:rPr>
          <w:rFonts w:ascii="Times New Roman" w:hAnsi="Times New Roman"/>
          <w:szCs w:val="26"/>
        </w:rPr>
      </w:pPr>
    </w:p>
    <w:sectPr w:rsidR="00707D52" w:rsidRPr="00707D52" w:rsidSect="001E15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evenPage"/>
      <w:pgSz w:w="11907" w:h="16840"/>
      <w:pgMar w:top="479" w:right="850" w:bottom="709" w:left="1418" w:header="1134" w:footer="39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C3" w:rsidRDefault="001F52C3">
      <w:r>
        <w:separator/>
      </w:r>
    </w:p>
  </w:endnote>
  <w:endnote w:type="continuationSeparator" w:id="0">
    <w:p w:rsidR="001F52C3" w:rsidRDefault="001F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35" w:rsidRDefault="001B15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B2" w:rsidRDefault="001460B2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B2" w:rsidRPr="003652FF" w:rsidRDefault="0087157E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055C7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="001460B2" w:rsidRPr="00055C73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</w:instrText>
    </w:r>
    <w:r w:rsidR="001460B2" w:rsidRPr="00055C7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E0E98">
      <w:rPr>
        <w:rFonts w:ascii="Times New Roman" w:hAnsi="Times New Roman"/>
        <w:noProof/>
        <w:snapToGrid w:val="0"/>
        <w:sz w:val="12"/>
        <w:lang w:val="en-US"/>
      </w:rPr>
      <w:t xml:space="preserve">Y:\sos\DOKUM\Sharedem\RAZNOE\ВНИМАНИЕ !!!!!! </w:t>
    </w:r>
    <w:r w:rsidR="005E0E98" w:rsidRPr="005E0E98">
      <w:rPr>
        <w:rFonts w:ascii="Times New Roman" w:hAnsi="Times New Roman"/>
        <w:noProof/>
        <w:snapToGrid w:val="0"/>
        <w:sz w:val="12"/>
      </w:rPr>
      <w:t>Каталоги смотрите и создавайте здесь\ОКС и ЖКХ\Ефимов\Постановление об утверждении ТЗ.</w:t>
    </w:r>
    <w:r w:rsidR="005E0E98">
      <w:rPr>
        <w:rFonts w:ascii="Times New Roman" w:hAnsi="Times New Roman"/>
        <w:noProof/>
        <w:snapToGrid w:val="0"/>
        <w:sz w:val="12"/>
        <w:lang w:val="en-US"/>
      </w:rPr>
      <w:t>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3E446E">
      <w:rPr>
        <w:rFonts w:ascii="Times New Roman" w:hAnsi="Times New Roman"/>
        <w:snapToGrid w:val="0"/>
        <w:sz w:val="12"/>
      </w:rPr>
      <w:t xml:space="preserve">  </w:t>
    </w:r>
    <w:r w:rsidR="001460B2" w:rsidRPr="00591B6B">
      <w:rPr>
        <w:rFonts w:ascii="Times New Roman" w:hAnsi="Times New Roman"/>
        <w:snapToGrid w:val="0"/>
        <w:sz w:val="12"/>
      </w:rPr>
      <w:t>стр</w:t>
    </w:r>
    <w:r w:rsidR="001460B2" w:rsidRPr="003E446E">
      <w:rPr>
        <w:rFonts w:ascii="Times New Roman" w:hAnsi="Times New Roman"/>
        <w:snapToGrid w:val="0"/>
        <w:sz w:val="12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3E446E">
      <w:rPr>
        <w:rFonts w:ascii="Times New Roman" w:hAnsi="Times New Roman"/>
        <w:snapToGrid w:val="0"/>
        <w:sz w:val="12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="001460B2" w:rsidRPr="003E446E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07D52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="001460B2"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07D52">
      <w:rPr>
        <w:rFonts w:ascii="Times New Roman" w:hAnsi="Times New Roman"/>
        <w:noProof/>
        <w:snapToGrid w:val="0"/>
        <w:sz w:val="12"/>
        <w:lang w:val="en-US"/>
      </w:rPr>
      <w:t>18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C3" w:rsidRDefault="001F52C3">
      <w:r>
        <w:separator/>
      </w:r>
    </w:p>
  </w:footnote>
  <w:footnote w:type="continuationSeparator" w:id="0">
    <w:p w:rsidR="001F52C3" w:rsidRDefault="001F5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35" w:rsidRDefault="001B15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35" w:rsidRDefault="001B15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85"/>
      <w:gridCol w:w="3285"/>
      <w:gridCol w:w="3285"/>
    </w:tblGrid>
    <w:tr w:rsidR="003652FF" w:rsidRPr="00AD02C4" w:rsidTr="00AD02C4">
      <w:tc>
        <w:tcPr>
          <w:tcW w:w="3285" w:type="dxa"/>
          <w:shd w:val="clear" w:color="auto" w:fill="auto"/>
        </w:tcPr>
        <w:p w:rsidR="003652FF" w:rsidRPr="00AD02C4" w:rsidRDefault="003D40C4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</w:t>
          </w:r>
          <w:r w:rsidR="001B1535">
            <w:rPr>
              <w:rFonts w:ascii="Times New Roman" w:hAnsi="Times New Roman"/>
              <w:sz w:val="24"/>
              <w:u w:val="single"/>
            </w:rPr>
            <w:t>22.12.2016</w:t>
          </w:r>
          <w:r w:rsidRPr="005A69CC">
            <w:rPr>
              <w:rFonts w:ascii="Times New Roman" w:hAnsi="Times New Roman"/>
              <w:sz w:val="24"/>
              <w:u w:val="single"/>
            </w:rPr>
            <w:t>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</w:t>
          </w:r>
          <w:r w:rsidR="001B1535">
            <w:rPr>
              <w:rFonts w:ascii="Times New Roman" w:hAnsi="Times New Roman"/>
              <w:sz w:val="24"/>
              <w:u w:val="single"/>
            </w:rPr>
            <w:t xml:space="preserve"> 850/1</w:t>
          </w:r>
          <w:r w:rsidRPr="005A69CC">
            <w:rPr>
              <w:rFonts w:ascii="Times New Roman" w:hAnsi="Times New Roman"/>
              <w:sz w:val="24"/>
              <w:u w:val="single"/>
            </w:rPr>
            <w:t>_</w:t>
          </w: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К\ке=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5A69CC" w:rsidRPr="00AD02C4" w:rsidRDefault="005A69CC" w:rsidP="005A69C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____________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______</w:t>
          </w: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Pr="003E446E" w:rsidRDefault="001460B2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0C3D5A"/>
    <w:lvl w:ilvl="0">
      <w:numFmt w:val="bullet"/>
      <w:lvlText w:val="*"/>
      <w:lvlJc w:val="left"/>
    </w:lvl>
  </w:abstractNum>
  <w:abstractNum w:abstractNumId="1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171B6"/>
    <w:rsid w:val="00055C73"/>
    <w:rsid w:val="001460B2"/>
    <w:rsid w:val="0017767D"/>
    <w:rsid w:val="001A4D80"/>
    <w:rsid w:val="001B1535"/>
    <w:rsid w:val="001E1587"/>
    <w:rsid w:val="001F52C3"/>
    <w:rsid w:val="003652FF"/>
    <w:rsid w:val="00365C75"/>
    <w:rsid w:val="00367432"/>
    <w:rsid w:val="003D40C4"/>
    <w:rsid w:val="003E446E"/>
    <w:rsid w:val="003F5BE4"/>
    <w:rsid w:val="005171B6"/>
    <w:rsid w:val="00527375"/>
    <w:rsid w:val="00561D38"/>
    <w:rsid w:val="00591B6B"/>
    <w:rsid w:val="005A69CC"/>
    <w:rsid w:val="005E0E98"/>
    <w:rsid w:val="005F16B6"/>
    <w:rsid w:val="00621B70"/>
    <w:rsid w:val="00686156"/>
    <w:rsid w:val="00707D52"/>
    <w:rsid w:val="007225C9"/>
    <w:rsid w:val="007F72D9"/>
    <w:rsid w:val="0087157E"/>
    <w:rsid w:val="009A406A"/>
    <w:rsid w:val="00A229BE"/>
    <w:rsid w:val="00A41E84"/>
    <w:rsid w:val="00AD02C4"/>
    <w:rsid w:val="00B21053"/>
    <w:rsid w:val="00CB7E29"/>
    <w:rsid w:val="00D61F6B"/>
    <w:rsid w:val="00DF761C"/>
    <w:rsid w:val="00E417C9"/>
    <w:rsid w:val="00EC3FEE"/>
    <w:rsid w:val="00F8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B70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"/>
    <w:qFormat/>
    <w:rsid w:val="009A406A"/>
    <w:pPr>
      <w:keepNext/>
      <w:tabs>
        <w:tab w:val="left" w:pos="1185"/>
      </w:tabs>
      <w:spacing w:line="360" w:lineRule="auto"/>
      <w:ind w:firstLine="783"/>
      <w:jc w:val="both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1B7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21B70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621B70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621B70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5171B6"/>
    <w:rPr>
      <w:color w:val="0000FF"/>
      <w:u w:val="single"/>
    </w:rPr>
  </w:style>
  <w:style w:type="paragraph" w:customStyle="1" w:styleId="headertext">
    <w:name w:val="headertext"/>
    <w:basedOn w:val="a"/>
    <w:rsid w:val="005171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171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06A"/>
    <w:rPr>
      <w:sz w:val="24"/>
      <w:szCs w:val="24"/>
    </w:rPr>
  </w:style>
  <w:style w:type="character" w:customStyle="1" w:styleId="aa">
    <w:name w:val="Гипертекстовая ссылка"/>
    <w:rsid w:val="009A406A"/>
    <w:rPr>
      <w:rFonts w:cs="Times New Roman"/>
      <w:color w:val="106BBE"/>
    </w:rPr>
  </w:style>
  <w:style w:type="paragraph" w:styleId="ab">
    <w:name w:val="No Spacing"/>
    <w:uiPriority w:val="1"/>
    <w:qFormat/>
    <w:rsid w:val="00707D52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rsid w:val="00707D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rsid w:val="00707D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"/>
    <w:qFormat/>
    <w:rsid w:val="009A406A"/>
    <w:pPr>
      <w:keepNext/>
      <w:tabs>
        <w:tab w:val="left" w:pos="1185"/>
      </w:tabs>
      <w:spacing w:line="360" w:lineRule="auto"/>
      <w:ind w:firstLine="783"/>
      <w:jc w:val="both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5171B6"/>
    <w:rPr>
      <w:color w:val="0000FF"/>
      <w:u w:val="single"/>
    </w:rPr>
  </w:style>
  <w:style w:type="paragraph" w:customStyle="1" w:styleId="headertext">
    <w:name w:val="headertext"/>
    <w:basedOn w:val="a"/>
    <w:rsid w:val="005171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171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06A"/>
    <w:rPr>
      <w:sz w:val="24"/>
      <w:szCs w:val="24"/>
      <w:lang w:val="x-none" w:eastAsia="x-none"/>
    </w:rPr>
  </w:style>
  <w:style w:type="character" w:customStyle="1" w:styleId="aa">
    <w:name w:val="Гипертекстовая ссылка"/>
    <w:rsid w:val="009A406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7422.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garantF1://2207486.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84.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12038284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350.0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TotalTime>992</TotalTime>
  <Pages>14</Pages>
  <Words>3284</Words>
  <Characters>24217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sergeeva</dc:creator>
  <cp:lastModifiedBy>chinfo5</cp:lastModifiedBy>
  <cp:revision>8</cp:revision>
  <cp:lastPrinted>2016-12-13T13:32:00Z</cp:lastPrinted>
  <dcterms:created xsi:type="dcterms:W3CDTF">2016-12-12T13:52:00Z</dcterms:created>
  <dcterms:modified xsi:type="dcterms:W3CDTF">2016-12-29T07:50:00Z</dcterms:modified>
</cp:coreProperties>
</file>