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F4D87" w:rsidRPr="008F4D87" w:rsidTr="00452B57">
        <w:trPr>
          <w:trHeight w:val="1130"/>
        </w:trPr>
        <w:tc>
          <w:tcPr>
            <w:tcW w:w="3540" w:type="dxa"/>
          </w:tcPr>
          <w:p w:rsidR="008F4D87" w:rsidRPr="008F4D87" w:rsidRDefault="008F4D87" w:rsidP="008F4D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8F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8F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8F4D87" w:rsidRPr="008F4D87" w:rsidRDefault="008F4D87" w:rsidP="008F4D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8F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8F4D87" w:rsidRPr="008F4D87" w:rsidRDefault="008F4D87" w:rsidP="008F4D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F4D87" w:rsidRPr="008F4D87" w:rsidRDefault="008F4D87" w:rsidP="008F4D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D87" w:rsidRPr="008F4D87" w:rsidRDefault="008F4D87" w:rsidP="008F4D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  <w:proofErr w:type="spellEnd"/>
          </w:p>
        </w:tc>
        <w:tc>
          <w:tcPr>
            <w:tcW w:w="2160" w:type="dxa"/>
          </w:tcPr>
          <w:p w:rsidR="008F4D87" w:rsidRPr="008F4D87" w:rsidRDefault="008F4D87" w:rsidP="008F4D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60FCDA" wp14:editId="66D109C4">
                  <wp:extent cx="593725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F4D87" w:rsidRPr="008F4D87" w:rsidRDefault="008F4D87" w:rsidP="008F4D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8F4D87" w:rsidRPr="008F4D87" w:rsidRDefault="008F4D87" w:rsidP="008F4D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F4D87" w:rsidRPr="008F4D87" w:rsidRDefault="008F4D87" w:rsidP="008F4D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8F4D87" w:rsidRPr="008F4D87" w:rsidRDefault="008F4D87" w:rsidP="008F4D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D87" w:rsidRPr="008F4D87" w:rsidRDefault="008F4D87" w:rsidP="008F4D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F4D87" w:rsidRPr="008F4D87" w:rsidRDefault="008F4D87" w:rsidP="008F4D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D87" w:rsidRPr="008F4D87" w:rsidRDefault="008F4D87" w:rsidP="008F4D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8F4D87">
        <w:rPr>
          <w:rFonts w:ascii="Times New Roman" w:hAnsi="Times New Roman" w:cs="Times New Roman"/>
          <w:bCs/>
          <w:sz w:val="28"/>
          <w:szCs w:val="24"/>
        </w:rPr>
        <w:t>2</w:t>
      </w:r>
      <w:r>
        <w:rPr>
          <w:rFonts w:ascii="Times New Roman" w:hAnsi="Times New Roman" w:cs="Times New Roman"/>
          <w:bCs/>
          <w:sz w:val="28"/>
          <w:szCs w:val="24"/>
        </w:rPr>
        <w:t>5</w:t>
      </w:r>
      <w:r w:rsidRPr="008F4D87">
        <w:rPr>
          <w:rFonts w:ascii="Times New Roman" w:hAnsi="Times New Roman" w:cs="Times New Roman"/>
          <w:bCs/>
          <w:sz w:val="28"/>
          <w:szCs w:val="24"/>
        </w:rPr>
        <w:t xml:space="preserve">.04.2017  № </w:t>
      </w:r>
      <w:r>
        <w:rPr>
          <w:rFonts w:ascii="Times New Roman" w:hAnsi="Times New Roman" w:cs="Times New Roman"/>
          <w:bCs/>
          <w:sz w:val="28"/>
          <w:szCs w:val="24"/>
        </w:rPr>
        <w:t>1012</w:t>
      </w:r>
    </w:p>
    <w:p w:rsidR="003D494C" w:rsidRDefault="003D494C" w:rsidP="00351463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697D" w:rsidRPr="008A0D00" w:rsidRDefault="00F4509D" w:rsidP="002A48D9">
      <w:pPr>
        <w:tabs>
          <w:tab w:val="left" w:pos="709"/>
        </w:tabs>
        <w:spacing w:after="0" w:line="240" w:lineRule="auto"/>
        <w:ind w:right="452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утверждени</w:t>
      </w:r>
      <w:r w:rsidR="00E046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орядка</w:t>
      </w:r>
      <w:r w:rsidR="00F95C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согласования</w:t>
      </w:r>
      <w:r w:rsidR="00561A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оценки внешнего вида (</w:t>
      </w:r>
      <w:r w:rsidR="009211B4" w:rsidRP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архитектурн</w:t>
      </w:r>
      <w:r w:rsid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о-</w:t>
      </w:r>
      <w:proofErr w:type="gramStart"/>
      <w:r w:rsid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художественного</w:t>
      </w:r>
      <w:r w:rsidR="009211B4" w:rsidRP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9211B4" w:rsidRP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C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нестационарных </w:t>
      </w:r>
      <w:r w:rsid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торговых объектов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3894" w:rsidRPr="008F449B" w:rsidRDefault="00E43894" w:rsidP="002A48D9">
      <w:pPr>
        <w:spacing w:after="0" w:line="336" w:lineRule="auto"/>
        <w:ind w:firstLine="709"/>
        <w:jc w:val="both"/>
      </w:pPr>
      <w:proofErr w:type="gramStart"/>
      <w:r w:rsidRPr="008A0D00">
        <w:rPr>
          <w:rFonts w:ascii="Times New Roman" w:hAnsi="Times New Roman" w:cs="Times New Roman"/>
          <w:sz w:val="28"/>
          <w:szCs w:val="28"/>
        </w:rPr>
        <w:t>В соответстви</w:t>
      </w:r>
      <w:r w:rsidR="002A48D9">
        <w:rPr>
          <w:rFonts w:ascii="Times New Roman" w:hAnsi="Times New Roman" w:cs="Times New Roman"/>
          <w:sz w:val="28"/>
          <w:szCs w:val="28"/>
        </w:rPr>
        <w:t>и</w:t>
      </w:r>
      <w:r w:rsidR="00E04693">
        <w:rPr>
          <w:rFonts w:ascii="Times New Roman" w:hAnsi="Times New Roman" w:cs="Times New Roman"/>
          <w:sz w:val="28"/>
          <w:szCs w:val="28"/>
        </w:rPr>
        <w:t xml:space="preserve"> с</w:t>
      </w:r>
      <w:r w:rsidRPr="008A0D0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A0D0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A0D00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Pr="008A0D00">
        <w:rPr>
          <w:rFonts w:ascii="Times New Roman" w:hAnsi="Times New Roman" w:cs="Times New Roman"/>
          <w:sz w:val="28"/>
          <w:szCs w:val="28"/>
        </w:rPr>
        <w:t xml:space="preserve">131-ФЗ </w:t>
      </w:r>
      <w:r w:rsidR="002A48D9">
        <w:rPr>
          <w:rFonts w:ascii="Times New Roman" w:hAnsi="Times New Roman" w:cs="Times New Roman"/>
          <w:sz w:val="28"/>
          <w:szCs w:val="28"/>
        </w:rPr>
        <w:t>«Об </w:t>
      </w:r>
      <w:r w:rsidRPr="008A0D00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11" w:history="1">
        <w:r w:rsidRPr="008A0D0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A0D00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</w:t>
      </w:r>
      <w:r w:rsidR="00343177" w:rsidRPr="008A0D00">
        <w:rPr>
          <w:rFonts w:ascii="Times New Roman" w:hAnsi="Times New Roman" w:cs="Times New Roman"/>
          <w:sz w:val="28"/>
          <w:szCs w:val="28"/>
        </w:rPr>
        <w:t>»</w:t>
      </w:r>
      <w:r w:rsidR="00561AF0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 Чебоксары - столицы Чувашской Республики, принятым решением Чебоксарского городского Собрания депутатов от 30.11.2005 №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561AF0">
        <w:rPr>
          <w:rFonts w:ascii="Times New Roman" w:hAnsi="Times New Roman" w:cs="Times New Roman"/>
          <w:sz w:val="28"/>
          <w:szCs w:val="28"/>
        </w:rPr>
        <w:t>40,</w:t>
      </w:r>
      <w:r w:rsidRPr="008A0D00">
        <w:rPr>
          <w:rFonts w:ascii="Times New Roman" w:hAnsi="Times New Roman" w:cs="Times New Roman"/>
          <w:sz w:val="28"/>
          <w:szCs w:val="28"/>
        </w:rPr>
        <w:t xml:space="preserve"> </w:t>
      </w:r>
      <w:r w:rsidR="002A48D9">
        <w:rPr>
          <w:rFonts w:ascii="Times New Roman" w:hAnsi="Times New Roman" w:cs="Times New Roman"/>
          <w:sz w:val="28"/>
          <w:szCs w:val="28"/>
        </w:rPr>
        <w:t>р</w:t>
      </w:r>
      <w:r w:rsidR="008F449B">
        <w:rPr>
          <w:rFonts w:ascii="Times New Roman" w:hAnsi="Times New Roman" w:cs="Times New Roman"/>
          <w:sz w:val="28"/>
          <w:szCs w:val="28"/>
        </w:rPr>
        <w:t>ешением</w:t>
      </w:r>
      <w:r w:rsidR="008F449B" w:rsidRPr="008F449B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Ч</w:t>
      </w:r>
      <w:r w:rsidR="008F449B">
        <w:rPr>
          <w:rFonts w:ascii="Times New Roman" w:hAnsi="Times New Roman" w:cs="Times New Roman"/>
          <w:sz w:val="28"/>
          <w:szCs w:val="28"/>
        </w:rPr>
        <w:t xml:space="preserve">увашской </w:t>
      </w:r>
      <w:r w:rsidR="008F449B" w:rsidRPr="008F449B">
        <w:rPr>
          <w:rFonts w:ascii="Times New Roman" w:hAnsi="Times New Roman" w:cs="Times New Roman"/>
          <w:sz w:val="28"/>
          <w:szCs w:val="28"/>
        </w:rPr>
        <w:t>Р</w:t>
      </w:r>
      <w:r w:rsidR="008F449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A48D9">
        <w:rPr>
          <w:rFonts w:ascii="Times New Roman" w:hAnsi="Times New Roman" w:cs="Times New Roman"/>
          <w:sz w:val="28"/>
          <w:szCs w:val="28"/>
        </w:rPr>
        <w:t xml:space="preserve"> от </w:t>
      </w:r>
      <w:r w:rsidR="008F449B">
        <w:rPr>
          <w:rFonts w:ascii="Times New Roman" w:hAnsi="Times New Roman" w:cs="Times New Roman"/>
          <w:sz w:val="28"/>
          <w:szCs w:val="28"/>
        </w:rPr>
        <w:t>06.03.2014 №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8F449B" w:rsidRPr="008F449B">
        <w:rPr>
          <w:rFonts w:ascii="Times New Roman" w:hAnsi="Times New Roman" w:cs="Times New Roman"/>
          <w:sz w:val="28"/>
          <w:szCs w:val="28"/>
        </w:rPr>
        <w:t xml:space="preserve">1337 </w:t>
      </w:r>
      <w:r w:rsidR="008F449B">
        <w:rPr>
          <w:rFonts w:ascii="Times New Roman" w:hAnsi="Times New Roman" w:cs="Times New Roman"/>
          <w:sz w:val="28"/>
          <w:szCs w:val="28"/>
        </w:rPr>
        <w:t>«</w:t>
      </w:r>
      <w:r w:rsidR="008F449B" w:rsidRPr="008F449B">
        <w:rPr>
          <w:rFonts w:ascii="Times New Roman" w:hAnsi="Times New Roman" w:cs="Times New Roman"/>
          <w:sz w:val="28"/>
          <w:szCs w:val="28"/>
        </w:rPr>
        <w:t>О Схеме</w:t>
      </w:r>
      <w:proofErr w:type="gramEnd"/>
      <w:r w:rsidR="008F449B" w:rsidRPr="008F449B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</w:t>
      </w:r>
      <w:r w:rsidR="008F449B">
        <w:rPr>
          <w:rFonts w:ascii="Times New Roman" w:hAnsi="Times New Roman" w:cs="Times New Roman"/>
          <w:sz w:val="28"/>
          <w:szCs w:val="28"/>
        </w:rPr>
        <w:t xml:space="preserve"> </w:t>
      </w:r>
      <w:r w:rsidR="002A48D9">
        <w:rPr>
          <w:rFonts w:ascii="Times New Roman" w:hAnsi="Times New Roman" w:cs="Times New Roman"/>
          <w:sz w:val="28"/>
          <w:szCs w:val="28"/>
        </w:rPr>
        <w:t>на </w:t>
      </w:r>
      <w:r w:rsidR="008F449B" w:rsidRPr="008F449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F449B">
        <w:rPr>
          <w:rFonts w:ascii="Times New Roman" w:hAnsi="Times New Roman" w:cs="Times New Roman"/>
          <w:sz w:val="28"/>
          <w:szCs w:val="28"/>
        </w:rPr>
        <w:t>Чебоксарского городского округа»</w:t>
      </w:r>
      <w:r w:rsidR="008F449B">
        <w:t xml:space="preserve"> </w:t>
      </w:r>
      <w:r w:rsidRPr="008A0D00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Pr="008A0D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48D9">
        <w:rPr>
          <w:rFonts w:ascii="Times New Roman" w:hAnsi="Times New Roman" w:cs="Times New Roman"/>
          <w:sz w:val="28"/>
          <w:szCs w:val="28"/>
        </w:rPr>
        <w:t xml:space="preserve"> </w:t>
      </w:r>
      <w:r w:rsidRPr="008A0D00">
        <w:rPr>
          <w:rFonts w:ascii="Times New Roman" w:hAnsi="Times New Roman" w:cs="Times New Roman"/>
          <w:sz w:val="28"/>
          <w:szCs w:val="28"/>
        </w:rPr>
        <w:t>о</w:t>
      </w:r>
      <w:r w:rsidR="002A48D9">
        <w:rPr>
          <w:rFonts w:ascii="Times New Roman" w:hAnsi="Times New Roman" w:cs="Times New Roman"/>
          <w:sz w:val="28"/>
          <w:szCs w:val="28"/>
        </w:rPr>
        <w:t xml:space="preserve"> </w:t>
      </w:r>
      <w:r w:rsidRPr="008A0D00">
        <w:rPr>
          <w:rFonts w:ascii="Times New Roman" w:hAnsi="Times New Roman" w:cs="Times New Roman"/>
          <w:sz w:val="28"/>
          <w:szCs w:val="28"/>
        </w:rPr>
        <w:t>с</w:t>
      </w:r>
      <w:r w:rsidR="002A48D9">
        <w:rPr>
          <w:rFonts w:ascii="Times New Roman" w:hAnsi="Times New Roman" w:cs="Times New Roman"/>
          <w:sz w:val="28"/>
          <w:szCs w:val="28"/>
        </w:rPr>
        <w:t xml:space="preserve"> </w:t>
      </w:r>
      <w:r w:rsidRPr="008A0D00">
        <w:rPr>
          <w:rFonts w:ascii="Times New Roman" w:hAnsi="Times New Roman" w:cs="Times New Roman"/>
          <w:sz w:val="28"/>
          <w:szCs w:val="28"/>
        </w:rPr>
        <w:t>т</w:t>
      </w:r>
      <w:r w:rsidR="002A48D9">
        <w:rPr>
          <w:rFonts w:ascii="Times New Roman" w:hAnsi="Times New Roman" w:cs="Times New Roman"/>
          <w:sz w:val="28"/>
          <w:szCs w:val="28"/>
        </w:rPr>
        <w:t xml:space="preserve"> </w:t>
      </w:r>
      <w:r w:rsidRPr="008A0D00">
        <w:rPr>
          <w:rFonts w:ascii="Times New Roman" w:hAnsi="Times New Roman" w:cs="Times New Roman"/>
          <w:sz w:val="28"/>
          <w:szCs w:val="28"/>
        </w:rPr>
        <w:t>а</w:t>
      </w:r>
      <w:r w:rsidR="002A48D9">
        <w:rPr>
          <w:rFonts w:ascii="Times New Roman" w:hAnsi="Times New Roman" w:cs="Times New Roman"/>
          <w:sz w:val="28"/>
          <w:szCs w:val="28"/>
        </w:rPr>
        <w:t xml:space="preserve"> </w:t>
      </w:r>
      <w:r w:rsidRPr="008A0D00">
        <w:rPr>
          <w:rFonts w:ascii="Times New Roman" w:hAnsi="Times New Roman" w:cs="Times New Roman"/>
          <w:sz w:val="28"/>
          <w:szCs w:val="28"/>
        </w:rPr>
        <w:t>н</w:t>
      </w:r>
      <w:r w:rsidR="002A48D9">
        <w:rPr>
          <w:rFonts w:ascii="Times New Roman" w:hAnsi="Times New Roman" w:cs="Times New Roman"/>
          <w:sz w:val="28"/>
          <w:szCs w:val="28"/>
        </w:rPr>
        <w:t xml:space="preserve"> </w:t>
      </w:r>
      <w:r w:rsidRPr="008A0D00">
        <w:rPr>
          <w:rFonts w:ascii="Times New Roman" w:hAnsi="Times New Roman" w:cs="Times New Roman"/>
          <w:sz w:val="28"/>
          <w:szCs w:val="28"/>
        </w:rPr>
        <w:t>о</w:t>
      </w:r>
      <w:r w:rsidR="002A48D9">
        <w:rPr>
          <w:rFonts w:ascii="Times New Roman" w:hAnsi="Times New Roman" w:cs="Times New Roman"/>
          <w:sz w:val="28"/>
          <w:szCs w:val="28"/>
        </w:rPr>
        <w:t xml:space="preserve"> </w:t>
      </w:r>
      <w:r w:rsidRPr="008A0D00">
        <w:rPr>
          <w:rFonts w:ascii="Times New Roman" w:hAnsi="Times New Roman" w:cs="Times New Roman"/>
          <w:sz w:val="28"/>
          <w:szCs w:val="28"/>
        </w:rPr>
        <w:t>в</w:t>
      </w:r>
      <w:r w:rsidR="002A48D9">
        <w:rPr>
          <w:rFonts w:ascii="Times New Roman" w:hAnsi="Times New Roman" w:cs="Times New Roman"/>
          <w:sz w:val="28"/>
          <w:szCs w:val="28"/>
        </w:rPr>
        <w:t xml:space="preserve"> </w:t>
      </w:r>
      <w:r w:rsidRPr="008A0D00">
        <w:rPr>
          <w:rFonts w:ascii="Times New Roman" w:hAnsi="Times New Roman" w:cs="Times New Roman"/>
          <w:sz w:val="28"/>
          <w:szCs w:val="28"/>
        </w:rPr>
        <w:t>л</w:t>
      </w:r>
      <w:r w:rsidR="002A48D9">
        <w:rPr>
          <w:rFonts w:ascii="Times New Roman" w:hAnsi="Times New Roman" w:cs="Times New Roman"/>
          <w:sz w:val="28"/>
          <w:szCs w:val="28"/>
        </w:rPr>
        <w:t xml:space="preserve"> </w:t>
      </w:r>
      <w:r w:rsidRPr="008A0D00">
        <w:rPr>
          <w:rFonts w:ascii="Times New Roman" w:hAnsi="Times New Roman" w:cs="Times New Roman"/>
          <w:sz w:val="28"/>
          <w:szCs w:val="28"/>
        </w:rPr>
        <w:t>я</w:t>
      </w:r>
      <w:r w:rsidR="002A48D9">
        <w:rPr>
          <w:rFonts w:ascii="Times New Roman" w:hAnsi="Times New Roman" w:cs="Times New Roman"/>
          <w:sz w:val="28"/>
          <w:szCs w:val="28"/>
        </w:rPr>
        <w:t xml:space="preserve"> </w:t>
      </w:r>
      <w:r w:rsidRPr="008A0D00">
        <w:rPr>
          <w:rFonts w:ascii="Times New Roman" w:hAnsi="Times New Roman" w:cs="Times New Roman"/>
          <w:sz w:val="28"/>
          <w:szCs w:val="28"/>
        </w:rPr>
        <w:t>е</w:t>
      </w:r>
      <w:r w:rsidR="002A48D9">
        <w:rPr>
          <w:rFonts w:ascii="Times New Roman" w:hAnsi="Times New Roman" w:cs="Times New Roman"/>
          <w:sz w:val="28"/>
          <w:szCs w:val="28"/>
        </w:rPr>
        <w:t xml:space="preserve"> </w:t>
      </w:r>
      <w:r w:rsidRPr="008A0D00">
        <w:rPr>
          <w:rFonts w:ascii="Times New Roman" w:hAnsi="Times New Roman" w:cs="Times New Roman"/>
          <w:sz w:val="28"/>
          <w:szCs w:val="28"/>
        </w:rPr>
        <w:t>т:</w:t>
      </w:r>
    </w:p>
    <w:p w:rsidR="00E43894" w:rsidRPr="008A0D00" w:rsidRDefault="00FE6F97" w:rsidP="002A48D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561AF0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9211B4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561AF0">
        <w:rPr>
          <w:rFonts w:ascii="Times New Roman" w:hAnsi="Times New Roman" w:cs="Times New Roman"/>
          <w:sz w:val="28"/>
          <w:szCs w:val="28"/>
        </w:rPr>
        <w:t>внешнего вида</w:t>
      </w:r>
      <w:r w:rsidR="009211B4" w:rsidRPr="009211B4">
        <w:rPr>
          <w:rFonts w:ascii="Times New Roman" w:hAnsi="Times New Roman" w:cs="Times New Roman"/>
          <w:sz w:val="28"/>
          <w:szCs w:val="28"/>
        </w:rPr>
        <w:t xml:space="preserve"> </w:t>
      </w:r>
      <w:r w:rsidR="009211B4">
        <w:rPr>
          <w:rFonts w:ascii="Times New Roman" w:hAnsi="Times New Roman" w:cs="Times New Roman"/>
          <w:sz w:val="28"/>
          <w:szCs w:val="28"/>
        </w:rPr>
        <w:t>(</w:t>
      </w:r>
      <w:r w:rsidR="009211B4" w:rsidRPr="009211B4">
        <w:rPr>
          <w:rFonts w:ascii="Times New Roman" w:hAnsi="Times New Roman" w:cs="Times New Roman"/>
          <w:sz w:val="28"/>
          <w:szCs w:val="28"/>
        </w:rPr>
        <w:t>архитектурн</w:t>
      </w:r>
      <w:r w:rsidR="009211B4">
        <w:rPr>
          <w:rFonts w:ascii="Times New Roman" w:hAnsi="Times New Roman" w:cs="Times New Roman"/>
          <w:sz w:val="28"/>
          <w:szCs w:val="28"/>
        </w:rPr>
        <w:t>о-</w:t>
      </w:r>
      <w:proofErr w:type="gramStart"/>
      <w:r w:rsidR="009211B4">
        <w:rPr>
          <w:rFonts w:ascii="Times New Roman" w:hAnsi="Times New Roman" w:cs="Times New Roman"/>
          <w:sz w:val="28"/>
          <w:szCs w:val="28"/>
        </w:rPr>
        <w:t>художественного</w:t>
      </w:r>
      <w:r w:rsidR="009211B4" w:rsidRPr="009211B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211B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211B4">
        <w:rPr>
          <w:rFonts w:ascii="Times New Roman" w:hAnsi="Times New Roman" w:cs="Times New Roman"/>
          <w:sz w:val="28"/>
          <w:szCs w:val="28"/>
        </w:rPr>
        <w:t>)</w:t>
      </w:r>
      <w:r w:rsidR="00E04693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561AF0">
        <w:rPr>
          <w:rFonts w:ascii="Times New Roman" w:hAnsi="Times New Roman" w:cs="Times New Roman"/>
          <w:sz w:val="28"/>
          <w:szCs w:val="28"/>
        </w:rPr>
        <w:t xml:space="preserve"> </w:t>
      </w:r>
      <w:r w:rsidR="00E43894" w:rsidRPr="008A0D0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43894" w:rsidRPr="008A0D00" w:rsidRDefault="00080000" w:rsidP="002A48D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2</w:t>
      </w:r>
      <w:r w:rsidR="00FE6F97">
        <w:rPr>
          <w:rFonts w:ascii="Times New Roman" w:hAnsi="Times New Roman" w:cs="Times New Roman"/>
          <w:sz w:val="28"/>
          <w:szCs w:val="28"/>
        </w:rPr>
        <w:t>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Управлению по связям со СМИ и молодежной политики администрации города Чебоксары опубликовать настоящее постановление в средствах массовой информации. </w:t>
      </w:r>
    </w:p>
    <w:p w:rsidR="00E43894" w:rsidRPr="008A0D00" w:rsidRDefault="00080000" w:rsidP="002A48D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3</w:t>
      </w:r>
      <w:r w:rsidR="00E43894" w:rsidRPr="008A0D00">
        <w:rPr>
          <w:rFonts w:ascii="Times New Roman" w:hAnsi="Times New Roman" w:cs="Times New Roman"/>
          <w:sz w:val="28"/>
          <w:szCs w:val="28"/>
        </w:rPr>
        <w:t>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E43894" w:rsidRPr="008A0D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3894" w:rsidRPr="008A0D00" w:rsidRDefault="00080000" w:rsidP="002A48D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4</w:t>
      </w:r>
      <w:r w:rsidR="002A48D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43894" w:rsidRPr="008A0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3894" w:rsidRPr="008A0D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E43894" w:rsidRPr="00E046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4693" w:rsidRPr="00E04693">
        <w:rPr>
          <w:rFonts w:ascii="Times New Roman" w:hAnsi="Times New Roman" w:cs="Times New Roman"/>
          <w:sz w:val="28"/>
          <w:szCs w:val="28"/>
        </w:rPr>
        <w:t>– руководителя аппарата</w:t>
      </w:r>
      <w:r w:rsidR="00E43894" w:rsidRPr="00E04693">
        <w:rPr>
          <w:rFonts w:ascii="Times New Roman" w:hAnsi="Times New Roman" w:cs="Times New Roman"/>
          <w:sz w:val="28"/>
          <w:szCs w:val="28"/>
        </w:rPr>
        <w:t xml:space="preserve"> </w:t>
      </w:r>
      <w:r w:rsidR="00E04693">
        <w:rPr>
          <w:rFonts w:ascii="Times New Roman" w:hAnsi="Times New Roman" w:cs="Times New Roman"/>
          <w:sz w:val="28"/>
          <w:szCs w:val="28"/>
        </w:rPr>
        <w:br/>
      </w:r>
      <w:r w:rsidR="00E43894" w:rsidRPr="00E04693">
        <w:rPr>
          <w:rFonts w:ascii="Times New Roman" w:hAnsi="Times New Roman" w:cs="Times New Roman"/>
          <w:sz w:val="28"/>
          <w:szCs w:val="28"/>
        </w:rPr>
        <w:t>А.Ю. Маклыгина.</w:t>
      </w:r>
    </w:p>
    <w:p w:rsidR="00E43894" w:rsidRPr="008A0D00" w:rsidRDefault="00E43894" w:rsidP="009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4" w:rsidRPr="008A0D00" w:rsidRDefault="00E43894" w:rsidP="002A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</w:t>
      </w:r>
      <w:r w:rsidR="003D494C" w:rsidRPr="008A0D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A0D00">
        <w:rPr>
          <w:rFonts w:ascii="Times New Roman" w:hAnsi="Times New Roman" w:cs="Times New Roman"/>
          <w:sz w:val="28"/>
          <w:szCs w:val="28"/>
        </w:rPr>
        <w:t xml:space="preserve">   А.О. Ладыков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CD15A0" w:rsidRPr="002A48D9" w:rsidRDefault="002A48D9" w:rsidP="002A48D9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D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CD15A0" w:rsidRPr="008A0D00" w:rsidRDefault="003D494C" w:rsidP="002A48D9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2A48D9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15A0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87697D" w:rsidRPr="008A0D00" w:rsidRDefault="00CD15A0" w:rsidP="002A48D9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Чебоксары </w:t>
      </w:r>
    </w:p>
    <w:p w:rsidR="008F4D87" w:rsidRPr="008F4D87" w:rsidRDefault="00CD15A0" w:rsidP="008F4D87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F4D87" w:rsidRPr="008F4D87">
        <w:rPr>
          <w:rFonts w:ascii="Times New Roman" w:hAnsi="Times New Roman" w:cs="Times New Roman"/>
          <w:bCs/>
          <w:sz w:val="28"/>
          <w:szCs w:val="24"/>
        </w:rPr>
        <w:t>2</w:t>
      </w:r>
      <w:r w:rsidR="008F4D87">
        <w:rPr>
          <w:rFonts w:ascii="Times New Roman" w:hAnsi="Times New Roman" w:cs="Times New Roman"/>
          <w:bCs/>
          <w:sz w:val="28"/>
          <w:szCs w:val="24"/>
        </w:rPr>
        <w:t>5</w:t>
      </w:r>
      <w:r w:rsidR="008F4D87" w:rsidRPr="008F4D87">
        <w:rPr>
          <w:rFonts w:ascii="Times New Roman" w:hAnsi="Times New Roman" w:cs="Times New Roman"/>
          <w:bCs/>
          <w:sz w:val="28"/>
          <w:szCs w:val="24"/>
        </w:rPr>
        <w:t xml:space="preserve">.04.2017  № </w:t>
      </w:r>
      <w:r w:rsidR="008F4D87">
        <w:rPr>
          <w:rFonts w:ascii="Times New Roman" w:hAnsi="Times New Roman" w:cs="Times New Roman"/>
          <w:bCs/>
          <w:sz w:val="28"/>
          <w:szCs w:val="24"/>
        </w:rPr>
        <w:t>1012</w:t>
      </w:r>
    </w:p>
    <w:p w:rsidR="00CD15A0" w:rsidRPr="008A0D00" w:rsidRDefault="00CD15A0" w:rsidP="002A48D9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15A0" w:rsidRPr="002A48D9" w:rsidRDefault="00CD15A0" w:rsidP="003514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06E3" w:rsidRPr="002A48D9" w:rsidRDefault="00E43894" w:rsidP="00351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48D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2A48D9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1" w:name="sub_4"/>
      <w:r w:rsidR="00561AF0" w:rsidRPr="002A48D9">
        <w:rPr>
          <w:rFonts w:ascii="Times New Roman" w:hAnsi="Times New Roman" w:cs="Times New Roman"/>
          <w:b/>
          <w:sz w:val="28"/>
          <w:szCs w:val="28"/>
        </w:rPr>
        <w:t xml:space="preserve">согласования </w:t>
      </w:r>
      <w:r w:rsidR="00E04693" w:rsidRPr="002A48D9">
        <w:rPr>
          <w:rFonts w:ascii="Times New Roman" w:hAnsi="Times New Roman" w:cs="Times New Roman"/>
          <w:b/>
          <w:sz w:val="28"/>
          <w:szCs w:val="28"/>
        </w:rPr>
        <w:t xml:space="preserve"> и оценки </w:t>
      </w:r>
      <w:r w:rsidR="00561AF0" w:rsidRPr="002A48D9">
        <w:rPr>
          <w:rFonts w:ascii="Times New Roman" w:hAnsi="Times New Roman" w:cs="Times New Roman"/>
          <w:b/>
          <w:sz w:val="28"/>
          <w:szCs w:val="28"/>
        </w:rPr>
        <w:t xml:space="preserve">внешнего вида </w:t>
      </w:r>
      <w:r w:rsidR="00E04693" w:rsidRPr="002A48D9">
        <w:rPr>
          <w:rFonts w:ascii="Times New Roman" w:hAnsi="Times New Roman" w:cs="Times New Roman"/>
          <w:b/>
          <w:sz w:val="28"/>
          <w:szCs w:val="28"/>
        </w:rPr>
        <w:t>(архитектурно-</w:t>
      </w:r>
      <w:proofErr w:type="gramStart"/>
      <w:r w:rsidR="00E04693" w:rsidRPr="002A48D9">
        <w:rPr>
          <w:rFonts w:ascii="Times New Roman" w:hAnsi="Times New Roman" w:cs="Times New Roman"/>
          <w:b/>
          <w:sz w:val="28"/>
          <w:szCs w:val="28"/>
        </w:rPr>
        <w:t>художественного решения</w:t>
      </w:r>
      <w:proofErr w:type="gramEnd"/>
      <w:r w:rsidR="00E04693" w:rsidRPr="002A48D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61AF0" w:rsidRPr="002A48D9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</w:t>
      </w:r>
    </w:p>
    <w:p w:rsidR="00561AF0" w:rsidRDefault="00561AF0" w:rsidP="00351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3894" w:rsidRPr="00B7020C" w:rsidRDefault="00E43894" w:rsidP="00351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020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1"/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3894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8A0D00">
        <w:rPr>
          <w:rFonts w:ascii="Times New Roman" w:hAnsi="Times New Roman" w:cs="Times New Roman"/>
          <w:sz w:val="28"/>
          <w:szCs w:val="28"/>
        </w:rPr>
        <w:t>1.1.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Pr="008A0D00">
        <w:rPr>
          <w:rFonts w:ascii="Times New Roman" w:hAnsi="Times New Roman" w:cs="Times New Roman"/>
          <w:sz w:val="28"/>
          <w:szCs w:val="28"/>
        </w:rPr>
        <w:t xml:space="preserve">Настоящий порядок (далее - Порядок) </w:t>
      </w:r>
      <w:bookmarkStart w:id="3" w:name="sub_2"/>
      <w:bookmarkEnd w:id="2"/>
      <w:r w:rsidRPr="008A0D00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6E06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18B7" w:rsidRPr="008B18B7">
        <w:rPr>
          <w:rFonts w:ascii="Times New Roman" w:hAnsi="Times New Roman" w:cs="Times New Roman"/>
          <w:sz w:val="28"/>
          <w:szCs w:val="28"/>
        </w:rPr>
        <w:t>согласования и оценки внешнего вида (архитектурно-</w:t>
      </w:r>
      <w:proofErr w:type="gramStart"/>
      <w:r w:rsidR="008B18B7" w:rsidRPr="008B18B7">
        <w:rPr>
          <w:rFonts w:ascii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="008B18B7" w:rsidRPr="008B18B7">
        <w:rPr>
          <w:rFonts w:ascii="Times New Roman" w:hAnsi="Times New Roman" w:cs="Times New Roman"/>
          <w:sz w:val="28"/>
          <w:szCs w:val="28"/>
        </w:rPr>
        <w:t>)</w:t>
      </w:r>
      <w:r w:rsidR="00E04693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8B18B7" w:rsidRPr="008B18B7">
        <w:rPr>
          <w:rFonts w:ascii="Times New Roman" w:hAnsi="Times New Roman" w:cs="Times New Roman"/>
          <w:sz w:val="28"/>
          <w:szCs w:val="28"/>
        </w:rPr>
        <w:t xml:space="preserve"> </w:t>
      </w:r>
      <w:r w:rsidRPr="008A0D00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B33E9E" w:rsidRPr="008A0D00">
        <w:rPr>
          <w:rFonts w:ascii="Times New Roman" w:hAnsi="Times New Roman" w:cs="Times New Roman"/>
          <w:sz w:val="28"/>
          <w:szCs w:val="28"/>
        </w:rPr>
        <w:t>Чебоксары</w:t>
      </w:r>
      <w:r w:rsidRPr="008A0D00">
        <w:rPr>
          <w:rFonts w:ascii="Times New Roman" w:hAnsi="Times New Roman" w:cs="Times New Roman"/>
          <w:sz w:val="28"/>
          <w:szCs w:val="28"/>
        </w:rPr>
        <w:t>.</w:t>
      </w:r>
    </w:p>
    <w:p w:rsidR="007975F4" w:rsidRDefault="007975F4" w:rsidP="00797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975F4">
        <w:rPr>
          <w:rFonts w:ascii="Times New Roman" w:hAnsi="Times New Roman" w:cs="Times New Roman"/>
          <w:sz w:val="28"/>
          <w:szCs w:val="28"/>
        </w:rPr>
        <w:t>.2.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Pr="007975F4">
        <w:rPr>
          <w:rFonts w:ascii="Times New Roman" w:hAnsi="Times New Roman" w:cs="Times New Roman"/>
          <w:sz w:val="28"/>
          <w:szCs w:val="28"/>
        </w:rPr>
        <w:t>Согласование внешнего вида (архитектурно-</w:t>
      </w:r>
      <w:proofErr w:type="gramStart"/>
      <w:r w:rsidRPr="007975F4">
        <w:rPr>
          <w:rFonts w:ascii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7975F4">
        <w:rPr>
          <w:rFonts w:ascii="Times New Roman" w:hAnsi="Times New Roman" w:cs="Times New Roman"/>
          <w:sz w:val="28"/>
          <w:szCs w:val="28"/>
        </w:rPr>
        <w:t>) нестационарных торговых объектов</w:t>
      </w:r>
      <w:r w:rsidR="00E04693">
        <w:rPr>
          <w:rFonts w:ascii="Times New Roman" w:hAnsi="Times New Roman" w:cs="Times New Roman"/>
          <w:sz w:val="28"/>
          <w:szCs w:val="28"/>
        </w:rPr>
        <w:t xml:space="preserve"> </w:t>
      </w:r>
      <w:r w:rsidRPr="007975F4">
        <w:rPr>
          <w:rFonts w:ascii="Times New Roman" w:hAnsi="Times New Roman" w:cs="Times New Roman"/>
          <w:sz w:val="28"/>
          <w:szCs w:val="28"/>
        </w:rPr>
        <w:t>осуществляется в соответствии с настоящим Порядком</w:t>
      </w:r>
      <w:r w:rsidR="003A0B08">
        <w:rPr>
          <w:rFonts w:ascii="Times New Roman" w:hAnsi="Times New Roman" w:cs="Times New Roman"/>
          <w:sz w:val="28"/>
          <w:szCs w:val="28"/>
        </w:rPr>
        <w:t xml:space="preserve"> </w:t>
      </w:r>
      <w:r w:rsidRPr="007975F4">
        <w:rPr>
          <w:rFonts w:ascii="Times New Roman" w:hAnsi="Times New Roman" w:cs="Times New Roman"/>
          <w:sz w:val="28"/>
          <w:szCs w:val="28"/>
        </w:rPr>
        <w:t>в случае, если требования к внешнему виду (архитектурно-художественному решению) не включен</w:t>
      </w:r>
      <w:r w:rsidR="00E04693">
        <w:rPr>
          <w:rFonts w:ascii="Times New Roman" w:hAnsi="Times New Roman" w:cs="Times New Roman"/>
          <w:sz w:val="28"/>
          <w:szCs w:val="28"/>
        </w:rPr>
        <w:t>ы</w:t>
      </w:r>
      <w:r w:rsidRPr="007975F4">
        <w:rPr>
          <w:rFonts w:ascii="Times New Roman" w:hAnsi="Times New Roman" w:cs="Times New Roman"/>
          <w:sz w:val="28"/>
          <w:szCs w:val="28"/>
        </w:rPr>
        <w:t xml:space="preserve"> в информационное сообщение о проведении торгов на право размещени</w:t>
      </w:r>
      <w:r w:rsidR="00D66F11">
        <w:rPr>
          <w:rFonts w:ascii="Times New Roman" w:hAnsi="Times New Roman" w:cs="Times New Roman"/>
          <w:sz w:val="28"/>
          <w:szCs w:val="28"/>
        </w:rPr>
        <w:t>я</w:t>
      </w:r>
      <w:r w:rsidRPr="007975F4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3A0B08">
        <w:rPr>
          <w:rFonts w:ascii="Times New Roman" w:hAnsi="Times New Roman" w:cs="Times New Roman"/>
          <w:sz w:val="28"/>
          <w:szCs w:val="28"/>
        </w:rPr>
        <w:t>.</w:t>
      </w:r>
      <w:r w:rsidRPr="0079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B08" w:rsidRPr="007975F4" w:rsidRDefault="003A0B08" w:rsidP="00797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DF7935">
        <w:rPr>
          <w:rFonts w:ascii="Times New Roman" w:hAnsi="Times New Roman" w:cs="Times New Roman"/>
          <w:sz w:val="28"/>
          <w:szCs w:val="28"/>
        </w:rPr>
        <w:t>В случае</w:t>
      </w:r>
      <w:r w:rsidR="009D76D7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D76D7" w:rsidRPr="007975F4">
        <w:rPr>
          <w:rFonts w:ascii="Times New Roman" w:hAnsi="Times New Roman" w:cs="Times New Roman"/>
          <w:sz w:val="28"/>
          <w:szCs w:val="28"/>
        </w:rPr>
        <w:t>требования к внешнему виду (архитектурно-</w:t>
      </w:r>
      <w:proofErr w:type="gramStart"/>
      <w:r w:rsidR="009D76D7" w:rsidRPr="007975F4">
        <w:rPr>
          <w:rFonts w:ascii="Times New Roman" w:hAnsi="Times New Roman" w:cs="Times New Roman"/>
          <w:sz w:val="28"/>
          <w:szCs w:val="28"/>
        </w:rPr>
        <w:t>художественному решению</w:t>
      </w:r>
      <w:proofErr w:type="gramEnd"/>
      <w:r w:rsidR="009D76D7" w:rsidRPr="007975F4">
        <w:rPr>
          <w:rFonts w:ascii="Times New Roman" w:hAnsi="Times New Roman" w:cs="Times New Roman"/>
          <w:sz w:val="28"/>
          <w:szCs w:val="28"/>
        </w:rPr>
        <w:t>) включен</w:t>
      </w:r>
      <w:r w:rsidR="009D76D7">
        <w:rPr>
          <w:rFonts w:ascii="Times New Roman" w:hAnsi="Times New Roman" w:cs="Times New Roman"/>
          <w:sz w:val="28"/>
          <w:szCs w:val="28"/>
        </w:rPr>
        <w:t>ы</w:t>
      </w:r>
      <w:r w:rsidR="009D76D7" w:rsidRPr="007975F4">
        <w:rPr>
          <w:rFonts w:ascii="Times New Roman" w:hAnsi="Times New Roman" w:cs="Times New Roman"/>
          <w:sz w:val="28"/>
          <w:szCs w:val="28"/>
        </w:rPr>
        <w:t xml:space="preserve"> в информа</w:t>
      </w:r>
      <w:r w:rsidR="00D90329">
        <w:rPr>
          <w:rFonts w:ascii="Times New Roman" w:hAnsi="Times New Roman" w:cs="Times New Roman"/>
          <w:sz w:val="28"/>
          <w:szCs w:val="28"/>
        </w:rPr>
        <w:t>ционное сообщение о </w:t>
      </w:r>
      <w:r w:rsidR="009D76D7" w:rsidRPr="007975F4">
        <w:rPr>
          <w:rFonts w:ascii="Times New Roman" w:hAnsi="Times New Roman" w:cs="Times New Roman"/>
          <w:sz w:val="28"/>
          <w:szCs w:val="28"/>
        </w:rPr>
        <w:t>проведении торгов на право размещени</w:t>
      </w:r>
      <w:r w:rsidR="009D76D7">
        <w:rPr>
          <w:rFonts w:ascii="Times New Roman" w:hAnsi="Times New Roman" w:cs="Times New Roman"/>
          <w:sz w:val="28"/>
          <w:szCs w:val="28"/>
        </w:rPr>
        <w:t>я</w:t>
      </w:r>
      <w:r w:rsidR="009D76D7" w:rsidRPr="007975F4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D90329">
        <w:rPr>
          <w:rFonts w:ascii="Times New Roman" w:hAnsi="Times New Roman" w:cs="Times New Roman"/>
          <w:sz w:val="28"/>
          <w:szCs w:val="28"/>
        </w:rPr>
        <w:t>,</w:t>
      </w:r>
      <w:r w:rsidR="009D76D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ценка </w:t>
      </w:r>
      <w:r w:rsidRPr="003A0B08">
        <w:rPr>
          <w:rFonts w:ascii="Times New Roman" w:hAnsi="Times New Roman" w:cs="Times New Roman"/>
          <w:sz w:val="28"/>
          <w:szCs w:val="28"/>
        </w:rPr>
        <w:t>внешнего вида (архитектурно-художественного решения) нестационарных торговых объектов, расположенных на территории города Чебоксары</w:t>
      </w:r>
      <w:r w:rsidR="0008642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2672A">
        <w:rPr>
          <w:rFonts w:ascii="Times New Roman" w:hAnsi="Times New Roman" w:cs="Times New Roman"/>
          <w:sz w:val="28"/>
          <w:szCs w:val="28"/>
        </w:rPr>
        <w:t xml:space="preserve"> о</w:t>
      </w:r>
      <w:r w:rsidR="00086426">
        <w:rPr>
          <w:rFonts w:ascii="Times New Roman" w:hAnsi="Times New Roman" w:cs="Times New Roman"/>
          <w:sz w:val="28"/>
          <w:szCs w:val="28"/>
        </w:rPr>
        <w:t>ценка)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B0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после фактической установки (монтажа) нестационарного</w:t>
      </w:r>
      <w:r w:rsidRPr="003A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торгового объекта. </w:t>
      </w:r>
    </w:p>
    <w:p w:rsidR="00E43894" w:rsidRPr="008A0D00" w:rsidRDefault="0035146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E04693">
        <w:rPr>
          <w:rFonts w:ascii="Times New Roman" w:hAnsi="Times New Roman" w:cs="Times New Roman"/>
          <w:sz w:val="28"/>
          <w:szCs w:val="28"/>
        </w:rPr>
        <w:t>4</w:t>
      </w:r>
      <w:r w:rsidR="00E43894" w:rsidRPr="008A0D00">
        <w:rPr>
          <w:rFonts w:ascii="Times New Roman" w:hAnsi="Times New Roman" w:cs="Times New Roman"/>
          <w:sz w:val="28"/>
          <w:szCs w:val="28"/>
        </w:rPr>
        <w:t>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настоящим Порядком, </w:t>
      </w:r>
      <w:r w:rsidR="006E06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43894" w:rsidRPr="008A0D00">
        <w:rPr>
          <w:rFonts w:ascii="Times New Roman" w:hAnsi="Times New Roman" w:cs="Times New Roman"/>
          <w:sz w:val="28"/>
          <w:szCs w:val="28"/>
        </w:rPr>
        <w:t>не распространяются на отн</w:t>
      </w:r>
      <w:r w:rsidR="0011106A">
        <w:rPr>
          <w:rFonts w:ascii="Times New Roman" w:hAnsi="Times New Roman" w:cs="Times New Roman"/>
          <w:sz w:val="28"/>
          <w:szCs w:val="28"/>
        </w:rPr>
        <w:t>ошения, связанные с размещением</w:t>
      </w:r>
      <w:r w:rsidR="00E71C76" w:rsidRPr="00E71C76">
        <w:rPr>
          <w:rFonts w:ascii="Times New Roman" w:hAnsi="Times New Roman" w:cs="Times New Roman"/>
          <w:sz w:val="28"/>
          <w:szCs w:val="28"/>
        </w:rPr>
        <w:t xml:space="preserve"> </w:t>
      </w:r>
      <w:r w:rsidR="00E71C7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71C76" w:rsidRPr="00E71C7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11106A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а) находящихся на территориях розничных рынков и ярмарок;</w:t>
      </w:r>
    </w:p>
    <w:p w:rsidR="00E43894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б) размещенных в стационарных объектах, в иных зданиях, строениях, сооружениях или на земельных участках, нахо</w:t>
      </w:r>
      <w:r w:rsidR="007D2AE7">
        <w:rPr>
          <w:rFonts w:ascii="Times New Roman" w:hAnsi="Times New Roman" w:cs="Times New Roman"/>
          <w:sz w:val="28"/>
          <w:szCs w:val="28"/>
        </w:rPr>
        <w:t>дящихся в частной собственности;</w:t>
      </w:r>
    </w:p>
    <w:p w:rsidR="007D2AE7" w:rsidRPr="008A0D00" w:rsidRDefault="007D2AE7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E71C7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E71C76">
        <w:rPr>
          <w:rFonts w:ascii="Times New Roman" w:hAnsi="Times New Roman" w:cs="Times New Roman"/>
          <w:sz w:val="28"/>
          <w:szCs w:val="28"/>
        </w:rPr>
        <w:t xml:space="preserve"> до вступления в силу </w:t>
      </w:r>
      <w:r w:rsidR="0073679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A1F17" w:rsidRPr="008A0D00" w:rsidRDefault="00CA1F17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22"/>
    </w:p>
    <w:p w:rsidR="00E43894" w:rsidRPr="00B7020C" w:rsidRDefault="00351463" w:rsidP="00351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020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3894" w:rsidRPr="00B7020C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</w:t>
      </w:r>
      <w:r w:rsidR="00E04693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E43894" w:rsidRPr="00B7020C">
        <w:rPr>
          <w:rFonts w:ascii="Times New Roman" w:hAnsi="Times New Roman" w:cs="Times New Roman"/>
          <w:b/>
          <w:bCs/>
          <w:sz w:val="28"/>
          <w:szCs w:val="28"/>
        </w:rPr>
        <w:t>внешнему виду</w:t>
      </w:r>
      <w:r w:rsidR="008B18B7" w:rsidRPr="008B18B7">
        <w:rPr>
          <w:rFonts w:ascii="Times New Roman" w:hAnsi="Times New Roman" w:cs="Times New Roman"/>
          <w:sz w:val="28"/>
          <w:szCs w:val="28"/>
        </w:rPr>
        <w:t xml:space="preserve"> </w:t>
      </w:r>
      <w:r w:rsidR="008B18B7">
        <w:rPr>
          <w:rFonts w:ascii="Times New Roman" w:hAnsi="Times New Roman" w:cs="Times New Roman"/>
          <w:sz w:val="28"/>
          <w:szCs w:val="28"/>
        </w:rPr>
        <w:t>(</w:t>
      </w:r>
      <w:r w:rsidR="008B18B7" w:rsidRPr="008B18B7">
        <w:rPr>
          <w:rFonts w:ascii="Times New Roman" w:hAnsi="Times New Roman" w:cs="Times New Roman"/>
          <w:b/>
          <w:bCs/>
          <w:sz w:val="28"/>
          <w:szCs w:val="28"/>
        </w:rPr>
        <w:t>архитектурн</w:t>
      </w:r>
      <w:r w:rsidR="008B18B7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Start"/>
      <w:r w:rsidR="008B18B7">
        <w:rPr>
          <w:rFonts w:ascii="Times New Roman" w:hAnsi="Times New Roman" w:cs="Times New Roman"/>
          <w:b/>
          <w:bCs/>
          <w:sz w:val="28"/>
          <w:szCs w:val="28"/>
        </w:rPr>
        <w:t>художественному</w:t>
      </w:r>
      <w:r w:rsidR="008B18B7" w:rsidRPr="008B18B7">
        <w:rPr>
          <w:rFonts w:ascii="Times New Roman" w:hAnsi="Times New Roman" w:cs="Times New Roman"/>
          <w:b/>
          <w:bCs/>
          <w:sz w:val="28"/>
          <w:szCs w:val="28"/>
        </w:rPr>
        <w:t xml:space="preserve"> решени</w:t>
      </w:r>
      <w:r w:rsidR="008B18B7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gramEnd"/>
      <w:r w:rsidR="008B18B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B18B7" w:rsidRPr="008B1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894" w:rsidRPr="00B7020C">
        <w:rPr>
          <w:rFonts w:ascii="Times New Roman" w:hAnsi="Times New Roman" w:cs="Times New Roman"/>
          <w:b/>
          <w:bCs/>
          <w:sz w:val="28"/>
          <w:szCs w:val="28"/>
        </w:rPr>
        <w:t>нестационарных торговых объектов</w:t>
      </w:r>
    </w:p>
    <w:bookmarkEnd w:id="5"/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3894" w:rsidRDefault="0035146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"/>
      <w:r>
        <w:rPr>
          <w:rFonts w:ascii="Times New Roman" w:hAnsi="Times New Roman" w:cs="Times New Roman"/>
          <w:sz w:val="28"/>
          <w:szCs w:val="28"/>
        </w:rPr>
        <w:t>2</w:t>
      </w:r>
      <w:r w:rsidR="00E43894" w:rsidRPr="008A0D00">
        <w:rPr>
          <w:rFonts w:ascii="Times New Roman" w:hAnsi="Times New Roman" w:cs="Times New Roman"/>
          <w:sz w:val="28"/>
          <w:szCs w:val="28"/>
        </w:rPr>
        <w:t>.1.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Размещение нестационарных торговых объектов на территории города </w:t>
      </w:r>
      <w:r w:rsidR="0005122F" w:rsidRPr="008A0D00">
        <w:rPr>
          <w:rFonts w:ascii="Times New Roman" w:hAnsi="Times New Roman" w:cs="Times New Roman"/>
          <w:sz w:val="28"/>
          <w:szCs w:val="28"/>
        </w:rPr>
        <w:t>Чебоксары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государственной или муниципальной собственности, осуществляется в местах, определенных </w:t>
      </w:r>
      <w:r w:rsidR="00E43894" w:rsidRPr="008A0D00">
        <w:rPr>
          <w:rFonts w:ascii="Times New Roman" w:hAnsi="Times New Roman" w:cs="Times New Roman"/>
          <w:sz w:val="28"/>
          <w:szCs w:val="28"/>
        </w:rPr>
        <w:lastRenderedPageBreak/>
        <w:t xml:space="preserve">схемой размещения нестационарных торговых объектов (далее - Схема), утвержденной </w:t>
      </w:r>
      <w:r w:rsidR="0005122F" w:rsidRPr="008A0D00">
        <w:rPr>
          <w:rFonts w:ascii="Times New Roman" w:hAnsi="Times New Roman" w:cs="Times New Roman"/>
          <w:sz w:val="28"/>
          <w:szCs w:val="28"/>
        </w:rPr>
        <w:t>решением Чебоксарского городского Собрания депутатов</w:t>
      </w:r>
      <w:r w:rsidR="00E43894" w:rsidRPr="008A0D00">
        <w:rPr>
          <w:rFonts w:ascii="Times New Roman" w:hAnsi="Times New Roman" w:cs="Times New Roman"/>
          <w:sz w:val="28"/>
          <w:szCs w:val="28"/>
        </w:rPr>
        <w:t>.</w:t>
      </w:r>
    </w:p>
    <w:p w:rsidR="00E43894" w:rsidRPr="008A0D00" w:rsidRDefault="00E0469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"/>
      <w:bookmarkEnd w:id="6"/>
      <w:r>
        <w:rPr>
          <w:rFonts w:ascii="Times New Roman" w:hAnsi="Times New Roman" w:cs="Times New Roman"/>
          <w:sz w:val="28"/>
          <w:szCs w:val="28"/>
        </w:rPr>
        <w:t>2.2.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0F2CEC">
        <w:rPr>
          <w:rFonts w:ascii="Times New Roman" w:hAnsi="Times New Roman" w:cs="Times New Roman"/>
          <w:sz w:val="28"/>
          <w:szCs w:val="28"/>
        </w:rPr>
        <w:t>внешнему виду</w:t>
      </w:r>
      <w:r w:rsidR="000F2CEC" w:rsidRPr="000F2CEC">
        <w:rPr>
          <w:rFonts w:ascii="Times New Roman" w:hAnsi="Times New Roman" w:cs="Times New Roman"/>
          <w:sz w:val="28"/>
          <w:szCs w:val="28"/>
        </w:rPr>
        <w:t xml:space="preserve"> (архитектурн</w:t>
      </w:r>
      <w:r w:rsidR="000F2CEC">
        <w:rPr>
          <w:rFonts w:ascii="Times New Roman" w:hAnsi="Times New Roman" w:cs="Times New Roman"/>
          <w:sz w:val="28"/>
          <w:szCs w:val="28"/>
        </w:rPr>
        <w:t>о-</w:t>
      </w:r>
      <w:proofErr w:type="gramStart"/>
      <w:r w:rsidR="000F2CEC">
        <w:rPr>
          <w:rFonts w:ascii="Times New Roman" w:hAnsi="Times New Roman" w:cs="Times New Roman"/>
          <w:sz w:val="28"/>
          <w:szCs w:val="28"/>
        </w:rPr>
        <w:t>художественному</w:t>
      </w:r>
      <w:r w:rsidR="000F2CEC" w:rsidRPr="000F2CE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F2CE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F2CEC" w:rsidRPr="000F2CEC">
        <w:rPr>
          <w:rFonts w:ascii="Times New Roman" w:hAnsi="Times New Roman" w:cs="Times New Roman"/>
          <w:sz w:val="28"/>
          <w:szCs w:val="28"/>
        </w:rPr>
        <w:t>)</w:t>
      </w:r>
      <w:r w:rsidR="000F2CEC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 </w:t>
      </w:r>
      <w:r w:rsidR="000F2CEC">
        <w:rPr>
          <w:rFonts w:ascii="Times New Roman" w:hAnsi="Times New Roman" w:cs="Times New Roman"/>
          <w:sz w:val="28"/>
          <w:szCs w:val="28"/>
        </w:rPr>
        <w:t xml:space="preserve">(далее – Требования) 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0F2CEC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E43894" w:rsidRPr="008A0D00">
        <w:rPr>
          <w:rFonts w:ascii="Times New Roman" w:hAnsi="Times New Roman" w:cs="Times New Roman"/>
          <w:sz w:val="28"/>
          <w:szCs w:val="28"/>
        </w:rPr>
        <w:t>архитектурн</w:t>
      </w:r>
      <w:r w:rsidR="0064009E" w:rsidRPr="008A0D00">
        <w:rPr>
          <w:rFonts w:ascii="Times New Roman" w:hAnsi="Times New Roman" w:cs="Times New Roman"/>
          <w:sz w:val="28"/>
          <w:szCs w:val="28"/>
        </w:rPr>
        <w:t>о-художественным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13004" w:rsidRPr="008A0D00">
        <w:rPr>
          <w:rFonts w:ascii="Times New Roman" w:hAnsi="Times New Roman" w:cs="Times New Roman"/>
          <w:sz w:val="28"/>
          <w:szCs w:val="28"/>
        </w:rPr>
        <w:t>ем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, </w:t>
      </w:r>
      <w:r w:rsidR="0064009E" w:rsidRPr="008A0D00">
        <w:rPr>
          <w:rFonts w:ascii="Times New Roman" w:hAnsi="Times New Roman" w:cs="Times New Roman"/>
          <w:sz w:val="28"/>
          <w:szCs w:val="28"/>
        </w:rPr>
        <w:t>являющим</w:t>
      </w:r>
      <w:r w:rsidR="00813004" w:rsidRPr="008A0D00">
        <w:rPr>
          <w:rFonts w:ascii="Times New Roman" w:hAnsi="Times New Roman" w:cs="Times New Roman"/>
          <w:sz w:val="28"/>
          <w:szCs w:val="28"/>
        </w:rPr>
        <w:t>ся</w:t>
      </w:r>
      <w:r w:rsidR="00300B8B" w:rsidRPr="008A0D00">
        <w:rPr>
          <w:rFonts w:ascii="Times New Roman" w:hAnsi="Times New Roman" w:cs="Times New Roman"/>
          <w:sz w:val="28"/>
          <w:szCs w:val="28"/>
        </w:rPr>
        <w:t xml:space="preserve"> </w:t>
      </w:r>
      <w:r w:rsidR="0010384E">
        <w:rPr>
          <w:rFonts w:ascii="Times New Roman" w:hAnsi="Times New Roman" w:cs="Times New Roman"/>
          <w:sz w:val="28"/>
          <w:szCs w:val="28"/>
        </w:rPr>
        <w:t>неотъемлемой частью договора</w:t>
      </w:r>
      <w:r w:rsidR="0064009E" w:rsidRPr="008A0D00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нестационарного торгового объекта</w:t>
      </w:r>
      <w:r w:rsidR="00D401BE" w:rsidRPr="008A0D0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2477E" w:rsidRPr="008A0D00">
        <w:rPr>
          <w:rFonts w:ascii="Times New Roman" w:hAnsi="Times New Roman" w:cs="Times New Roman"/>
          <w:sz w:val="28"/>
          <w:szCs w:val="28"/>
        </w:rPr>
        <w:t xml:space="preserve"> д</w:t>
      </w:r>
      <w:r w:rsidR="00D401BE" w:rsidRPr="008A0D00">
        <w:rPr>
          <w:rFonts w:ascii="Times New Roman" w:hAnsi="Times New Roman" w:cs="Times New Roman"/>
          <w:sz w:val="28"/>
          <w:szCs w:val="28"/>
        </w:rPr>
        <w:t>оговор)</w:t>
      </w:r>
      <w:r w:rsidR="0064009E" w:rsidRPr="008A0D00">
        <w:rPr>
          <w:rFonts w:ascii="Times New Roman" w:hAnsi="Times New Roman" w:cs="Times New Roman"/>
          <w:sz w:val="28"/>
          <w:szCs w:val="28"/>
        </w:rPr>
        <w:t>.</w:t>
      </w:r>
      <w:r w:rsidR="000F2CEC">
        <w:rPr>
          <w:rFonts w:ascii="Times New Roman" w:hAnsi="Times New Roman" w:cs="Times New Roman"/>
          <w:sz w:val="28"/>
          <w:szCs w:val="28"/>
        </w:rPr>
        <w:t xml:space="preserve"> При этом Требования, включенные в условия договора, заключённого по результатам торгов,                  не могут отличаться от Требований, включенных в  </w:t>
      </w:r>
      <w:r w:rsidR="000F2CEC" w:rsidRPr="000F2CEC">
        <w:rPr>
          <w:rFonts w:ascii="Times New Roman" w:hAnsi="Times New Roman" w:cs="Times New Roman"/>
          <w:sz w:val="28"/>
          <w:szCs w:val="28"/>
        </w:rPr>
        <w:t>информационное сообщение о проведении торгов на право размещени</w:t>
      </w:r>
      <w:r w:rsidR="00C36874">
        <w:rPr>
          <w:rFonts w:ascii="Times New Roman" w:hAnsi="Times New Roman" w:cs="Times New Roman"/>
          <w:sz w:val="28"/>
          <w:szCs w:val="28"/>
        </w:rPr>
        <w:t>я</w:t>
      </w:r>
      <w:r w:rsidR="000F2CEC" w:rsidRPr="000F2CEC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0F2CEC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A14252" w:rsidRPr="008A0D00" w:rsidRDefault="00E04693" w:rsidP="000F2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14252" w:rsidRPr="00B7020C">
        <w:rPr>
          <w:rFonts w:ascii="Times New Roman" w:hAnsi="Times New Roman" w:cs="Times New Roman"/>
          <w:sz w:val="28"/>
          <w:szCs w:val="28"/>
        </w:rPr>
        <w:t xml:space="preserve"> По итогам согласования архитектурно-</w:t>
      </w:r>
      <w:proofErr w:type="gramStart"/>
      <w:r w:rsidR="00A14252" w:rsidRPr="00B7020C">
        <w:rPr>
          <w:rFonts w:ascii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="00A14252" w:rsidRPr="00B7020C">
        <w:rPr>
          <w:rFonts w:ascii="Times New Roman" w:hAnsi="Times New Roman" w:cs="Times New Roman"/>
          <w:sz w:val="28"/>
          <w:szCs w:val="28"/>
        </w:rPr>
        <w:t xml:space="preserve"> между администрацией города Чебоксары и субъектом торговли заключается дополнительное соглашение к договору, в соотв</w:t>
      </w:r>
      <w:r w:rsidR="000F2CEC">
        <w:rPr>
          <w:rFonts w:ascii="Times New Roman" w:hAnsi="Times New Roman" w:cs="Times New Roman"/>
          <w:sz w:val="28"/>
          <w:szCs w:val="28"/>
        </w:rPr>
        <w:t xml:space="preserve">етствии с которым согласованное </w:t>
      </w:r>
      <w:r w:rsidR="00A14252" w:rsidRPr="00B7020C">
        <w:rPr>
          <w:rFonts w:ascii="Times New Roman" w:hAnsi="Times New Roman" w:cs="Times New Roman"/>
          <w:sz w:val="28"/>
          <w:szCs w:val="28"/>
        </w:rPr>
        <w:t xml:space="preserve">архитектурно-художественное решение является неотъемлемой частью </w:t>
      </w:r>
      <w:r w:rsidR="00D401BE" w:rsidRPr="00B7020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4" w:rsidRPr="00B7020C" w:rsidRDefault="00351463" w:rsidP="00351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61"/>
      <w:r w:rsidRPr="00B7020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43894" w:rsidRPr="00B7020C">
        <w:rPr>
          <w:rFonts w:ascii="Times New Roman" w:hAnsi="Times New Roman" w:cs="Times New Roman"/>
          <w:b/>
          <w:bCs/>
          <w:sz w:val="28"/>
          <w:szCs w:val="28"/>
        </w:rPr>
        <w:t>. Допуск к эксплуатации установленных нестационарных торговых объектов</w:t>
      </w:r>
    </w:p>
    <w:bookmarkEnd w:id="8"/>
    <w:p w:rsidR="00E43894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463" w:rsidRPr="008A0D00" w:rsidRDefault="0035146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4"/>
      <w:r>
        <w:rPr>
          <w:rFonts w:ascii="Times New Roman" w:hAnsi="Times New Roman" w:cs="Times New Roman"/>
          <w:sz w:val="28"/>
          <w:szCs w:val="28"/>
        </w:rPr>
        <w:t>3</w:t>
      </w:r>
      <w:r w:rsidRPr="008A0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0D00">
        <w:rPr>
          <w:rFonts w:ascii="Times New Roman" w:hAnsi="Times New Roman" w:cs="Times New Roman"/>
          <w:sz w:val="28"/>
          <w:szCs w:val="28"/>
        </w:rPr>
        <w:t>. Основанием для установки (монтажа) нестационарного торгового объекта на территории города Ч</w:t>
      </w:r>
      <w:r w:rsidR="00D90329">
        <w:rPr>
          <w:rFonts w:ascii="Times New Roman" w:hAnsi="Times New Roman" w:cs="Times New Roman"/>
          <w:sz w:val="28"/>
          <w:szCs w:val="28"/>
        </w:rPr>
        <w:t>ебоксары является заключенный с а</w:t>
      </w:r>
      <w:r w:rsidRPr="008A0D00">
        <w:rPr>
          <w:rFonts w:ascii="Times New Roman" w:hAnsi="Times New Roman" w:cs="Times New Roman"/>
          <w:sz w:val="28"/>
          <w:szCs w:val="28"/>
        </w:rPr>
        <w:t>дминистрацией города Чебоксары договор</w:t>
      </w:r>
      <w:bookmarkEnd w:id="9"/>
      <w:r w:rsidRPr="008A0D00">
        <w:rPr>
          <w:rFonts w:ascii="Times New Roman" w:hAnsi="Times New Roman" w:cs="Times New Roman"/>
          <w:sz w:val="28"/>
          <w:szCs w:val="28"/>
        </w:rPr>
        <w:t>, а в случае согласования архитектурно-</w:t>
      </w:r>
      <w:proofErr w:type="gramStart"/>
      <w:r w:rsidRPr="008A0D00">
        <w:rPr>
          <w:rFonts w:ascii="Times New Roman" w:hAnsi="Times New Roman" w:cs="Times New Roman"/>
          <w:sz w:val="28"/>
          <w:szCs w:val="28"/>
        </w:rPr>
        <w:t>художественного ре</w:t>
      </w:r>
      <w:r w:rsidR="00C43063">
        <w:rPr>
          <w:rFonts w:ascii="Times New Roman" w:hAnsi="Times New Roman" w:cs="Times New Roman"/>
          <w:sz w:val="28"/>
          <w:szCs w:val="28"/>
        </w:rPr>
        <w:t>шения</w:t>
      </w:r>
      <w:proofErr w:type="gramEnd"/>
      <w:r w:rsidR="00C43063">
        <w:rPr>
          <w:rFonts w:ascii="Times New Roman" w:hAnsi="Times New Roman" w:cs="Times New Roman"/>
          <w:sz w:val="28"/>
          <w:szCs w:val="28"/>
        </w:rPr>
        <w:t xml:space="preserve"> в соответствии с разделом 4</w:t>
      </w:r>
      <w:r w:rsidRPr="008A0D00">
        <w:rPr>
          <w:rFonts w:ascii="Times New Roman" w:hAnsi="Times New Roman" w:cs="Times New Roman"/>
          <w:sz w:val="28"/>
          <w:szCs w:val="28"/>
        </w:rPr>
        <w:t xml:space="preserve"> настоящего Порядка также заключен</w:t>
      </w:r>
      <w:r w:rsidR="00D90329">
        <w:rPr>
          <w:rFonts w:ascii="Times New Roman" w:hAnsi="Times New Roman" w:cs="Times New Roman"/>
          <w:sz w:val="28"/>
          <w:szCs w:val="28"/>
        </w:rPr>
        <w:t>ное дополнительное соглашение к </w:t>
      </w:r>
      <w:r w:rsidRPr="008A0D00">
        <w:rPr>
          <w:rFonts w:ascii="Times New Roman" w:hAnsi="Times New Roman" w:cs="Times New Roman"/>
          <w:sz w:val="28"/>
          <w:szCs w:val="28"/>
        </w:rPr>
        <w:t>договору</w:t>
      </w:r>
      <w:r w:rsidR="00E04693">
        <w:rPr>
          <w:rFonts w:ascii="Times New Roman" w:hAnsi="Times New Roman" w:cs="Times New Roman"/>
          <w:sz w:val="28"/>
          <w:szCs w:val="28"/>
        </w:rPr>
        <w:t>.</w:t>
      </w:r>
    </w:p>
    <w:p w:rsidR="00351463" w:rsidRPr="008A0D00" w:rsidRDefault="0035146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5"/>
      <w:r>
        <w:rPr>
          <w:rFonts w:ascii="Times New Roman" w:hAnsi="Times New Roman" w:cs="Times New Roman"/>
          <w:sz w:val="28"/>
          <w:szCs w:val="28"/>
        </w:rPr>
        <w:t>3</w:t>
      </w:r>
      <w:r w:rsidRPr="008A0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0D00">
        <w:rPr>
          <w:rFonts w:ascii="Times New Roman" w:hAnsi="Times New Roman" w:cs="Times New Roman"/>
          <w:sz w:val="28"/>
          <w:szCs w:val="28"/>
        </w:rPr>
        <w:t>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Pr="008A0D00">
        <w:rPr>
          <w:rFonts w:ascii="Times New Roman" w:hAnsi="Times New Roman" w:cs="Times New Roman"/>
          <w:sz w:val="28"/>
          <w:szCs w:val="28"/>
        </w:rPr>
        <w:t>Основанием для эксплуатации субъектом торговли нестационарного торгового объекта на территории города Чебоксары является акт приемки нестационарного торгового объекта в эксплуатацию</w:t>
      </w:r>
      <w:r w:rsidR="006270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A0D00">
        <w:rPr>
          <w:rFonts w:ascii="Times New Roman" w:hAnsi="Times New Roman" w:cs="Times New Roman"/>
          <w:sz w:val="28"/>
          <w:szCs w:val="28"/>
        </w:rPr>
        <w:t xml:space="preserve"> на соответствие размещенного нестационарного торгового объекта требованиям, указанным в договоре, и архитектурно-</w:t>
      </w:r>
      <w:proofErr w:type="gramStart"/>
      <w:r w:rsidRPr="008A0D00">
        <w:rPr>
          <w:rFonts w:ascii="Times New Roman" w:hAnsi="Times New Roman" w:cs="Times New Roman"/>
          <w:sz w:val="28"/>
          <w:szCs w:val="28"/>
        </w:rPr>
        <w:t>художественному решению</w:t>
      </w:r>
      <w:proofErr w:type="gramEnd"/>
      <w:r w:rsidRPr="008A0D00">
        <w:rPr>
          <w:rFonts w:ascii="Times New Roman" w:hAnsi="Times New Roman" w:cs="Times New Roman"/>
          <w:sz w:val="28"/>
          <w:szCs w:val="28"/>
        </w:rPr>
        <w:t xml:space="preserve"> (далее - акт приемки нестационарного торгового объекта </w:t>
      </w:r>
      <w:r w:rsidR="000864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0D00">
        <w:rPr>
          <w:rFonts w:ascii="Times New Roman" w:hAnsi="Times New Roman" w:cs="Times New Roman"/>
          <w:sz w:val="28"/>
          <w:szCs w:val="28"/>
        </w:rPr>
        <w:t xml:space="preserve">в эксплуатацию), по форме согласно </w:t>
      </w:r>
      <w:hyperlink w:anchor="sub_144" w:history="1">
        <w:r w:rsidRPr="008A0D0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235E2">
          <w:rPr>
            <w:rFonts w:ascii="Times New Roman" w:hAnsi="Times New Roman" w:cs="Times New Roman"/>
            <w:sz w:val="28"/>
            <w:szCs w:val="28"/>
          </w:rPr>
          <w:t>№ </w:t>
        </w:r>
        <w:r w:rsidRPr="008A0D0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A0D0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bookmarkEnd w:id="10"/>
    </w:p>
    <w:p w:rsidR="00142999" w:rsidRDefault="0035146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6"/>
      <w:r>
        <w:rPr>
          <w:rFonts w:ascii="Times New Roman" w:hAnsi="Times New Roman" w:cs="Times New Roman"/>
          <w:sz w:val="28"/>
          <w:szCs w:val="28"/>
        </w:rPr>
        <w:t>3</w:t>
      </w:r>
      <w:r w:rsidR="00E43894" w:rsidRPr="008A0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6426">
        <w:rPr>
          <w:rFonts w:ascii="Times New Roman" w:hAnsi="Times New Roman" w:cs="Times New Roman"/>
          <w:sz w:val="28"/>
          <w:szCs w:val="28"/>
        </w:rPr>
        <w:t>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08642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предмет соответствия требованиям, указанным в </w:t>
      </w:r>
      <w:r w:rsidR="00A53BFA" w:rsidRPr="008A0D00">
        <w:rPr>
          <w:rFonts w:ascii="Times New Roman" w:hAnsi="Times New Roman" w:cs="Times New Roman"/>
          <w:sz w:val="28"/>
          <w:szCs w:val="28"/>
        </w:rPr>
        <w:t>договоре и архитектурно-</w:t>
      </w:r>
      <w:proofErr w:type="gramStart"/>
      <w:r w:rsidR="00A53BFA" w:rsidRPr="008A0D00">
        <w:rPr>
          <w:rFonts w:ascii="Times New Roman" w:hAnsi="Times New Roman" w:cs="Times New Roman"/>
          <w:sz w:val="28"/>
          <w:szCs w:val="28"/>
        </w:rPr>
        <w:t>художественном решении</w:t>
      </w:r>
      <w:proofErr w:type="gramEnd"/>
      <w:r w:rsidR="00E43894" w:rsidRPr="008A0D00">
        <w:rPr>
          <w:rFonts w:ascii="Times New Roman" w:hAnsi="Times New Roman" w:cs="Times New Roman"/>
          <w:sz w:val="28"/>
          <w:szCs w:val="28"/>
        </w:rPr>
        <w:t xml:space="preserve">, осуществляет Комиссия по размещению нестационарных торговых объектов на территории города </w:t>
      </w:r>
      <w:r w:rsidR="005A1848" w:rsidRPr="008A0D00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5A1848" w:rsidRPr="008A0D00">
        <w:rPr>
          <w:rFonts w:ascii="Times New Roman" w:hAnsi="Times New Roman" w:cs="Times New Roman"/>
          <w:sz w:val="28"/>
          <w:szCs w:val="28"/>
        </w:rPr>
        <w:br/>
        <w:t>(далее – Комиссия)</w:t>
      </w:r>
      <w:r w:rsidR="001739DF">
        <w:rPr>
          <w:rFonts w:ascii="Times New Roman" w:hAnsi="Times New Roman" w:cs="Times New Roman"/>
          <w:sz w:val="28"/>
          <w:szCs w:val="28"/>
        </w:rPr>
        <w:t>.</w:t>
      </w:r>
      <w:r w:rsidR="00CE5605" w:rsidRPr="008A0D00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57"/>
      <w:bookmarkEnd w:id="11"/>
    </w:p>
    <w:p w:rsidR="001739DF" w:rsidRDefault="00142999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1739D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11E07"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="001739DF"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F11E07">
        <w:rPr>
          <w:rFonts w:ascii="Times New Roman" w:hAnsi="Times New Roman" w:cs="Times New Roman"/>
          <w:sz w:val="28"/>
          <w:szCs w:val="28"/>
        </w:rPr>
        <w:t>утверждае</w:t>
      </w:r>
      <w:r w:rsidR="001739DF">
        <w:rPr>
          <w:rFonts w:ascii="Times New Roman" w:hAnsi="Times New Roman" w:cs="Times New Roman"/>
          <w:sz w:val="28"/>
          <w:szCs w:val="28"/>
        </w:rPr>
        <w:t>тся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39DF">
        <w:rPr>
          <w:rFonts w:ascii="Times New Roman" w:hAnsi="Times New Roman" w:cs="Times New Roman"/>
          <w:sz w:val="28"/>
          <w:szCs w:val="28"/>
        </w:rPr>
        <w:t xml:space="preserve">  администрации города Чебоксары.</w:t>
      </w:r>
    </w:p>
    <w:p w:rsidR="00F11E07" w:rsidRPr="00F11E07" w:rsidRDefault="00E443DD" w:rsidP="00F11E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11E07">
        <w:rPr>
          <w:rFonts w:ascii="Times New Roman" w:hAnsi="Times New Roman" w:cs="Times New Roman"/>
          <w:sz w:val="28"/>
          <w:szCs w:val="28"/>
        </w:rPr>
        <w:t>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68399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11E07" w:rsidRPr="00F11E0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83993">
        <w:rPr>
          <w:rFonts w:ascii="Times New Roman" w:hAnsi="Times New Roman" w:cs="Times New Roman"/>
          <w:sz w:val="28"/>
          <w:szCs w:val="28"/>
        </w:rPr>
        <w:t>утверждае</w:t>
      </w:r>
      <w:r w:rsidR="00F11E07" w:rsidRPr="00F11E07">
        <w:rPr>
          <w:rFonts w:ascii="Times New Roman" w:hAnsi="Times New Roman" w:cs="Times New Roman"/>
          <w:sz w:val="28"/>
          <w:szCs w:val="28"/>
        </w:rPr>
        <w:t xml:space="preserve">тся </w:t>
      </w:r>
      <w:r w:rsidR="00F11E0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F11E07" w:rsidRPr="00F11E07">
        <w:rPr>
          <w:rFonts w:ascii="Times New Roman" w:hAnsi="Times New Roman" w:cs="Times New Roman"/>
          <w:sz w:val="28"/>
          <w:szCs w:val="28"/>
        </w:rPr>
        <w:t>администрации города Чебоксары.</w:t>
      </w:r>
    </w:p>
    <w:p w:rsidR="00E43894" w:rsidRPr="008A0D00" w:rsidRDefault="0035146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894" w:rsidRPr="008A0D00">
        <w:rPr>
          <w:rFonts w:ascii="Times New Roman" w:hAnsi="Times New Roman" w:cs="Times New Roman"/>
          <w:sz w:val="28"/>
          <w:szCs w:val="28"/>
        </w:rPr>
        <w:t>.</w:t>
      </w:r>
      <w:r w:rsidR="00E443DD">
        <w:rPr>
          <w:rFonts w:ascii="Times New Roman" w:hAnsi="Times New Roman" w:cs="Times New Roman"/>
          <w:sz w:val="28"/>
          <w:szCs w:val="28"/>
        </w:rPr>
        <w:t>6</w:t>
      </w:r>
      <w:r w:rsidR="00E43894" w:rsidRPr="008A0D00">
        <w:rPr>
          <w:rFonts w:ascii="Times New Roman" w:hAnsi="Times New Roman" w:cs="Times New Roman"/>
          <w:sz w:val="28"/>
          <w:szCs w:val="28"/>
        </w:rPr>
        <w:t>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объект, размещенный в соответствии </w:t>
      </w:r>
      <w:r w:rsidR="00C430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3894" w:rsidRPr="008A0D00">
        <w:rPr>
          <w:rFonts w:ascii="Times New Roman" w:hAnsi="Times New Roman" w:cs="Times New Roman"/>
          <w:sz w:val="28"/>
          <w:szCs w:val="28"/>
        </w:rPr>
        <w:t>с требованиями, указанными в договоре и архитектурно</w:t>
      </w:r>
      <w:r w:rsidR="005E7D48" w:rsidRPr="008A0D00">
        <w:rPr>
          <w:rFonts w:ascii="Times New Roman" w:hAnsi="Times New Roman" w:cs="Times New Roman"/>
          <w:sz w:val="28"/>
          <w:szCs w:val="28"/>
        </w:rPr>
        <w:t>-художественном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 </w:t>
      </w:r>
      <w:r w:rsidR="00E43894" w:rsidRPr="008A0D00">
        <w:rPr>
          <w:rFonts w:ascii="Times New Roman" w:hAnsi="Times New Roman" w:cs="Times New Roman"/>
          <w:sz w:val="28"/>
          <w:szCs w:val="28"/>
        </w:rPr>
        <w:lastRenderedPageBreak/>
        <w:t xml:space="preserve">решении, должен быть не позднее </w:t>
      </w:r>
      <w:r w:rsidR="000F575E" w:rsidRPr="008A0D00">
        <w:rPr>
          <w:rFonts w:ascii="Times New Roman" w:hAnsi="Times New Roman" w:cs="Times New Roman"/>
          <w:sz w:val="28"/>
          <w:szCs w:val="28"/>
        </w:rPr>
        <w:t>двух месяцев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894" w:rsidRPr="008A0D00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E43894" w:rsidRPr="008A0D00">
        <w:rPr>
          <w:rFonts w:ascii="Times New Roman" w:hAnsi="Times New Roman" w:cs="Times New Roman"/>
          <w:sz w:val="28"/>
          <w:szCs w:val="28"/>
        </w:rPr>
        <w:t xml:space="preserve"> договора предъявлен для </w:t>
      </w:r>
      <w:r w:rsidR="00086426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43894" w:rsidRPr="008A0D00">
        <w:rPr>
          <w:rFonts w:ascii="Times New Roman" w:hAnsi="Times New Roman" w:cs="Times New Roman"/>
          <w:sz w:val="28"/>
          <w:szCs w:val="28"/>
        </w:rPr>
        <w:t>Комиссии.</w:t>
      </w:r>
    </w:p>
    <w:p w:rsidR="00D235E2" w:rsidRDefault="0035146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8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E43894" w:rsidRPr="008A0D00">
        <w:rPr>
          <w:rFonts w:ascii="Times New Roman" w:hAnsi="Times New Roman" w:cs="Times New Roman"/>
          <w:sz w:val="28"/>
          <w:szCs w:val="28"/>
        </w:rPr>
        <w:t>.</w:t>
      </w:r>
      <w:r w:rsidR="00E443DD">
        <w:rPr>
          <w:rFonts w:ascii="Times New Roman" w:hAnsi="Times New Roman" w:cs="Times New Roman"/>
          <w:sz w:val="28"/>
          <w:szCs w:val="28"/>
        </w:rPr>
        <w:t>7</w:t>
      </w:r>
      <w:r w:rsidR="00086426">
        <w:rPr>
          <w:rFonts w:ascii="Times New Roman" w:hAnsi="Times New Roman" w:cs="Times New Roman"/>
          <w:sz w:val="28"/>
          <w:szCs w:val="28"/>
        </w:rPr>
        <w:t>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086426">
        <w:rPr>
          <w:rFonts w:ascii="Times New Roman" w:hAnsi="Times New Roman" w:cs="Times New Roman"/>
          <w:sz w:val="28"/>
          <w:szCs w:val="28"/>
        </w:rPr>
        <w:t>Для оценки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Комиссией субъект торговли направляет в </w:t>
      </w:r>
      <w:r w:rsidR="00D235E2">
        <w:rPr>
          <w:rFonts w:ascii="Times New Roman" w:hAnsi="Times New Roman" w:cs="Times New Roman"/>
          <w:sz w:val="28"/>
          <w:szCs w:val="28"/>
        </w:rPr>
        <w:t>А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r w:rsidR="005E7D48" w:rsidRPr="008A0D00">
        <w:rPr>
          <w:rFonts w:ascii="Times New Roman" w:hAnsi="Times New Roman" w:cs="Times New Roman"/>
          <w:sz w:val="28"/>
          <w:szCs w:val="28"/>
        </w:rPr>
        <w:t>Чебоксары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 соответствующее обращение. Комиссия в целях </w:t>
      </w:r>
      <w:r w:rsidR="00086426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созывается в </w:t>
      </w:r>
      <w:r w:rsidR="000F575E" w:rsidRPr="008A0D00">
        <w:rPr>
          <w:rFonts w:ascii="Times New Roman" w:hAnsi="Times New Roman" w:cs="Times New Roman"/>
          <w:sz w:val="28"/>
          <w:szCs w:val="28"/>
        </w:rPr>
        <w:t>10</w:t>
      </w:r>
      <w:r w:rsidR="002B3BD4">
        <w:rPr>
          <w:rFonts w:ascii="Times New Roman" w:hAnsi="Times New Roman" w:cs="Times New Roman"/>
          <w:sz w:val="28"/>
          <w:szCs w:val="28"/>
        </w:rPr>
        <w:t>-дневный срок со дня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 </w:t>
      </w:r>
      <w:r w:rsidR="002B3BD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E43894" w:rsidRPr="008A0D00">
        <w:rPr>
          <w:rFonts w:ascii="Times New Roman" w:hAnsi="Times New Roman" w:cs="Times New Roman"/>
          <w:sz w:val="28"/>
          <w:szCs w:val="28"/>
        </w:rPr>
        <w:t>обращения</w:t>
      </w:r>
      <w:r w:rsidR="00444684">
        <w:rPr>
          <w:rFonts w:ascii="Times New Roman" w:hAnsi="Times New Roman" w:cs="Times New Roman"/>
          <w:sz w:val="28"/>
          <w:szCs w:val="28"/>
        </w:rPr>
        <w:t>.</w:t>
      </w:r>
    </w:p>
    <w:p w:rsidR="00B2477E" w:rsidRPr="008A0D00" w:rsidRDefault="0035146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9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="00E43894" w:rsidRPr="008A0D00">
        <w:rPr>
          <w:rFonts w:ascii="Times New Roman" w:hAnsi="Times New Roman" w:cs="Times New Roman"/>
          <w:sz w:val="28"/>
          <w:szCs w:val="28"/>
        </w:rPr>
        <w:t>.</w:t>
      </w:r>
      <w:r w:rsidR="00E443DD">
        <w:rPr>
          <w:rFonts w:ascii="Times New Roman" w:hAnsi="Times New Roman" w:cs="Times New Roman"/>
          <w:sz w:val="28"/>
          <w:szCs w:val="28"/>
        </w:rPr>
        <w:t>8</w:t>
      </w:r>
      <w:r w:rsidR="00E43894" w:rsidRPr="008A0D00">
        <w:rPr>
          <w:rFonts w:ascii="Times New Roman" w:hAnsi="Times New Roman" w:cs="Times New Roman"/>
          <w:sz w:val="28"/>
          <w:szCs w:val="28"/>
        </w:rPr>
        <w:t>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86426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43894" w:rsidRPr="008A0D00">
        <w:rPr>
          <w:rFonts w:ascii="Times New Roman" w:hAnsi="Times New Roman" w:cs="Times New Roman"/>
          <w:sz w:val="28"/>
          <w:szCs w:val="28"/>
        </w:rPr>
        <w:t>нестационарных торговых объектов составляется акт приемки нестационарного торгового объекта</w:t>
      </w:r>
      <w:r w:rsidR="00E04693">
        <w:rPr>
          <w:rFonts w:ascii="Times New Roman" w:hAnsi="Times New Roman" w:cs="Times New Roman"/>
          <w:sz w:val="28"/>
          <w:szCs w:val="28"/>
        </w:rPr>
        <w:t xml:space="preserve"> в</w:t>
      </w:r>
      <w:r w:rsidR="00D235E2">
        <w:rPr>
          <w:rFonts w:ascii="Times New Roman" w:hAnsi="Times New Roman" w:cs="Times New Roman"/>
          <w:sz w:val="28"/>
          <w:szCs w:val="28"/>
        </w:rPr>
        <w:t> </w:t>
      </w:r>
      <w:r w:rsidR="00E04693" w:rsidRPr="00E04693">
        <w:rPr>
          <w:rFonts w:ascii="Times New Roman" w:hAnsi="Times New Roman" w:cs="Times New Roman"/>
          <w:sz w:val="28"/>
          <w:szCs w:val="28"/>
        </w:rPr>
        <w:t>эксплуатацию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, утверждаемый Администрацией города </w:t>
      </w:r>
      <w:r w:rsidR="008E2ACC" w:rsidRPr="008A0D00">
        <w:rPr>
          <w:rFonts w:ascii="Times New Roman" w:hAnsi="Times New Roman" w:cs="Times New Roman"/>
          <w:sz w:val="28"/>
          <w:szCs w:val="28"/>
        </w:rPr>
        <w:t>Чебоксары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 в</w:t>
      </w:r>
      <w:r w:rsidR="00D235E2">
        <w:rPr>
          <w:rFonts w:ascii="Times New Roman" w:hAnsi="Times New Roman" w:cs="Times New Roman"/>
          <w:sz w:val="28"/>
          <w:szCs w:val="28"/>
        </w:rPr>
        <w:t> </w:t>
      </w:r>
      <w:r w:rsidR="00E43894" w:rsidRPr="008A0D00">
        <w:rPr>
          <w:rFonts w:ascii="Times New Roman" w:hAnsi="Times New Roman" w:cs="Times New Roman"/>
          <w:sz w:val="28"/>
          <w:szCs w:val="28"/>
        </w:rPr>
        <w:t>течение пяти дней с</w:t>
      </w:r>
      <w:r w:rsidR="002B3BD4">
        <w:rPr>
          <w:rFonts w:ascii="Times New Roman" w:hAnsi="Times New Roman" w:cs="Times New Roman"/>
          <w:sz w:val="28"/>
          <w:szCs w:val="28"/>
        </w:rPr>
        <w:t>о дня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 осмотра. Утвержденный </w:t>
      </w:r>
      <w:r w:rsidR="00E04693" w:rsidRPr="008A0D00">
        <w:rPr>
          <w:rFonts w:ascii="Times New Roman" w:hAnsi="Times New Roman" w:cs="Times New Roman"/>
          <w:sz w:val="28"/>
          <w:szCs w:val="28"/>
        </w:rPr>
        <w:t>акт приемки нестационарного торгового объекта</w:t>
      </w:r>
      <w:r w:rsidR="00E04693">
        <w:rPr>
          <w:rFonts w:ascii="Times New Roman" w:hAnsi="Times New Roman" w:cs="Times New Roman"/>
          <w:sz w:val="28"/>
          <w:szCs w:val="28"/>
        </w:rPr>
        <w:t xml:space="preserve"> в </w:t>
      </w:r>
      <w:r w:rsidR="00E04693" w:rsidRPr="00E04693">
        <w:rPr>
          <w:rFonts w:ascii="Times New Roman" w:hAnsi="Times New Roman" w:cs="Times New Roman"/>
          <w:sz w:val="28"/>
          <w:szCs w:val="28"/>
        </w:rPr>
        <w:t>эксплуатацию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 подтверждает готовность нестационарного торгового объекта к эксплуатации, составляется в двух экземплярах</w:t>
      </w:r>
      <w:bookmarkStart w:id="15" w:name="sub_60"/>
      <w:bookmarkEnd w:id="14"/>
      <w:r w:rsidR="00E04693">
        <w:rPr>
          <w:rFonts w:ascii="Times New Roman" w:hAnsi="Times New Roman" w:cs="Times New Roman"/>
          <w:sz w:val="28"/>
          <w:szCs w:val="28"/>
        </w:rPr>
        <w:t>.</w:t>
      </w:r>
    </w:p>
    <w:p w:rsidR="00F37E8E" w:rsidRPr="008A0D00" w:rsidRDefault="0035146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894" w:rsidRPr="008A0D00">
        <w:rPr>
          <w:rFonts w:ascii="Times New Roman" w:hAnsi="Times New Roman" w:cs="Times New Roman"/>
          <w:sz w:val="28"/>
          <w:szCs w:val="28"/>
        </w:rPr>
        <w:t>.</w:t>
      </w:r>
      <w:r w:rsidR="00E443DD">
        <w:rPr>
          <w:rFonts w:ascii="Times New Roman" w:hAnsi="Times New Roman" w:cs="Times New Roman"/>
          <w:sz w:val="28"/>
          <w:szCs w:val="28"/>
        </w:rPr>
        <w:t>9</w:t>
      </w:r>
      <w:r w:rsidR="00E43894" w:rsidRPr="008A0D00">
        <w:rPr>
          <w:rFonts w:ascii="Times New Roman" w:hAnsi="Times New Roman" w:cs="Times New Roman"/>
          <w:sz w:val="28"/>
          <w:szCs w:val="28"/>
        </w:rPr>
        <w:t>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E43894" w:rsidRPr="008A0D00">
        <w:rPr>
          <w:rFonts w:ascii="Times New Roman" w:hAnsi="Times New Roman" w:cs="Times New Roman"/>
          <w:sz w:val="28"/>
          <w:szCs w:val="28"/>
        </w:rPr>
        <w:t>В случае если нестационарный торговый объект эксплуатируется без утвержденного акта приемки нестационарного торгового объекта</w:t>
      </w:r>
      <w:r w:rsidR="00D66F11">
        <w:rPr>
          <w:rFonts w:ascii="Times New Roman" w:hAnsi="Times New Roman" w:cs="Times New Roman"/>
          <w:sz w:val="28"/>
          <w:szCs w:val="28"/>
        </w:rPr>
        <w:t xml:space="preserve"> в</w:t>
      </w:r>
      <w:r w:rsidR="00D235E2">
        <w:rPr>
          <w:rFonts w:ascii="Times New Roman" w:hAnsi="Times New Roman" w:cs="Times New Roman"/>
          <w:sz w:val="28"/>
          <w:szCs w:val="28"/>
        </w:rPr>
        <w:t> </w:t>
      </w:r>
      <w:r w:rsidR="00D66F11">
        <w:rPr>
          <w:rFonts w:ascii="Times New Roman" w:hAnsi="Times New Roman" w:cs="Times New Roman"/>
          <w:sz w:val="28"/>
          <w:szCs w:val="28"/>
        </w:rPr>
        <w:t>эксплуатацию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, </w:t>
      </w:r>
      <w:r w:rsidR="00D2672A">
        <w:rPr>
          <w:rFonts w:ascii="Times New Roman" w:hAnsi="Times New Roman" w:cs="Times New Roman"/>
          <w:sz w:val="28"/>
          <w:szCs w:val="28"/>
        </w:rPr>
        <w:t>договор подлежит расторжению в установленном законом порядке</w:t>
      </w:r>
      <w:r w:rsidR="00E43894" w:rsidRPr="008A0D00">
        <w:rPr>
          <w:rFonts w:ascii="Times New Roman" w:hAnsi="Times New Roman" w:cs="Times New Roman"/>
          <w:sz w:val="28"/>
          <w:szCs w:val="28"/>
        </w:rPr>
        <w:t>, а нестационарный торговый объект подлежит демонтажу субъектом торговли.</w:t>
      </w:r>
      <w:bookmarkStart w:id="16" w:name="sub_66"/>
      <w:bookmarkEnd w:id="15"/>
    </w:p>
    <w:p w:rsidR="00A53BFA" w:rsidRPr="002B3BD4" w:rsidRDefault="00A53BFA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7E8E" w:rsidRPr="00B7020C" w:rsidRDefault="00324DDB" w:rsidP="003514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0C">
        <w:rPr>
          <w:rFonts w:ascii="Times New Roman" w:hAnsi="Times New Roman" w:cs="Times New Roman"/>
          <w:b/>
          <w:sz w:val="28"/>
          <w:szCs w:val="28"/>
        </w:rPr>
        <w:t>4</w:t>
      </w:r>
      <w:r w:rsidR="00F37E8E" w:rsidRPr="00B7020C">
        <w:rPr>
          <w:rFonts w:ascii="Times New Roman" w:hAnsi="Times New Roman" w:cs="Times New Roman"/>
          <w:b/>
          <w:sz w:val="28"/>
          <w:szCs w:val="28"/>
        </w:rPr>
        <w:t>. Согласование архитектурно-</w:t>
      </w:r>
      <w:proofErr w:type="gramStart"/>
      <w:r w:rsidR="00F37E8E" w:rsidRPr="00B7020C">
        <w:rPr>
          <w:rFonts w:ascii="Times New Roman" w:hAnsi="Times New Roman" w:cs="Times New Roman"/>
          <w:b/>
          <w:sz w:val="28"/>
          <w:szCs w:val="28"/>
        </w:rPr>
        <w:t>художественного решения</w:t>
      </w:r>
      <w:proofErr w:type="gramEnd"/>
      <w:r w:rsidR="00F37E8E" w:rsidRPr="00B7020C">
        <w:rPr>
          <w:rFonts w:ascii="Times New Roman" w:hAnsi="Times New Roman" w:cs="Times New Roman"/>
          <w:b/>
          <w:sz w:val="28"/>
          <w:szCs w:val="28"/>
        </w:rPr>
        <w:t xml:space="preserve"> нестационарного торгового объекта</w:t>
      </w:r>
    </w:p>
    <w:p w:rsidR="00F37E8E" w:rsidRPr="002B3BD4" w:rsidRDefault="00F37E8E" w:rsidP="003514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E8E" w:rsidRPr="008A0D00" w:rsidRDefault="00324DDB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5345" w:rsidRPr="008A0D00">
        <w:rPr>
          <w:rFonts w:ascii="Times New Roman" w:hAnsi="Times New Roman" w:cs="Times New Roman"/>
          <w:sz w:val="28"/>
          <w:szCs w:val="28"/>
        </w:rPr>
        <w:t xml:space="preserve">.1. </w:t>
      </w:r>
      <w:r w:rsidR="0011106A">
        <w:rPr>
          <w:rFonts w:ascii="Times New Roman" w:hAnsi="Times New Roman" w:cs="Times New Roman"/>
          <w:sz w:val="28"/>
          <w:szCs w:val="28"/>
        </w:rPr>
        <w:t>А</w:t>
      </w:r>
      <w:r w:rsidR="002A48D9">
        <w:rPr>
          <w:rFonts w:ascii="Times New Roman" w:hAnsi="Times New Roman" w:cs="Times New Roman"/>
          <w:sz w:val="28"/>
          <w:szCs w:val="28"/>
        </w:rPr>
        <w:t>р</w:t>
      </w:r>
      <w:r w:rsidR="00F37E8E" w:rsidRPr="008A0D00">
        <w:rPr>
          <w:rFonts w:ascii="Times New Roman" w:hAnsi="Times New Roman" w:cs="Times New Roman"/>
          <w:sz w:val="28"/>
          <w:szCs w:val="28"/>
        </w:rPr>
        <w:t>хитектурно-</w:t>
      </w:r>
      <w:proofErr w:type="gramStart"/>
      <w:r w:rsidR="00F37E8E" w:rsidRPr="008A0D00">
        <w:rPr>
          <w:rFonts w:ascii="Times New Roman" w:hAnsi="Times New Roman" w:cs="Times New Roman"/>
          <w:sz w:val="28"/>
          <w:szCs w:val="28"/>
        </w:rPr>
        <w:t>художественное решение</w:t>
      </w:r>
      <w:proofErr w:type="gramEnd"/>
      <w:r w:rsidR="00F37E8E" w:rsidRPr="008A0D00">
        <w:rPr>
          <w:rFonts w:ascii="Times New Roman" w:hAnsi="Times New Roman" w:cs="Times New Roman"/>
          <w:sz w:val="28"/>
          <w:szCs w:val="28"/>
        </w:rPr>
        <w:t xml:space="preserve"> подлежит согласованию с</w:t>
      </w:r>
      <w:r w:rsidR="00D235E2">
        <w:rPr>
          <w:rFonts w:ascii="Times New Roman" w:hAnsi="Times New Roman" w:cs="Times New Roman"/>
          <w:sz w:val="28"/>
          <w:szCs w:val="28"/>
        </w:rPr>
        <w:t> </w:t>
      </w:r>
      <w:r w:rsidR="00F37E8E" w:rsidRPr="008A0D00">
        <w:rPr>
          <w:rFonts w:ascii="Times New Roman" w:hAnsi="Times New Roman" w:cs="Times New Roman"/>
          <w:sz w:val="28"/>
          <w:szCs w:val="28"/>
        </w:rPr>
        <w:t>Управлением архитектуры и градостроительства администрации города Чебоксары</w:t>
      </w:r>
      <w:r w:rsidR="00EF6CFD" w:rsidRPr="008A0D00">
        <w:rPr>
          <w:rFonts w:ascii="Times New Roman" w:hAnsi="Times New Roman" w:cs="Times New Roman"/>
          <w:sz w:val="28"/>
          <w:szCs w:val="28"/>
        </w:rPr>
        <w:t>,</w:t>
      </w:r>
      <w:r w:rsidR="00F37E8E" w:rsidRPr="008A0D00">
        <w:rPr>
          <w:rFonts w:ascii="Times New Roman" w:hAnsi="Times New Roman" w:cs="Times New Roman"/>
          <w:sz w:val="28"/>
          <w:szCs w:val="28"/>
        </w:rPr>
        <w:t xml:space="preserve"> до</w:t>
      </w:r>
      <w:r w:rsidR="00507A13" w:rsidRPr="008A0D00">
        <w:rPr>
          <w:rFonts w:ascii="Times New Roman" w:hAnsi="Times New Roman" w:cs="Times New Roman"/>
          <w:sz w:val="28"/>
          <w:szCs w:val="28"/>
        </w:rPr>
        <w:t xml:space="preserve"> установки и</w:t>
      </w:r>
      <w:r w:rsidR="00F37E8E" w:rsidRPr="008A0D00">
        <w:rPr>
          <w:rFonts w:ascii="Times New Roman" w:hAnsi="Times New Roman" w:cs="Times New Roman"/>
          <w:sz w:val="28"/>
          <w:szCs w:val="28"/>
        </w:rPr>
        <w:t xml:space="preserve"> предъявления</w:t>
      </w:r>
      <w:r w:rsidR="00EF6CFD" w:rsidRPr="008A0D00">
        <w:rPr>
          <w:rFonts w:ascii="Times New Roman" w:hAnsi="Times New Roman" w:cs="Times New Roman"/>
          <w:sz w:val="28"/>
          <w:szCs w:val="28"/>
        </w:rPr>
        <w:t xml:space="preserve"> </w:t>
      </w:r>
      <w:r w:rsidR="00F37E8E" w:rsidRPr="008A0D00">
        <w:rPr>
          <w:rFonts w:ascii="Times New Roman" w:hAnsi="Times New Roman" w:cs="Times New Roman"/>
          <w:sz w:val="28"/>
          <w:szCs w:val="28"/>
        </w:rPr>
        <w:t>нестационарног</w:t>
      </w:r>
      <w:r w:rsidR="0011106A">
        <w:rPr>
          <w:rFonts w:ascii="Times New Roman" w:hAnsi="Times New Roman" w:cs="Times New Roman"/>
          <w:sz w:val="28"/>
          <w:szCs w:val="28"/>
        </w:rPr>
        <w:t xml:space="preserve">о торгового объекта для оценки </w:t>
      </w:r>
      <w:r w:rsidR="00F37E8E" w:rsidRPr="008A0D00">
        <w:rPr>
          <w:rFonts w:ascii="Times New Roman" w:hAnsi="Times New Roman" w:cs="Times New Roman"/>
          <w:sz w:val="28"/>
          <w:szCs w:val="28"/>
        </w:rPr>
        <w:t>Комисси</w:t>
      </w:r>
      <w:r w:rsidR="00EF6CFD" w:rsidRPr="008A0D00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="00E443DD">
        <w:rPr>
          <w:rFonts w:ascii="Times New Roman" w:hAnsi="Times New Roman" w:cs="Times New Roman"/>
          <w:sz w:val="28"/>
          <w:szCs w:val="28"/>
        </w:rPr>
        <w:t xml:space="preserve">разделом 3 </w:t>
      </w:r>
      <w:r w:rsidR="000F575E" w:rsidRPr="008A0D0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37E8E" w:rsidRPr="008A0D00" w:rsidRDefault="00324DDB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2A48D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согласования </w:t>
      </w:r>
      <w:r w:rsidR="00351463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</w:t>
      </w:r>
      <w:proofErr w:type="gramStart"/>
      <w:r w:rsidR="00351463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6CFD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 торговли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уполномоченное им в установленном законом порядке лицо обращается в Управление </w:t>
      </w:r>
      <w:r w:rsidR="00EF6CFD" w:rsidRPr="008A0D0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города Чебоксары</w:t>
      </w:r>
      <w:r w:rsidR="00EF6CFD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заявлением по форме согласно приложению </w:t>
      </w:r>
      <w:r w:rsidR="00D235E2">
        <w:rPr>
          <w:rFonts w:ascii="Times New Roman" w:eastAsia="Calibri" w:hAnsi="Times New Roman" w:cs="Times New Roman"/>
          <w:sz w:val="28"/>
          <w:szCs w:val="28"/>
          <w:lang w:eastAsia="ru-RU"/>
        </w:rPr>
        <w:t>№ </w:t>
      </w:r>
      <w:r w:rsidR="00EF6CFD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D235E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настоящему Порядку.</w:t>
      </w:r>
    </w:p>
    <w:p w:rsidR="00F37E8E" w:rsidRPr="008A0D00" w:rsidRDefault="00324DDB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.3.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заявлению прилагаются следующие документы:</w:t>
      </w:r>
    </w:p>
    <w:p w:rsidR="00F37E8E" w:rsidRPr="008A0D00" w:rsidRDefault="00F37E8E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F37E8E" w:rsidRPr="008A0D00" w:rsidRDefault="00EF6CFD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</w:t>
      </w:r>
      <w:proofErr w:type="gramStart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художественное решение</w:t>
      </w:r>
      <w:proofErr w:type="gramEnd"/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двух экземплярах.</w:t>
      </w:r>
    </w:p>
    <w:p w:rsidR="00F37E8E" w:rsidRPr="008A0D00" w:rsidRDefault="00324DDB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.4.</w:t>
      </w:r>
      <w:r w:rsidR="002A48D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EF6CFD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</w:t>
      </w:r>
      <w:proofErr w:type="gramStart"/>
      <w:r w:rsidR="00EF6CFD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художественное решение</w:t>
      </w:r>
      <w:proofErr w:type="gramEnd"/>
      <w:r w:rsidR="00EF6CFD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содержать:</w:t>
      </w:r>
    </w:p>
    <w:p w:rsidR="00F37E8E" w:rsidRDefault="00F37E8E" w:rsidP="002B3BD4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текстовые материалы, оформленные в виде пояснительной записки и </w:t>
      </w:r>
      <w:proofErr w:type="gramStart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включающие</w:t>
      </w:r>
      <w:proofErr w:type="gramEnd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описание конструктивного и объемно-планировочного решения нестационарного торгового объекта, отделочных материалов;</w:t>
      </w:r>
    </w:p>
    <w:p w:rsidR="00E43667" w:rsidRDefault="00E43667" w:rsidP="002B3BD4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схему места размещения нестационарного торгового объекта 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топо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-геодезической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основе (съемке) в М 1:500;</w:t>
      </w:r>
    </w:p>
    <w:p w:rsidR="00E43667" w:rsidRPr="008A0D00" w:rsidRDefault="00E43667" w:rsidP="002B3BD4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цветовое решение фасада нестационарного торгового объекта;</w:t>
      </w:r>
    </w:p>
    <w:p w:rsidR="00A53BFA" w:rsidRPr="008A0D00" w:rsidRDefault="00F37E8E" w:rsidP="002B3BD4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фотомонтаж </w:t>
      </w:r>
      <w:r w:rsidR="00E436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(3 </w:t>
      </w:r>
      <w:r w:rsidR="00E4366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="00E436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визуализация) 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- изображение нестационарного торгового объекта в месте предполагаемого его размещения.</w:t>
      </w:r>
    </w:p>
    <w:p w:rsidR="00F37E8E" w:rsidRPr="008A0D00" w:rsidRDefault="00324DDB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2A48D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</w:t>
      </w:r>
      <w:proofErr w:type="gramStart"/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художественное решение</w:t>
      </w:r>
      <w:proofErr w:type="gramEnd"/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определять внешний вид, цветовое решение и материалы отделки фасадов, а также учитывать специализацию нестационарного торгового объекта, конкретную градостроительную ситуацию, архитектурный облик, стилистику сложившейся застройки, </w:t>
      </w:r>
      <w:proofErr w:type="spellStart"/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колористики</w:t>
      </w:r>
      <w:proofErr w:type="spellEnd"/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архитектурного окружения, комплексное решение интеграции нестационарного торгового объекта в</w:t>
      </w:r>
      <w:r w:rsidR="00D235E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сложившуюся архитектурную среду.</w:t>
      </w:r>
    </w:p>
    <w:p w:rsidR="00F37E8E" w:rsidRPr="008A0D00" w:rsidRDefault="00324DDB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.6.</w:t>
      </w:r>
      <w:r w:rsidR="002A48D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и приложенные к нему документы, указанные в пункте </w:t>
      </w:r>
      <w:r w:rsidR="00D66F11" w:rsidRPr="001C5FB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51463" w:rsidRPr="001C5FBC"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в день поступления в Управление</w:t>
      </w:r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5345" w:rsidRPr="008A0D0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города Чебоксары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направляются главному архитектору города Чебоксары для рассмотрения и подготовки заключения о возможности согласования </w:t>
      </w:r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</w:t>
      </w:r>
      <w:proofErr w:type="gramStart"/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заключение).</w:t>
      </w:r>
    </w:p>
    <w:p w:rsidR="00F37E8E" w:rsidRPr="008A0D00" w:rsidRDefault="00324DDB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.7.</w:t>
      </w:r>
      <w:r w:rsidR="002A48D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архитектор в течение </w:t>
      </w:r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пяти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со дня поступления документов, указанных в пункт</w:t>
      </w:r>
      <w:r w:rsidR="00D235E2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3C88">
        <w:rPr>
          <w:rFonts w:ascii="Times New Roman" w:eastAsia="Calibri" w:hAnsi="Times New Roman" w:cs="Times New Roman"/>
          <w:sz w:val="28"/>
          <w:szCs w:val="28"/>
          <w:lang w:eastAsia="ru-RU"/>
        </w:rPr>
        <w:t>4.2, 4.3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рассматривает их и осуществляет подготовку заключения.</w:t>
      </w:r>
    </w:p>
    <w:p w:rsidR="00143FBD" w:rsidRPr="008A0D00" w:rsidRDefault="00324DDB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.8.</w:t>
      </w:r>
      <w:r w:rsidR="002A48D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</w:t>
      </w:r>
      <w:r w:rsidR="002D5345" w:rsidRPr="008A0D0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города Чебоксары</w:t>
      </w:r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трёх рабочих дней со дня получения заключения принимает решение о согласовании </w:t>
      </w:r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</w:t>
      </w:r>
      <w:proofErr w:type="gramStart"/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подготавливает уведомление с мотивированным отказом в</w:t>
      </w:r>
      <w:r w:rsidR="00D235E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согласовании </w:t>
      </w:r>
      <w:r w:rsidR="002D5345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архитектурно-художественного решения.</w:t>
      </w:r>
      <w:r w:rsidR="00143FBD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5345" w:rsidRPr="008A0D00" w:rsidRDefault="00143FBD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Управлением </w:t>
      </w:r>
      <w:r w:rsidRPr="008A0D0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города Чебоксары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принято решение о согласовании архитектурно-</w:t>
      </w:r>
      <w:proofErr w:type="gramStart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, на архитектурно-художественном решении  проставляется соответствующая отметка с указанием Ф.И.О.</w:t>
      </w:r>
      <w:r w:rsidR="00456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(последнее, при наличии)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должностного лица и печати.</w:t>
      </w:r>
    </w:p>
    <w:p w:rsidR="00143FBD" w:rsidRPr="008A0D00" w:rsidRDefault="00324DDB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43FBD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.9. </w:t>
      </w:r>
      <w:proofErr w:type="gramStart"/>
      <w:r w:rsidR="00143FBD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заявителем выбран способ доставки «направить по почте», Управление </w:t>
      </w:r>
      <w:r w:rsidR="00143FBD" w:rsidRPr="008A0D0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города Чебоксары</w:t>
      </w:r>
      <w:r w:rsidR="00143FBD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</w:t>
      </w:r>
      <w:r w:rsidR="009C2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трёх рабочих дней со дня принятия решения, указанного в </w:t>
      </w:r>
      <w:r w:rsidR="009C2174" w:rsidRPr="00780968">
        <w:rPr>
          <w:rFonts w:ascii="Times New Roman" w:eastAsia="Calibri" w:hAnsi="Times New Roman" w:cs="Times New Roman"/>
          <w:sz w:val="28"/>
          <w:szCs w:val="28"/>
          <w:lang w:eastAsia="ru-RU"/>
        </w:rPr>
        <w:t>пункте</w:t>
      </w:r>
      <w:r w:rsidR="00143FBD" w:rsidRPr="00780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2174" w:rsidRPr="00780968">
        <w:rPr>
          <w:rFonts w:ascii="Times New Roman" w:eastAsia="Calibri" w:hAnsi="Times New Roman" w:cs="Times New Roman"/>
          <w:sz w:val="28"/>
          <w:szCs w:val="28"/>
          <w:lang w:eastAsia="ru-RU"/>
        </w:rPr>
        <w:t>4.8 настоящего Порядка</w:t>
      </w:r>
      <w:r w:rsidR="00D235E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C2174" w:rsidRPr="00780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3FBD" w:rsidRPr="0078096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заявителю почтовой</w:t>
      </w:r>
      <w:r w:rsidR="00143FBD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связью с уведомлением о вручении перв</w:t>
      </w:r>
      <w:r w:rsidR="00456CE0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143FBD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экземпляр</w:t>
      </w:r>
      <w:r w:rsidR="00456CE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43FBD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согласованного архитектурно-художественного решения либо мотивированный отказ в согласовании архитектурно-художественного решения.</w:t>
      </w:r>
      <w:proofErr w:type="gramEnd"/>
    </w:p>
    <w:p w:rsidR="00143FBD" w:rsidRPr="008A0D00" w:rsidRDefault="00143FBD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заявителем выбран способ доставки «выдать лично на руки», Управление </w:t>
      </w:r>
      <w:r w:rsidRPr="008A0D0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города Чебоксары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2174" w:rsidRPr="009C2174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трёх рабочих дней со дня принятия решения, указанного в пункте 4.8 настоящего Порядка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направляет заявителю письменное извещение о готовности к выдаче согласованного архитектурно-художественного решения либо мотивированного отказа в согласовании архитектурно-художественного решения.</w:t>
      </w:r>
      <w:proofErr w:type="gramEnd"/>
    </w:p>
    <w:p w:rsidR="00143FBD" w:rsidRPr="008A0D00" w:rsidRDefault="00143FBD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При получении заявителем лично первого экземпляра согласованного архитектурно-</w:t>
      </w:r>
      <w:proofErr w:type="gramStart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="00D23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мотивированного отказа </w:t>
      </w:r>
      <w:r w:rsidR="00D235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 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согласовании архитектурно-художественного решения заявитель расписывается на втором экземпляре согласованного архитектурно-художественного решения или мотивированного отказа в согласовании архитектурно-художественного решения в их получении. Согласованный второй экземпляр архитектурно-</w:t>
      </w:r>
      <w:proofErr w:type="gramStart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подлежит хранению в Управлении </w:t>
      </w:r>
      <w:r w:rsidRPr="008A0D0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города Чебоксары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7E8E" w:rsidRPr="008A0D00" w:rsidRDefault="00324DDB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35711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.10.</w:t>
      </w:r>
      <w:r w:rsidR="002A48D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</w:t>
      </w:r>
      <w:r w:rsidR="00F11E07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отказа в согласовании </w:t>
      </w:r>
      <w:r w:rsidR="00835711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</w:t>
      </w:r>
      <w:proofErr w:type="gramStart"/>
      <w:r w:rsidR="00835711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="00F11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</w:t>
      </w:r>
      <w:r w:rsidR="00F37E8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37E8E" w:rsidRPr="008A0D00" w:rsidRDefault="00F37E8E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заявителем неполного комплекта документов, предусмотренных </w:t>
      </w:r>
      <w:r w:rsidR="00835711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963C88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835711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3C88">
        <w:rPr>
          <w:rFonts w:ascii="Times New Roman" w:eastAsia="Calibri" w:hAnsi="Times New Roman" w:cs="Times New Roman"/>
          <w:sz w:val="28"/>
          <w:szCs w:val="28"/>
          <w:lang w:eastAsia="ru-RU"/>
        </w:rPr>
        <w:t>4.3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37E8E" w:rsidRPr="008A0D00" w:rsidRDefault="00F37E8E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подано не уполномоченным на то лицом;</w:t>
      </w:r>
    </w:p>
    <w:p w:rsidR="00F37E8E" w:rsidRPr="008A0D00" w:rsidRDefault="00F37E8E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документов, содержащих противоречивые и (или) недостоверные сведения;</w:t>
      </w:r>
    </w:p>
    <w:p w:rsidR="00F37E8E" w:rsidRPr="008A0D00" w:rsidRDefault="00F37E8E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несоответствие представленного заявителем </w:t>
      </w:r>
      <w:r w:rsidR="00835711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</w:t>
      </w:r>
      <w:proofErr w:type="gramStart"/>
      <w:r w:rsidR="00835711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="00835711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требованиям, установленным пунктами </w:t>
      </w:r>
      <w:r w:rsidR="00963C88">
        <w:rPr>
          <w:rFonts w:ascii="Times New Roman" w:eastAsia="Calibri" w:hAnsi="Times New Roman" w:cs="Times New Roman"/>
          <w:sz w:val="28"/>
          <w:szCs w:val="28"/>
          <w:lang w:eastAsia="ru-RU"/>
        </w:rPr>
        <w:t>4.4, 4.5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51463" w:rsidRDefault="00F37E8E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несоответствие </w:t>
      </w:r>
      <w:r w:rsidR="00F729C3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</w:t>
      </w:r>
      <w:proofErr w:type="gramStart"/>
      <w:r w:rsidR="00F729C3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="00F729C3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договору</w:t>
      </w:r>
      <w:r w:rsidR="00B2477E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17" w:name="sub_144"/>
      <w:bookmarkEnd w:id="16"/>
    </w:p>
    <w:p w:rsidR="00DF7935" w:rsidRDefault="00DF7935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4.11. Отказ в согласовании 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</w:t>
      </w:r>
      <w:proofErr w:type="gramStart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="00D23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препятствует субъекту торговли повторно обратиться за соответствующим согласованием.</w:t>
      </w:r>
    </w:p>
    <w:p w:rsidR="00E43667" w:rsidRDefault="002A48D9" w:rsidP="002A48D9">
      <w:pPr>
        <w:autoSpaceDE w:val="0"/>
        <w:autoSpaceDN w:val="0"/>
        <w:adjustRightInd w:val="0"/>
        <w:spacing w:after="0" w:line="240" w:lineRule="auto"/>
        <w:ind w:left="142" w:firstLine="708"/>
        <w:jc w:val="center"/>
        <w:rPr>
          <w:rFonts w:ascii="Times New Roman" w:hAnsi="Times New Roman" w:cs="Times New Roman"/>
          <w:bCs/>
          <w:sz w:val="28"/>
          <w:szCs w:val="28"/>
        </w:rPr>
        <w:sectPr w:rsidR="00E43667" w:rsidSect="00343177">
          <w:footerReference w:type="default" r:id="rId12"/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7470D6" w:rsidRPr="008A0D00" w:rsidRDefault="007470D6" w:rsidP="00324D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A0D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A48D9">
        <w:rPr>
          <w:rFonts w:ascii="Times New Roman" w:hAnsi="Times New Roman" w:cs="Times New Roman"/>
          <w:bCs/>
          <w:sz w:val="28"/>
          <w:szCs w:val="28"/>
        </w:rPr>
        <w:t>№ </w:t>
      </w:r>
      <w:r w:rsidRPr="008A0D00">
        <w:rPr>
          <w:rFonts w:ascii="Times New Roman" w:hAnsi="Times New Roman" w:cs="Times New Roman"/>
          <w:bCs/>
          <w:sz w:val="28"/>
          <w:szCs w:val="28"/>
        </w:rPr>
        <w:t>1</w:t>
      </w:r>
    </w:p>
    <w:p w:rsidR="007470D6" w:rsidRPr="008A0D00" w:rsidRDefault="003D494C" w:rsidP="003514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="007470D6" w:rsidRPr="008A0D00">
        <w:rPr>
          <w:rFonts w:ascii="Times New Roman" w:hAnsi="Times New Roman" w:cs="Times New Roman"/>
          <w:bCs/>
          <w:sz w:val="28"/>
          <w:szCs w:val="28"/>
        </w:rPr>
        <w:tab/>
        <w:t xml:space="preserve">к Порядку размещения </w:t>
      </w:r>
    </w:p>
    <w:p w:rsidR="007470D6" w:rsidRPr="008A0D00" w:rsidRDefault="007470D6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="00324DDB">
        <w:rPr>
          <w:rFonts w:ascii="Times New Roman" w:hAnsi="Times New Roman" w:cs="Times New Roman"/>
          <w:bCs/>
          <w:sz w:val="28"/>
          <w:szCs w:val="28"/>
        </w:rPr>
        <w:tab/>
      </w:r>
      <w:r w:rsidR="00324DDB">
        <w:rPr>
          <w:rFonts w:ascii="Times New Roman" w:hAnsi="Times New Roman" w:cs="Times New Roman"/>
          <w:bCs/>
          <w:sz w:val="28"/>
          <w:szCs w:val="28"/>
        </w:rPr>
        <w:tab/>
      </w:r>
      <w:r w:rsidR="003D494C"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</w:t>
      </w:r>
    </w:p>
    <w:p w:rsidR="007470D6" w:rsidRPr="008A0D00" w:rsidRDefault="003D494C" w:rsidP="003514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="007470D6" w:rsidRPr="008A0D00">
        <w:rPr>
          <w:rFonts w:ascii="Times New Roman" w:hAnsi="Times New Roman" w:cs="Times New Roman"/>
          <w:bCs/>
          <w:sz w:val="28"/>
          <w:szCs w:val="28"/>
        </w:rPr>
        <w:tab/>
        <w:t xml:space="preserve">объектов на территории </w:t>
      </w:r>
    </w:p>
    <w:p w:rsidR="007470D6" w:rsidRPr="008A0D00" w:rsidRDefault="003D494C" w:rsidP="003514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="007470D6" w:rsidRPr="008A0D00">
        <w:rPr>
          <w:rFonts w:ascii="Times New Roman" w:hAnsi="Times New Roman" w:cs="Times New Roman"/>
          <w:bCs/>
          <w:sz w:val="28"/>
          <w:szCs w:val="28"/>
        </w:rPr>
        <w:tab/>
      </w:r>
      <w:r w:rsidR="007470D6" w:rsidRPr="008A0D00">
        <w:rPr>
          <w:rFonts w:ascii="Times New Roman" w:hAnsi="Times New Roman" w:cs="Times New Roman"/>
          <w:bCs/>
          <w:sz w:val="28"/>
          <w:szCs w:val="28"/>
        </w:rPr>
        <w:tab/>
        <w:t>города Чебоксары</w:t>
      </w:r>
    </w:p>
    <w:p w:rsidR="007470D6" w:rsidRPr="008A0D00" w:rsidRDefault="007470D6" w:rsidP="0035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70D6" w:rsidRPr="008A0D00" w:rsidRDefault="007470D6" w:rsidP="0035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7"/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0D00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  <w:r w:rsidRPr="008A0D00">
        <w:rPr>
          <w:rFonts w:ascii="Times New Roman" w:hAnsi="Times New Roman" w:cs="Times New Roman"/>
          <w:b/>
          <w:bCs/>
          <w:sz w:val="28"/>
          <w:szCs w:val="28"/>
        </w:rPr>
        <w:br/>
        <w:t>приемки нестационарного торгового объекта в эксплуатацию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Данный акт исключает возможность регистрации прав на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Pr="008A0D00">
        <w:rPr>
          <w:rFonts w:ascii="Times New Roman" w:hAnsi="Times New Roman" w:cs="Times New Roman"/>
          <w:sz w:val="28"/>
          <w:szCs w:val="28"/>
        </w:rPr>
        <w:t>нестационарный торговый объект в качестве объекта недвижимости в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Pr="008A0D00">
        <w:rPr>
          <w:rFonts w:ascii="Times New Roman" w:hAnsi="Times New Roman" w:cs="Times New Roman"/>
          <w:sz w:val="28"/>
          <w:szCs w:val="28"/>
        </w:rPr>
        <w:t>Едином государственном реестре прав на недвижимое имущество и сделок с ним!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 xml:space="preserve">г. </w:t>
      </w:r>
      <w:r w:rsidR="00D3007C" w:rsidRPr="008A0D00">
        <w:rPr>
          <w:rFonts w:ascii="Times New Roman" w:hAnsi="Times New Roman" w:cs="Times New Roman"/>
          <w:sz w:val="28"/>
          <w:szCs w:val="28"/>
        </w:rPr>
        <w:t>Чебоксары</w:t>
      </w:r>
      <w:r w:rsidRPr="008A0D00">
        <w:rPr>
          <w:rFonts w:ascii="Times New Roman" w:hAnsi="Times New Roman" w:cs="Times New Roman"/>
          <w:sz w:val="28"/>
          <w:szCs w:val="28"/>
        </w:rPr>
        <w:t xml:space="preserve"> "___"___________20___ г.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D3007C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007C" w:rsidRPr="008A0D00" w:rsidRDefault="00D3007C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комиссии: 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2A48D9">
        <w:rPr>
          <w:rFonts w:ascii="Times New Roman" w:hAnsi="Times New Roman" w:cs="Times New Roman"/>
          <w:sz w:val="28"/>
          <w:szCs w:val="28"/>
        </w:rPr>
        <w:t>______</w:t>
      </w:r>
      <w:r w:rsidRPr="008A0D00">
        <w:rPr>
          <w:rFonts w:ascii="Times New Roman" w:hAnsi="Times New Roman" w:cs="Times New Roman"/>
          <w:sz w:val="28"/>
          <w:szCs w:val="28"/>
        </w:rPr>
        <w:t>__</w:t>
      </w:r>
    </w:p>
    <w:p w:rsidR="00D3007C" w:rsidRPr="008A0D00" w:rsidRDefault="00D3007C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007C" w:rsidRPr="008A0D00" w:rsidRDefault="00D3007C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3894" w:rsidRPr="008A0D00" w:rsidRDefault="00E43894" w:rsidP="002A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и _______________________________________</w:t>
      </w:r>
      <w:r w:rsidR="002A48D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(указывается субъект торговли)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УСТАНОВИЛА: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1. Субъектом торговли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A48D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3894" w:rsidRDefault="00E43894" w:rsidP="0035146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(организационно-правовая форма, наименование, ИНН)</w:t>
      </w:r>
    </w:p>
    <w:p w:rsidR="002A48D9" w:rsidRPr="002A48D9" w:rsidRDefault="002A48D9" w:rsidP="0035146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16"/>
          <w:szCs w:val="16"/>
        </w:rPr>
      </w:pPr>
    </w:p>
    <w:p w:rsidR="00E43894" w:rsidRPr="008A0D00" w:rsidRDefault="00E43894" w:rsidP="002A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предъявлен к приемке нестационарный торговый объект</w:t>
      </w:r>
      <w:r w:rsidR="002A48D9">
        <w:rPr>
          <w:rFonts w:ascii="Times New Roman" w:hAnsi="Times New Roman" w:cs="Times New Roman"/>
          <w:sz w:val="28"/>
          <w:szCs w:val="28"/>
        </w:rPr>
        <w:t>,</w:t>
      </w:r>
      <w:r w:rsidRPr="008A0D00">
        <w:rPr>
          <w:rFonts w:ascii="Times New Roman" w:hAnsi="Times New Roman" w:cs="Times New Roman"/>
          <w:sz w:val="28"/>
          <w:szCs w:val="28"/>
        </w:rPr>
        <w:t xml:space="preserve"> </w:t>
      </w:r>
      <w:r w:rsidR="007470D6" w:rsidRPr="008A0D00">
        <w:rPr>
          <w:rFonts w:ascii="Times New Roman" w:hAnsi="Times New Roman" w:cs="Times New Roman"/>
          <w:sz w:val="28"/>
          <w:szCs w:val="28"/>
        </w:rPr>
        <w:t>расположенны</w:t>
      </w:r>
      <w:r w:rsidR="007470D6" w:rsidRPr="00324DDB">
        <w:rPr>
          <w:rFonts w:ascii="Times New Roman" w:hAnsi="Times New Roman" w:cs="Times New Roman"/>
          <w:sz w:val="28"/>
          <w:szCs w:val="28"/>
        </w:rPr>
        <w:t>й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2.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Pr="008A0D00">
        <w:rPr>
          <w:rFonts w:ascii="Times New Roman" w:hAnsi="Times New Roman" w:cs="Times New Roman"/>
          <w:sz w:val="28"/>
          <w:szCs w:val="28"/>
        </w:rPr>
        <w:t>Работы по размещению нестационарного торгового объекта осуществлены на основании: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 xml:space="preserve">- договора на </w:t>
      </w:r>
      <w:r w:rsidR="00D3007C" w:rsidRPr="008A0D00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8A0D00">
        <w:rPr>
          <w:rFonts w:ascii="Times New Roman" w:hAnsi="Times New Roman" w:cs="Times New Roman"/>
          <w:sz w:val="28"/>
          <w:szCs w:val="28"/>
        </w:rPr>
        <w:t>размещени</w:t>
      </w:r>
      <w:r w:rsidR="00D3007C" w:rsidRPr="008A0D00">
        <w:rPr>
          <w:rFonts w:ascii="Times New Roman" w:hAnsi="Times New Roman" w:cs="Times New Roman"/>
          <w:sz w:val="28"/>
          <w:szCs w:val="28"/>
        </w:rPr>
        <w:t>я</w:t>
      </w:r>
      <w:r w:rsidRPr="008A0D00">
        <w:rPr>
          <w:rFonts w:ascii="Times New Roman" w:hAnsi="Times New Roman" w:cs="Times New Roman"/>
          <w:sz w:val="28"/>
          <w:szCs w:val="28"/>
        </w:rPr>
        <w:t xml:space="preserve"> неста</w:t>
      </w:r>
      <w:r w:rsidR="002A48D9">
        <w:rPr>
          <w:rFonts w:ascii="Times New Roman" w:hAnsi="Times New Roman" w:cs="Times New Roman"/>
          <w:sz w:val="28"/>
          <w:szCs w:val="28"/>
        </w:rPr>
        <w:t xml:space="preserve">ционарного торгового объекта </w:t>
      </w:r>
      <w:proofErr w:type="gramStart"/>
      <w:r w:rsidR="002A48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A48D9">
        <w:rPr>
          <w:rFonts w:ascii="Times New Roman" w:hAnsi="Times New Roman" w:cs="Times New Roman"/>
          <w:sz w:val="28"/>
          <w:szCs w:val="28"/>
        </w:rPr>
        <w:t> </w:t>
      </w:r>
      <w:r w:rsidRPr="008A0D00">
        <w:rPr>
          <w:rFonts w:ascii="Times New Roman" w:hAnsi="Times New Roman" w:cs="Times New Roman"/>
          <w:sz w:val="28"/>
          <w:szCs w:val="28"/>
        </w:rPr>
        <w:t>_____</w:t>
      </w:r>
      <w:r w:rsidR="002A48D9">
        <w:rPr>
          <w:rFonts w:ascii="Times New Roman" w:hAnsi="Times New Roman" w:cs="Times New Roman"/>
          <w:sz w:val="28"/>
          <w:szCs w:val="28"/>
        </w:rPr>
        <w:t>_________</w:t>
      </w:r>
      <w:r w:rsidRPr="008A0D00">
        <w:rPr>
          <w:rFonts w:ascii="Times New Roman" w:hAnsi="Times New Roman" w:cs="Times New Roman"/>
          <w:sz w:val="28"/>
          <w:szCs w:val="28"/>
        </w:rPr>
        <w:t xml:space="preserve">__ </w:t>
      </w:r>
      <w:r w:rsidR="00D3007C" w:rsidRPr="008A0D00">
        <w:rPr>
          <w:rFonts w:ascii="Times New Roman" w:hAnsi="Times New Roman" w:cs="Times New Roman"/>
          <w:sz w:val="28"/>
          <w:szCs w:val="28"/>
        </w:rPr>
        <w:t>№</w:t>
      </w:r>
      <w:r w:rsidRPr="008A0D00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 w:rsidRPr="008A0D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0D00">
        <w:rPr>
          <w:rFonts w:ascii="Times New Roman" w:hAnsi="Times New Roman" w:cs="Times New Roman"/>
          <w:sz w:val="28"/>
          <w:szCs w:val="28"/>
        </w:rPr>
        <w:t xml:space="preserve"> срок _______</w:t>
      </w:r>
      <w:r w:rsidR="002A48D9">
        <w:rPr>
          <w:rFonts w:ascii="Times New Roman" w:hAnsi="Times New Roman" w:cs="Times New Roman"/>
          <w:sz w:val="28"/>
          <w:szCs w:val="28"/>
        </w:rPr>
        <w:t>___</w:t>
      </w:r>
      <w:r w:rsidRPr="008A0D00">
        <w:rPr>
          <w:rFonts w:ascii="Times New Roman" w:hAnsi="Times New Roman" w:cs="Times New Roman"/>
          <w:sz w:val="28"/>
          <w:szCs w:val="28"/>
        </w:rPr>
        <w:t>_______________;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- архитектурно</w:t>
      </w:r>
      <w:r w:rsidR="00D3007C" w:rsidRPr="008A0D00">
        <w:rPr>
          <w:rFonts w:ascii="Times New Roman" w:hAnsi="Times New Roman" w:cs="Times New Roman"/>
          <w:sz w:val="28"/>
          <w:szCs w:val="28"/>
        </w:rPr>
        <w:t xml:space="preserve">-художественного </w:t>
      </w:r>
      <w:r w:rsidRPr="008A0D00">
        <w:rPr>
          <w:rFonts w:ascii="Times New Roman" w:hAnsi="Times New Roman" w:cs="Times New Roman"/>
          <w:sz w:val="28"/>
          <w:szCs w:val="28"/>
        </w:rPr>
        <w:t>решения</w:t>
      </w:r>
    </w:p>
    <w:p w:rsidR="00E43894" w:rsidRPr="008A0D00" w:rsidRDefault="00E43894" w:rsidP="002A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</w:t>
      </w:r>
      <w:r w:rsidR="002A48D9">
        <w:rPr>
          <w:rFonts w:ascii="Times New Roman" w:hAnsi="Times New Roman" w:cs="Times New Roman"/>
          <w:sz w:val="28"/>
          <w:szCs w:val="28"/>
        </w:rPr>
        <w:t>___</w:t>
      </w:r>
      <w:r w:rsidRPr="008A0D0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(указываются название, характеристики архитектурно</w:t>
      </w:r>
      <w:r w:rsidR="00324DDB">
        <w:rPr>
          <w:rFonts w:ascii="Times New Roman" w:hAnsi="Times New Roman" w:cs="Times New Roman"/>
          <w:sz w:val="28"/>
          <w:szCs w:val="28"/>
        </w:rPr>
        <w:t>-художественного</w:t>
      </w:r>
      <w:r w:rsidRPr="008A0D00">
        <w:rPr>
          <w:rFonts w:ascii="Times New Roman" w:hAnsi="Times New Roman" w:cs="Times New Roman"/>
          <w:sz w:val="28"/>
          <w:szCs w:val="28"/>
        </w:rPr>
        <w:t xml:space="preserve"> решения)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lastRenderedPageBreak/>
        <w:t>3. Предъявленный к приемке нестационарный торговый объект имеет следующие показатели:</w:t>
      </w:r>
    </w:p>
    <w:p w:rsidR="00D3007C" w:rsidRPr="008A0D00" w:rsidRDefault="00E43894" w:rsidP="002A48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а)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Pr="008A0D00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</w:t>
      </w:r>
      <w:r w:rsidR="002A48D9">
        <w:rPr>
          <w:rFonts w:ascii="Times New Roman" w:hAnsi="Times New Roman" w:cs="Times New Roman"/>
          <w:sz w:val="28"/>
          <w:szCs w:val="28"/>
        </w:rPr>
        <w:t xml:space="preserve"> </w:t>
      </w:r>
      <w:r w:rsidRPr="008A0D00">
        <w:rPr>
          <w:rFonts w:ascii="Times New Roman" w:hAnsi="Times New Roman" w:cs="Times New Roman"/>
          <w:sz w:val="28"/>
          <w:szCs w:val="28"/>
        </w:rPr>
        <w:t>_</w:t>
      </w:r>
      <w:r w:rsidR="00D3007C" w:rsidRPr="008A0D00">
        <w:rPr>
          <w:rFonts w:ascii="Times New Roman" w:hAnsi="Times New Roman" w:cs="Times New Roman"/>
          <w:sz w:val="28"/>
          <w:szCs w:val="28"/>
        </w:rPr>
        <w:t>___________________</w:t>
      </w:r>
      <w:r w:rsidR="00324DDB">
        <w:rPr>
          <w:rFonts w:ascii="Times New Roman" w:hAnsi="Times New Roman" w:cs="Times New Roman"/>
          <w:sz w:val="28"/>
          <w:szCs w:val="28"/>
        </w:rPr>
        <w:t>_____________________________</w:t>
      </w:r>
      <w:r w:rsidR="002A48D9">
        <w:rPr>
          <w:rFonts w:ascii="Times New Roman" w:hAnsi="Times New Roman" w:cs="Times New Roman"/>
          <w:sz w:val="28"/>
          <w:szCs w:val="28"/>
        </w:rPr>
        <w:t>___________</w:t>
      </w:r>
      <w:r w:rsidR="00324DDB">
        <w:rPr>
          <w:rFonts w:ascii="Times New Roman" w:hAnsi="Times New Roman" w:cs="Times New Roman"/>
          <w:sz w:val="28"/>
          <w:szCs w:val="28"/>
        </w:rPr>
        <w:t>______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____________________________</w:t>
      </w:r>
      <w:r w:rsidR="00324DDB">
        <w:rPr>
          <w:rFonts w:ascii="Times New Roman" w:hAnsi="Times New Roman" w:cs="Times New Roman"/>
          <w:sz w:val="28"/>
          <w:szCs w:val="28"/>
        </w:rPr>
        <w:t>______________________</w:t>
      </w:r>
      <w:r w:rsidR="002A48D9">
        <w:rPr>
          <w:rFonts w:ascii="Times New Roman" w:hAnsi="Times New Roman" w:cs="Times New Roman"/>
          <w:sz w:val="28"/>
          <w:szCs w:val="28"/>
        </w:rPr>
        <w:t>_____</w:t>
      </w:r>
      <w:r w:rsidR="00324DDB">
        <w:rPr>
          <w:rFonts w:ascii="Times New Roman" w:hAnsi="Times New Roman" w:cs="Times New Roman"/>
          <w:sz w:val="28"/>
          <w:szCs w:val="28"/>
        </w:rPr>
        <w:t>___________</w:t>
      </w:r>
      <w:r w:rsidRPr="008A0D00">
        <w:rPr>
          <w:rFonts w:ascii="Times New Roman" w:hAnsi="Times New Roman" w:cs="Times New Roman"/>
          <w:sz w:val="28"/>
          <w:szCs w:val="28"/>
        </w:rPr>
        <w:t>,</w:t>
      </w:r>
    </w:p>
    <w:p w:rsidR="002A48D9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б) ассортимент реализуемых товаров</w:t>
      </w:r>
      <w:r w:rsidR="002A4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7C" w:rsidRPr="008A0D00" w:rsidRDefault="00D3007C" w:rsidP="002A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___________________________</w:t>
      </w:r>
      <w:r w:rsidR="002A48D9">
        <w:rPr>
          <w:rFonts w:ascii="Times New Roman" w:hAnsi="Times New Roman" w:cs="Times New Roman"/>
          <w:sz w:val="28"/>
          <w:szCs w:val="28"/>
        </w:rPr>
        <w:t>________</w:t>
      </w:r>
      <w:r w:rsidRPr="008A0D00">
        <w:rPr>
          <w:rFonts w:ascii="Times New Roman" w:hAnsi="Times New Roman" w:cs="Times New Roman"/>
          <w:sz w:val="28"/>
          <w:szCs w:val="28"/>
        </w:rPr>
        <w:t>_______</w:t>
      </w:r>
      <w:r w:rsidR="00324DD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A48D9">
        <w:rPr>
          <w:rFonts w:ascii="Times New Roman" w:hAnsi="Times New Roman" w:cs="Times New Roman"/>
          <w:sz w:val="28"/>
          <w:szCs w:val="28"/>
        </w:rPr>
        <w:t>___</w:t>
      </w:r>
      <w:r w:rsidRPr="008A0D00">
        <w:rPr>
          <w:rFonts w:ascii="Times New Roman" w:hAnsi="Times New Roman" w:cs="Times New Roman"/>
          <w:sz w:val="28"/>
          <w:szCs w:val="28"/>
        </w:rPr>
        <w:t>___</w:t>
      </w:r>
      <w:r w:rsidR="00D3007C" w:rsidRPr="008A0D00">
        <w:rPr>
          <w:rFonts w:ascii="Times New Roman" w:hAnsi="Times New Roman" w:cs="Times New Roman"/>
          <w:sz w:val="28"/>
          <w:szCs w:val="28"/>
        </w:rPr>
        <w:t>___________________________</w:t>
      </w:r>
      <w:r w:rsidR="00324DD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A48D9">
        <w:rPr>
          <w:rFonts w:ascii="Times New Roman" w:hAnsi="Times New Roman" w:cs="Times New Roman"/>
          <w:sz w:val="28"/>
          <w:szCs w:val="28"/>
        </w:rPr>
        <w:t>_</w:t>
      </w:r>
      <w:r w:rsidR="00324DDB">
        <w:rPr>
          <w:rFonts w:ascii="Times New Roman" w:hAnsi="Times New Roman" w:cs="Times New Roman"/>
          <w:sz w:val="28"/>
          <w:szCs w:val="28"/>
        </w:rPr>
        <w:t>________________________</w:t>
      </w:r>
      <w:r w:rsidRPr="008A0D00">
        <w:rPr>
          <w:rFonts w:ascii="Times New Roman" w:hAnsi="Times New Roman" w:cs="Times New Roman"/>
          <w:sz w:val="28"/>
          <w:szCs w:val="28"/>
        </w:rPr>
        <w:t>,</w:t>
      </w:r>
    </w:p>
    <w:p w:rsidR="00D3007C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 xml:space="preserve">в) режим работы объекта 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24DDB">
        <w:rPr>
          <w:rFonts w:ascii="Times New Roman" w:hAnsi="Times New Roman" w:cs="Times New Roman"/>
          <w:sz w:val="28"/>
          <w:szCs w:val="28"/>
        </w:rPr>
        <w:t>_________</w:t>
      </w:r>
      <w:r w:rsidRPr="008A0D00">
        <w:rPr>
          <w:rFonts w:ascii="Times New Roman" w:hAnsi="Times New Roman" w:cs="Times New Roman"/>
          <w:sz w:val="28"/>
          <w:szCs w:val="28"/>
        </w:rPr>
        <w:t>,</w:t>
      </w:r>
    </w:p>
    <w:p w:rsidR="00D3007C" w:rsidRPr="008A0D00" w:rsidRDefault="00324DDB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3894" w:rsidRPr="008A0D00">
        <w:rPr>
          <w:rFonts w:ascii="Times New Roman" w:hAnsi="Times New Roman" w:cs="Times New Roman"/>
          <w:sz w:val="28"/>
          <w:szCs w:val="28"/>
        </w:rPr>
        <w:t>) вид нестационарного торгового объекта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24DDB">
        <w:rPr>
          <w:rFonts w:ascii="Times New Roman" w:hAnsi="Times New Roman" w:cs="Times New Roman"/>
          <w:sz w:val="28"/>
          <w:szCs w:val="28"/>
        </w:rPr>
        <w:t>________________________</w:t>
      </w:r>
      <w:r w:rsidRPr="008A0D00">
        <w:rPr>
          <w:rFonts w:ascii="Times New Roman" w:hAnsi="Times New Roman" w:cs="Times New Roman"/>
          <w:sz w:val="28"/>
          <w:szCs w:val="28"/>
        </w:rPr>
        <w:t>,</w:t>
      </w:r>
    </w:p>
    <w:p w:rsidR="00E43894" w:rsidRPr="008A0D00" w:rsidRDefault="00324DDB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43894" w:rsidRPr="008A0D00">
        <w:rPr>
          <w:rFonts w:ascii="Times New Roman" w:hAnsi="Times New Roman" w:cs="Times New Roman"/>
          <w:sz w:val="28"/>
          <w:szCs w:val="28"/>
        </w:rPr>
        <w:t>) общая площадь_</w:t>
      </w:r>
      <w:r w:rsidR="002A48D9">
        <w:rPr>
          <w:rFonts w:ascii="Times New Roman" w:hAnsi="Times New Roman" w:cs="Times New Roman"/>
          <w:sz w:val="28"/>
          <w:szCs w:val="28"/>
        </w:rPr>
        <w:t>___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E43894" w:rsidRPr="008A0D0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43894" w:rsidRPr="008A0D0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43894" w:rsidRPr="008A0D00">
        <w:rPr>
          <w:rFonts w:ascii="Times New Roman" w:hAnsi="Times New Roman" w:cs="Times New Roman"/>
          <w:sz w:val="28"/>
          <w:szCs w:val="28"/>
        </w:rPr>
        <w:t>;</w:t>
      </w:r>
    </w:p>
    <w:p w:rsidR="00E43894" w:rsidRPr="008A0D00" w:rsidRDefault="00324DDB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43894" w:rsidRPr="008A0D00">
        <w:rPr>
          <w:rFonts w:ascii="Times New Roman" w:hAnsi="Times New Roman" w:cs="Times New Roman"/>
          <w:sz w:val="28"/>
          <w:szCs w:val="28"/>
        </w:rPr>
        <w:t>) нестационарный торговый объект имеет следующие архитектурные показатели: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254"/>
        <w:gridCol w:w="2732"/>
        <w:gridCol w:w="2028"/>
      </w:tblGrid>
      <w:tr w:rsidR="00E43894" w:rsidRPr="008A0D00" w:rsidTr="002A48D9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По типовому архитектурному решению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43894" w:rsidRPr="008A0D00" w:rsidTr="002A48D9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Габаритные размеры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94" w:rsidRPr="008A0D00" w:rsidTr="002A48D9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Ламинированная вывеска формата А</w:t>
            </w:r>
            <w:proofErr w:type="gramStart"/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A0D00">
              <w:rPr>
                <w:rFonts w:ascii="Times New Roman" w:hAnsi="Times New Roman" w:cs="Times New Roman"/>
                <w:sz w:val="28"/>
                <w:szCs w:val="28"/>
              </w:rPr>
              <w:t xml:space="preserve"> о принадлежности и режиме работы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94" w:rsidRPr="008A0D00" w:rsidTr="002A48D9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3894" w:rsidRPr="008A0D00" w:rsidRDefault="00324DDB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Цвет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94" w:rsidRPr="008A0D00" w:rsidTr="002A48D9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3894" w:rsidRPr="008A0D00" w:rsidRDefault="00324DDB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территории:</w:t>
            </w:r>
          </w:p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- мощение;</w:t>
            </w:r>
          </w:p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-ограждение;</w:t>
            </w:r>
          </w:p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- озеленение;</w:t>
            </w:r>
          </w:p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- малые архитектурные формы (вазоны, урны),</w:t>
            </w:r>
          </w:p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0">
              <w:rPr>
                <w:rFonts w:ascii="Times New Roman" w:hAnsi="Times New Roman" w:cs="Times New Roman"/>
                <w:sz w:val="28"/>
                <w:szCs w:val="28"/>
              </w:rPr>
              <w:t>- контейнер.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</w:tcBorders>
          </w:tcPr>
          <w:p w:rsidR="00E43894" w:rsidRPr="008A0D00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4DDB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4. Предложения приемочной комиссии</w:t>
      </w:r>
    </w:p>
    <w:p w:rsidR="00D3007C" w:rsidRPr="008A0D00" w:rsidRDefault="00E43894" w:rsidP="003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</w:t>
      </w:r>
      <w:r w:rsidR="00D3007C" w:rsidRPr="008A0D00">
        <w:rPr>
          <w:rFonts w:ascii="Times New Roman" w:hAnsi="Times New Roman" w:cs="Times New Roman"/>
          <w:sz w:val="28"/>
          <w:szCs w:val="28"/>
        </w:rPr>
        <w:t>______________________________</w:t>
      </w:r>
      <w:r w:rsidR="00324D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24DDB">
        <w:rPr>
          <w:rFonts w:ascii="Times New Roman" w:hAnsi="Times New Roman" w:cs="Times New Roman"/>
          <w:sz w:val="28"/>
          <w:szCs w:val="28"/>
        </w:rPr>
        <w:t>__</w:t>
      </w:r>
      <w:r w:rsidRPr="008A0D00">
        <w:rPr>
          <w:rFonts w:ascii="Times New Roman" w:hAnsi="Times New Roman" w:cs="Times New Roman"/>
          <w:sz w:val="28"/>
          <w:szCs w:val="28"/>
        </w:rPr>
        <w:t>_______</w:t>
      </w:r>
      <w:r w:rsidR="00D3007C" w:rsidRPr="008A0D00">
        <w:rPr>
          <w:rFonts w:ascii="Times New Roman" w:hAnsi="Times New Roman" w:cs="Times New Roman"/>
          <w:sz w:val="28"/>
          <w:szCs w:val="28"/>
        </w:rPr>
        <w:t>_______________________</w:t>
      </w:r>
      <w:r w:rsidRPr="008A0D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D3007C" w:rsidRPr="008A0D00">
        <w:rPr>
          <w:rFonts w:ascii="Times New Roman" w:hAnsi="Times New Roman" w:cs="Times New Roman"/>
          <w:sz w:val="28"/>
          <w:szCs w:val="28"/>
        </w:rPr>
        <w:t>_</w:t>
      </w:r>
      <w:r w:rsidRPr="008A0D0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3007C" w:rsidRPr="008A0D00">
        <w:rPr>
          <w:rFonts w:ascii="Times New Roman" w:hAnsi="Times New Roman" w:cs="Times New Roman"/>
          <w:sz w:val="28"/>
          <w:szCs w:val="28"/>
        </w:rPr>
        <w:t>____</w:t>
      </w:r>
      <w:r w:rsidR="00324DDB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5. Решение приемочной комиссии:</w:t>
      </w:r>
    </w:p>
    <w:p w:rsidR="00324DDB" w:rsidRDefault="00E43894" w:rsidP="00324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 xml:space="preserve">Предъявленный к приемке нестационарный торговый объект, расположенный: </w:t>
      </w:r>
      <w:r w:rsidRPr="00324DD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 соответствует (не соответствует) требованиям, указанным</w:t>
      </w:r>
      <w:r w:rsidR="00324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DD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3894" w:rsidRPr="008A0D00" w:rsidRDefault="00E43894" w:rsidP="002A4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</w:t>
      </w:r>
      <w:r w:rsidR="007470D6" w:rsidRPr="008A0D0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24DD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8A0D00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2A48D9">
        <w:rPr>
          <w:rFonts w:ascii="Times New Roman" w:hAnsi="Times New Roman" w:cs="Times New Roman"/>
          <w:sz w:val="28"/>
          <w:szCs w:val="28"/>
        </w:rPr>
        <w:t>________________________</w:t>
      </w:r>
      <w:r w:rsidRPr="008A0D00">
        <w:rPr>
          <w:rFonts w:ascii="Times New Roman" w:hAnsi="Times New Roman" w:cs="Times New Roman"/>
          <w:sz w:val="28"/>
          <w:szCs w:val="28"/>
        </w:rPr>
        <w:t>, (указываются реквизиты документов)</w:t>
      </w:r>
    </w:p>
    <w:p w:rsidR="00701F83" w:rsidRPr="00701F83" w:rsidRDefault="00701F8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и готов (не готов) к эксплуатации</w:t>
      </w:r>
      <w:r w:rsidR="007470D6" w:rsidRPr="008A0D00">
        <w:rPr>
          <w:rFonts w:ascii="Times New Roman" w:hAnsi="Times New Roman" w:cs="Times New Roman"/>
          <w:sz w:val="28"/>
          <w:szCs w:val="28"/>
        </w:rPr>
        <w:t xml:space="preserve"> </w:t>
      </w:r>
      <w:r w:rsidRPr="008A0D00">
        <w:rPr>
          <w:rFonts w:ascii="Times New Roman" w:hAnsi="Times New Roman" w:cs="Times New Roman"/>
          <w:sz w:val="28"/>
          <w:szCs w:val="28"/>
        </w:rPr>
        <w:t>-</w:t>
      </w:r>
      <w:r w:rsidR="007470D6" w:rsidRPr="008A0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D0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A0D00">
        <w:rPr>
          <w:rFonts w:ascii="Times New Roman" w:hAnsi="Times New Roman" w:cs="Times New Roman"/>
          <w:sz w:val="28"/>
          <w:szCs w:val="28"/>
        </w:rPr>
        <w:t xml:space="preserve"> подчеркнуть.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0D6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 xml:space="preserve">Председатель приемочной комиссии: 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01F83">
        <w:rPr>
          <w:rFonts w:ascii="Times New Roman" w:hAnsi="Times New Roman" w:cs="Times New Roman"/>
          <w:sz w:val="28"/>
          <w:szCs w:val="28"/>
        </w:rPr>
        <w:t>_</w:t>
      </w:r>
      <w:r w:rsidRPr="008A0D00">
        <w:rPr>
          <w:rFonts w:ascii="Times New Roman" w:hAnsi="Times New Roman" w:cs="Times New Roman"/>
          <w:sz w:val="28"/>
          <w:szCs w:val="28"/>
        </w:rPr>
        <w:t>_______</w:t>
      </w:r>
    </w:p>
    <w:p w:rsidR="00701F83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 xml:space="preserve">Члены приемочной комиссии: 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01F83">
        <w:rPr>
          <w:rFonts w:ascii="Times New Roman" w:hAnsi="Times New Roman" w:cs="Times New Roman"/>
          <w:sz w:val="28"/>
          <w:szCs w:val="28"/>
        </w:rPr>
        <w:t>___</w:t>
      </w:r>
      <w:r w:rsidRPr="008A0D00">
        <w:rPr>
          <w:rFonts w:ascii="Times New Roman" w:hAnsi="Times New Roman" w:cs="Times New Roman"/>
          <w:sz w:val="28"/>
          <w:szCs w:val="28"/>
        </w:rPr>
        <w:t>____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01F83">
        <w:rPr>
          <w:rFonts w:ascii="Times New Roman" w:hAnsi="Times New Roman" w:cs="Times New Roman"/>
          <w:sz w:val="28"/>
          <w:szCs w:val="28"/>
        </w:rPr>
        <w:t>___</w:t>
      </w:r>
      <w:r w:rsidRPr="008A0D00">
        <w:rPr>
          <w:rFonts w:ascii="Times New Roman" w:hAnsi="Times New Roman" w:cs="Times New Roman"/>
          <w:sz w:val="28"/>
          <w:szCs w:val="28"/>
        </w:rPr>
        <w:t>____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01F83">
        <w:rPr>
          <w:rFonts w:ascii="Times New Roman" w:hAnsi="Times New Roman" w:cs="Times New Roman"/>
          <w:sz w:val="28"/>
          <w:szCs w:val="28"/>
        </w:rPr>
        <w:t>___</w:t>
      </w:r>
      <w:r w:rsidRPr="008A0D00">
        <w:rPr>
          <w:rFonts w:ascii="Times New Roman" w:hAnsi="Times New Roman" w:cs="Times New Roman"/>
          <w:sz w:val="28"/>
          <w:szCs w:val="28"/>
        </w:rPr>
        <w:t>_____</w:t>
      </w: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0D6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 xml:space="preserve">Субъект торговли: </w:t>
      </w:r>
    </w:p>
    <w:p w:rsidR="007470D6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701F83" w:rsidRPr="00701F83" w:rsidRDefault="00701F8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43894" w:rsidRPr="008A0D00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D00">
        <w:rPr>
          <w:rFonts w:ascii="Times New Roman" w:hAnsi="Times New Roman" w:cs="Times New Roman"/>
          <w:sz w:val="28"/>
          <w:szCs w:val="28"/>
        </w:rPr>
        <w:t>Акт составлен в 2</w:t>
      </w:r>
      <w:r w:rsidR="00701F83">
        <w:rPr>
          <w:rFonts w:ascii="Times New Roman" w:hAnsi="Times New Roman" w:cs="Times New Roman"/>
          <w:sz w:val="28"/>
          <w:szCs w:val="28"/>
        </w:rPr>
        <w:t>-х</w:t>
      </w:r>
      <w:r w:rsidRPr="008A0D00">
        <w:rPr>
          <w:rFonts w:ascii="Times New Roman" w:hAnsi="Times New Roman" w:cs="Times New Roman"/>
          <w:sz w:val="28"/>
          <w:szCs w:val="28"/>
        </w:rPr>
        <w:t xml:space="preserve"> экземплярах и является неотъемлемой частью договора на размещение неста</w:t>
      </w:r>
      <w:r w:rsidR="00701F83">
        <w:rPr>
          <w:rFonts w:ascii="Times New Roman" w:hAnsi="Times New Roman" w:cs="Times New Roman"/>
          <w:sz w:val="28"/>
          <w:szCs w:val="28"/>
        </w:rPr>
        <w:t xml:space="preserve">ционарного торгового объекта </w:t>
      </w:r>
      <w:proofErr w:type="gramStart"/>
      <w:r w:rsidR="00701F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01F83">
        <w:rPr>
          <w:rFonts w:ascii="Times New Roman" w:hAnsi="Times New Roman" w:cs="Times New Roman"/>
          <w:sz w:val="28"/>
          <w:szCs w:val="28"/>
        </w:rPr>
        <w:t> </w:t>
      </w:r>
      <w:r w:rsidRPr="008A0D00">
        <w:rPr>
          <w:rFonts w:ascii="Times New Roman" w:hAnsi="Times New Roman" w:cs="Times New Roman"/>
          <w:sz w:val="28"/>
          <w:szCs w:val="28"/>
        </w:rPr>
        <w:t>_____</w:t>
      </w:r>
      <w:r w:rsidR="00701F83">
        <w:rPr>
          <w:rFonts w:ascii="Times New Roman" w:hAnsi="Times New Roman" w:cs="Times New Roman"/>
          <w:sz w:val="28"/>
          <w:szCs w:val="28"/>
        </w:rPr>
        <w:t>____</w:t>
      </w:r>
      <w:r w:rsidRPr="008A0D00">
        <w:rPr>
          <w:rFonts w:ascii="Times New Roman" w:hAnsi="Times New Roman" w:cs="Times New Roman"/>
          <w:sz w:val="28"/>
          <w:szCs w:val="28"/>
        </w:rPr>
        <w:t xml:space="preserve">_____ </w:t>
      </w:r>
      <w:r w:rsidR="0087697D" w:rsidRPr="008A0D00">
        <w:rPr>
          <w:rFonts w:ascii="Times New Roman" w:hAnsi="Times New Roman" w:cs="Times New Roman"/>
          <w:sz w:val="28"/>
          <w:szCs w:val="28"/>
        </w:rPr>
        <w:t>№</w:t>
      </w:r>
      <w:r w:rsidRPr="008A0D00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701F83" w:rsidRDefault="00701F8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01F83" w:rsidSect="00343177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76EB5" w:rsidRPr="008A0D00" w:rsidRDefault="00576EB5" w:rsidP="00324DDB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8" w:name="sub_164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01F83">
        <w:rPr>
          <w:rFonts w:ascii="Times New Roman" w:eastAsia="Calibri" w:hAnsi="Times New Roman" w:cs="Times New Roman"/>
          <w:sz w:val="28"/>
          <w:szCs w:val="28"/>
          <w:lang w:eastAsia="ru-RU"/>
        </w:rPr>
        <w:t>№ 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576EB5" w:rsidRPr="008A0D00" w:rsidRDefault="00576EB5" w:rsidP="00963C8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D00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="00324DDB">
        <w:rPr>
          <w:rFonts w:ascii="Times New Roman" w:hAnsi="Times New Roman" w:cs="Times New Roman"/>
          <w:bCs/>
          <w:sz w:val="28"/>
          <w:szCs w:val="28"/>
        </w:rPr>
        <w:t>согласования внешнего вида фасадов нестационарных торговых объектов</w:t>
      </w:r>
    </w:p>
    <w:p w:rsidR="00576EB5" w:rsidRPr="008A0D00" w:rsidRDefault="00576EB5" w:rsidP="0035146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EB5" w:rsidRPr="008A0D00" w:rsidRDefault="00576EB5" w:rsidP="003514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архитектуры и </w:t>
      </w:r>
    </w:p>
    <w:p w:rsidR="00576EB5" w:rsidRPr="008A0D00" w:rsidRDefault="00576EB5" w:rsidP="003514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администрации города Чебоксары</w:t>
      </w:r>
    </w:p>
    <w:p w:rsidR="00576EB5" w:rsidRPr="008A0D00" w:rsidRDefault="00576EB5" w:rsidP="003514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_____________________________________ </w:t>
      </w:r>
    </w:p>
    <w:p w:rsidR="00576EB5" w:rsidRPr="008A0D00" w:rsidRDefault="00576EB5" w:rsidP="003514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Ф.И.О. заявителя, паспортные данные, адрес, телефон </w:t>
      </w:r>
    </w:p>
    <w:p w:rsidR="00576EB5" w:rsidRPr="008A0D00" w:rsidRDefault="00576EB5" w:rsidP="003514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(для физических лиц и индивидуальных предпринимателей) </w:t>
      </w:r>
    </w:p>
    <w:p w:rsidR="00576EB5" w:rsidRPr="008A0D00" w:rsidRDefault="00576EB5" w:rsidP="003514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наименование организации, ИНН, юридический адрес, </w:t>
      </w:r>
    </w:p>
    <w:p w:rsidR="00576EB5" w:rsidRPr="008A0D00" w:rsidRDefault="00576EB5" w:rsidP="003514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(для юридических лиц)</w:t>
      </w:r>
    </w:p>
    <w:p w:rsidR="00576EB5" w:rsidRPr="008A0D00" w:rsidRDefault="00576EB5" w:rsidP="003514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6EB5" w:rsidRPr="008A0D00" w:rsidRDefault="00576EB5" w:rsidP="003514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 о согласовании архитектурно-</w:t>
      </w:r>
      <w:proofErr w:type="gramStart"/>
      <w:r w:rsidRPr="008A0D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художественного решения</w:t>
      </w:r>
      <w:proofErr w:type="gramEnd"/>
      <w:r w:rsidRPr="008A0D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нестационарного торгового объекта</w:t>
      </w:r>
    </w:p>
    <w:p w:rsidR="00576EB5" w:rsidRPr="008A0D00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F83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Прошу согласовать архитектурно-</w:t>
      </w:r>
      <w:proofErr w:type="gramStart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художественное решение</w:t>
      </w:r>
      <w:proofErr w:type="gramEnd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нестационарного торгового объекта по адресу: </w:t>
      </w:r>
    </w:p>
    <w:p w:rsidR="00576EB5" w:rsidRPr="008A0D00" w:rsidRDefault="00576EB5" w:rsidP="00701F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</w:t>
      </w:r>
      <w:r w:rsidR="00701F8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:rsidR="00576EB5" w:rsidRPr="008A0D00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рассмотрения настоящего зая</w:t>
      </w:r>
      <w:r w:rsidR="00701F83">
        <w:rPr>
          <w:rFonts w:ascii="Times New Roman" w:eastAsia="Calibri" w:hAnsi="Times New Roman" w:cs="Times New Roman"/>
          <w:sz w:val="28"/>
          <w:szCs w:val="28"/>
          <w:lang w:eastAsia="ru-RU"/>
        </w:rPr>
        <w:t>вления выражаю свое согласие на 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обработку моих персональных данных в объеме, необходимом для согласования архитектурно-</w:t>
      </w:r>
      <w:proofErr w:type="gramStart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нестационарного торгового объекта.</w:t>
      </w:r>
    </w:p>
    <w:p w:rsidR="00701F83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заявлению прилагаются: </w:t>
      </w:r>
    </w:p>
    <w:p w:rsidR="00576EB5" w:rsidRPr="008A0D00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 w:rsidR="00701F8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</w:t>
      </w:r>
    </w:p>
    <w:p w:rsidR="00576EB5" w:rsidRPr="008A0D00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принятое решение (согласование или отказ в согласовании архитектурно-</w:t>
      </w:r>
      <w:proofErr w:type="gramStart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нестационарного торгового объекта):</w:t>
      </w:r>
    </w:p>
    <w:p w:rsidR="00576EB5" w:rsidRPr="008A0D00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- выдать лично на руки;</w:t>
      </w:r>
    </w:p>
    <w:p w:rsidR="00576EB5" w:rsidRPr="008A0D00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направить по почте.</w:t>
      </w:r>
    </w:p>
    <w:p w:rsidR="00576EB5" w:rsidRPr="008A0D00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F83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_________________________ </w:t>
      </w:r>
    </w:p>
    <w:p w:rsidR="00576EB5" w:rsidRPr="008A0D00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</w:t>
      </w:r>
    </w:p>
    <w:p w:rsidR="00343177" w:rsidRPr="008A0D00" w:rsidRDefault="00576EB5" w:rsidP="00CA6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 заявителя) (расшифровка подписи)</w:t>
      </w:r>
    </w:p>
    <w:p w:rsidR="00343177" w:rsidRPr="008A0D00" w:rsidRDefault="00343177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18"/>
    <w:sectPr w:rsidR="00343177" w:rsidRPr="008A0D00" w:rsidSect="00343177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D9" w:rsidRDefault="002A48D9" w:rsidP="002A48D9">
      <w:pPr>
        <w:spacing w:after="0" w:line="240" w:lineRule="auto"/>
      </w:pPr>
      <w:r>
        <w:separator/>
      </w:r>
    </w:p>
  </w:endnote>
  <w:endnote w:type="continuationSeparator" w:id="0">
    <w:p w:rsidR="002A48D9" w:rsidRDefault="002A48D9" w:rsidP="002A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D9" w:rsidRPr="002A48D9" w:rsidRDefault="002A48D9" w:rsidP="002A48D9">
    <w:pPr>
      <w:pStyle w:val="affff5"/>
      <w:jc w:val="right"/>
      <w:rPr>
        <w:sz w:val="16"/>
        <w:szCs w:val="16"/>
      </w:rPr>
    </w:pPr>
    <w:r>
      <w:rPr>
        <w:sz w:val="16"/>
        <w:szCs w:val="16"/>
      </w:rPr>
      <w:t>027-3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D9" w:rsidRDefault="002A48D9" w:rsidP="002A48D9">
      <w:pPr>
        <w:spacing w:after="0" w:line="240" w:lineRule="auto"/>
      </w:pPr>
      <w:r>
        <w:separator/>
      </w:r>
    </w:p>
  </w:footnote>
  <w:footnote w:type="continuationSeparator" w:id="0">
    <w:p w:rsidR="002A48D9" w:rsidRDefault="002A48D9" w:rsidP="002A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4EE"/>
    <w:multiLevelType w:val="hybridMultilevel"/>
    <w:tmpl w:val="98045EA2"/>
    <w:lvl w:ilvl="0" w:tplc="5FE0995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2E8D156A"/>
    <w:multiLevelType w:val="hybridMultilevel"/>
    <w:tmpl w:val="84A2C36E"/>
    <w:lvl w:ilvl="0" w:tplc="5FE09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76612C8"/>
    <w:multiLevelType w:val="hybridMultilevel"/>
    <w:tmpl w:val="66E6FFFC"/>
    <w:lvl w:ilvl="0" w:tplc="5FE099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94"/>
    <w:rsid w:val="000314E9"/>
    <w:rsid w:val="00046EB9"/>
    <w:rsid w:val="0005122F"/>
    <w:rsid w:val="00065DF0"/>
    <w:rsid w:val="00075F4D"/>
    <w:rsid w:val="00080000"/>
    <w:rsid w:val="00086426"/>
    <w:rsid w:val="000B6048"/>
    <w:rsid w:val="000F2CEC"/>
    <w:rsid w:val="000F575E"/>
    <w:rsid w:val="0010384E"/>
    <w:rsid w:val="0011106A"/>
    <w:rsid w:val="00142999"/>
    <w:rsid w:val="00143FBD"/>
    <w:rsid w:val="001739DF"/>
    <w:rsid w:val="00180196"/>
    <w:rsid w:val="0018381C"/>
    <w:rsid w:val="001C5FBC"/>
    <w:rsid w:val="002063AC"/>
    <w:rsid w:val="00213A31"/>
    <w:rsid w:val="002A48D9"/>
    <w:rsid w:val="002B3BD4"/>
    <w:rsid w:val="002D5345"/>
    <w:rsid w:val="00300B8B"/>
    <w:rsid w:val="00324DDB"/>
    <w:rsid w:val="00343177"/>
    <w:rsid w:val="00351463"/>
    <w:rsid w:val="00392FC9"/>
    <w:rsid w:val="003A0B08"/>
    <w:rsid w:val="003D3006"/>
    <w:rsid w:val="003D494C"/>
    <w:rsid w:val="0040156A"/>
    <w:rsid w:val="00407D4C"/>
    <w:rsid w:val="00444684"/>
    <w:rsid w:val="00456CE0"/>
    <w:rsid w:val="00507A13"/>
    <w:rsid w:val="00526760"/>
    <w:rsid w:val="00561AF0"/>
    <w:rsid w:val="00576EB5"/>
    <w:rsid w:val="00595606"/>
    <w:rsid w:val="005A1848"/>
    <w:rsid w:val="005E7D48"/>
    <w:rsid w:val="006270C4"/>
    <w:rsid w:val="0064009E"/>
    <w:rsid w:val="00651D02"/>
    <w:rsid w:val="00683993"/>
    <w:rsid w:val="00691CFF"/>
    <w:rsid w:val="006A1794"/>
    <w:rsid w:val="006E06E3"/>
    <w:rsid w:val="006E798B"/>
    <w:rsid w:val="00701F83"/>
    <w:rsid w:val="00710BFE"/>
    <w:rsid w:val="00724EF0"/>
    <w:rsid w:val="00736792"/>
    <w:rsid w:val="007470D6"/>
    <w:rsid w:val="00780968"/>
    <w:rsid w:val="007975F4"/>
    <w:rsid w:val="007B5B44"/>
    <w:rsid w:val="007D2AE7"/>
    <w:rsid w:val="007D3FA2"/>
    <w:rsid w:val="007F781F"/>
    <w:rsid w:val="00801C4B"/>
    <w:rsid w:val="00807991"/>
    <w:rsid w:val="00813004"/>
    <w:rsid w:val="00835711"/>
    <w:rsid w:val="00860911"/>
    <w:rsid w:val="0087697D"/>
    <w:rsid w:val="008A0D00"/>
    <w:rsid w:val="008B18B7"/>
    <w:rsid w:val="008B1FEE"/>
    <w:rsid w:val="008E2ACC"/>
    <w:rsid w:val="008F449B"/>
    <w:rsid w:val="008F4D87"/>
    <w:rsid w:val="0091790E"/>
    <w:rsid w:val="009211B4"/>
    <w:rsid w:val="0092451B"/>
    <w:rsid w:val="00963C88"/>
    <w:rsid w:val="009C2174"/>
    <w:rsid w:val="009D76D7"/>
    <w:rsid w:val="009E4061"/>
    <w:rsid w:val="009E53A7"/>
    <w:rsid w:val="00A14252"/>
    <w:rsid w:val="00A453E6"/>
    <w:rsid w:val="00A52B94"/>
    <w:rsid w:val="00A53BFA"/>
    <w:rsid w:val="00AC3668"/>
    <w:rsid w:val="00AE3D73"/>
    <w:rsid w:val="00B02DCC"/>
    <w:rsid w:val="00B2477E"/>
    <w:rsid w:val="00B27F95"/>
    <w:rsid w:val="00B33E9E"/>
    <w:rsid w:val="00B40E2F"/>
    <w:rsid w:val="00B443A6"/>
    <w:rsid w:val="00B52F7D"/>
    <w:rsid w:val="00B7020C"/>
    <w:rsid w:val="00B82650"/>
    <w:rsid w:val="00BA33C2"/>
    <w:rsid w:val="00BA7BFD"/>
    <w:rsid w:val="00BB0956"/>
    <w:rsid w:val="00BD19B9"/>
    <w:rsid w:val="00C36874"/>
    <w:rsid w:val="00C43063"/>
    <w:rsid w:val="00C61FC3"/>
    <w:rsid w:val="00CA1F17"/>
    <w:rsid w:val="00CA6DC3"/>
    <w:rsid w:val="00CD15A0"/>
    <w:rsid w:val="00CE5605"/>
    <w:rsid w:val="00D235E2"/>
    <w:rsid w:val="00D2672A"/>
    <w:rsid w:val="00D2717F"/>
    <w:rsid w:val="00D3007C"/>
    <w:rsid w:val="00D401BE"/>
    <w:rsid w:val="00D66F11"/>
    <w:rsid w:val="00D90329"/>
    <w:rsid w:val="00DF7935"/>
    <w:rsid w:val="00E04693"/>
    <w:rsid w:val="00E43667"/>
    <w:rsid w:val="00E43894"/>
    <w:rsid w:val="00E443DD"/>
    <w:rsid w:val="00E5046E"/>
    <w:rsid w:val="00E71C76"/>
    <w:rsid w:val="00EF6CFD"/>
    <w:rsid w:val="00F028F4"/>
    <w:rsid w:val="00F11E07"/>
    <w:rsid w:val="00F16634"/>
    <w:rsid w:val="00F37E8E"/>
    <w:rsid w:val="00F4509D"/>
    <w:rsid w:val="00F71357"/>
    <w:rsid w:val="00F729C3"/>
    <w:rsid w:val="00F95CD9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38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4389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438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4389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894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43894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43894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43894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43894"/>
  </w:style>
  <w:style w:type="character" w:customStyle="1" w:styleId="a3">
    <w:name w:val="Цветовое выделение"/>
    <w:uiPriority w:val="99"/>
    <w:rsid w:val="00E438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3894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43894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4389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43894"/>
  </w:style>
  <w:style w:type="paragraph" w:customStyle="1" w:styleId="a8">
    <w:name w:val="Внимание: недобросовестность!"/>
    <w:basedOn w:val="a6"/>
    <w:next w:val="a"/>
    <w:uiPriority w:val="99"/>
    <w:rsid w:val="00E43894"/>
  </w:style>
  <w:style w:type="character" w:customStyle="1" w:styleId="a9">
    <w:name w:val="Выделение для Базового Поиска"/>
    <w:basedOn w:val="a3"/>
    <w:uiPriority w:val="99"/>
    <w:rsid w:val="00E4389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4389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d">
    <w:name w:val="Заголовок"/>
    <w:basedOn w:val="ac"/>
    <w:next w:val="a"/>
    <w:uiPriority w:val="99"/>
    <w:rsid w:val="00E4389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43894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E4389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4389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43894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4389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4389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438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43894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43894"/>
  </w:style>
  <w:style w:type="paragraph" w:customStyle="1" w:styleId="afc">
    <w:name w:val="Текст (лев. подпись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43894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43894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4389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43894"/>
  </w:style>
  <w:style w:type="paragraph" w:customStyle="1" w:styleId="aff2">
    <w:name w:val="Моноширинный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E43894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43894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43894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4389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E43894"/>
    <w:pPr>
      <w:ind w:left="140"/>
    </w:pPr>
  </w:style>
  <w:style w:type="character" w:customStyle="1" w:styleId="affa">
    <w:name w:val="Опечатки"/>
    <w:uiPriority w:val="99"/>
    <w:rsid w:val="00E4389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43894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43894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4389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43894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E43894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43894"/>
  </w:style>
  <w:style w:type="paragraph" w:customStyle="1" w:styleId="afff2">
    <w:name w:val="Примечание."/>
    <w:basedOn w:val="a6"/>
    <w:next w:val="a"/>
    <w:uiPriority w:val="99"/>
    <w:rsid w:val="00E43894"/>
  </w:style>
  <w:style w:type="character" w:customStyle="1" w:styleId="afff3">
    <w:name w:val="Продолжение ссылки"/>
    <w:basedOn w:val="a4"/>
    <w:uiPriority w:val="99"/>
    <w:rsid w:val="00E43894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43894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4389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4389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E43894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4389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43894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c">
    <w:name w:val="Технический комментарий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43894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4389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438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43894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0">
    <w:name w:val="Balloon Text"/>
    <w:basedOn w:val="a"/>
    <w:link w:val="affff1"/>
    <w:uiPriority w:val="99"/>
    <w:semiHidden/>
    <w:unhideWhenUsed/>
    <w:rsid w:val="003D494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D494C"/>
    <w:rPr>
      <w:rFonts w:ascii="Arial" w:hAnsi="Arial" w:cs="Arial"/>
      <w:sz w:val="16"/>
      <w:szCs w:val="16"/>
    </w:rPr>
  </w:style>
  <w:style w:type="paragraph" w:styleId="affff2">
    <w:name w:val="List Paragraph"/>
    <w:basedOn w:val="a"/>
    <w:uiPriority w:val="34"/>
    <w:qFormat/>
    <w:rsid w:val="007975F4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2A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Верхний колонтитул Знак"/>
    <w:basedOn w:val="a0"/>
    <w:link w:val="affff3"/>
    <w:uiPriority w:val="99"/>
    <w:rsid w:val="002A48D9"/>
  </w:style>
  <w:style w:type="paragraph" w:styleId="affff5">
    <w:name w:val="footer"/>
    <w:basedOn w:val="a"/>
    <w:link w:val="affff6"/>
    <w:uiPriority w:val="99"/>
    <w:unhideWhenUsed/>
    <w:rsid w:val="002A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6">
    <w:name w:val="Нижний колонтитул Знак"/>
    <w:basedOn w:val="a0"/>
    <w:link w:val="affff5"/>
    <w:uiPriority w:val="99"/>
    <w:rsid w:val="002A4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38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4389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438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4389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894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43894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43894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43894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43894"/>
  </w:style>
  <w:style w:type="character" w:customStyle="1" w:styleId="a3">
    <w:name w:val="Цветовое выделение"/>
    <w:uiPriority w:val="99"/>
    <w:rsid w:val="00E438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3894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43894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4389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43894"/>
  </w:style>
  <w:style w:type="paragraph" w:customStyle="1" w:styleId="a8">
    <w:name w:val="Внимание: недобросовестность!"/>
    <w:basedOn w:val="a6"/>
    <w:next w:val="a"/>
    <w:uiPriority w:val="99"/>
    <w:rsid w:val="00E43894"/>
  </w:style>
  <w:style w:type="character" w:customStyle="1" w:styleId="a9">
    <w:name w:val="Выделение для Базового Поиска"/>
    <w:basedOn w:val="a3"/>
    <w:uiPriority w:val="99"/>
    <w:rsid w:val="00E4389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4389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d">
    <w:name w:val="Заголовок"/>
    <w:basedOn w:val="ac"/>
    <w:next w:val="a"/>
    <w:uiPriority w:val="99"/>
    <w:rsid w:val="00E4389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43894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E4389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4389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43894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4389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4389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438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43894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43894"/>
  </w:style>
  <w:style w:type="paragraph" w:customStyle="1" w:styleId="afc">
    <w:name w:val="Текст (лев. подпись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43894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43894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4389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43894"/>
  </w:style>
  <w:style w:type="paragraph" w:customStyle="1" w:styleId="aff2">
    <w:name w:val="Моноширинный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E43894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43894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43894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4389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E43894"/>
    <w:pPr>
      <w:ind w:left="140"/>
    </w:pPr>
  </w:style>
  <w:style w:type="character" w:customStyle="1" w:styleId="affa">
    <w:name w:val="Опечатки"/>
    <w:uiPriority w:val="99"/>
    <w:rsid w:val="00E4389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43894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43894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4389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43894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E43894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43894"/>
  </w:style>
  <w:style w:type="paragraph" w:customStyle="1" w:styleId="afff2">
    <w:name w:val="Примечание."/>
    <w:basedOn w:val="a6"/>
    <w:next w:val="a"/>
    <w:uiPriority w:val="99"/>
    <w:rsid w:val="00E43894"/>
  </w:style>
  <w:style w:type="character" w:customStyle="1" w:styleId="afff3">
    <w:name w:val="Продолжение ссылки"/>
    <w:basedOn w:val="a4"/>
    <w:uiPriority w:val="99"/>
    <w:rsid w:val="00E43894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43894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4389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4389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E43894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4389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43894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c">
    <w:name w:val="Технический комментарий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43894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4389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438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43894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0">
    <w:name w:val="Balloon Text"/>
    <w:basedOn w:val="a"/>
    <w:link w:val="affff1"/>
    <w:uiPriority w:val="99"/>
    <w:semiHidden/>
    <w:unhideWhenUsed/>
    <w:rsid w:val="003D494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D494C"/>
    <w:rPr>
      <w:rFonts w:ascii="Arial" w:hAnsi="Arial" w:cs="Arial"/>
      <w:sz w:val="16"/>
      <w:szCs w:val="16"/>
    </w:rPr>
  </w:style>
  <w:style w:type="paragraph" w:styleId="affff2">
    <w:name w:val="List Paragraph"/>
    <w:basedOn w:val="a"/>
    <w:uiPriority w:val="34"/>
    <w:qFormat/>
    <w:rsid w:val="007975F4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2A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Верхний колонтитул Знак"/>
    <w:basedOn w:val="a0"/>
    <w:link w:val="affff3"/>
    <w:uiPriority w:val="99"/>
    <w:rsid w:val="002A48D9"/>
  </w:style>
  <w:style w:type="paragraph" w:styleId="affff5">
    <w:name w:val="footer"/>
    <w:basedOn w:val="a"/>
    <w:link w:val="affff6"/>
    <w:uiPriority w:val="99"/>
    <w:unhideWhenUsed/>
    <w:rsid w:val="002A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6">
    <w:name w:val="Нижний колонтитул Знак"/>
    <w:basedOn w:val="a0"/>
    <w:link w:val="affff5"/>
    <w:uiPriority w:val="99"/>
    <w:rsid w:val="002A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1992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3DF1-3B36-4F99-98BD-4D0C54FF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Delo2</cp:lastModifiedBy>
  <cp:revision>16</cp:revision>
  <cp:lastPrinted>2017-04-25T06:24:00Z</cp:lastPrinted>
  <dcterms:created xsi:type="dcterms:W3CDTF">2017-04-20T12:40:00Z</dcterms:created>
  <dcterms:modified xsi:type="dcterms:W3CDTF">2017-04-25T12:59:00Z</dcterms:modified>
</cp:coreProperties>
</file>