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77443" w:rsidRPr="00577443" w:rsidTr="00EC5E9B">
        <w:trPr>
          <w:trHeight w:val="1130"/>
        </w:trPr>
        <w:tc>
          <w:tcPr>
            <w:tcW w:w="3540" w:type="dxa"/>
          </w:tcPr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7443" w:rsidRPr="00577443" w:rsidRDefault="00577443" w:rsidP="005774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77443" w:rsidRPr="00577443" w:rsidRDefault="00577443" w:rsidP="005774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443" w:rsidRPr="00577443" w:rsidRDefault="00577443" w:rsidP="005774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</w:t>
      </w:r>
      <w:r w:rsidRPr="005774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5774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.2017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1372</w:t>
      </w:r>
    </w:p>
    <w:p w:rsidR="00222E30" w:rsidRDefault="00222E30" w:rsidP="00222E30">
      <w:pPr>
        <w:tabs>
          <w:tab w:val="left" w:pos="3544"/>
        </w:tabs>
        <w:suppressAutoHyphens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22E30" w:rsidRPr="00D900A3" w:rsidRDefault="00222E30" w:rsidP="00222E30">
      <w:pPr>
        <w:tabs>
          <w:tab w:val="left" w:pos="3544"/>
        </w:tabs>
        <w:suppressAutoHyphens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B03DE">
        <w:rPr>
          <w:rFonts w:ascii="Times New Roman" w:eastAsia="Times New Roman" w:hAnsi="Times New Roman" w:cs="Times New Roman"/>
          <w:sz w:val="28"/>
          <w:szCs w:val="20"/>
          <w:lang w:eastAsia="ar-SA"/>
        </w:rPr>
        <w:t>Об орган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изации движения транспорта в городе Чебоксары во время религиозных праздников «</w:t>
      </w:r>
      <w:r w:rsidRP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>Троицкая родительская суббота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 и «</w:t>
      </w:r>
      <w:r w:rsidRP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>День Святой Троицы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 в 2017 году</w:t>
      </w:r>
    </w:p>
    <w:p w:rsidR="00222E30" w:rsidRPr="005511D0" w:rsidRDefault="00222E30" w:rsidP="00222E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22E30" w:rsidRDefault="00222E30" w:rsidP="00222E3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22E30" w:rsidRPr="001D6076" w:rsidRDefault="00222E30" w:rsidP="007B06A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соответствии с Федеральным з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аконом от 10.12.1995 № 196-ФЗ «О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безопасности дорожного движения», Федеральным законом от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06.10.2003 №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131-ФЗ «Об общих принципах организации местного самоуправления в Российской Федерации», Федеральным законом от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08.11.2007 №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257-ФЗ «Об автомобильных дорогах и о дорожной деятельности в Российской Федерации и о внесении изменений в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отдельные законодательные акты Российской Федерации», Законом Чувашской Республики от 15.11.2007 №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72 «Об основаниях временного ограничения или прекращения движения транспортных средств на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автомобильных дорогах», 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остановлением Кабинета Министров Чувашской Республики от 24.02.2012 №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в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1D6076">
        <w:rPr>
          <w:rFonts w:ascii="Times New Roman" w:eastAsia="Times New Roman" w:hAnsi="Times New Roman" w:cs="Times New Roman"/>
          <w:sz w:val="28"/>
          <w:szCs w:val="20"/>
          <w:lang w:eastAsia="ar-SA"/>
        </w:rPr>
        <w:t>целях обеспечения безопасности дорожного движения и организации транспортного обслуживания населения во время религиозных праздников «Троицкая родительская суббот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а» и «День Святой Троицы» в 2017 году </w:t>
      </w:r>
      <w:r w:rsidRPr="001D6076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 города Чебоксары п о с т а н о в л я е т:</w:t>
      </w:r>
    </w:p>
    <w:p w:rsidR="00222E30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 Временно </w:t>
      </w:r>
      <w:r w:rsidRPr="009F6D5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 07 час. 00 мин. до 19 час. 00 мин.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03.06.2017, 04.06.2017 о</w:t>
      </w:r>
      <w:r w:rsidRPr="00993C1E">
        <w:rPr>
          <w:rFonts w:ascii="Times New Roman" w:eastAsia="Times New Roman" w:hAnsi="Times New Roman" w:cs="Times New Roman"/>
          <w:sz w:val="28"/>
          <w:szCs w:val="24"/>
          <w:lang w:eastAsia="ar-SA"/>
        </w:rPr>
        <w:t>граничить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577443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1.1. Д</w:t>
      </w:r>
      <w:r w:rsidRPr="00993C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вижение транспортных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 улице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Богдана Хмельницкого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города Чебоксары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пересечения с улицей </w:t>
      </w:r>
      <w:proofErr w:type="spellStart"/>
      <w:r w:rsidRPr="00993C1E">
        <w:rPr>
          <w:rFonts w:ascii="Times New Roman" w:eastAsia="Times New Roman" w:hAnsi="Times New Roman" w:cs="Times New Roman"/>
          <w:sz w:val="28"/>
          <w:szCs w:val="24"/>
          <w:lang w:eastAsia="ar-SA"/>
        </w:rPr>
        <w:t>Юлиуса</w:t>
      </w:r>
      <w:proofErr w:type="spellEnd"/>
      <w:r w:rsidRPr="00993C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Фучика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 железнодорожного переезда у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Карачуринского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кладбища, кроме автобусов, осуществляющих перевозку пассажиров по </w:t>
      </w:r>
      <w:r w:rsidR="000F3188">
        <w:rPr>
          <w:rFonts w:ascii="Times New Roman" w:eastAsia="Times New Roman" w:hAnsi="Times New Roman" w:cs="Times New Roman"/>
          <w:sz w:val="28"/>
          <w:szCs w:val="24"/>
          <w:lang w:eastAsia="ar-SA"/>
        </w:rPr>
        <w:t>маршрутам регулярных перевозок</w:t>
      </w:r>
      <w:r w:rsidR="00577443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135F2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222E30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1.2. Стоянку транспортных средств, кроме автобусов городских маршрутов ГУП Чувашской Республики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Чувашавтотранс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», на</w:t>
      </w:r>
      <w:r w:rsidR="00D52157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  <w:r w:rsidRPr="009F6D5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привокзальной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площади</w:t>
      </w:r>
      <w:r w:rsidRPr="009F6D53">
        <w:t xml:space="preserve"> </w:t>
      </w:r>
      <w:r w:rsidRPr="009F6D53">
        <w:rPr>
          <w:rFonts w:ascii="Times New Roman" w:eastAsia="Times New Roman" w:hAnsi="Times New Roman" w:cs="Times New Roman"/>
          <w:sz w:val="28"/>
          <w:szCs w:val="24"/>
          <w:lang w:eastAsia="ar-SA"/>
        </w:rPr>
        <w:t>железнодорожного вокзала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 прилегающей к</w:t>
      </w:r>
      <w:r w:rsidR="00D52157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дому №1 по улице Привокзальная города Чебоксары.</w:t>
      </w:r>
    </w:p>
    <w:p w:rsidR="00222E30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2. Муниципальному бюджетному учреждению</w:t>
      </w:r>
      <w:r w:rsidRPr="00F621E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«Управление жилищно-коммунального хозяйства и благоустройства» (Белов О.Г.)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</w:t>
      </w:r>
      <w:r w:rsidRPr="00F621E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борудовать временными средствами организации дорожного движения участки дороги с ограничением движения 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стоянки транспортных средств </w:t>
      </w:r>
      <w:r w:rsidRPr="00F621E3">
        <w:rPr>
          <w:rFonts w:ascii="Times New Roman" w:eastAsia="Times New Roman" w:hAnsi="Times New Roman" w:cs="Times New Roman"/>
          <w:sz w:val="28"/>
          <w:szCs w:val="24"/>
          <w:lang w:eastAsia="ar-SA"/>
        </w:rPr>
        <w:t>согласно пункту 1 данного постановления.</w:t>
      </w:r>
    </w:p>
    <w:p w:rsidR="00222E30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Рекомендовать:</w:t>
      </w:r>
    </w:p>
    <w:p w:rsidR="00222E30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3.1. </w:t>
      </w:r>
      <w:r w:rsidRPr="00EE35B2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правлению </w:t>
      </w:r>
      <w:r w:rsidRPr="00EE35B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 городу Чебоксары (Павлов С.Г.</w:t>
      </w:r>
      <w:r w:rsidRPr="00EE35B2">
        <w:rPr>
          <w:rFonts w:ascii="Times New Roman" w:eastAsia="Times New Roman" w:hAnsi="Times New Roman" w:cs="Times New Roman"/>
          <w:sz w:val="28"/>
          <w:szCs w:val="24"/>
          <w:lang w:eastAsia="ar-SA"/>
        </w:rPr>
        <w:t>):</w:t>
      </w:r>
    </w:p>
    <w:p w:rsidR="00222E30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EE35B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беспечить выполнение участниками дорожного движения требований временных ограничений движения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 стоянки транспортных средств </w:t>
      </w:r>
      <w:r w:rsidRPr="00EE35B2">
        <w:rPr>
          <w:rFonts w:ascii="Times New Roman" w:eastAsia="Times New Roman" w:hAnsi="Times New Roman" w:cs="Times New Roman"/>
          <w:sz w:val="28"/>
          <w:szCs w:val="24"/>
          <w:lang w:eastAsia="ar-SA"/>
        </w:rPr>
        <w:t>согласно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пункту 1 данного постановления;</w:t>
      </w:r>
    </w:p>
    <w:p w:rsidR="00222E30" w:rsidRPr="006B03DE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рганизовать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03.06.2017, 04.06.2017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установку ограждающих устройств и дежурство нарядов полиции в местах массового преб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ывания людей (ж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елезнодорожный вокзал, Привокзальная автостанция,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Карачуринское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кладбище, остановки общественного транспорта «Центральный рынок», «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Карачуринское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кладбище», «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Ишлейское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кладбище» и кладбище в д.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Яуши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222E30" w:rsidRPr="006B03DE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3.2. Г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осударственному унитарному предприятию Чувашской Республики «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Ч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увашавтотранс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 (</w:t>
      </w:r>
      <w:r w:rsidR="001C2E2C">
        <w:rPr>
          <w:rFonts w:ascii="Times New Roman" w:eastAsia="Times New Roman" w:hAnsi="Times New Roman" w:cs="Times New Roman"/>
          <w:sz w:val="28"/>
          <w:szCs w:val="24"/>
          <w:lang w:eastAsia="ar-SA"/>
        </w:rPr>
        <w:t>Фомичев С.А.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):</w:t>
      </w:r>
    </w:p>
    <w:p w:rsidR="00222E30" w:rsidRPr="006B03DE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зависимост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 от величины пассажиропотока 03.06.2017, 04.06.2017 обеспечить работу автобусов на маршрутах города Чебоксары: №</w:t>
      </w:r>
      <w:r w:rsidR="00D52157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14 – не 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менее 40 единиц с отправлением от привокзальной площади железнодорожн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ого вокзала; №</w:t>
      </w:r>
      <w:r w:rsidR="00D52157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3 -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не менее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единиц с продлением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схемы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маршрута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Карачуринского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кладбища; </w:t>
      </w:r>
      <w:r w:rsidRPr="007B6B4A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D52157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  <w:r w:rsidRPr="007B6B4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="001C2E2C">
        <w:rPr>
          <w:rFonts w:ascii="Times New Roman" w:eastAsia="Times New Roman" w:hAnsi="Times New Roman" w:cs="Times New Roman"/>
          <w:sz w:val="28"/>
          <w:szCs w:val="24"/>
          <w:lang w:eastAsia="ar-SA"/>
        </w:rPr>
        <w:t>не менее 5</w:t>
      </w:r>
      <w:r w:rsidRPr="007B6B4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единиц;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D52157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249 - не менее 30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единиц с отправлени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ем от Привокзальной автостанции города Чебоксары;</w:t>
      </w:r>
    </w:p>
    <w:p w:rsidR="00222E30" w:rsidRPr="00851243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</w:pPr>
      <w:r w:rsidRPr="00851243">
        <w:rPr>
          <w:rFonts w:ascii="Times New Roman" w:eastAsia="Times New Roman" w:hAnsi="Times New Roman" w:cs="Times New Roman"/>
          <w:spacing w:val="-4"/>
          <w:sz w:val="28"/>
          <w:szCs w:val="24"/>
          <w:lang w:eastAsia="ar-SA"/>
        </w:rPr>
        <w:t>назначить ответственных лиц из числа руководителей отделов и служб для обеспечения безопасности перевозок пассажиров в праздничные дни.</w:t>
      </w:r>
    </w:p>
    <w:p w:rsidR="00222E30" w:rsidRPr="006B03DE" w:rsidRDefault="00222E30" w:rsidP="007B06A1">
      <w:pPr>
        <w:tabs>
          <w:tab w:val="left" w:pos="3544"/>
        </w:tabs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51243">
        <w:rPr>
          <w:rFonts w:ascii="Times New Roman" w:eastAsia="Times New Roman" w:hAnsi="Times New Roman" w:cs="Times New Roman"/>
          <w:sz w:val="28"/>
          <w:szCs w:val="20"/>
          <w:lang w:eastAsia="ar-SA"/>
        </w:rPr>
        <w:t>4. Управлению</w:t>
      </w:r>
      <w:r w:rsidRPr="006B03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связям со СМИ и молодежной политики администрации города Чебоксары проинформировать жителей города о</w:t>
      </w:r>
      <w:r w:rsidR="00D52157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6B03DE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принятом решении через средства массовой информации.</w:t>
      </w:r>
    </w:p>
    <w:p w:rsidR="00222E30" w:rsidRDefault="00222E30" w:rsidP="007B06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5</w:t>
      </w:r>
      <w:r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.</w:t>
      </w:r>
      <w:r w:rsidR="00D52157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 </w:t>
      </w:r>
      <w:r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Контроль за исполнением настоящего постановления возложить на</w:t>
      </w:r>
      <w:r w:rsidR="00D52157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 </w:t>
      </w:r>
      <w:r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заместителя главы администрации города Чебоксары по вопросам ЖКХ </w:t>
      </w:r>
      <w:r w:rsidR="00EA0F02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–</w:t>
      </w:r>
      <w:r w:rsidR="00EA0F02" w:rsidRPr="00EA0F02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</w:t>
      </w:r>
      <w:r w:rsidR="00EA0F02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начальника Управления ЖКХ, энергетики, транспорта и связи администрации города Чебоксары </w:t>
      </w:r>
      <w:r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Александрова Г.Г.</w:t>
      </w:r>
    </w:p>
    <w:p w:rsidR="00222E30" w:rsidRPr="006B03DE" w:rsidRDefault="00222E30" w:rsidP="00222E3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</w:p>
    <w:p w:rsidR="00222E30" w:rsidRPr="005511D0" w:rsidRDefault="00222E30" w:rsidP="00222E30">
      <w:pPr>
        <w:tabs>
          <w:tab w:val="left" w:pos="9000"/>
          <w:tab w:val="left" w:pos="9180"/>
        </w:tabs>
        <w:suppressAutoHyphens/>
        <w:spacing w:after="0" w:line="240" w:lineRule="auto"/>
        <w:ind w:right="73" w:firstLine="720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p w:rsidR="00222E30" w:rsidRPr="00645ECE" w:rsidRDefault="00222E30" w:rsidP="00222E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Глава</w:t>
      </w: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администрации города Чебоксары</w:t>
      </w: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  <w:t xml:space="preserve">    А.О. Ладыков</w:t>
      </w:r>
    </w:p>
    <w:bookmarkEnd w:id="0"/>
    <w:p w:rsidR="00E87793" w:rsidRDefault="00E87793"/>
    <w:sectPr w:rsidR="00E87793" w:rsidSect="00E23833">
      <w:footerReference w:type="first" r:id="rId7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5A" w:rsidRDefault="008A755A" w:rsidP="00222E30">
      <w:pPr>
        <w:spacing w:after="0" w:line="240" w:lineRule="auto"/>
      </w:pPr>
      <w:r>
        <w:separator/>
      </w:r>
    </w:p>
  </w:endnote>
  <w:endnote w:type="continuationSeparator" w:id="0">
    <w:p w:rsidR="008A755A" w:rsidRDefault="008A755A" w:rsidP="0022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A6" w:rsidRDefault="00BD5C13">
    <w:pPr>
      <w:pStyle w:val="a3"/>
      <w:jc w:val="right"/>
      <w:rPr>
        <w:sz w:val="16"/>
      </w:rPr>
    </w:pPr>
    <w:r>
      <w:rPr>
        <w:sz w:val="16"/>
      </w:rPr>
      <w:t>026-</w:t>
    </w:r>
    <w:r w:rsidR="00D52157">
      <w:rPr>
        <w:sz w:val="16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5A" w:rsidRDefault="008A755A" w:rsidP="00222E30">
      <w:pPr>
        <w:spacing w:after="0" w:line="240" w:lineRule="auto"/>
      </w:pPr>
      <w:r>
        <w:separator/>
      </w:r>
    </w:p>
  </w:footnote>
  <w:footnote w:type="continuationSeparator" w:id="0">
    <w:p w:rsidR="008A755A" w:rsidRDefault="008A755A" w:rsidP="00222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1E"/>
    <w:rsid w:val="000F3188"/>
    <w:rsid w:val="00135F20"/>
    <w:rsid w:val="001C2E2C"/>
    <w:rsid w:val="00222E30"/>
    <w:rsid w:val="00364434"/>
    <w:rsid w:val="00577443"/>
    <w:rsid w:val="006D3D7C"/>
    <w:rsid w:val="00751A01"/>
    <w:rsid w:val="0077571D"/>
    <w:rsid w:val="007B06A1"/>
    <w:rsid w:val="008A755A"/>
    <w:rsid w:val="00BD5C13"/>
    <w:rsid w:val="00BF3A1E"/>
    <w:rsid w:val="00D52157"/>
    <w:rsid w:val="00E8396B"/>
    <w:rsid w:val="00E87793"/>
    <w:rsid w:val="00E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1151D-1FA8-46A7-8254-7288D577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E3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222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2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E30"/>
  </w:style>
  <w:style w:type="paragraph" w:styleId="a7">
    <w:name w:val="Balloon Text"/>
    <w:basedOn w:val="a"/>
    <w:link w:val="a8"/>
    <w:uiPriority w:val="99"/>
    <w:semiHidden/>
    <w:unhideWhenUsed/>
    <w:rsid w:val="00D5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Mashburo2</cp:lastModifiedBy>
  <cp:revision>5</cp:revision>
  <cp:lastPrinted>2017-05-31T12:19:00Z</cp:lastPrinted>
  <dcterms:created xsi:type="dcterms:W3CDTF">2017-05-30T14:25:00Z</dcterms:created>
  <dcterms:modified xsi:type="dcterms:W3CDTF">2017-06-01T06:44:00Z</dcterms:modified>
</cp:coreProperties>
</file>