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3F231E" w:rsidRPr="003F231E" w:rsidTr="00A35FAC">
        <w:trPr>
          <w:trHeight w:val="1130"/>
        </w:trPr>
        <w:tc>
          <w:tcPr>
            <w:tcW w:w="3540" w:type="dxa"/>
          </w:tcPr>
          <w:p w:rsidR="003F231E" w:rsidRPr="003F231E" w:rsidRDefault="003F231E" w:rsidP="003F23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F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Чăваш</w:t>
            </w:r>
            <w:proofErr w:type="spellEnd"/>
            <w:r w:rsidRPr="003F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Республики</w:t>
            </w:r>
          </w:p>
          <w:p w:rsidR="003F231E" w:rsidRPr="003F231E" w:rsidRDefault="003F231E" w:rsidP="003F23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F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Шупашкар</w:t>
            </w:r>
            <w:proofErr w:type="spellEnd"/>
            <w:r w:rsidRPr="003F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хула</w:t>
            </w:r>
          </w:p>
          <w:p w:rsidR="003F231E" w:rsidRPr="003F231E" w:rsidRDefault="003F231E" w:rsidP="003F23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F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Администрацийě</w:t>
            </w:r>
            <w:proofErr w:type="spellEnd"/>
          </w:p>
          <w:p w:rsidR="003F231E" w:rsidRPr="003F231E" w:rsidRDefault="003F231E" w:rsidP="003F23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F231E" w:rsidRPr="003F231E" w:rsidRDefault="003F231E" w:rsidP="003F23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ЙЫШĂНУ</w:t>
            </w:r>
          </w:p>
        </w:tc>
        <w:tc>
          <w:tcPr>
            <w:tcW w:w="2160" w:type="dxa"/>
          </w:tcPr>
          <w:p w:rsidR="003F231E" w:rsidRPr="003F231E" w:rsidRDefault="003F231E" w:rsidP="003F23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drawing>
                <wp:inline distT="0" distB="0" distL="0" distR="0">
                  <wp:extent cx="588645" cy="803275"/>
                  <wp:effectExtent l="0" t="0" r="190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3F231E" w:rsidRPr="003F231E" w:rsidRDefault="003F231E" w:rsidP="003F23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Чувашская Республика</w:t>
            </w:r>
          </w:p>
          <w:p w:rsidR="003F231E" w:rsidRPr="003F231E" w:rsidRDefault="003F231E" w:rsidP="003F23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3F231E" w:rsidRPr="003F231E" w:rsidRDefault="003F231E" w:rsidP="003F23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города Чебоксары</w:t>
            </w:r>
          </w:p>
          <w:p w:rsidR="003F231E" w:rsidRPr="003F231E" w:rsidRDefault="003F231E" w:rsidP="003F23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F231E" w:rsidRPr="003F231E" w:rsidRDefault="003F231E" w:rsidP="003F23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ПОСТАНОВЛЕНИЕ</w:t>
            </w:r>
          </w:p>
        </w:tc>
      </w:tr>
    </w:tbl>
    <w:p w:rsidR="003F231E" w:rsidRPr="003F231E" w:rsidRDefault="003F231E" w:rsidP="003F231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231E" w:rsidRPr="003F231E" w:rsidRDefault="003F231E" w:rsidP="003F231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</w:t>
      </w:r>
      <w:r w:rsidRPr="003F23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3F23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.2015 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1642</w:t>
      </w:r>
    </w:p>
    <w:p w:rsidR="00855670" w:rsidRDefault="00855670" w:rsidP="00F95BC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9854" w:type="dxa"/>
        <w:tblLook w:val="04A0" w:firstRow="1" w:lastRow="0" w:firstColumn="1" w:lastColumn="0" w:noHBand="0" w:noVBand="1"/>
      </w:tblPr>
      <w:tblGrid>
        <w:gridCol w:w="5637"/>
        <w:gridCol w:w="4217"/>
      </w:tblGrid>
      <w:tr w:rsidR="00F95BC5" w:rsidRPr="00AB5513" w:rsidTr="00855670">
        <w:tc>
          <w:tcPr>
            <w:tcW w:w="5637" w:type="dxa"/>
            <w:hideMark/>
          </w:tcPr>
          <w:p w:rsidR="00F95BC5" w:rsidRPr="00AB5513" w:rsidRDefault="00F95BC5" w:rsidP="008556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55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утверждении Порядка уведомления представителя нанимателя (работодателя) муниципальным служащим </w:t>
            </w:r>
            <w:r w:rsidR="00B320A1" w:rsidRPr="00AB5513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исполнительно-распорядительных органов города Чебоксары </w:t>
            </w:r>
            <w:r w:rsidRPr="00AB55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выполнении им иной оплачиваемой работы </w:t>
            </w:r>
          </w:p>
        </w:tc>
        <w:tc>
          <w:tcPr>
            <w:tcW w:w="4217" w:type="dxa"/>
          </w:tcPr>
          <w:p w:rsidR="00F95BC5" w:rsidRPr="00AB5513" w:rsidRDefault="00F95BC5" w:rsidP="00F95B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95BC5" w:rsidRPr="00AB5513" w:rsidRDefault="00F95BC5" w:rsidP="00F95BC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F95BC5" w:rsidRPr="00AB5513" w:rsidRDefault="00855670" w:rsidP="00855670">
      <w:pPr>
        <w:widowControl w:val="0"/>
        <w:autoSpaceDE w:val="0"/>
        <w:autoSpaceDN w:val="0"/>
        <w:adjustRightInd w:val="0"/>
        <w:spacing w:after="0" w:line="33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соответствии с </w:t>
      </w:r>
      <w:hyperlink r:id="rId7" w:history="1">
        <w:r w:rsidRPr="00AB551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Федеральным законом</w:t>
        </w:r>
      </w:hyperlink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02.03.2007 N 25-ФЗ "О муниципальной службе в Российской Федерации", </w:t>
      </w:r>
      <w:hyperlink r:id="rId8" w:history="1">
        <w:r w:rsidRPr="00AB551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Федеральным законом</w:t>
        </w:r>
      </w:hyperlink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25.12.2008 N 273-ФЗ "О противодействии коррупции",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F95BC5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целях предотвращения конфликта интересов на муниципальной службе в </w:t>
      </w:r>
      <w:r w:rsidR="00B87BEB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исполнительно-распорядительных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органах города Чебоксары</w:t>
      </w:r>
      <w:r w:rsidR="00F95BC5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</w:t>
      </w:r>
      <w:r w:rsidR="00AB5513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B5513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B5513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B5513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т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B5513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B5513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B5513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B5513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B5513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B5513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B5513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="007D5C95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F95BC5" w:rsidRPr="00AB5513" w:rsidRDefault="00F95BC5" w:rsidP="00855670">
      <w:pPr>
        <w:widowControl w:val="0"/>
        <w:autoSpaceDE w:val="0"/>
        <w:autoSpaceDN w:val="0"/>
        <w:adjustRightInd w:val="0"/>
        <w:spacing w:after="0" w:line="33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855670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Утвердить </w:t>
      </w:r>
      <w:hyperlink w:anchor="sub_1000" w:history="1">
        <w:r w:rsidRPr="00AB551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Порядок</w:t>
        </w:r>
      </w:hyperlink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уведомления представителя нанимателя (работодателя) муниципальным служащим </w:t>
      </w:r>
      <w:r w:rsidR="00B87BEB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исполнительно-распорядительн</w:t>
      </w:r>
      <w:r w:rsidR="00B320A1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 органов</w:t>
      </w:r>
      <w:r w:rsidR="00B87BEB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320A1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г</w:t>
      </w:r>
      <w:r w:rsidR="00B87BEB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орода Чебоксары 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выполнен</w:t>
      </w:r>
      <w:r w:rsidR="00D523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ии им иной оплачиваемой работы согласно 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</w:t>
      </w:r>
      <w:r w:rsidR="00D52362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95BC5" w:rsidRPr="00AB5513" w:rsidRDefault="00F95BC5" w:rsidP="00855670">
      <w:pPr>
        <w:widowControl w:val="0"/>
        <w:autoSpaceDE w:val="0"/>
        <w:autoSpaceDN w:val="0"/>
        <w:adjustRightInd w:val="0"/>
        <w:spacing w:after="0" w:line="33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2"/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855670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Муниципальным служащим </w:t>
      </w:r>
      <w:r w:rsidR="00B87BEB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исполнительно-распорядительн</w:t>
      </w:r>
      <w:r w:rsidR="00B320A1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="00B87BEB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орган</w:t>
      </w:r>
      <w:r w:rsidR="00B320A1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</w:t>
      </w:r>
      <w:r w:rsidR="00B87BEB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города Чебоксары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случае уведомления представителя нанимателя (работодателя) о выполнении им иной оплачиваемой работы действовать в соответствии с </w:t>
      </w:r>
      <w:hyperlink w:anchor="sub_1000" w:history="1">
        <w:r w:rsidRPr="00AB551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Порядком</w:t>
        </w:r>
      </w:hyperlink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утвержденным данным постановлением.</w:t>
      </w:r>
    </w:p>
    <w:p w:rsidR="00F95BC5" w:rsidRPr="00AB5513" w:rsidRDefault="00F95BC5" w:rsidP="00855670">
      <w:pPr>
        <w:widowControl w:val="0"/>
        <w:autoSpaceDE w:val="0"/>
        <w:autoSpaceDN w:val="0"/>
        <w:adjustRightInd w:val="0"/>
        <w:spacing w:after="0" w:line="33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3"/>
      <w:bookmarkEnd w:id="0"/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Руководителям </w:t>
      </w:r>
      <w:r w:rsidR="002864FC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исполнительно-распорядительных органов местного </w:t>
      </w:r>
      <w:r w:rsidR="002864FC" w:rsidRPr="00855670">
        <w:rPr>
          <w:rFonts w:ascii="Times New Roman" w:eastAsiaTheme="minorEastAsia" w:hAnsi="Times New Roman" w:cs="Times New Roman"/>
          <w:spacing w:val="-8"/>
          <w:sz w:val="28"/>
          <w:szCs w:val="28"/>
          <w:lang w:eastAsia="ru-RU"/>
        </w:rPr>
        <w:t xml:space="preserve">самоуправления города Чебоксары </w:t>
      </w:r>
      <w:r w:rsidRPr="00855670">
        <w:rPr>
          <w:rFonts w:ascii="Times New Roman" w:eastAsiaTheme="minorEastAsia" w:hAnsi="Times New Roman" w:cs="Times New Roman"/>
          <w:spacing w:val="-8"/>
          <w:sz w:val="28"/>
          <w:szCs w:val="28"/>
          <w:lang w:eastAsia="ru-RU"/>
        </w:rPr>
        <w:t xml:space="preserve">обеспечить ознакомление всех муниципальных служащих с настоящим </w:t>
      </w:r>
      <w:r w:rsidR="00B320A1" w:rsidRPr="00855670">
        <w:rPr>
          <w:rFonts w:ascii="Times New Roman" w:eastAsiaTheme="minorEastAsia" w:hAnsi="Times New Roman" w:cs="Times New Roman"/>
          <w:spacing w:val="-8"/>
          <w:sz w:val="28"/>
          <w:szCs w:val="28"/>
          <w:lang w:eastAsia="ru-RU"/>
        </w:rPr>
        <w:t>постановлением</w:t>
      </w:r>
      <w:r w:rsidRPr="00855670">
        <w:rPr>
          <w:rFonts w:ascii="Times New Roman" w:eastAsiaTheme="minorEastAsia" w:hAnsi="Times New Roman" w:cs="Times New Roman"/>
          <w:spacing w:val="-8"/>
          <w:sz w:val="28"/>
          <w:szCs w:val="28"/>
          <w:lang w:eastAsia="ru-RU"/>
        </w:rPr>
        <w:t xml:space="preserve"> персонально под роспись.</w:t>
      </w:r>
    </w:p>
    <w:p w:rsidR="00F95BC5" w:rsidRPr="00AB5513" w:rsidRDefault="00F95BC5" w:rsidP="00855670">
      <w:pPr>
        <w:widowControl w:val="0"/>
        <w:autoSpaceDE w:val="0"/>
        <w:autoSpaceDN w:val="0"/>
        <w:adjustRightInd w:val="0"/>
        <w:spacing w:after="0" w:line="33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4"/>
      <w:bookmarkEnd w:id="1"/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bookmarkStart w:id="3" w:name="sub_5"/>
      <w:bookmarkEnd w:id="2"/>
      <w:r w:rsidR="00855670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Управлению по связям со СМИ и молодежной политики администрации города Чебоксары </w:t>
      </w:r>
      <w:hyperlink r:id="rId9" w:history="1">
        <w:r w:rsidRPr="00AB551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опубликовать</w:t>
        </w:r>
      </w:hyperlink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настоящее постановление в средствах массовой информации.</w:t>
      </w:r>
    </w:p>
    <w:bookmarkEnd w:id="3"/>
    <w:p w:rsidR="00F95BC5" w:rsidRPr="00AB5513" w:rsidRDefault="00F95BC5" w:rsidP="00855670">
      <w:pPr>
        <w:widowControl w:val="0"/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B5513">
        <w:rPr>
          <w:rFonts w:ascii="Times New Roman" w:eastAsia="Times New Roman" w:hAnsi="Times New Roman" w:cs="Times New Roman"/>
          <w:sz w:val="28"/>
          <w:szCs w:val="28"/>
          <w:lang w:eastAsia="zh-CN"/>
        </w:rPr>
        <w:t>5. Контроль за исполнением настоящего постановления оставляю за собой.</w:t>
      </w:r>
    </w:p>
    <w:p w:rsidR="00F95BC5" w:rsidRPr="00855670" w:rsidRDefault="00F95BC5" w:rsidP="00F95BC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:rsidR="00855670" w:rsidRDefault="00F95BC5" w:rsidP="00F95BC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  <w:sectPr w:rsidR="00855670" w:rsidSect="003F231E">
          <w:footerReference w:type="default" r:id="rId10"/>
          <w:pgSz w:w="11906" w:h="16838"/>
          <w:pgMar w:top="709" w:right="850" w:bottom="851" w:left="1701" w:header="708" w:footer="403" w:gutter="0"/>
          <w:cols w:space="708"/>
          <w:docGrid w:linePitch="360"/>
        </w:sectPr>
      </w:pPr>
      <w:r w:rsidRPr="00AB551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Глава администрации </w:t>
      </w:r>
      <w:r w:rsidR="00855670">
        <w:rPr>
          <w:rFonts w:ascii="Times New Roman" w:eastAsia="Times New Roman" w:hAnsi="Times New Roman" w:cs="Times New Roman"/>
          <w:sz w:val="28"/>
          <w:szCs w:val="28"/>
          <w:lang w:eastAsia="zh-CN"/>
        </w:rPr>
        <w:t>города Чебоксары</w:t>
      </w:r>
      <w:r w:rsidR="00855670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855670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855670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855670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  </w:t>
      </w:r>
      <w:r w:rsidRPr="00AB551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А.О. </w:t>
      </w:r>
      <w:proofErr w:type="spellStart"/>
      <w:r w:rsidRPr="00AB5513">
        <w:rPr>
          <w:rFonts w:ascii="Times New Roman" w:eastAsia="Times New Roman" w:hAnsi="Times New Roman" w:cs="Times New Roman"/>
          <w:sz w:val="28"/>
          <w:szCs w:val="28"/>
          <w:lang w:eastAsia="zh-CN"/>
        </w:rPr>
        <w:t>Ладыков</w:t>
      </w:r>
      <w:proofErr w:type="spellEnd"/>
    </w:p>
    <w:p w:rsidR="00B87BEB" w:rsidRPr="00AB5513" w:rsidRDefault="00855670" w:rsidP="00B87BEB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>УТВЕРЖДЕН</w:t>
      </w:r>
    </w:p>
    <w:p w:rsidR="00B87BEB" w:rsidRPr="00AB5513" w:rsidRDefault="00B87BEB" w:rsidP="00B87BEB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B551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постановлением администрации </w:t>
      </w:r>
    </w:p>
    <w:p w:rsidR="00B87BEB" w:rsidRPr="00AB5513" w:rsidRDefault="00B87BEB" w:rsidP="00B87BEB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B5513">
        <w:rPr>
          <w:rFonts w:ascii="Times New Roman" w:eastAsia="Times New Roman" w:hAnsi="Times New Roman" w:cs="Times New Roman"/>
          <w:sz w:val="28"/>
          <w:szCs w:val="28"/>
          <w:lang w:eastAsia="x-none"/>
        </w:rPr>
        <w:t>города Чебоксары</w:t>
      </w:r>
    </w:p>
    <w:p w:rsidR="00B87BEB" w:rsidRPr="00AB5513" w:rsidRDefault="00B87BEB" w:rsidP="00B87BEB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B551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от </w:t>
      </w:r>
      <w:r w:rsidR="003F231E">
        <w:rPr>
          <w:rFonts w:ascii="Times New Roman" w:eastAsia="Times New Roman" w:hAnsi="Times New Roman" w:cs="Times New Roman"/>
          <w:sz w:val="28"/>
          <w:szCs w:val="28"/>
          <w:lang w:eastAsia="x-none"/>
        </w:rPr>
        <w:t>13.05.2015</w:t>
      </w:r>
      <w:r w:rsidRPr="00AB551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№ </w:t>
      </w:r>
      <w:r w:rsidR="003F231E">
        <w:rPr>
          <w:rFonts w:ascii="Times New Roman" w:eastAsia="Times New Roman" w:hAnsi="Times New Roman" w:cs="Times New Roman"/>
          <w:sz w:val="28"/>
          <w:szCs w:val="28"/>
          <w:lang w:eastAsia="x-none"/>
        </w:rPr>
        <w:t>1642</w:t>
      </w:r>
      <w:bookmarkStart w:id="4" w:name="_GoBack"/>
      <w:bookmarkEnd w:id="4"/>
    </w:p>
    <w:p w:rsidR="00F95BC5" w:rsidRPr="00AB5513" w:rsidRDefault="00F95BC5">
      <w:pPr>
        <w:rPr>
          <w:rFonts w:ascii="Times New Roman" w:hAnsi="Times New Roman" w:cs="Times New Roman"/>
          <w:sz w:val="28"/>
          <w:szCs w:val="28"/>
        </w:rPr>
      </w:pPr>
    </w:p>
    <w:p w:rsidR="00F95BC5" w:rsidRPr="00AB5513" w:rsidRDefault="00F95BC5" w:rsidP="002864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bookmarkStart w:id="5" w:name="sub_1000"/>
      <w:r w:rsidRPr="00AB5513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Порядок</w:t>
      </w:r>
      <w:r w:rsidRPr="00AB5513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br/>
      </w:r>
      <w:r w:rsidRPr="00AB551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уведомления представителя нанимателя (работодателя) муниципальным служащим </w:t>
      </w:r>
      <w:r w:rsidR="00B320A1" w:rsidRPr="00AB551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исполнительно-распорядительных органов города Чебоксары</w:t>
      </w:r>
      <w:r w:rsidR="00B320A1" w:rsidRPr="00AB551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B551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о выполнении им иной оплачиваемой работы </w:t>
      </w:r>
      <w:r w:rsidRPr="00AB551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</w:r>
    </w:p>
    <w:p w:rsidR="00F95BC5" w:rsidRPr="00AB5513" w:rsidRDefault="00F95BC5" w:rsidP="00855670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6" w:name="sub_7"/>
      <w:bookmarkEnd w:id="5"/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Порядок разработан на основании </w:t>
      </w:r>
      <w:hyperlink r:id="rId11" w:history="1">
        <w:r w:rsidRPr="00AB551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части 2 статьи 11</w:t>
        </w:r>
      </w:hyperlink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Федерального закона от 02.03.2007 N 25-ФЗ "О муниципальной службе в Российской Федерации" с целью предотвращения конфликта интересов на муниципальной службе и устанавливает процедуру уведомления представителя нанимателя (работодателя) муниципальным служащим </w:t>
      </w:r>
      <w:r w:rsidR="00B87BEB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исполнительно-распорядительных органов города </w:t>
      </w:r>
      <w:proofErr w:type="gramStart"/>
      <w:r w:rsidR="00B87BEB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Чебоксары 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выполнении им иной оплачиваемой работы, а также </w:t>
      </w:r>
      <w:r w:rsidR="002864FC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порядок 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регистрации таких уведомлений.</w:t>
      </w:r>
    </w:p>
    <w:p w:rsidR="00F95BC5" w:rsidRPr="00AB5513" w:rsidRDefault="00F95BC5" w:rsidP="00855670">
      <w:pPr>
        <w:tabs>
          <w:tab w:val="left" w:pos="1134"/>
        </w:tabs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7" w:name="sub_8"/>
      <w:bookmarkEnd w:id="6"/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855670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Муниципальный служащий</w:t>
      </w:r>
      <w:r w:rsidR="00F73829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исполнительно-распорядительных органов города </w:t>
      </w:r>
      <w:proofErr w:type="gramStart"/>
      <w:r w:rsidR="00F73829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Чебоксары  (</w:t>
      </w:r>
      <w:proofErr w:type="gramEnd"/>
      <w:r w:rsidR="00F73829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далее - муниципальный служащий) 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вправе с предварительным письменным уведомлением работодателя</w:t>
      </w:r>
      <w:r w:rsidR="00F73829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лице главы администрации города Чебоксары или</w:t>
      </w:r>
      <w:r w:rsidR="000F379C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руководителей отраслевых, функциональных, территориальных</w:t>
      </w:r>
      <w:r w:rsidR="000F379C" w:rsidRPr="00AB5513">
        <w:rPr>
          <w:rFonts w:ascii="Times New Roman" w:hAnsi="Times New Roman" w:cs="Times New Roman"/>
          <w:sz w:val="28"/>
          <w:szCs w:val="28"/>
        </w:rPr>
        <w:t xml:space="preserve"> органов администрации города Чебоксары</w:t>
      </w:r>
      <w:r w:rsidR="00F73829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- работодателя) 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выполнять иную оплачиваемую работу, если это не повлечет за собой конфликт интересов.</w:t>
      </w:r>
    </w:p>
    <w:p w:rsidR="00480A63" w:rsidRPr="00AB5513" w:rsidRDefault="00F95BC5" w:rsidP="00855670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8" w:name="sub_9"/>
      <w:bookmarkEnd w:id="7"/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Под конфликтом интересов на муниципальной службе понимается ситуация, при которой личная заинтересованность (прямая или косвенная) муниципального служащего влияет или может повлиять на объективное исполнение им должностных (служебных) обязанностей и при которой возникает или может возникнуть противоречие между личной заинтересованностью муниципального служащего и </w:t>
      </w:r>
      <w:proofErr w:type="gramStart"/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правами</w:t>
      </w:r>
      <w:proofErr w:type="gramEnd"/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законными интересами граждан, организаций, общества, государства</w:t>
      </w:r>
      <w:r w:rsidR="00480A63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bookmarkStart w:id="9" w:name="sub_10"/>
      <w:bookmarkEnd w:id="8"/>
    </w:p>
    <w:p w:rsidR="00F95BC5" w:rsidRPr="00AB5513" w:rsidRDefault="00F95BC5" w:rsidP="00855670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="00855670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Выполнение муниципальным служащим иной регулярной оплачиваемой работы должно осуществляться в свободное от основной работы время, в соответствии с требованиями </w:t>
      </w:r>
      <w:hyperlink r:id="rId12" w:history="1">
        <w:r w:rsidRPr="00AB551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трудового законодательства</w:t>
        </w:r>
      </w:hyperlink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работе по совместительству и соблюдении запретов, связанных с прохождением муниципальной службы.</w:t>
      </w:r>
    </w:p>
    <w:p w:rsidR="00F95BC5" w:rsidRPr="00AB5513" w:rsidRDefault="00F95BC5" w:rsidP="00855670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0" w:name="sub_11"/>
      <w:bookmarkEnd w:id="9"/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="00855670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Муниципальный служащий, планирующий выполнять иную оплачиваемую работу, направляет работодателю </w:t>
      </w:r>
      <w:r w:rsidR="008556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уведомление в письменной </w:t>
      </w:r>
      <w:r w:rsidR="0085567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форме согласно </w:t>
      </w:r>
      <w:hyperlink w:anchor="sub_1001" w:history="1">
        <w:r w:rsidRPr="00AB551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</w:t>
        </w:r>
        <w:r w:rsidR="0085567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ю</w:t>
        </w:r>
        <w:r w:rsidRPr="00AB551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</w:t>
        </w:r>
        <w:r w:rsidR="0034562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№</w:t>
        </w:r>
        <w:r w:rsidRPr="00AB551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</w:t>
        </w:r>
      </w:hyperlink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Указанное уведомление должно быть направлено не менее чем за 10 календарных дней до даты начала выполнения иной оплачиваемой работы.</w:t>
      </w:r>
    </w:p>
    <w:p w:rsidR="00F95BC5" w:rsidRPr="00AB5513" w:rsidRDefault="00F95BC5" w:rsidP="00855670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1" w:name="sub_12"/>
      <w:bookmarkEnd w:id="10"/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6. Предварительное уведомление о предстоящем выполнении иной оплачиваемой работы (далее - уведомление) должно содержать:</w:t>
      </w:r>
    </w:p>
    <w:bookmarkEnd w:id="11"/>
    <w:p w:rsidR="00F95BC5" w:rsidRPr="00AB5513" w:rsidRDefault="00F95BC5" w:rsidP="00855670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855670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наименование и характеристику деятельности организации (учреждения), в котором предполагается осуществлять иную оплачиваемую работу;</w:t>
      </w:r>
    </w:p>
    <w:p w:rsidR="00F95BC5" w:rsidRPr="00AB5513" w:rsidRDefault="00F95BC5" w:rsidP="00855670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наименование должности по иной оплачиваемой работе, основные обязанности, описание характера работы;</w:t>
      </w:r>
    </w:p>
    <w:p w:rsidR="00F95BC5" w:rsidRPr="00AB5513" w:rsidRDefault="00F95BC5" w:rsidP="00855670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предполагаемый график занятости (сроки и время выполнения иной оплачиваемой работы);</w:t>
      </w:r>
    </w:p>
    <w:p w:rsidR="00F95BC5" w:rsidRPr="00AB5513" w:rsidRDefault="00F95BC5" w:rsidP="00855670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855670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выполнении педагогической деятельности утвержденный руководителем образовательного учреждения график занятий (при наличии).</w:t>
      </w:r>
    </w:p>
    <w:p w:rsidR="00F95BC5" w:rsidRPr="00AB5513" w:rsidRDefault="00F95BC5" w:rsidP="00855670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Уведомлению прилагается копия трудового договора или договора гражданско-правового характера на выполнение иной оплачиваемой работы (в случае, если такой договор не заключен на момент уведомления, соответствующая копия направляется работодателю в трехдневный срок с момента его заключения).</w:t>
      </w:r>
    </w:p>
    <w:p w:rsidR="00F95BC5" w:rsidRPr="00AB5513" w:rsidRDefault="00F95BC5" w:rsidP="00855670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2" w:name="sub_15"/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7.</w:t>
      </w:r>
      <w:r w:rsidR="00D52362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Уведомление подлежит обязательному согласованию</w:t>
      </w:r>
      <w:bookmarkStart w:id="13" w:name="sub_13"/>
      <w:bookmarkEnd w:id="12"/>
      <w:r w:rsidR="00D523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ля муниципальных служащих администрации </w:t>
      </w:r>
      <w:r w:rsidR="00480A63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города Чебоксары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с руководителем структурного подразделения, для руководителей структурных подразделений администрации - с заместителем главы администрации, координирующим и контролирующим деятельность соответствующего структурного подразделения, для руководителей территориальн</w:t>
      </w:r>
      <w:r w:rsidR="000F379C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ых, отраслевых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функциональн</w:t>
      </w:r>
      <w:r w:rsidR="000F379C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органов администрации </w:t>
      </w:r>
      <w:r w:rsidR="00480A63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Чебоксары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с глав</w:t>
      </w:r>
      <w:r w:rsidR="00480A63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ой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</w:t>
      </w:r>
      <w:r w:rsidR="00480A63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города Чебоксары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95BC5" w:rsidRPr="00AB5513" w:rsidRDefault="00F95BC5" w:rsidP="00855670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4" w:name="sub_16"/>
      <w:bookmarkEnd w:id="13"/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8. Согласование уведомления должно подтверждать, что выполнение муниципальным служащим иной оплачиваемой работы не приведет к возникновению конфликта интересов и предполагаемый график иной оплачиваемой работы не будет препятствовать исполнению должностных обязанностей муниципального служащего в течение установленной продолжительности рабочего времени в рабочую неделю.</w:t>
      </w:r>
    </w:p>
    <w:p w:rsidR="003668E3" w:rsidRPr="00AB5513" w:rsidRDefault="0004502E" w:rsidP="00855670">
      <w:pPr>
        <w:autoSpaceDE w:val="0"/>
        <w:autoSpaceDN w:val="0"/>
        <w:adjustRightInd w:val="0"/>
        <w:spacing w:after="0"/>
        <w:ind w:firstLine="838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7"/>
      <w:bookmarkEnd w:id="14"/>
      <w:r w:rsidRPr="00AB5513">
        <w:rPr>
          <w:rFonts w:ascii="Times New Roman" w:hAnsi="Times New Roman" w:cs="Times New Roman"/>
          <w:sz w:val="28"/>
          <w:szCs w:val="28"/>
        </w:rPr>
        <w:t>9</w:t>
      </w:r>
      <w:r w:rsidR="003668E3" w:rsidRPr="00AB5513">
        <w:rPr>
          <w:rFonts w:ascii="Times New Roman" w:hAnsi="Times New Roman" w:cs="Times New Roman"/>
          <w:sz w:val="28"/>
          <w:szCs w:val="28"/>
        </w:rPr>
        <w:t>.</w:t>
      </w:r>
      <w:r w:rsidR="00855670">
        <w:rPr>
          <w:rFonts w:ascii="Times New Roman" w:hAnsi="Times New Roman" w:cs="Times New Roman"/>
          <w:sz w:val="28"/>
          <w:szCs w:val="28"/>
        </w:rPr>
        <w:t> </w:t>
      </w:r>
      <w:r w:rsidR="003668E3" w:rsidRPr="00AB5513">
        <w:rPr>
          <w:rFonts w:ascii="Times New Roman" w:hAnsi="Times New Roman" w:cs="Times New Roman"/>
          <w:sz w:val="28"/>
          <w:szCs w:val="28"/>
        </w:rPr>
        <w:t>Рассмотренное уведомление работодателем визируется и направляется в кадровую службу</w:t>
      </w:r>
      <w:r w:rsidRPr="00AB5513">
        <w:rPr>
          <w:rFonts w:ascii="Times New Roman" w:hAnsi="Times New Roman" w:cs="Times New Roman"/>
          <w:sz w:val="28"/>
          <w:szCs w:val="28"/>
        </w:rPr>
        <w:t xml:space="preserve"> исполнительно-распорядительных органов города Чебоксары</w:t>
      </w:r>
      <w:r w:rsidR="003668E3" w:rsidRPr="00AB5513">
        <w:rPr>
          <w:rFonts w:ascii="Times New Roman" w:hAnsi="Times New Roman" w:cs="Times New Roman"/>
          <w:sz w:val="28"/>
          <w:szCs w:val="28"/>
        </w:rPr>
        <w:t xml:space="preserve"> для приобщения к личному делу муниципального служащего.</w:t>
      </w:r>
    </w:p>
    <w:p w:rsidR="0004502E" w:rsidRPr="00AB5513" w:rsidRDefault="0004502E" w:rsidP="00855670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Сотрудники кадровой службы исполнительно-распорядительных </w:t>
      </w:r>
      <w:proofErr w:type="gramStart"/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органов  города</w:t>
      </w:r>
      <w:proofErr w:type="gramEnd"/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Чебоксары регистриру</w:t>
      </w:r>
      <w:r w:rsidR="002D0E78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т поступившие Уведомления в журнале регистрации Уведомлений (</w:t>
      </w:r>
      <w:hyperlink w:anchor="sub_1002" w:history="1">
        <w:r w:rsidRPr="00AB551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приложение</w:t>
        </w:r>
        <w:r w:rsidR="0034562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№</w:t>
        </w:r>
        <w:r w:rsidRPr="00AB551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2</w:t>
        </w:r>
      </w:hyperlink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B320A1" w:rsidRPr="00AB5513" w:rsidRDefault="0004502E" w:rsidP="00855670">
      <w:pPr>
        <w:autoSpaceDE w:val="0"/>
        <w:autoSpaceDN w:val="0"/>
        <w:adjustRightInd w:val="0"/>
        <w:spacing w:after="0"/>
        <w:ind w:firstLine="838"/>
        <w:jc w:val="both"/>
        <w:rPr>
          <w:rFonts w:ascii="Times New Roman" w:hAnsi="Times New Roman" w:cs="Times New Roman"/>
          <w:sz w:val="28"/>
          <w:szCs w:val="28"/>
        </w:rPr>
      </w:pPr>
      <w:r w:rsidRPr="00AB5513">
        <w:rPr>
          <w:rFonts w:ascii="Times New Roman" w:hAnsi="Times New Roman" w:cs="Times New Roman"/>
          <w:sz w:val="28"/>
          <w:szCs w:val="28"/>
        </w:rPr>
        <w:lastRenderedPageBreak/>
        <w:t>10.</w:t>
      </w:r>
      <w:r w:rsidR="00855670">
        <w:rPr>
          <w:rFonts w:ascii="Times New Roman" w:hAnsi="Times New Roman" w:cs="Times New Roman"/>
          <w:sz w:val="28"/>
          <w:szCs w:val="28"/>
        </w:rPr>
        <w:t> </w:t>
      </w:r>
      <w:r w:rsidR="00B320A1" w:rsidRPr="00AB5513">
        <w:rPr>
          <w:rFonts w:ascii="Times New Roman" w:hAnsi="Times New Roman" w:cs="Times New Roman"/>
          <w:sz w:val="28"/>
          <w:szCs w:val="28"/>
        </w:rPr>
        <w:t>В случае, если работодатель усматривает наличие конфликта интересов при исполнении муниципальным служащим иной оплачиваемой работы, то он направляет уведомление муниципального служащего с соответствующей резолюцией в комисси</w:t>
      </w:r>
      <w:r w:rsidR="00855670">
        <w:rPr>
          <w:rFonts w:ascii="Times New Roman" w:hAnsi="Times New Roman" w:cs="Times New Roman"/>
          <w:sz w:val="28"/>
          <w:szCs w:val="28"/>
        </w:rPr>
        <w:t>ю</w:t>
      </w:r>
      <w:r w:rsidR="00B320A1" w:rsidRPr="00AB5513">
        <w:rPr>
          <w:rFonts w:ascii="Times New Roman" w:hAnsi="Times New Roman" w:cs="Times New Roman"/>
          <w:sz w:val="28"/>
          <w:szCs w:val="28"/>
        </w:rPr>
        <w:t xml:space="preserve"> по соблюдению требований к служебному поведению муниципальных служащих </w:t>
      </w:r>
      <w:r w:rsidRPr="00AB5513">
        <w:rPr>
          <w:rFonts w:ascii="Times New Roman" w:hAnsi="Times New Roman" w:cs="Times New Roman"/>
          <w:sz w:val="28"/>
          <w:szCs w:val="28"/>
        </w:rPr>
        <w:t xml:space="preserve">исполнительно-распорядительных органов города Чебоксары </w:t>
      </w:r>
      <w:r w:rsidR="00B320A1" w:rsidRPr="00AB5513">
        <w:rPr>
          <w:rFonts w:ascii="Times New Roman" w:hAnsi="Times New Roman" w:cs="Times New Roman"/>
          <w:sz w:val="28"/>
          <w:szCs w:val="28"/>
        </w:rPr>
        <w:t>и урег</w:t>
      </w:r>
      <w:r w:rsidRPr="00AB5513">
        <w:rPr>
          <w:rFonts w:ascii="Times New Roman" w:hAnsi="Times New Roman" w:cs="Times New Roman"/>
          <w:sz w:val="28"/>
          <w:szCs w:val="28"/>
        </w:rPr>
        <w:t>улированию конфликта интересов.</w:t>
      </w:r>
    </w:p>
    <w:p w:rsidR="00F95BC5" w:rsidRPr="00AB5513" w:rsidRDefault="00F95BC5" w:rsidP="00855670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6" w:name="sub_25"/>
      <w:bookmarkEnd w:id="15"/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04502E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По итогам рассмотрения Уведомления Комисси</w:t>
      </w:r>
      <w:r w:rsidR="00855670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36641D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принима</w:t>
      </w:r>
      <w:r w:rsidR="008556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т одно из двух решений:</w:t>
      </w:r>
    </w:p>
    <w:p w:rsidR="00F95BC5" w:rsidRPr="00AB5513" w:rsidRDefault="00F95BC5" w:rsidP="00855670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7" w:name="sub_23"/>
      <w:bookmarkEnd w:id="16"/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установлен факт наличия конфликта интересов в случае выполнения иной оплачиваемой работы муниципальным служащим;</w:t>
      </w:r>
    </w:p>
    <w:p w:rsidR="00F95BC5" w:rsidRPr="00AB5513" w:rsidRDefault="00F95BC5" w:rsidP="00855670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8" w:name="sub_24"/>
      <w:bookmarkEnd w:id="17"/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2)</w:t>
      </w:r>
      <w:r w:rsidR="00855670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установлен факт отсутствия конфликта интересов в случае выполнения иной оплачиваемой работы муниципальным служащим.</w:t>
      </w:r>
    </w:p>
    <w:p w:rsidR="00F95BC5" w:rsidRPr="00AB5513" w:rsidRDefault="00F95BC5" w:rsidP="00855670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9" w:name="sub_26"/>
      <w:bookmarkEnd w:id="18"/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D52362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55670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Копи</w:t>
      </w:r>
      <w:r w:rsidR="0006175A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протокол</w:t>
      </w:r>
      <w:r w:rsidR="0006175A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заседания Комисси</w:t>
      </w:r>
      <w:r w:rsidR="004E74B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направля</w:t>
      </w:r>
      <w:r w:rsidR="007340B7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 работодателю, а также муниципальному служащему полностью или в виде выписок из него в 3-дневный срок со дня заседания.</w:t>
      </w:r>
    </w:p>
    <w:p w:rsidR="00F95BC5" w:rsidRPr="00AB5513" w:rsidRDefault="00F95BC5" w:rsidP="00855670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0" w:name="sub_28"/>
      <w:bookmarkEnd w:id="19"/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D52362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В случае изменения графика выполнения иной оплачиваемой работы, а также иных обстоятельств, связанных с выполнением такой работы, муниципальный служащий обязан уведомить работодателя в соответствии с настоящим Порядком.</w:t>
      </w:r>
    </w:p>
    <w:bookmarkEnd w:id="20"/>
    <w:p w:rsidR="00AB5513" w:rsidRPr="00AB5513" w:rsidRDefault="00AB5513" w:rsidP="008556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sectPr w:rsidR="00AB5513" w:rsidRPr="00AB5513" w:rsidSect="00855670">
      <w:pgSz w:w="11906" w:h="16838"/>
      <w:pgMar w:top="1134" w:right="850" w:bottom="851" w:left="1701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670" w:rsidRDefault="00855670" w:rsidP="00855670">
      <w:pPr>
        <w:spacing w:after="0" w:line="240" w:lineRule="auto"/>
      </w:pPr>
      <w:r>
        <w:separator/>
      </w:r>
    </w:p>
  </w:endnote>
  <w:endnote w:type="continuationSeparator" w:id="0">
    <w:p w:rsidR="00855670" w:rsidRDefault="00855670" w:rsidP="00855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670" w:rsidRPr="00855670" w:rsidRDefault="00855670" w:rsidP="00855670">
    <w:pPr>
      <w:pStyle w:val="a7"/>
      <w:jc w:val="right"/>
      <w:rPr>
        <w:sz w:val="16"/>
        <w:szCs w:val="16"/>
      </w:rPr>
    </w:pPr>
    <w:r>
      <w:rPr>
        <w:sz w:val="16"/>
        <w:szCs w:val="16"/>
      </w:rPr>
      <w:t>027-2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670" w:rsidRDefault="00855670" w:rsidP="00855670">
      <w:pPr>
        <w:spacing w:after="0" w:line="240" w:lineRule="auto"/>
      </w:pPr>
      <w:r>
        <w:separator/>
      </w:r>
    </w:p>
  </w:footnote>
  <w:footnote w:type="continuationSeparator" w:id="0">
    <w:p w:rsidR="00855670" w:rsidRDefault="00855670" w:rsidP="008556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FA3"/>
    <w:rsid w:val="0004502E"/>
    <w:rsid w:val="0006175A"/>
    <w:rsid w:val="000F379C"/>
    <w:rsid w:val="002864FC"/>
    <w:rsid w:val="002D0E78"/>
    <w:rsid w:val="0034562E"/>
    <w:rsid w:val="0036641D"/>
    <w:rsid w:val="003668E3"/>
    <w:rsid w:val="00372FA3"/>
    <w:rsid w:val="003F231E"/>
    <w:rsid w:val="00402470"/>
    <w:rsid w:val="00480A63"/>
    <w:rsid w:val="004E74B9"/>
    <w:rsid w:val="007340B7"/>
    <w:rsid w:val="00786678"/>
    <w:rsid w:val="007D5C95"/>
    <w:rsid w:val="00855670"/>
    <w:rsid w:val="008E25EF"/>
    <w:rsid w:val="00AB5513"/>
    <w:rsid w:val="00B320A1"/>
    <w:rsid w:val="00B87BEB"/>
    <w:rsid w:val="00C30AD2"/>
    <w:rsid w:val="00D52362"/>
    <w:rsid w:val="00DD0313"/>
    <w:rsid w:val="00E06804"/>
    <w:rsid w:val="00F73829"/>
    <w:rsid w:val="00F9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747AB0-D2A5-4250-9A72-E553176AA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F231E"/>
    <w:pPr>
      <w:keepNext/>
      <w:tabs>
        <w:tab w:val="left" w:pos="709"/>
      </w:tabs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F231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3F231E"/>
    <w:pPr>
      <w:keepNext/>
      <w:widowControl w:val="0"/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5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5BC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556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5670"/>
  </w:style>
  <w:style w:type="paragraph" w:styleId="a7">
    <w:name w:val="footer"/>
    <w:basedOn w:val="a"/>
    <w:link w:val="a8"/>
    <w:uiPriority w:val="99"/>
    <w:unhideWhenUsed/>
    <w:rsid w:val="008556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5670"/>
  </w:style>
  <w:style w:type="character" w:customStyle="1" w:styleId="10">
    <w:name w:val="Заголовок 1 Знак"/>
    <w:basedOn w:val="a0"/>
    <w:link w:val="1"/>
    <w:rsid w:val="003F231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F231E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3F23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5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203.0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2052272.0" TargetMode="External"/><Relationship Id="rId12" Type="http://schemas.openxmlformats.org/officeDocument/2006/relationships/hyperlink" Target="garantF1://12025268.60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garantF1://12052272.112" TargetMode="Externa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garantF1://22702591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</Pages>
  <Words>1102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Just9</dc:creator>
  <cp:keywords/>
  <dc:description/>
  <cp:lastModifiedBy>Mashburo2</cp:lastModifiedBy>
  <cp:revision>17</cp:revision>
  <cp:lastPrinted>2015-05-13T14:12:00Z</cp:lastPrinted>
  <dcterms:created xsi:type="dcterms:W3CDTF">2014-12-01T05:46:00Z</dcterms:created>
  <dcterms:modified xsi:type="dcterms:W3CDTF">2015-05-18T08:52:00Z</dcterms:modified>
</cp:coreProperties>
</file>