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97FC5" w:rsidRPr="00497FC5" w:rsidTr="003A0872">
        <w:trPr>
          <w:trHeight w:val="1130"/>
        </w:trPr>
        <w:tc>
          <w:tcPr>
            <w:tcW w:w="3540" w:type="dxa"/>
          </w:tcPr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Чăваш Республики</w:t>
            </w: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Шупашкар хула</w:t>
            </w: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Администрацийě</w:t>
            </w: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7FC5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97FC5" w:rsidRPr="005A1B58" w:rsidRDefault="00497FC5" w:rsidP="003A08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497FC5" w:rsidRPr="005A1B58" w:rsidRDefault="00497FC5" w:rsidP="00497FC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97FC5" w:rsidRPr="00497FC5" w:rsidRDefault="00497FC5" w:rsidP="00497FC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Pr="00497FC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497FC5">
        <w:rPr>
          <w:bCs/>
          <w:sz w:val="28"/>
          <w:szCs w:val="28"/>
        </w:rPr>
        <w:t xml:space="preserve">.2016  № </w:t>
      </w:r>
      <w:r>
        <w:rPr>
          <w:bCs/>
          <w:sz w:val="28"/>
          <w:szCs w:val="28"/>
        </w:rPr>
        <w:t>1847</w:t>
      </w:r>
    </w:p>
    <w:p w:rsidR="001411D5" w:rsidRDefault="001411D5" w:rsidP="003F15BB">
      <w:pPr>
        <w:ind w:right="3954"/>
        <w:jc w:val="both"/>
        <w:rPr>
          <w:sz w:val="28"/>
          <w:szCs w:val="28"/>
        </w:rPr>
      </w:pPr>
    </w:p>
    <w:p w:rsidR="009D1B38" w:rsidRPr="009D1B38" w:rsidRDefault="000E132B" w:rsidP="003F15BB">
      <w:pPr>
        <w:ind w:right="3954"/>
        <w:jc w:val="both"/>
        <w:rPr>
          <w:sz w:val="28"/>
          <w:szCs w:val="28"/>
        </w:rPr>
      </w:pPr>
      <w:r w:rsidRPr="009D1B38">
        <w:rPr>
          <w:sz w:val="28"/>
          <w:szCs w:val="28"/>
        </w:rPr>
        <w:t>О мерах по реализации решени</w:t>
      </w:r>
      <w:r w:rsidR="00FE6982">
        <w:rPr>
          <w:sz w:val="28"/>
          <w:szCs w:val="28"/>
        </w:rPr>
        <w:t>я</w:t>
      </w:r>
      <w:r w:rsidRPr="009D1B38">
        <w:rPr>
          <w:sz w:val="28"/>
          <w:szCs w:val="28"/>
        </w:rPr>
        <w:t xml:space="preserve"> Чебоксарского городского Собрания депутатов от </w:t>
      </w:r>
      <w:r w:rsidR="004B368D">
        <w:rPr>
          <w:sz w:val="28"/>
          <w:szCs w:val="28"/>
        </w:rPr>
        <w:t>30</w:t>
      </w:r>
      <w:r w:rsidR="00DB077F">
        <w:rPr>
          <w:sz w:val="28"/>
          <w:szCs w:val="28"/>
        </w:rPr>
        <w:t xml:space="preserve"> </w:t>
      </w:r>
      <w:r w:rsidR="004B368D">
        <w:rPr>
          <w:sz w:val="28"/>
          <w:szCs w:val="28"/>
        </w:rPr>
        <w:t>июня</w:t>
      </w:r>
      <w:r w:rsidR="002911B0" w:rsidRPr="009D1B38">
        <w:rPr>
          <w:sz w:val="28"/>
          <w:szCs w:val="28"/>
        </w:rPr>
        <w:t xml:space="preserve"> 201</w:t>
      </w:r>
      <w:r w:rsidR="004C6D01">
        <w:rPr>
          <w:sz w:val="28"/>
          <w:szCs w:val="28"/>
        </w:rPr>
        <w:t>6</w:t>
      </w:r>
      <w:r w:rsidR="002911B0" w:rsidRPr="009D1B38">
        <w:rPr>
          <w:sz w:val="28"/>
          <w:szCs w:val="28"/>
        </w:rPr>
        <w:t xml:space="preserve"> года №</w:t>
      </w:r>
      <w:r w:rsidR="00C22C18">
        <w:rPr>
          <w:sz w:val="28"/>
          <w:szCs w:val="28"/>
        </w:rPr>
        <w:t xml:space="preserve"> </w:t>
      </w:r>
      <w:r w:rsidR="001411D5">
        <w:rPr>
          <w:sz w:val="28"/>
          <w:szCs w:val="28"/>
        </w:rPr>
        <w:t>341</w:t>
      </w:r>
      <w:r w:rsidR="002911B0" w:rsidRPr="009D1B38">
        <w:rPr>
          <w:sz w:val="28"/>
          <w:szCs w:val="28"/>
        </w:rPr>
        <w:t xml:space="preserve"> </w:t>
      </w:r>
      <w:r w:rsidR="00D4643E" w:rsidRPr="009D1B38">
        <w:rPr>
          <w:sz w:val="28"/>
          <w:szCs w:val="28"/>
        </w:rPr>
        <w:t xml:space="preserve"> </w:t>
      </w:r>
      <w:r w:rsidR="009D1B38">
        <w:rPr>
          <w:sz w:val="28"/>
          <w:szCs w:val="28"/>
        </w:rPr>
        <w:t>"</w:t>
      </w:r>
      <w:r w:rsidR="009D1B38" w:rsidRPr="009D1B38">
        <w:rPr>
          <w:sz w:val="28"/>
          <w:szCs w:val="28"/>
        </w:rPr>
        <w:t>О внесении изменений в бюджет муниципального образования города Чебоксары – столицы Чувашской Республики на 201</w:t>
      </w:r>
      <w:r w:rsidR="004C6D01">
        <w:rPr>
          <w:sz w:val="28"/>
          <w:szCs w:val="28"/>
        </w:rPr>
        <w:t>6</w:t>
      </w:r>
      <w:r w:rsidR="009D1B38" w:rsidRPr="009D1B38">
        <w:rPr>
          <w:sz w:val="28"/>
          <w:szCs w:val="28"/>
        </w:rPr>
        <w:t xml:space="preserve"> год, утвержденный решением Чебоксарского городского Собрания депутатов от 2</w:t>
      </w:r>
      <w:r w:rsidR="004C6D01">
        <w:rPr>
          <w:sz w:val="28"/>
          <w:szCs w:val="28"/>
        </w:rPr>
        <w:t>4</w:t>
      </w:r>
      <w:r w:rsidR="009D1B38" w:rsidRPr="009D1B38">
        <w:rPr>
          <w:sz w:val="28"/>
          <w:szCs w:val="28"/>
        </w:rPr>
        <w:t xml:space="preserve"> декабря 201</w:t>
      </w:r>
      <w:r w:rsidR="004C6D01">
        <w:rPr>
          <w:sz w:val="28"/>
          <w:szCs w:val="28"/>
        </w:rPr>
        <w:t>5</w:t>
      </w:r>
      <w:r w:rsidR="009D1B38" w:rsidRPr="009D1B38">
        <w:rPr>
          <w:sz w:val="28"/>
          <w:szCs w:val="28"/>
        </w:rPr>
        <w:t xml:space="preserve"> года № </w:t>
      </w:r>
      <w:r w:rsidR="00925377">
        <w:rPr>
          <w:sz w:val="28"/>
          <w:szCs w:val="28"/>
        </w:rPr>
        <w:t>1</w:t>
      </w:r>
      <w:r w:rsidR="004C6D01">
        <w:rPr>
          <w:sz w:val="28"/>
          <w:szCs w:val="28"/>
        </w:rPr>
        <w:t>10</w:t>
      </w:r>
      <w:r w:rsidR="009D1B38">
        <w:rPr>
          <w:sz w:val="28"/>
          <w:szCs w:val="28"/>
        </w:rPr>
        <w:t>"</w:t>
      </w:r>
      <w:r w:rsidR="009D1B38" w:rsidRPr="009D1B38">
        <w:rPr>
          <w:sz w:val="28"/>
          <w:szCs w:val="28"/>
        </w:rPr>
        <w:t xml:space="preserve">  </w:t>
      </w:r>
    </w:p>
    <w:p w:rsidR="009D1B38" w:rsidRPr="009D1B38" w:rsidRDefault="009D1B38" w:rsidP="003F15BB">
      <w:pPr>
        <w:pStyle w:val="4"/>
        <w:tabs>
          <w:tab w:val="left" w:pos="4678"/>
          <w:tab w:val="left" w:pos="4962"/>
        </w:tabs>
        <w:spacing w:before="0" w:after="0"/>
        <w:ind w:right="3954"/>
        <w:jc w:val="both"/>
        <w:rPr>
          <w:b w:val="0"/>
        </w:rPr>
      </w:pPr>
    </w:p>
    <w:p w:rsidR="000E132B" w:rsidRPr="008A5707" w:rsidRDefault="000E132B" w:rsidP="003F15BB">
      <w:pPr>
        <w:pStyle w:val="4"/>
        <w:keepLines/>
        <w:tabs>
          <w:tab w:val="left" w:pos="9540"/>
          <w:tab w:val="left" w:pos="9720"/>
        </w:tabs>
        <w:spacing w:before="0" w:after="0" w:line="360" w:lineRule="auto"/>
        <w:ind w:right="-6" w:firstLine="709"/>
        <w:jc w:val="both"/>
        <w:rPr>
          <w:b w:val="0"/>
        </w:rPr>
      </w:pPr>
      <w:r w:rsidRPr="008A5707">
        <w:rPr>
          <w:b w:val="0"/>
        </w:rPr>
        <w:t>Во исполнение решени</w:t>
      </w:r>
      <w:r w:rsidR="00FD12BA">
        <w:rPr>
          <w:b w:val="0"/>
        </w:rPr>
        <w:t>я</w:t>
      </w:r>
      <w:r w:rsidRPr="008A5707">
        <w:rPr>
          <w:b w:val="0"/>
        </w:rPr>
        <w:t xml:space="preserve"> Чебоксарского городского Собрания депутатов от</w:t>
      </w:r>
      <w:r w:rsidR="00925377" w:rsidRPr="00925377">
        <w:t xml:space="preserve"> </w:t>
      </w:r>
      <w:r w:rsidR="004B368D" w:rsidRPr="004B368D">
        <w:rPr>
          <w:b w:val="0"/>
        </w:rPr>
        <w:t>30</w:t>
      </w:r>
      <w:r w:rsidR="00726A10" w:rsidRPr="00726A10">
        <w:rPr>
          <w:b w:val="0"/>
        </w:rPr>
        <w:t xml:space="preserve"> </w:t>
      </w:r>
      <w:r w:rsidR="004B368D">
        <w:rPr>
          <w:b w:val="0"/>
        </w:rPr>
        <w:t>июня</w:t>
      </w:r>
      <w:r w:rsidR="00726A10" w:rsidRPr="00726A10">
        <w:rPr>
          <w:b w:val="0"/>
        </w:rPr>
        <w:t xml:space="preserve"> 2016 года № </w:t>
      </w:r>
      <w:r w:rsidR="001411D5">
        <w:rPr>
          <w:b w:val="0"/>
        </w:rPr>
        <w:t>341</w:t>
      </w:r>
      <w:r w:rsidR="00726A10">
        <w:rPr>
          <w:b w:val="0"/>
        </w:rPr>
        <w:t xml:space="preserve"> </w:t>
      </w:r>
      <w:r w:rsidR="00925377" w:rsidRPr="00925377">
        <w:rPr>
          <w:b w:val="0"/>
        </w:rPr>
        <w:t>"О внесении изменений в бюджет муниципального образования города Чебоксары – столицы Чувашской Республики на 201</w:t>
      </w:r>
      <w:r w:rsidR="00726A10">
        <w:rPr>
          <w:b w:val="0"/>
        </w:rPr>
        <w:t>6</w:t>
      </w:r>
      <w:r w:rsidR="00925377" w:rsidRPr="00925377">
        <w:rPr>
          <w:b w:val="0"/>
        </w:rPr>
        <w:t xml:space="preserve"> год, утвержденный решением Чебоксарского городского Собрания депутатов от </w:t>
      </w:r>
      <w:r w:rsidR="00726A10" w:rsidRPr="00726A10">
        <w:rPr>
          <w:b w:val="0"/>
        </w:rPr>
        <w:t xml:space="preserve">24 декабря 2015 года № 110"  </w:t>
      </w:r>
      <w:r w:rsidR="00925377" w:rsidRPr="00925377">
        <w:rPr>
          <w:b w:val="0"/>
        </w:rPr>
        <w:t xml:space="preserve"> </w:t>
      </w:r>
      <w:r w:rsidR="00304F92" w:rsidRPr="00304F92">
        <w:rPr>
          <w:b w:val="0"/>
        </w:rPr>
        <w:t>администрация города Чебоксары  п о с т а н о в л я е т:</w:t>
      </w:r>
      <w:r w:rsidR="00925377" w:rsidRPr="00925377">
        <w:rPr>
          <w:b w:val="0"/>
        </w:rPr>
        <w:t xml:space="preserve"> </w:t>
      </w:r>
    </w:p>
    <w:p w:rsidR="000E132B" w:rsidRDefault="000E132B" w:rsidP="003F15BB">
      <w:pPr>
        <w:keepLines/>
        <w:ind w:right="3954" w:firstLine="709"/>
        <w:jc w:val="both"/>
        <w:rPr>
          <w:sz w:val="16"/>
          <w:szCs w:val="16"/>
        </w:rPr>
      </w:pPr>
    </w:p>
    <w:p w:rsidR="00B54683" w:rsidRPr="006B4570" w:rsidRDefault="000E132B" w:rsidP="003F15BB">
      <w:pPr>
        <w:keepLines/>
        <w:spacing w:line="360" w:lineRule="auto"/>
        <w:ind w:firstLine="567"/>
        <w:jc w:val="both"/>
        <w:rPr>
          <w:sz w:val="28"/>
          <w:szCs w:val="28"/>
        </w:rPr>
      </w:pPr>
      <w:r w:rsidRPr="006B4570">
        <w:rPr>
          <w:sz w:val="28"/>
          <w:szCs w:val="28"/>
        </w:rPr>
        <w:t>1. Принять к исполнению бюджет города Чебоксары с учетом изменений, внесенных решени</w:t>
      </w:r>
      <w:r w:rsidR="00304F92">
        <w:rPr>
          <w:sz w:val="28"/>
          <w:szCs w:val="28"/>
        </w:rPr>
        <w:t>ем</w:t>
      </w:r>
      <w:r w:rsidRPr="006B4570">
        <w:rPr>
          <w:sz w:val="28"/>
          <w:szCs w:val="28"/>
        </w:rPr>
        <w:t xml:space="preserve"> Чебоксарского городского Собрания депутатов </w:t>
      </w:r>
      <w:r w:rsidR="00183F07" w:rsidRPr="006B4570">
        <w:rPr>
          <w:sz w:val="28"/>
          <w:szCs w:val="28"/>
        </w:rPr>
        <w:t xml:space="preserve">от </w:t>
      </w:r>
      <w:r w:rsidR="004B368D">
        <w:rPr>
          <w:sz w:val="28"/>
          <w:szCs w:val="28"/>
        </w:rPr>
        <w:t>30 июня</w:t>
      </w:r>
      <w:r w:rsidR="00726A10" w:rsidRPr="00726A10">
        <w:rPr>
          <w:sz w:val="28"/>
          <w:szCs w:val="28"/>
        </w:rPr>
        <w:t xml:space="preserve"> 2016 года № </w:t>
      </w:r>
      <w:r w:rsidR="001411D5">
        <w:rPr>
          <w:sz w:val="28"/>
          <w:szCs w:val="28"/>
        </w:rPr>
        <w:t>341</w:t>
      </w:r>
      <w:r w:rsidR="00726A10" w:rsidRPr="00726A10">
        <w:rPr>
          <w:sz w:val="28"/>
          <w:szCs w:val="28"/>
        </w:rPr>
        <w:t xml:space="preserve"> </w:t>
      </w:r>
      <w:r w:rsidR="00925377" w:rsidRPr="00925377">
        <w:rPr>
          <w:sz w:val="28"/>
          <w:szCs w:val="28"/>
        </w:rPr>
        <w:t>"О внесении изменений в бюджет муниципального образования города Чебоксары – столицы Чувашской Республики на 201</w:t>
      </w:r>
      <w:r w:rsidR="00726A10">
        <w:rPr>
          <w:sz w:val="28"/>
          <w:szCs w:val="28"/>
        </w:rPr>
        <w:t>6</w:t>
      </w:r>
      <w:r w:rsidR="00925377" w:rsidRPr="00925377">
        <w:rPr>
          <w:sz w:val="28"/>
          <w:szCs w:val="28"/>
        </w:rPr>
        <w:t xml:space="preserve"> год, утвержденный решением Чебоксарского городского Собрания депутатов от </w:t>
      </w:r>
      <w:r w:rsidR="00726A10" w:rsidRPr="00726A10">
        <w:rPr>
          <w:sz w:val="28"/>
          <w:szCs w:val="28"/>
        </w:rPr>
        <w:t>24 декабря 2015 года № 110</w:t>
      </w:r>
      <w:r w:rsidR="00925377" w:rsidRPr="00925377">
        <w:rPr>
          <w:sz w:val="28"/>
          <w:szCs w:val="28"/>
        </w:rPr>
        <w:t xml:space="preserve">" </w:t>
      </w:r>
      <w:r w:rsidR="00B54683" w:rsidRPr="006B4570">
        <w:rPr>
          <w:sz w:val="28"/>
          <w:szCs w:val="28"/>
        </w:rPr>
        <w:t>(далее – Решение).</w:t>
      </w:r>
    </w:p>
    <w:p w:rsidR="00710662" w:rsidRDefault="000E132B" w:rsidP="006B4570">
      <w:pPr>
        <w:keepLines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2. Утвердить прилагаемый перечень мероприятий по реализации</w:t>
      </w:r>
      <w:r>
        <w:rPr>
          <w:sz w:val="28"/>
          <w:szCs w:val="28"/>
        </w:rPr>
        <w:t xml:space="preserve">   </w:t>
      </w:r>
      <w:r w:rsidR="00BB7D33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304F92">
        <w:rPr>
          <w:sz w:val="28"/>
          <w:szCs w:val="28"/>
        </w:rPr>
        <w:t>я</w:t>
      </w:r>
      <w:r>
        <w:rPr>
          <w:sz w:val="28"/>
          <w:szCs w:val="28"/>
        </w:rPr>
        <w:t xml:space="preserve"> Чебоксарского городского Собрания депутатов </w:t>
      </w:r>
      <w:r w:rsidR="00985FEB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бюджет </w:t>
      </w:r>
      <w:r w:rsidR="006E37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города Чебоксары </w:t>
      </w:r>
      <w:r w:rsidR="006E3739">
        <w:rPr>
          <w:sz w:val="28"/>
          <w:szCs w:val="28"/>
        </w:rPr>
        <w:t xml:space="preserve">– столицы Чувашской Республики </w:t>
      </w:r>
      <w:r>
        <w:rPr>
          <w:sz w:val="28"/>
          <w:szCs w:val="28"/>
        </w:rPr>
        <w:t>на 20</w:t>
      </w:r>
      <w:r w:rsidR="006E3739">
        <w:rPr>
          <w:sz w:val="28"/>
          <w:szCs w:val="28"/>
        </w:rPr>
        <w:t>1</w:t>
      </w:r>
      <w:r w:rsidR="00D4335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B7E34" w:rsidRPr="006B4570">
        <w:rPr>
          <w:sz w:val="28"/>
          <w:szCs w:val="28"/>
        </w:rPr>
        <w:t xml:space="preserve">, утверждённый решением Чебоксарского городского Собрания депутатов от </w:t>
      </w:r>
      <w:r w:rsidR="00D4335E" w:rsidRPr="00D4335E">
        <w:rPr>
          <w:sz w:val="28"/>
          <w:szCs w:val="28"/>
        </w:rPr>
        <w:t xml:space="preserve">24 декабря 2015 года </w:t>
      </w:r>
      <w:r w:rsidR="00BA2F71">
        <w:rPr>
          <w:sz w:val="28"/>
          <w:szCs w:val="28"/>
        </w:rPr>
        <w:t xml:space="preserve">       </w:t>
      </w:r>
      <w:r w:rsidR="00D4335E" w:rsidRPr="00D4335E">
        <w:rPr>
          <w:sz w:val="28"/>
          <w:szCs w:val="28"/>
        </w:rPr>
        <w:t>№ 110</w:t>
      </w:r>
      <w:r w:rsidR="00E31F39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710662" w:rsidRPr="00710662">
        <w:t xml:space="preserve"> </w:t>
      </w:r>
    </w:p>
    <w:p w:rsidR="00884442" w:rsidRDefault="00710662" w:rsidP="00884442">
      <w:pPr>
        <w:keepLines/>
        <w:spacing w:line="360" w:lineRule="auto"/>
        <w:ind w:firstLine="567"/>
        <w:jc w:val="both"/>
        <w:rPr>
          <w:sz w:val="28"/>
          <w:szCs w:val="28"/>
        </w:rPr>
      </w:pPr>
      <w:r>
        <w:lastRenderedPageBreak/>
        <w:t xml:space="preserve">  </w:t>
      </w:r>
      <w:r w:rsidR="00884442">
        <w:t>3</w:t>
      </w:r>
      <w:r w:rsidR="004D28AF">
        <w:rPr>
          <w:sz w:val="28"/>
          <w:szCs w:val="28"/>
        </w:rPr>
        <w:t>. Главным распорядителям и получателям средств бюджета города Чебоксар</w:t>
      </w:r>
      <w:r w:rsidR="00527111">
        <w:rPr>
          <w:sz w:val="28"/>
          <w:szCs w:val="28"/>
        </w:rPr>
        <w:t>ы</w:t>
      </w:r>
      <w:r w:rsidR="00884442">
        <w:rPr>
          <w:sz w:val="28"/>
          <w:szCs w:val="28"/>
        </w:rPr>
        <w:t>:</w:t>
      </w:r>
    </w:p>
    <w:p w:rsidR="00884442" w:rsidRDefault="004D28AF" w:rsidP="00884442">
      <w:pPr>
        <w:keepLine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своевременное и полное использование полученных в 20</w:t>
      </w:r>
      <w:r w:rsidR="00123238">
        <w:rPr>
          <w:sz w:val="28"/>
          <w:szCs w:val="28"/>
        </w:rPr>
        <w:t>1</w:t>
      </w:r>
      <w:r w:rsidR="00002B3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средств вышестоящих бюджетов, имеющих целевое назначение</w:t>
      </w:r>
      <w:r w:rsidR="00884442">
        <w:rPr>
          <w:sz w:val="28"/>
          <w:szCs w:val="28"/>
        </w:rPr>
        <w:t>;</w:t>
      </w:r>
    </w:p>
    <w:p w:rsidR="00710662" w:rsidRDefault="00884442" w:rsidP="00884442">
      <w:pPr>
        <w:keepLines/>
        <w:spacing w:line="360" w:lineRule="auto"/>
        <w:ind w:firstLine="567"/>
        <w:jc w:val="both"/>
      </w:pPr>
      <w:r>
        <w:rPr>
          <w:sz w:val="28"/>
          <w:szCs w:val="28"/>
        </w:rPr>
        <w:t>не допускать</w:t>
      </w:r>
      <w:r w:rsidR="00710662" w:rsidRPr="00710662">
        <w:t xml:space="preserve"> </w:t>
      </w:r>
      <w:r w:rsidRPr="00884442">
        <w:rPr>
          <w:sz w:val="28"/>
          <w:szCs w:val="28"/>
        </w:rPr>
        <w:t>образования кредиторской задолженности по выплате заработной платы и другим расходным обязательствам муниципального образования</w:t>
      </w:r>
      <w:r w:rsidRPr="00884442">
        <w:t>.</w:t>
      </w:r>
    </w:p>
    <w:p w:rsidR="00A922C1" w:rsidRDefault="00462069" w:rsidP="006B4570">
      <w:pPr>
        <w:keepLines/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0E132B">
        <w:rPr>
          <w:sz w:val="28"/>
        </w:rPr>
        <w:t>.</w:t>
      </w:r>
      <w:r w:rsidR="00FD0157" w:rsidRPr="00FD0157">
        <w:t xml:space="preserve"> </w:t>
      </w:r>
      <w:r w:rsidR="00190B11" w:rsidRPr="00190B11">
        <w:rPr>
          <w:sz w:val="28"/>
          <w:szCs w:val="28"/>
        </w:rPr>
        <w:t>Управлению</w:t>
      </w:r>
      <w:r w:rsidR="00190B11">
        <w:t xml:space="preserve"> </w:t>
      </w:r>
      <w:r w:rsidR="00190B11" w:rsidRPr="00190B11">
        <w:rPr>
          <w:sz w:val="28"/>
          <w:szCs w:val="28"/>
        </w:rPr>
        <w:t xml:space="preserve">по связям со СМИ и молодежной политики администрации города Чебоксары </w:t>
      </w:r>
      <w:r w:rsidR="00190B11">
        <w:rPr>
          <w:sz w:val="28"/>
          <w:szCs w:val="28"/>
        </w:rPr>
        <w:t>(Жуков А.Е.) оп</w:t>
      </w:r>
      <w:r w:rsidR="00FD0157" w:rsidRPr="00190B11">
        <w:rPr>
          <w:sz w:val="28"/>
          <w:szCs w:val="28"/>
        </w:rPr>
        <w:t>убликовать настоящее постановление в</w:t>
      </w:r>
      <w:r w:rsidR="00190B11">
        <w:rPr>
          <w:sz w:val="28"/>
          <w:szCs w:val="28"/>
        </w:rPr>
        <w:t xml:space="preserve"> средствах массовой информации</w:t>
      </w:r>
      <w:r w:rsidR="00FD0157" w:rsidRPr="00190B11">
        <w:rPr>
          <w:sz w:val="28"/>
          <w:szCs w:val="28"/>
        </w:rPr>
        <w:t>.</w:t>
      </w:r>
    </w:p>
    <w:p w:rsidR="000E132B" w:rsidRPr="00190B11" w:rsidRDefault="00462069" w:rsidP="00625E71">
      <w:pPr>
        <w:keepLines/>
        <w:tabs>
          <w:tab w:val="left" w:pos="709"/>
        </w:tabs>
        <w:spacing w:line="360" w:lineRule="auto"/>
        <w:ind w:right="142" w:firstLine="720"/>
        <w:jc w:val="both"/>
        <w:rPr>
          <w:sz w:val="28"/>
          <w:szCs w:val="28"/>
        </w:rPr>
      </w:pPr>
      <w:r w:rsidRPr="00701365">
        <w:rPr>
          <w:sz w:val="28"/>
          <w:szCs w:val="28"/>
        </w:rPr>
        <w:t>5</w:t>
      </w:r>
      <w:r w:rsidR="00A922C1" w:rsidRPr="00701365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0D04DB" w:rsidRPr="00701365">
        <w:rPr>
          <w:sz w:val="28"/>
          <w:szCs w:val="28"/>
        </w:rPr>
        <w:t>опубликования.</w:t>
      </w:r>
      <w:r w:rsidR="00A922C1">
        <w:rPr>
          <w:sz w:val="28"/>
          <w:szCs w:val="28"/>
        </w:rPr>
        <w:t xml:space="preserve"> </w:t>
      </w:r>
      <w:r w:rsidR="000E132B" w:rsidRPr="00190B11">
        <w:rPr>
          <w:sz w:val="28"/>
          <w:szCs w:val="28"/>
        </w:rPr>
        <w:t xml:space="preserve"> </w:t>
      </w:r>
    </w:p>
    <w:p w:rsidR="000E132B" w:rsidRDefault="00462069" w:rsidP="006B4570">
      <w:pPr>
        <w:pStyle w:val="a6"/>
        <w:keepLine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132B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по экономическому развитию и финансам </w:t>
      </w:r>
      <w:r w:rsidR="0072534B">
        <w:rPr>
          <w:sz w:val="28"/>
          <w:szCs w:val="28"/>
        </w:rPr>
        <w:t>М</w:t>
      </w:r>
      <w:r w:rsidR="000E132B">
        <w:rPr>
          <w:sz w:val="28"/>
          <w:szCs w:val="28"/>
        </w:rPr>
        <w:t>.</w:t>
      </w:r>
      <w:r w:rsidR="0072534B">
        <w:rPr>
          <w:sz w:val="28"/>
          <w:szCs w:val="28"/>
        </w:rPr>
        <w:t>Л</w:t>
      </w:r>
      <w:r w:rsidR="000E132B">
        <w:rPr>
          <w:sz w:val="28"/>
          <w:szCs w:val="28"/>
        </w:rPr>
        <w:t>.</w:t>
      </w:r>
      <w:r w:rsidR="00497FC5">
        <w:rPr>
          <w:sz w:val="28"/>
          <w:szCs w:val="28"/>
        </w:rPr>
        <w:t xml:space="preserve"> </w:t>
      </w:r>
      <w:r w:rsidR="0072534B">
        <w:rPr>
          <w:sz w:val="28"/>
          <w:szCs w:val="28"/>
        </w:rPr>
        <w:t>Семёнова</w:t>
      </w:r>
      <w:r w:rsidR="000E132B">
        <w:rPr>
          <w:sz w:val="28"/>
          <w:szCs w:val="28"/>
        </w:rPr>
        <w:t xml:space="preserve">. </w:t>
      </w:r>
    </w:p>
    <w:p w:rsidR="000E132B" w:rsidRDefault="000E132B" w:rsidP="006B4570">
      <w:pPr>
        <w:keepLines/>
        <w:rPr>
          <w:sz w:val="28"/>
        </w:rPr>
      </w:pPr>
    </w:p>
    <w:p w:rsidR="00B9013E" w:rsidRPr="00B9013E" w:rsidRDefault="00B9013E" w:rsidP="00B9013E">
      <w:pPr>
        <w:keepLines/>
        <w:rPr>
          <w:sz w:val="28"/>
        </w:rPr>
      </w:pPr>
      <w:r w:rsidRPr="00B9013E">
        <w:rPr>
          <w:sz w:val="28"/>
        </w:rPr>
        <w:t>Глава администрации города Чебоксары                                        А.О. Ладыков</w:t>
      </w:r>
      <w:bookmarkStart w:id="0" w:name="_GoBack"/>
      <w:bookmarkEnd w:id="0"/>
    </w:p>
    <w:p w:rsidR="00B9013E" w:rsidRPr="00B9013E" w:rsidRDefault="00B9013E" w:rsidP="00B9013E">
      <w:pPr>
        <w:keepLines/>
        <w:rPr>
          <w:sz w:val="28"/>
        </w:rPr>
      </w:pPr>
    </w:p>
    <w:p w:rsidR="00B9013E" w:rsidRPr="00B9013E" w:rsidRDefault="00B9013E" w:rsidP="00B9013E">
      <w:pPr>
        <w:keepLines/>
        <w:rPr>
          <w:sz w:val="28"/>
        </w:rPr>
      </w:pPr>
    </w:p>
    <w:p w:rsidR="00EF5F29" w:rsidRDefault="00EF5F29" w:rsidP="006B4570">
      <w:pPr>
        <w:keepLines/>
        <w:rPr>
          <w:sz w:val="28"/>
        </w:rPr>
        <w:sectPr w:rsidR="00EF5F29" w:rsidSect="00BA2F7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848ED" w:rsidRDefault="00C848ED" w:rsidP="00AF4B80">
      <w:pPr>
        <w:pStyle w:val="a3"/>
        <w:ind w:left="5529" w:firstLine="141"/>
        <w:jc w:val="left"/>
      </w:pPr>
      <w:r>
        <w:lastRenderedPageBreak/>
        <w:t>УТВЕРЖДЕН</w:t>
      </w:r>
    </w:p>
    <w:p w:rsidR="00C848ED" w:rsidRDefault="00C848ED" w:rsidP="00AF4B80">
      <w:pPr>
        <w:widowControl w:val="0"/>
        <w:autoSpaceDE w:val="0"/>
        <w:autoSpaceDN w:val="0"/>
        <w:adjustRightInd w:val="0"/>
        <w:ind w:left="5529" w:firstLine="141"/>
        <w:rPr>
          <w:sz w:val="26"/>
          <w:szCs w:val="18"/>
        </w:rPr>
      </w:pPr>
      <w:r>
        <w:rPr>
          <w:sz w:val="26"/>
          <w:szCs w:val="18"/>
        </w:rPr>
        <w:t>постановлением  администрации</w:t>
      </w:r>
    </w:p>
    <w:p w:rsidR="00C848ED" w:rsidRDefault="00C848ED" w:rsidP="00AF4B80">
      <w:pPr>
        <w:widowControl w:val="0"/>
        <w:autoSpaceDE w:val="0"/>
        <w:autoSpaceDN w:val="0"/>
        <w:adjustRightInd w:val="0"/>
        <w:ind w:left="5529" w:firstLine="141"/>
        <w:rPr>
          <w:sz w:val="26"/>
          <w:szCs w:val="18"/>
        </w:rPr>
      </w:pPr>
      <w:r>
        <w:rPr>
          <w:sz w:val="26"/>
          <w:szCs w:val="18"/>
        </w:rPr>
        <w:t>города Чебоксары</w:t>
      </w:r>
    </w:p>
    <w:p w:rsidR="00C848ED" w:rsidRDefault="00EF5F29" w:rsidP="0034688E">
      <w:pPr>
        <w:widowControl w:val="0"/>
        <w:autoSpaceDE w:val="0"/>
        <w:autoSpaceDN w:val="0"/>
        <w:adjustRightInd w:val="0"/>
        <w:ind w:left="5529" w:firstLine="141"/>
        <w:rPr>
          <w:sz w:val="26"/>
          <w:szCs w:val="18"/>
        </w:rPr>
      </w:pPr>
      <w:r w:rsidRPr="001411D5">
        <w:rPr>
          <w:sz w:val="26"/>
          <w:szCs w:val="18"/>
        </w:rPr>
        <w:t xml:space="preserve">от </w:t>
      </w:r>
      <w:r w:rsidR="00497FC5">
        <w:rPr>
          <w:sz w:val="26"/>
          <w:szCs w:val="18"/>
        </w:rPr>
        <w:t>04.07.</w:t>
      </w:r>
      <w:r w:rsidR="00B338F1">
        <w:rPr>
          <w:sz w:val="26"/>
          <w:szCs w:val="18"/>
        </w:rPr>
        <w:t xml:space="preserve">2016 </w:t>
      </w:r>
      <w:r w:rsidRPr="001411D5">
        <w:rPr>
          <w:sz w:val="26"/>
          <w:szCs w:val="18"/>
        </w:rPr>
        <w:t>№</w:t>
      </w:r>
      <w:r w:rsidR="004F0F16">
        <w:rPr>
          <w:sz w:val="26"/>
          <w:szCs w:val="18"/>
        </w:rPr>
        <w:t xml:space="preserve"> </w:t>
      </w:r>
      <w:r w:rsidR="00497FC5">
        <w:rPr>
          <w:sz w:val="26"/>
          <w:szCs w:val="18"/>
        </w:rPr>
        <w:t>1847</w:t>
      </w:r>
    </w:p>
    <w:p w:rsidR="00C848ED" w:rsidRDefault="00C848ED" w:rsidP="00C848ED">
      <w:pPr>
        <w:pStyle w:val="3"/>
        <w:rPr>
          <w:sz w:val="28"/>
          <w:szCs w:val="28"/>
        </w:rPr>
      </w:pPr>
    </w:p>
    <w:p w:rsidR="00C848ED" w:rsidRPr="00C9334A" w:rsidRDefault="00C848ED" w:rsidP="00C22C18">
      <w:pPr>
        <w:pStyle w:val="3"/>
        <w:ind w:hanging="284"/>
        <w:rPr>
          <w:b w:val="0"/>
          <w:sz w:val="28"/>
          <w:szCs w:val="28"/>
        </w:rPr>
      </w:pPr>
      <w:r w:rsidRPr="00C9334A">
        <w:rPr>
          <w:b w:val="0"/>
          <w:sz w:val="28"/>
          <w:szCs w:val="28"/>
        </w:rPr>
        <w:t>П е р е ч е н ь</w:t>
      </w:r>
    </w:p>
    <w:p w:rsidR="00C9334A" w:rsidRDefault="00C848ED" w:rsidP="00C22C18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  <w:r w:rsidRPr="00C9334A">
        <w:rPr>
          <w:b w:val="0"/>
        </w:rPr>
        <w:t>мероприятий по реализации решени</w:t>
      </w:r>
      <w:r w:rsidR="00190B11">
        <w:rPr>
          <w:b w:val="0"/>
        </w:rPr>
        <w:t>я</w:t>
      </w:r>
      <w:r w:rsidRPr="00C9334A">
        <w:rPr>
          <w:b w:val="0"/>
        </w:rPr>
        <w:t xml:space="preserve"> Чебоксарского городского Собрания депутатов </w:t>
      </w:r>
      <w:r w:rsidR="006646E4">
        <w:rPr>
          <w:b w:val="0"/>
        </w:rPr>
        <w:t>"</w:t>
      </w:r>
      <w:r w:rsidR="00C9334A" w:rsidRPr="00C9334A">
        <w:rPr>
          <w:b w:val="0"/>
        </w:rPr>
        <w:t>О внесении изменений в бюджет муниципального образования города Чебоксары – столицы Чувашской Республики на 201</w:t>
      </w:r>
      <w:r w:rsidR="0034688E">
        <w:rPr>
          <w:b w:val="0"/>
        </w:rPr>
        <w:t>6</w:t>
      </w:r>
      <w:r w:rsidR="004F0F16">
        <w:rPr>
          <w:b w:val="0"/>
        </w:rPr>
        <w:t> </w:t>
      </w:r>
      <w:r w:rsidR="00C9334A" w:rsidRPr="00C9334A">
        <w:rPr>
          <w:b w:val="0"/>
        </w:rPr>
        <w:t>год, утверждённый решением Чебоксарского городского Собрания депутатов от</w:t>
      </w:r>
      <w:r w:rsidR="00427303">
        <w:rPr>
          <w:b w:val="0"/>
        </w:rPr>
        <w:t xml:space="preserve"> </w:t>
      </w:r>
      <w:r w:rsidR="0034688E" w:rsidRPr="0034688E">
        <w:rPr>
          <w:b w:val="0"/>
        </w:rPr>
        <w:t>24 декабря 2015 года № 110</w:t>
      </w:r>
      <w:r w:rsidR="006646E4">
        <w:rPr>
          <w:b w:val="0"/>
        </w:rPr>
        <w:t>"</w:t>
      </w:r>
    </w:p>
    <w:p w:rsidR="00E27277" w:rsidRPr="00E27277" w:rsidRDefault="00E27277" w:rsidP="00E27277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78"/>
        <w:gridCol w:w="2409"/>
        <w:gridCol w:w="2552"/>
      </w:tblGrid>
      <w:tr w:rsidR="00C848ED" w:rsidTr="00625E71">
        <w:tc>
          <w:tcPr>
            <w:tcW w:w="568" w:type="dxa"/>
          </w:tcPr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пп</w:t>
            </w:r>
          </w:p>
        </w:tc>
        <w:tc>
          <w:tcPr>
            <w:tcW w:w="4678" w:type="dxa"/>
          </w:tcPr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552" w:type="dxa"/>
          </w:tcPr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</w:tbl>
    <w:p w:rsidR="00C848ED" w:rsidRDefault="00C848ED" w:rsidP="00C848ED">
      <w:pPr>
        <w:rPr>
          <w:sz w:val="2"/>
          <w:szCs w:val="1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409"/>
        <w:gridCol w:w="2552"/>
      </w:tblGrid>
      <w:tr w:rsidR="00C848ED" w:rsidTr="00625E7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8ED" w:rsidRDefault="00C22C18" w:rsidP="00C2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8ED" w:rsidRDefault="00C848ED" w:rsidP="00060E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848ED" w:rsidTr="00625E71">
        <w:trPr>
          <w:trHeight w:val="3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Default="00C848ED" w:rsidP="00060E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Default="00C848ED" w:rsidP="0042730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Представление в финансовое управление администрации города Чебоксары </w:t>
            </w:r>
            <w:r w:rsidR="00306E29">
              <w:rPr>
                <w:sz w:val="26"/>
              </w:rPr>
              <w:t>предложений по  уточнению показателей бюджетных росписей главных распорядителей средств бюджета города Чебоксары</w:t>
            </w:r>
            <w:r w:rsidR="004D7828">
              <w:rPr>
                <w:sz w:val="26"/>
              </w:rPr>
              <w:t xml:space="preserve"> и смет казённых учреждений города Чебоксары</w:t>
            </w:r>
            <w:r w:rsidR="00306E29">
              <w:rPr>
                <w:sz w:val="26"/>
              </w:rPr>
              <w:t xml:space="preserve"> на 201</w:t>
            </w:r>
            <w:r w:rsidR="00E5596D">
              <w:rPr>
                <w:sz w:val="26"/>
              </w:rPr>
              <w:t>6</w:t>
            </w:r>
            <w:r w:rsidR="00306E29">
              <w:rPr>
                <w:sz w:val="26"/>
              </w:rPr>
              <w:t xml:space="preserve"> год и предложений по уточнению показателей кассового плана исполнения бюджета города Чебоксары на 201</w:t>
            </w:r>
            <w:r w:rsidR="00E5596D">
              <w:rPr>
                <w:sz w:val="26"/>
              </w:rPr>
              <w:t>6</w:t>
            </w:r>
            <w:r w:rsidR="00306E29">
              <w:rPr>
                <w:sz w:val="26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Default="000F2928" w:rsidP="00D4464F">
            <w:pPr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="00B839B1">
              <w:rPr>
                <w:sz w:val="26"/>
              </w:rPr>
              <w:t xml:space="preserve"> срок согласно </w:t>
            </w:r>
            <w:r>
              <w:rPr>
                <w:sz w:val="26"/>
              </w:rPr>
              <w:t>порядку составления и ведения сводной бюджетной росписи бюджета города Чебоксары</w:t>
            </w:r>
            <w:r w:rsidR="00D4464F">
              <w:t xml:space="preserve"> </w:t>
            </w:r>
            <w:r w:rsidR="00D4464F" w:rsidRPr="00D4464F">
              <w:rPr>
                <w:sz w:val="26"/>
              </w:rPr>
              <w:t xml:space="preserve">и бюджетных росписей главных распорядителей </w:t>
            </w:r>
            <w:r w:rsidR="00D4464F">
              <w:rPr>
                <w:sz w:val="26"/>
              </w:rPr>
              <w:t xml:space="preserve">бюджетных </w:t>
            </w:r>
            <w:r w:rsidR="00D4464F" w:rsidRPr="00D4464F">
              <w:rPr>
                <w:sz w:val="26"/>
              </w:rPr>
              <w:t>средств бюджета города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ED" w:rsidRPr="00186406" w:rsidRDefault="00625E71" w:rsidP="00625E71">
            <w:pPr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870761">
              <w:rPr>
                <w:sz w:val="26"/>
              </w:rPr>
              <w:t xml:space="preserve">лавные распорядители средств бюджета города Чебоксары </w:t>
            </w:r>
          </w:p>
        </w:tc>
      </w:tr>
      <w:tr w:rsidR="00F73668" w:rsidTr="00625E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 w:rsidP="0041237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 w:rsidP="00E5596D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Внесение изменений в сводную бюджетную роспись бюджета города Чебоксары на 201</w:t>
            </w:r>
            <w:r w:rsidR="00E5596D">
              <w:rPr>
                <w:sz w:val="26"/>
              </w:rPr>
              <w:t>6</w:t>
            </w:r>
            <w:r>
              <w:rPr>
                <w:sz w:val="26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0F2928" w:rsidP="00D4464F">
            <w:pPr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0F2928">
              <w:rPr>
                <w:sz w:val="26"/>
              </w:rPr>
              <w:t xml:space="preserve"> срок согласно порядку составления и ведения сводной бюджетной росписи бюджета города Чебоксары </w:t>
            </w:r>
            <w:r w:rsidR="00D4464F">
              <w:rPr>
                <w:sz w:val="26"/>
              </w:rPr>
              <w:t>и бюджетных росписей</w:t>
            </w:r>
            <w:r w:rsidR="00D4464F">
              <w:t xml:space="preserve"> г</w:t>
            </w:r>
            <w:r w:rsidR="00D4464F" w:rsidRPr="00D4464F">
              <w:rPr>
                <w:sz w:val="26"/>
              </w:rPr>
              <w:t>лавны</w:t>
            </w:r>
            <w:r w:rsidR="00D4464F">
              <w:rPr>
                <w:sz w:val="26"/>
              </w:rPr>
              <w:t>х</w:t>
            </w:r>
            <w:r w:rsidR="00D4464F" w:rsidRPr="00D4464F">
              <w:rPr>
                <w:sz w:val="26"/>
              </w:rPr>
              <w:t xml:space="preserve"> распорядител</w:t>
            </w:r>
            <w:r w:rsidR="00D4464F">
              <w:rPr>
                <w:sz w:val="26"/>
              </w:rPr>
              <w:t>ей бюджетных</w:t>
            </w:r>
            <w:r w:rsidR="00D4464F" w:rsidRPr="00D4464F">
              <w:rPr>
                <w:sz w:val="26"/>
              </w:rPr>
              <w:t xml:space="preserve"> средств бюджета города Чебоксары</w:t>
            </w:r>
            <w:r w:rsidR="00D4464F">
              <w:rPr>
                <w:sz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186406" w:rsidRDefault="00F73668" w:rsidP="00FE6982">
            <w:pPr>
              <w:jc w:val="both"/>
              <w:rPr>
                <w:sz w:val="26"/>
              </w:rPr>
            </w:pPr>
            <w:r w:rsidRPr="00186406">
              <w:rPr>
                <w:sz w:val="26"/>
              </w:rPr>
              <w:t>Ф</w:t>
            </w:r>
            <w:r>
              <w:rPr>
                <w:sz w:val="26"/>
              </w:rPr>
              <w:t>инансовое управление администрации города Чебоксары</w:t>
            </w:r>
          </w:p>
        </w:tc>
      </w:tr>
      <w:tr w:rsidR="00F73668" w:rsidTr="00625E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 w:rsidP="00060E9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 w:rsidP="00060E9D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Внесение изменений в показатели кассового плана исполнения бюджета города Чебоксары на 201</w:t>
            </w:r>
            <w:r w:rsidR="00E5596D">
              <w:rPr>
                <w:sz w:val="26"/>
              </w:rPr>
              <w:t>6</w:t>
            </w:r>
            <w:r>
              <w:rPr>
                <w:sz w:val="26"/>
              </w:rPr>
              <w:t xml:space="preserve"> год</w:t>
            </w:r>
          </w:p>
          <w:p w:rsidR="00F73668" w:rsidRDefault="00F73668" w:rsidP="00060E9D">
            <w:pPr>
              <w:jc w:val="both"/>
              <w:rPr>
                <w:sz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0F2928" w:rsidP="00D4464F">
            <w:pPr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0F2928">
              <w:rPr>
                <w:sz w:val="26"/>
              </w:rPr>
              <w:t xml:space="preserve"> срок согласно порядку составления и ведения </w:t>
            </w:r>
            <w:r>
              <w:rPr>
                <w:sz w:val="26"/>
              </w:rPr>
              <w:t>кассового плана исполнения б</w:t>
            </w:r>
            <w:r w:rsidRPr="000F2928">
              <w:rPr>
                <w:sz w:val="26"/>
              </w:rPr>
              <w:t xml:space="preserve">юджета города </w:t>
            </w:r>
            <w:r w:rsidRPr="000F2928">
              <w:rPr>
                <w:sz w:val="26"/>
              </w:rPr>
              <w:lastRenderedPageBreak/>
              <w:t>Чебоксары</w:t>
            </w:r>
            <w:r>
              <w:rPr>
                <w:sz w:val="26"/>
              </w:rPr>
              <w:t xml:space="preserve"> и внесения изменений в него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186406" w:rsidRDefault="00F73668" w:rsidP="00FE6982">
            <w:pPr>
              <w:jc w:val="both"/>
              <w:rPr>
                <w:sz w:val="26"/>
              </w:rPr>
            </w:pPr>
            <w:r w:rsidRPr="00186406">
              <w:rPr>
                <w:sz w:val="26"/>
              </w:rPr>
              <w:lastRenderedPageBreak/>
              <w:t>Ф</w:t>
            </w:r>
            <w:r>
              <w:rPr>
                <w:sz w:val="26"/>
              </w:rPr>
              <w:t>инансовое управление администрации города Чебоксары</w:t>
            </w:r>
          </w:p>
        </w:tc>
      </w:tr>
      <w:tr w:rsidR="00F73668" w:rsidTr="00625E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 w:rsidP="00060E9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Default="00F73668" w:rsidP="00427303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Представление в финансовое управление администрации города Чебоксары уточнённых планов финансово - хозяйственной деятельности бюджетных и автономных учреждений города Чебоксары, по которым были внесены изменения в 201</w:t>
            </w:r>
            <w:r w:rsidR="00E5596D">
              <w:rPr>
                <w:sz w:val="26"/>
              </w:rPr>
              <w:t>6</w:t>
            </w:r>
            <w:r>
              <w:rPr>
                <w:sz w:val="26"/>
              </w:rPr>
              <w:t xml:space="preserve">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3" w:rsidRPr="00D02413" w:rsidRDefault="00D02413" w:rsidP="00D02413">
            <w:pPr>
              <w:jc w:val="both"/>
              <w:rPr>
                <w:sz w:val="26"/>
              </w:rPr>
            </w:pPr>
            <w:r w:rsidRPr="00D02413">
              <w:rPr>
                <w:sz w:val="26"/>
              </w:rPr>
              <w:t xml:space="preserve">в срок согласно </w:t>
            </w:r>
          </w:p>
          <w:p w:rsidR="00F73668" w:rsidRDefault="00D02413" w:rsidP="00D02413">
            <w:pPr>
              <w:jc w:val="both"/>
              <w:rPr>
                <w:sz w:val="26"/>
              </w:rPr>
            </w:pPr>
            <w:r w:rsidRPr="00D02413">
              <w:rPr>
                <w:sz w:val="26"/>
              </w:rPr>
              <w:t>Порядк</w:t>
            </w:r>
            <w:r>
              <w:rPr>
                <w:sz w:val="26"/>
              </w:rPr>
              <w:t>у</w:t>
            </w:r>
            <w:r w:rsidRPr="00D02413">
              <w:rPr>
                <w:sz w:val="26"/>
              </w:rPr>
              <w:t xml:space="preserve"> составления и утверждения плана финансово-хозяйственной деятельности муниципальных бюджетных и автономных учреждений города Чебоксары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68" w:rsidRPr="00186406" w:rsidRDefault="00625E71" w:rsidP="00625E71">
            <w:pPr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="00F73668">
              <w:rPr>
                <w:sz w:val="26"/>
              </w:rPr>
              <w:t xml:space="preserve">лавные распорядители средств бюджета города Чебоксары </w:t>
            </w:r>
          </w:p>
        </w:tc>
      </w:tr>
      <w:tr w:rsidR="00597446" w:rsidTr="00625E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6" w:rsidRDefault="00497FC5" w:rsidP="000D69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597446">
              <w:rPr>
                <w:sz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6" w:rsidRPr="00124186" w:rsidRDefault="00692CE4" w:rsidP="001411D5">
            <w:pPr>
              <w:jc w:val="both"/>
              <w:rPr>
                <w:sz w:val="26"/>
              </w:rPr>
            </w:pPr>
            <w:r w:rsidRPr="00692CE4">
              <w:rPr>
                <w:sz w:val="26"/>
              </w:rPr>
              <w:t xml:space="preserve">Внесение изменений в </w:t>
            </w:r>
            <w:r w:rsidR="00D83C4C">
              <w:rPr>
                <w:sz w:val="26"/>
              </w:rPr>
              <w:t xml:space="preserve">муниципальные </w:t>
            </w:r>
            <w:r w:rsidRPr="00692CE4">
              <w:rPr>
                <w:sz w:val="26"/>
              </w:rPr>
              <w:t xml:space="preserve"> программы </w:t>
            </w:r>
            <w:r w:rsidR="00D83C4C">
              <w:rPr>
                <w:sz w:val="26"/>
              </w:rPr>
              <w:t>города Чебоксары</w:t>
            </w:r>
            <w:r w:rsidRPr="00692CE4">
              <w:rPr>
                <w:sz w:val="26"/>
              </w:rPr>
              <w:t xml:space="preserve"> в целях их приведения в соответствие с</w:t>
            </w:r>
            <w:r w:rsidR="00D83C4C">
              <w:t xml:space="preserve"> </w:t>
            </w:r>
            <w:r w:rsidR="00D83C4C" w:rsidRPr="00D83C4C">
              <w:rPr>
                <w:sz w:val="26"/>
              </w:rPr>
              <w:t>решени</w:t>
            </w:r>
            <w:r w:rsidR="00D83C4C">
              <w:rPr>
                <w:sz w:val="26"/>
              </w:rPr>
              <w:t>ем</w:t>
            </w:r>
            <w:r w:rsidR="00D83C4C" w:rsidRPr="00D83C4C">
              <w:rPr>
                <w:sz w:val="26"/>
              </w:rPr>
              <w:t xml:space="preserve"> Чебоксарского городского Собрания депутатов от </w:t>
            </w:r>
            <w:r w:rsidR="004B368D">
              <w:rPr>
                <w:sz w:val="26"/>
              </w:rPr>
              <w:t>30 июня</w:t>
            </w:r>
            <w:r w:rsidR="00D83C4C" w:rsidRPr="00D83C4C">
              <w:rPr>
                <w:sz w:val="26"/>
              </w:rPr>
              <w:t xml:space="preserve"> 2016 года № </w:t>
            </w:r>
            <w:r w:rsidR="001411D5">
              <w:rPr>
                <w:sz w:val="26"/>
              </w:rPr>
              <w:t>341</w:t>
            </w:r>
            <w:r w:rsidR="00D83C4C" w:rsidRPr="00D83C4C">
              <w:rPr>
                <w:sz w:val="26"/>
              </w:rPr>
              <w:t xml:space="preserve">  "О внесении изменений в бюджет муниципального образования города Чебоксары – столицы Чувашской Республики на 2016 год</w:t>
            </w:r>
            <w:r w:rsidRPr="00692CE4">
              <w:rPr>
                <w:sz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6" w:rsidRPr="00BC3B77" w:rsidRDefault="00DE5AD9" w:rsidP="001411D5">
            <w:pPr>
              <w:jc w:val="both"/>
              <w:rPr>
                <w:sz w:val="26"/>
              </w:rPr>
            </w:pPr>
            <w:r w:rsidRPr="00DE5AD9">
              <w:rPr>
                <w:sz w:val="26"/>
              </w:rPr>
              <w:t>в течение трех месяцев со дня вступления в силу</w:t>
            </w:r>
            <w:r w:rsidR="00D83C4C">
              <w:rPr>
                <w:sz w:val="26"/>
              </w:rPr>
              <w:t xml:space="preserve"> решения</w:t>
            </w:r>
            <w:r w:rsidR="00D83C4C" w:rsidRPr="00D83C4C">
              <w:rPr>
                <w:sz w:val="26"/>
              </w:rPr>
              <w:t xml:space="preserve"> Чебоксарского городского Собрания депутатов от </w:t>
            </w:r>
            <w:r w:rsidR="004B368D">
              <w:rPr>
                <w:sz w:val="26"/>
              </w:rPr>
              <w:t>30 июня</w:t>
            </w:r>
            <w:r w:rsidR="00D83C4C" w:rsidRPr="00D83C4C">
              <w:rPr>
                <w:sz w:val="26"/>
              </w:rPr>
              <w:t xml:space="preserve"> 2016 года № </w:t>
            </w:r>
            <w:r w:rsidR="001411D5">
              <w:rPr>
                <w:sz w:val="26"/>
              </w:rPr>
              <w:t>341</w:t>
            </w:r>
            <w:r w:rsidR="00D83C4C" w:rsidRPr="00D83C4C">
              <w:rPr>
                <w:sz w:val="26"/>
              </w:rPr>
              <w:t xml:space="preserve"> "О внесении изменений в бюджет муниципального образования города Чебоксары – столицы Чувашской Республики на 2016 год, утвержденный решением Чебоксарского городского Собрания депутатов от 24 декабря 2015 года № 110"  </w:t>
            </w:r>
            <w:r w:rsidRPr="00DE5AD9">
              <w:rPr>
                <w:sz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6" w:rsidRPr="00BC3B77" w:rsidRDefault="00DE5AD9" w:rsidP="00DE5AD9">
            <w:pPr>
              <w:jc w:val="both"/>
              <w:rPr>
                <w:sz w:val="26"/>
              </w:rPr>
            </w:pPr>
            <w:r w:rsidRPr="00DE5AD9">
              <w:rPr>
                <w:sz w:val="26"/>
              </w:rPr>
              <w:t xml:space="preserve">органы </w:t>
            </w:r>
            <w:r>
              <w:rPr>
                <w:sz w:val="26"/>
              </w:rPr>
              <w:t>местного самоуправления и г</w:t>
            </w:r>
            <w:r w:rsidR="00325802">
              <w:rPr>
                <w:sz w:val="26"/>
              </w:rPr>
              <w:t>лавны</w:t>
            </w:r>
            <w:r w:rsidR="00A11F34">
              <w:rPr>
                <w:sz w:val="26"/>
              </w:rPr>
              <w:t>е</w:t>
            </w:r>
            <w:r w:rsidR="00325802">
              <w:rPr>
                <w:sz w:val="26"/>
              </w:rPr>
              <w:t xml:space="preserve"> распорядител</w:t>
            </w:r>
            <w:r w:rsidR="00A11F34">
              <w:rPr>
                <w:sz w:val="26"/>
              </w:rPr>
              <w:t>и</w:t>
            </w:r>
            <w:r w:rsidR="00325802">
              <w:rPr>
                <w:sz w:val="26"/>
              </w:rPr>
              <w:t xml:space="preserve"> средств бюджета</w:t>
            </w:r>
            <w:r w:rsidR="00325802">
              <w:t xml:space="preserve"> </w:t>
            </w:r>
            <w:r w:rsidR="00325802" w:rsidRPr="00325802">
              <w:rPr>
                <w:sz w:val="26"/>
              </w:rPr>
              <w:t>города</w:t>
            </w:r>
            <w:r>
              <w:rPr>
                <w:sz w:val="26"/>
              </w:rPr>
              <w:t xml:space="preserve"> </w:t>
            </w:r>
            <w:r w:rsidR="00325802" w:rsidRPr="00325802">
              <w:rPr>
                <w:sz w:val="26"/>
              </w:rPr>
              <w:t>Чебоксары</w:t>
            </w:r>
            <w:r>
              <w:rPr>
                <w:sz w:val="26"/>
              </w:rPr>
              <w:t>,</w:t>
            </w:r>
            <w:r>
              <w:t xml:space="preserve"> </w:t>
            </w:r>
            <w:r w:rsidRPr="00DE5AD9">
              <w:rPr>
                <w:sz w:val="26"/>
              </w:rPr>
              <w:t xml:space="preserve">являющиеся ответственными исполнителями </w:t>
            </w:r>
            <w:r>
              <w:rPr>
                <w:sz w:val="26"/>
              </w:rPr>
              <w:t xml:space="preserve">муниципальных </w:t>
            </w:r>
            <w:r w:rsidRPr="00DE5AD9">
              <w:rPr>
                <w:sz w:val="26"/>
              </w:rPr>
              <w:t xml:space="preserve"> программ</w:t>
            </w:r>
          </w:p>
        </w:tc>
      </w:tr>
    </w:tbl>
    <w:p w:rsidR="00C848ED" w:rsidRDefault="004F0F16" w:rsidP="004F0F16">
      <w:pPr>
        <w:jc w:val="center"/>
      </w:pPr>
      <w:r>
        <w:t>______________________________________________</w:t>
      </w:r>
    </w:p>
    <w:p w:rsidR="00C848ED" w:rsidRDefault="00C848ED">
      <w:pPr>
        <w:rPr>
          <w:sz w:val="28"/>
        </w:rPr>
      </w:pPr>
    </w:p>
    <w:sectPr w:rsidR="00C848ED" w:rsidSect="003F15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D5" w:rsidRDefault="000B5FD5">
      <w:r>
        <w:separator/>
      </w:r>
    </w:p>
  </w:endnote>
  <w:endnote w:type="continuationSeparator" w:id="0">
    <w:p w:rsidR="000B5FD5" w:rsidRDefault="000B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D5" w:rsidRDefault="000B5FD5">
      <w:r>
        <w:separator/>
      </w:r>
    </w:p>
  </w:footnote>
  <w:footnote w:type="continuationSeparator" w:id="0">
    <w:p w:rsidR="000B5FD5" w:rsidRDefault="000B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65" w:rsidRDefault="007013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FC5">
      <w:rPr>
        <w:noProof/>
      </w:rPr>
      <w:t>4</w:t>
    </w:r>
    <w:r>
      <w:fldChar w:fldCharType="end"/>
    </w:r>
  </w:p>
  <w:p w:rsidR="00701365" w:rsidRDefault="007013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2B35"/>
    <w:rsid w:val="0000557A"/>
    <w:rsid w:val="00054ED2"/>
    <w:rsid w:val="00057A9C"/>
    <w:rsid w:val="00060E9D"/>
    <w:rsid w:val="0007486F"/>
    <w:rsid w:val="0008240D"/>
    <w:rsid w:val="00094182"/>
    <w:rsid w:val="000B05D0"/>
    <w:rsid w:val="000B4F73"/>
    <w:rsid w:val="000B5FD5"/>
    <w:rsid w:val="000D04DB"/>
    <w:rsid w:val="000D2FE0"/>
    <w:rsid w:val="000D6927"/>
    <w:rsid w:val="000E132B"/>
    <w:rsid w:val="000E3604"/>
    <w:rsid w:val="000F2928"/>
    <w:rsid w:val="000F3669"/>
    <w:rsid w:val="0011537C"/>
    <w:rsid w:val="00123238"/>
    <w:rsid w:val="00124186"/>
    <w:rsid w:val="001411D5"/>
    <w:rsid w:val="001514AB"/>
    <w:rsid w:val="00153303"/>
    <w:rsid w:val="0017474B"/>
    <w:rsid w:val="00183F07"/>
    <w:rsid w:val="001874AC"/>
    <w:rsid w:val="00190B11"/>
    <w:rsid w:val="001B2E59"/>
    <w:rsid w:val="001D28AB"/>
    <w:rsid w:val="001E0C1E"/>
    <w:rsid w:val="00200FF8"/>
    <w:rsid w:val="00214377"/>
    <w:rsid w:val="00276F22"/>
    <w:rsid w:val="00282B2F"/>
    <w:rsid w:val="002911B0"/>
    <w:rsid w:val="002A62E9"/>
    <w:rsid w:val="002B4198"/>
    <w:rsid w:val="002C3FE3"/>
    <w:rsid w:val="002C401C"/>
    <w:rsid w:val="002C7473"/>
    <w:rsid w:val="002D30DD"/>
    <w:rsid w:val="002D5B0B"/>
    <w:rsid w:val="002F2EAC"/>
    <w:rsid w:val="00304F92"/>
    <w:rsid w:val="00306E29"/>
    <w:rsid w:val="00325802"/>
    <w:rsid w:val="00325BAF"/>
    <w:rsid w:val="0033614C"/>
    <w:rsid w:val="0034688E"/>
    <w:rsid w:val="00384F04"/>
    <w:rsid w:val="003863A0"/>
    <w:rsid w:val="003970F2"/>
    <w:rsid w:val="003976D4"/>
    <w:rsid w:val="003A2E7C"/>
    <w:rsid w:val="003A313B"/>
    <w:rsid w:val="003A428A"/>
    <w:rsid w:val="003D2DD9"/>
    <w:rsid w:val="003F15BB"/>
    <w:rsid w:val="00407630"/>
    <w:rsid w:val="00412372"/>
    <w:rsid w:val="00414104"/>
    <w:rsid w:val="00427303"/>
    <w:rsid w:val="00457ADD"/>
    <w:rsid w:val="0046026D"/>
    <w:rsid w:val="00462069"/>
    <w:rsid w:val="00465EB3"/>
    <w:rsid w:val="00466BB7"/>
    <w:rsid w:val="004670A6"/>
    <w:rsid w:val="004924BE"/>
    <w:rsid w:val="004932D9"/>
    <w:rsid w:val="00497FC5"/>
    <w:rsid w:val="004A1663"/>
    <w:rsid w:val="004B368D"/>
    <w:rsid w:val="004B3EE7"/>
    <w:rsid w:val="004C0483"/>
    <w:rsid w:val="004C07D5"/>
    <w:rsid w:val="004C45FC"/>
    <w:rsid w:val="004C6D01"/>
    <w:rsid w:val="004D28AF"/>
    <w:rsid w:val="004D7828"/>
    <w:rsid w:val="004E3082"/>
    <w:rsid w:val="004F0F16"/>
    <w:rsid w:val="005224C1"/>
    <w:rsid w:val="00524003"/>
    <w:rsid w:val="00527111"/>
    <w:rsid w:val="00571A3B"/>
    <w:rsid w:val="00593F1C"/>
    <w:rsid w:val="00594387"/>
    <w:rsid w:val="00597446"/>
    <w:rsid w:val="005E7E0D"/>
    <w:rsid w:val="005F480A"/>
    <w:rsid w:val="00620BEA"/>
    <w:rsid w:val="00625E71"/>
    <w:rsid w:val="006646E4"/>
    <w:rsid w:val="00692CE4"/>
    <w:rsid w:val="006B4391"/>
    <w:rsid w:val="006B4570"/>
    <w:rsid w:val="006C7355"/>
    <w:rsid w:val="006D3B07"/>
    <w:rsid w:val="006E3739"/>
    <w:rsid w:val="00701365"/>
    <w:rsid w:val="00706745"/>
    <w:rsid w:val="00710662"/>
    <w:rsid w:val="0072020B"/>
    <w:rsid w:val="0072534B"/>
    <w:rsid w:val="0072642F"/>
    <w:rsid w:val="00726A10"/>
    <w:rsid w:val="007278FB"/>
    <w:rsid w:val="0073472E"/>
    <w:rsid w:val="0073501B"/>
    <w:rsid w:val="00760480"/>
    <w:rsid w:val="00782014"/>
    <w:rsid w:val="00782EEB"/>
    <w:rsid w:val="007960B4"/>
    <w:rsid w:val="007A0BE8"/>
    <w:rsid w:val="007B4244"/>
    <w:rsid w:val="007D3549"/>
    <w:rsid w:val="007F685D"/>
    <w:rsid w:val="00801B97"/>
    <w:rsid w:val="00812B16"/>
    <w:rsid w:val="00827DD7"/>
    <w:rsid w:val="00870761"/>
    <w:rsid w:val="00884442"/>
    <w:rsid w:val="00887164"/>
    <w:rsid w:val="008924CD"/>
    <w:rsid w:val="008A5707"/>
    <w:rsid w:val="008D011C"/>
    <w:rsid w:val="008E6316"/>
    <w:rsid w:val="00925377"/>
    <w:rsid w:val="00936D41"/>
    <w:rsid w:val="009679B7"/>
    <w:rsid w:val="00980C9C"/>
    <w:rsid w:val="00985BFA"/>
    <w:rsid w:val="00985FEB"/>
    <w:rsid w:val="009B7E34"/>
    <w:rsid w:val="009C1CC4"/>
    <w:rsid w:val="009C32FC"/>
    <w:rsid w:val="009D1B38"/>
    <w:rsid w:val="009D7A21"/>
    <w:rsid w:val="00A05219"/>
    <w:rsid w:val="00A11F34"/>
    <w:rsid w:val="00A161BF"/>
    <w:rsid w:val="00A220AC"/>
    <w:rsid w:val="00A4077B"/>
    <w:rsid w:val="00A42A42"/>
    <w:rsid w:val="00A915EA"/>
    <w:rsid w:val="00A922C1"/>
    <w:rsid w:val="00A941BE"/>
    <w:rsid w:val="00AA0052"/>
    <w:rsid w:val="00AD6BE6"/>
    <w:rsid w:val="00AD7795"/>
    <w:rsid w:val="00AE3C2F"/>
    <w:rsid w:val="00AE3EE4"/>
    <w:rsid w:val="00AF4B80"/>
    <w:rsid w:val="00B338F1"/>
    <w:rsid w:val="00B34E77"/>
    <w:rsid w:val="00B36993"/>
    <w:rsid w:val="00B54683"/>
    <w:rsid w:val="00B80272"/>
    <w:rsid w:val="00B839B1"/>
    <w:rsid w:val="00B83C59"/>
    <w:rsid w:val="00B9013E"/>
    <w:rsid w:val="00BA287E"/>
    <w:rsid w:val="00BA2F71"/>
    <w:rsid w:val="00BB7D33"/>
    <w:rsid w:val="00BC3B77"/>
    <w:rsid w:val="00BD33E4"/>
    <w:rsid w:val="00C07ECD"/>
    <w:rsid w:val="00C22C18"/>
    <w:rsid w:val="00C30BD8"/>
    <w:rsid w:val="00C31A2B"/>
    <w:rsid w:val="00C372CF"/>
    <w:rsid w:val="00C46EEC"/>
    <w:rsid w:val="00C848ED"/>
    <w:rsid w:val="00C9334A"/>
    <w:rsid w:val="00CB79B7"/>
    <w:rsid w:val="00CC27B8"/>
    <w:rsid w:val="00D01539"/>
    <w:rsid w:val="00D02413"/>
    <w:rsid w:val="00D4335E"/>
    <w:rsid w:val="00D4464F"/>
    <w:rsid w:val="00D4643E"/>
    <w:rsid w:val="00D65FD3"/>
    <w:rsid w:val="00D81BF0"/>
    <w:rsid w:val="00D83C4C"/>
    <w:rsid w:val="00D95AE3"/>
    <w:rsid w:val="00DA76A0"/>
    <w:rsid w:val="00DB077F"/>
    <w:rsid w:val="00DB114B"/>
    <w:rsid w:val="00DB73B3"/>
    <w:rsid w:val="00DC1AA5"/>
    <w:rsid w:val="00DC7F33"/>
    <w:rsid w:val="00DE0969"/>
    <w:rsid w:val="00DE1315"/>
    <w:rsid w:val="00DE5AD9"/>
    <w:rsid w:val="00DF03BE"/>
    <w:rsid w:val="00DF778A"/>
    <w:rsid w:val="00E05934"/>
    <w:rsid w:val="00E13EDC"/>
    <w:rsid w:val="00E206F5"/>
    <w:rsid w:val="00E27277"/>
    <w:rsid w:val="00E30261"/>
    <w:rsid w:val="00E31F39"/>
    <w:rsid w:val="00E5192A"/>
    <w:rsid w:val="00E554DE"/>
    <w:rsid w:val="00E5596D"/>
    <w:rsid w:val="00E65515"/>
    <w:rsid w:val="00EC3D74"/>
    <w:rsid w:val="00ED3B7D"/>
    <w:rsid w:val="00ED7DAB"/>
    <w:rsid w:val="00EE1E33"/>
    <w:rsid w:val="00EE3AC1"/>
    <w:rsid w:val="00EE3C3B"/>
    <w:rsid w:val="00EF5F29"/>
    <w:rsid w:val="00F15ECB"/>
    <w:rsid w:val="00F31B89"/>
    <w:rsid w:val="00F347C9"/>
    <w:rsid w:val="00F37D27"/>
    <w:rsid w:val="00F40237"/>
    <w:rsid w:val="00F73668"/>
    <w:rsid w:val="00FC7D8D"/>
    <w:rsid w:val="00FD0157"/>
    <w:rsid w:val="00FD12BA"/>
    <w:rsid w:val="00FE0C47"/>
    <w:rsid w:val="00FE13A3"/>
    <w:rsid w:val="00FE6982"/>
    <w:rsid w:val="00FE7482"/>
    <w:rsid w:val="00FE79D3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4E626D-9AEE-456D-B83D-716BC763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0">
    <w:name w:val="Знак Знак4"/>
    <w:rPr>
      <w:sz w:val="26"/>
      <w:szCs w:val="18"/>
      <w:lang w:val="ru-RU" w:eastAsia="ru-RU" w:bidi="ar-SA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0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5">
    <w:name w:val="Знак Знак"/>
    <w:rPr>
      <w:bCs/>
      <w:sz w:val="26"/>
      <w:lang w:val="ru-RU" w:eastAsia="ru-RU" w:bidi="ar-SA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7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8">
    <w:name w:val="Balloon Text"/>
    <w:basedOn w:val="a"/>
    <w:link w:val="a9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97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DEB9-D23C-4F98-AA05-AE62148B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Mashburo2</cp:lastModifiedBy>
  <cp:revision>4</cp:revision>
  <cp:lastPrinted>2016-07-12T06:21:00Z</cp:lastPrinted>
  <dcterms:created xsi:type="dcterms:W3CDTF">2016-07-12T05:45:00Z</dcterms:created>
  <dcterms:modified xsi:type="dcterms:W3CDTF">2016-07-12T06:22:00Z</dcterms:modified>
</cp:coreProperties>
</file>