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E60EF" w:rsidRPr="004E60EF" w:rsidTr="00B11399">
        <w:trPr>
          <w:trHeight w:val="1130"/>
        </w:trPr>
        <w:tc>
          <w:tcPr>
            <w:tcW w:w="3540" w:type="dxa"/>
          </w:tcPr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0EF" w:rsidRPr="004E60EF" w:rsidRDefault="004E60EF" w:rsidP="004E60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4E60EF" w:rsidRPr="004E60EF" w:rsidRDefault="004E60EF" w:rsidP="004E60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0EF" w:rsidRPr="004E60EF" w:rsidRDefault="004E60EF" w:rsidP="004E60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4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E6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1887</w:t>
      </w:r>
    </w:p>
    <w:p w:rsidR="00ED7ECD" w:rsidRDefault="00ED7ECD" w:rsidP="00AF3DC3">
      <w:pPr>
        <w:tabs>
          <w:tab w:val="left" w:pos="709"/>
          <w:tab w:val="left" w:pos="2977"/>
          <w:tab w:val="left" w:pos="3402"/>
          <w:tab w:val="left" w:pos="3686"/>
          <w:tab w:val="left" w:pos="3828"/>
          <w:tab w:val="center" w:pos="4153"/>
          <w:tab w:val="right" w:pos="8306"/>
        </w:tabs>
        <w:suppressAutoHyphens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DC3" w:rsidRPr="00AF3DC3" w:rsidRDefault="00AF3DC3" w:rsidP="00AF3DC3">
      <w:pPr>
        <w:tabs>
          <w:tab w:val="left" w:pos="709"/>
          <w:tab w:val="left" w:pos="2977"/>
          <w:tab w:val="left" w:pos="3402"/>
          <w:tab w:val="left" w:pos="3686"/>
          <w:tab w:val="left" w:pos="3828"/>
          <w:tab w:val="center" w:pos="4153"/>
          <w:tab w:val="right" w:pos="8306"/>
        </w:tabs>
        <w:suppressAutoHyphens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DC3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города Чебоксары от 11.07.2013 №</w:t>
      </w:r>
      <w:r w:rsidR="00ED7EC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F3DC3">
        <w:rPr>
          <w:rFonts w:ascii="Times New Roman" w:eastAsia="Times New Roman" w:hAnsi="Times New Roman" w:cs="Times New Roman"/>
          <w:sz w:val="28"/>
          <w:szCs w:val="20"/>
          <w:lang w:eastAsia="ru-RU"/>
        </w:rPr>
        <w:t>2198</w:t>
      </w:r>
    </w:p>
    <w:p w:rsidR="009B37E0" w:rsidRDefault="009B37E0"/>
    <w:p w:rsidR="00AF3DC3" w:rsidRDefault="00AF3DC3" w:rsidP="00C8272D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3DC3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Законом Чувашской Республики от 03.10.2012 №</w:t>
      </w:r>
      <w:r w:rsidR="00C8272D">
        <w:rPr>
          <w:rFonts w:ascii="Times New Roman" w:hAnsi="Times New Roman" w:cs="Times New Roman"/>
          <w:sz w:val="28"/>
          <w:szCs w:val="28"/>
        </w:rPr>
        <w:t> </w:t>
      </w:r>
      <w:r w:rsidRPr="00AF3DC3">
        <w:rPr>
          <w:rFonts w:ascii="Times New Roman" w:hAnsi="Times New Roman" w:cs="Times New Roman"/>
          <w:sz w:val="28"/>
          <w:szCs w:val="28"/>
        </w:rPr>
        <w:t xml:space="preserve">58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AF3DC3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 и взаимодействии органа государственного жилищного надзора Чувашской Республики с органами муниципального жилищного контроля» администрация города Чебоксары п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о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с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D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а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н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о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в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л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я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е</w:t>
      </w:r>
      <w:r w:rsidR="00ED7ECD">
        <w:rPr>
          <w:rFonts w:ascii="Times New Roman" w:hAnsi="Times New Roman" w:cs="Times New Roman"/>
          <w:sz w:val="28"/>
          <w:szCs w:val="28"/>
        </w:rPr>
        <w:t xml:space="preserve"> </w:t>
      </w:r>
      <w:r w:rsidRPr="00AF3DC3">
        <w:rPr>
          <w:rFonts w:ascii="Times New Roman" w:hAnsi="Times New Roman" w:cs="Times New Roman"/>
          <w:sz w:val="28"/>
          <w:szCs w:val="28"/>
        </w:rPr>
        <w:t>т:</w:t>
      </w:r>
    </w:p>
    <w:p w:rsidR="00AF3DC3" w:rsidRDefault="00AF3DC3" w:rsidP="00C8272D">
      <w:pPr>
        <w:pStyle w:val="a5"/>
        <w:numPr>
          <w:ilvl w:val="0"/>
          <w:numId w:val="1"/>
        </w:numPr>
        <w:tabs>
          <w:tab w:val="left" w:pos="993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Чебоксары от 11.07.2013 №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2198 «Об утверждении Порядка осуществления муниципального жилищного контроля в городе Чебоксары» следующие изменения:</w:t>
      </w:r>
    </w:p>
    <w:p w:rsidR="00AF3DC3" w:rsidRDefault="00AF3DC3" w:rsidP="00C8272D">
      <w:pPr>
        <w:pStyle w:val="a5"/>
        <w:numPr>
          <w:ilvl w:val="1"/>
          <w:numId w:val="1"/>
        </w:numPr>
        <w:tabs>
          <w:tab w:val="left" w:pos="1276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«Отдел муниципального жилищного контроля </w:t>
      </w:r>
      <w:r w:rsidR="00D67A3F">
        <w:rPr>
          <w:rFonts w:ascii="Times New Roman" w:hAnsi="Times New Roman" w:cs="Times New Roman"/>
          <w:sz w:val="28"/>
          <w:szCs w:val="28"/>
        </w:rPr>
        <w:t>управлени</w:t>
      </w:r>
      <w:r w:rsidR="00ED7ECD">
        <w:rPr>
          <w:rFonts w:ascii="Times New Roman" w:hAnsi="Times New Roman" w:cs="Times New Roman"/>
          <w:sz w:val="28"/>
          <w:szCs w:val="28"/>
        </w:rPr>
        <w:t>я» заменить словом «управление».</w:t>
      </w:r>
    </w:p>
    <w:p w:rsidR="00D67A3F" w:rsidRDefault="00D67A3F" w:rsidP="00C8272D">
      <w:pPr>
        <w:pStyle w:val="a5"/>
        <w:numPr>
          <w:ilvl w:val="1"/>
          <w:numId w:val="1"/>
        </w:numPr>
        <w:tabs>
          <w:tab w:val="left" w:pos="1276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осуществления муниципального жилищн</w:t>
      </w:r>
      <w:r w:rsidR="00ED7ECD">
        <w:rPr>
          <w:rFonts w:ascii="Times New Roman" w:hAnsi="Times New Roman" w:cs="Times New Roman"/>
          <w:sz w:val="28"/>
          <w:szCs w:val="28"/>
        </w:rPr>
        <w:t>ого контроля в городе Чебоксары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1.2 слова «отдел муниципального жилищного контроля управления» заменить словом «управление», слова «(далее – Отдел)» исключить;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1.3 слово «Отделом» исключить, слова «организации и проведения внеплановых» заменить словами «организации и проведения плановы</w:t>
      </w:r>
      <w:r w:rsidR="00ED7ECD">
        <w:rPr>
          <w:rFonts w:ascii="Times New Roman" w:hAnsi="Times New Roman" w:cs="Times New Roman"/>
          <w:sz w:val="28"/>
          <w:szCs w:val="28"/>
        </w:rPr>
        <w:t>х и внеплановых».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2.1 после слов «города Чебоксары» дополнить словами «(далее – муниципальный жилищный фонд)»;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второй пункта 2.3 изложить в следующей редакции: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и представление главе администрации города Чебоксары, органу исполнительной власти Чувашской Республики, ответственному за подготовку в установленном порядке докладов об осуществлении регионального государственного контроля (надзора), доклада об осуществлении на территории города Чебоксары муниципального жилищного контроля и эффективности такого контроля.»;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2.4 изложить в следующей редакции: </w:t>
      </w:r>
    </w:p>
    <w:p w:rsidR="00D67A3F" w:rsidRDefault="00D67A3F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Подготовка и представление главе администрации города Чебоксары, органу исполнительной власти Чувашской Республики, ответственному за подготовку в установленном порядке докладов об осуществлении регионального государственного контроля (надзора), отчета об осуществлении муниципального жилищного контроля по утвержденной форме </w:t>
      </w:r>
      <w:r w:rsidR="00D44A12">
        <w:rPr>
          <w:rFonts w:ascii="Times New Roman" w:hAnsi="Times New Roman" w:cs="Times New Roman"/>
          <w:sz w:val="28"/>
          <w:szCs w:val="28"/>
        </w:rPr>
        <w:t>федеральной статистического наблюдения.»;</w:t>
      </w:r>
    </w:p>
    <w:p w:rsidR="00D44A12" w:rsidRDefault="00D44A12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слово «иных» исключить;</w:t>
      </w:r>
    </w:p>
    <w:p w:rsidR="00D44A12" w:rsidRDefault="00D44A12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2.7 «главе администрации» заменить словами «главе </w:t>
      </w:r>
      <w:r w:rsidR="00ED7ECD">
        <w:rPr>
          <w:rFonts w:ascii="Times New Roman" w:hAnsi="Times New Roman" w:cs="Times New Roman"/>
          <w:sz w:val="28"/>
          <w:szCs w:val="28"/>
        </w:rPr>
        <w:t>администрации города Чебоксары».</w:t>
      </w:r>
    </w:p>
    <w:p w:rsidR="00D44A12" w:rsidRDefault="00D44A12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466FDC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453" w:rsidRDefault="00D44A12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после слова «относятся»» дополнить словами «</w:t>
      </w:r>
      <w:r w:rsidR="00B51453">
        <w:rPr>
          <w:rFonts w:ascii="Times New Roman" w:hAnsi="Times New Roman" w:cs="Times New Roman"/>
          <w:sz w:val="28"/>
          <w:szCs w:val="28"/>
        </w:rPr>
        <w:t>начальник управления ЖКХ, энергетики, транспорта и связи администрации города Чебоксары,»;</w:t>
      </w:r>
    </w:p>
    <w:p w:rsidR="00B51453" w:rsidRDefault="00B51453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ED7E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7ECD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ECD">
        <w:rPr>
          <w:rFonts w:ascii="Times New Roman" w:hAnsi="Times New Roman" w:cs="Times New Roman"/>
          <w:sz w:val="28"/>
          <w:szCs w:val="28"/>
        </w:rPr>
        <w:t xml:space="preserve">пункта 3.3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1453" w:rsidRDefault="00B51453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копии распоряжения начальника управления ЖКХ, энергетики, транспорта и связи администрации города Чебоксары о назначении проверки посещать территории и расположенные на ней многоквартирные дома, наемные дома социального использования, в которых имеются помещения муниципальной собственности города Чебоксары, помещения общего пользования в таких многоквартирных домах; с согласия собственников помещений в многоквартирном доме посещать жилые помещения и проводить их обследования;</w:t>
      </w:r>
    </w:p>
    <w:p w:rsidR="00FD6ADA" w:rsidRDefault="00B51453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B66F4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="00B66F42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B66F42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="00B66F42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 Россий</w:t>
      </w:r>
      <w:r w:rsidR="00FD6ADA">
        <w:rPr>
          <w:rFonts w:ascii="Times New Roman" w:hAnsi="Times New Roman" w:cs="Times New Roman"/>
          <w:sz w:val="28"/>
          <w:szCs w:val="28"/>
        </w:rPr>
        <w:t>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</w:t>
      </w:r>
      <w:r w:rsidR="00ED7ECD">
        <w:rPr>
          <w:rFonts w:ascii="Times New Roman" w:hAnsi="Times New Roman" w:cs="Times New Roman"/>
          <w:sz w:val="28"/>
          <w:szCs w:val="28"/>
        </w:rPr>
        <w:t>;</w:t>
      </w:r>
    </w:p>
    <w:p w:rsidR="00FD6ADA" w:rsidRDefault="00FD6ADA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проверять соответствие требованиям законодательства Российской Федерации:</w:t>
      </w:r>
    </w:p>
    <w:p w:rsidR="00FD6ADA" w:rsidRDefault="008322C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товарищества собственников жилья, жилищного, жилищно-строительного или иного специализированного потребительского кооператива, в котором имеются помещения муниципальной собственности города Чебоксары;</w:t>
      </w:r>
    </w:p>
    <w:p w:rsidR="008322CE" w:rsidRDefault="008322C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внесенных в устав такого товарищества или такого кооператива изменений;</w:t>
      </w:r>
    </w:p>
    <w:p w:rsidR="008322CE" w:rsidRDefault="008322C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заявлениям собственников помещений в многоквартирном доме, в котором имеются помещения муниципальной собственности города Чебоксары, проверять:</w:t>
      </w:r>
    </w:p>
    <w:p w:rsidR="008322CE" w:rsidRDefault="00ED7ECD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22CE">
        <w:rPr>
          <w:rFonts w:ascii="Times New Roman" w:hAnsi="Times New Roman" w:cs="Times New Roman"/>
          <w:sz w:val="28"/>
          <w:szCs w:val="28"/>
        </w:rPr>
        <w:t>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8322CE" w:rsidRDefault="008322C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товарищества;</w:t>
      </w:r>
    </w:p>
    <w:p w:rsidR="008322CE" w:rsidRDefault="008322C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кооператива;</w:t>
      </w:r>
    </w:p>
    <w:p w:rsidR="00062517" w:rsidRDefault="008322C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</w:t>
      </w:r>
      <w:r w:rsidR="00062517">
        <w:rPr>
          <w:rFonts w:ascii="Times New Roman" w:hAnsi="Times New Roman" w:cs="Times New Roman"/>
          <w:sz w:val="28"/>
          <w:szCs w:val="28"/>
        </w:rPr>
        <w:t xml:space="preserve">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</w:p>
    <w:p w:rsidR="00062517" w:rsidRDefault="00062517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доме;</w:t>
      </w:r>
    </w:p>
    <w:p w:rsidR="00062517" w:rsidRDefault="00062517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062517" w:rsidRDefault="00062517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результатам проведенных проверок и мероприятий по контролю составлять с вручением юридическому лицу, индивидуальному предпринимателю и гражданину, проверка которых проводилась, предусмотренных законом документов:</w:t>
      </w:r>
    </w:p>
    <w:p w:rsidR="00062517" w:rsidRDefault="00062517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проверок;</w:t>
      </w:r>
    </w:p>
    <w:p w:rsidR="00062517" w:rsidRDefault="00062517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требованиям;»;</w:t>
      </w:r>
    </w:p>
    <w:p w:rsidR="00062517" w:rsidRDefault="00ED7ECD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3.3 </w:t>
      </w:r>
      <w:r w:rsidR="007C4EA6">
        <w:rPr>
          <w:rFonts w:ascii="Times New Roman" w:hAnsi="Times New Roman" w:cs="Times New Roman"/>
          <w:sz w:val="28"/>
          <w:szCs w:val="28"/>
        </w:rPr>
        <w:t>дополнить подпунктами 9, 10 следующего содержания: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иные полномочия в соответствии с законодательством Российской Федерации.»;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3.4: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</w:t>
      </w:r>
      <w:r w:rsidR="00ED7E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проводить проверку юридических лиц и индивидуальных предпринимателей на основании распоряжения начальника управления ЖКХ, энергетики, транспорта и связи администрации города Чебоксары о ее проведении в соответствии с ее назначением;»;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10 </w:t>
      </w:r>
      <w:r w:rsidR="00ED7ECD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взаимодействия;»;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11 изложить в следующей редакции: </w:t>
      </w:r>
    </w:p>
    <w:p w:rsidR="007C4EA6" w:rsidRDefault="007C4EA6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</w:t>
      </w:r>
      <w:r w:rsidR="00C8272D">
        <w:rPr>
          <w:rFonts w:ascii="Times New Roman" w:hAnsi="Times New Roman" w:cs="Times New Roman"/>
          <w:sz w:val="28"/>
          <w:szCs w:val="28"/>
        </w:rPr>
        <w:t> </w:t>
      </w:r>
      <w:r w:rsidR="007615F9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</w:t>
      </w:r>
      <w:r w:rsidR="007615F9">
        <w:rPr>
          <w:rFonts w:ascii="Times New Roman" w:hAnsi="Times New Roman" w:cs="Times New Roman"/>
          <w:sz w:val="28"/>
          <w:szCs w:val="28"/>
        </w:rPr>
        <w:t xml:space="preserve">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 не </w:t>
      </w:r>
      <w:r w:rsidR="007615F9">
        <w:rPr>
          <w:rFonts w:ascii="Times New Roman" w:hAnsi="Times New Roman" w:cs="Times New Roman"/>
          <w:sz w:val="28"/>
          <w:szCs w:val="28"/>
        </w:rPr>
        <w:lastRenderedPageBreak/>
        <w:t>допускать необоснованное ограничение прав и законных интересов граждан, в том числе индивидуальных предпринимателей, юридических лиц;»;</w:t>
      </w:r>
    </w:p>
    <w:p w:rsidR="007615F9" w:rsidRDefault="007615F9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B26D64" w:rsidRDefault="00B26D64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</w:t>
      </w:r>
      <w:r w:rsidR="00C827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 у юридического лица, ин</w:t>
      </w:r>
      <w:r w:rsidR="00C8272D">
        <w:rPr>
          <w:rFonts w:ascii="Times New Roman" w:hAnsi="Times New Roman" w:cs="Times New Roman"/>
          <w:sz w:val="28"/>
          <w:szCs w:val="28"/>
        </w:rPr>
        <w:t>дивидуального предпринимателя;».</w:t>
      </w:r>
    </w:p>
    <w:p w:rsidR="00B26D64" w:rsidRDefault="00B26D64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</w:t>
      </w:r>
      <w:r w:rsidR="00C827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6D64" w:rsidRDefault="00B26D64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«указанных в подпункте 6 пункта 3.3» заменить словами «указанных в подпункте 8 пункта 3.3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6D64" w:rsidRDefault="00B26D64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B26D64" w:rsidRDefault="00B26D64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обращаться в суд с заявлениями:</w:t>
      </w:r>
    </w:p>
    <w:p w:rsidR="00B26D64" w:rsidRDefault="00CA35A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CA35AE" w:rsidRDefault="00CA35A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B007AE" w:rsidRDefault="00CA35A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Жилищного кодекса Российской Федерации о выборе управляющей организации, об утверждении условий </w:t>
      </w:r>
      <w:r w:rsidR="00B007AE">
        <w:rPr>
          <w:rFonts w:ascii="Times New Roman" w:hAnsi="Times New Roman" w:cs="Times New Roman"/>
          <w:sz w:val="28"/>
          <w:szCs w:val="28"/>
        </w:rPr>
        <w:t>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B007AE" w:rsidRDefault="00B007A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B007AE" w:rsidRDefault="00B007A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Федерации;»;</w:t>
      </w:r>
    </w:p>
    <w:p w:rsidR="00B007AE" w:rsidRDefault="00B007AE" w:rsidP="00C8272D">
      <w:pPr>
        <w:pStyle w:val="a5"/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«федеральным законодательством» заменить словами «законодательством Российской Федерации».</w:t>
      </w:r>
    </w:p>
    <w:p w:rsidR="00B007AE" w:rsidRDefault="00B007AE" w:rsidP="00C8272D">
      <w:pPr>
        <w:pStyle w:val="a5"/>
        <w:numPr>
          <w:ilvl w:val="0"/>
          <w:numId w:val="1"/>
        </w:numPr>
        <w:tabs>
          <w:tab w:val="left" w:pos="993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8272D" w:rsidRDefault="00C8272D" w:rsidP="00C8272D">
      <w:pPr>
        <w:pStyle w:val="a5"/>
        <w:numPr>
          <w:ilvl w:val="0"/>
          <w:numId w:val="1"/>
        </w:numPr>
        <w:tabs>
          <w:tab w:val="left" w:pos="993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007AE" w:rsidRDefault="00B007AE" w:rsidP="00C8272D">
      <w:pPr>
        <w:pStyle w:val="a5"/>
        <w:numPr>
          <w:ilvl w:val="0"/>
          <w:numId w:val="1"/>
        </w:numPr>
        <w:tabs>
          <w:tab w:val="left" w:pos="993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Чебоксары по вопросам ЖКХ Г.Г.</w:t>
      </w:r>
      <w:r w:rsidR="00C827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Александрова.</w:t>
      </w:r>
    </w:p>
    <w:p w:rsidR="00B007AE" w:rsidRDefault="00B007AE" w:rsidP="00B007A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007AE" w:rsidTr="00B007AE">
        <w:tc>
          <w:tcPr>
            <w:tcW w:w="5637" w:type="dxa"/>
          </w:tcPr>
          <w:p w:rsidR="00B007AE" w:rsidRDefault="00B007AE" w:rsidP="00B007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города Чебоксары</w:t>
            </w:r>
          </w:p>
        </w:tc>
        <w:tc>
          <w:tcPr>
            <w:tcW w:w="3934" w:type="dxa"/>
          </w:tcPr>
          <w:p w:rsidR="00B007AE" w:rsidRDefault="00B007AE" w:rsidP="00B007AE">
            <w:pPr>
              <w:tabs>
                <w:tab w:val="left" w:pos="1134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А.О. Ладыков</w:t>
            </w:r>
          </w:p>
        </w:tc>
      </w:tr>
      <w:bookmarkEnd w:id="0"/>
    </w:tbl>
    <w:p w:rsidR="00AF3DC3" w:rsidRPr="00AF3DC3" w:rsidRDefault="00AF3DC3" w:rsidP="00C8272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3DC3" w:rsidRPr="00AF3D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CD" w:rsidRDefault="00ED7ECD" w:rsidP="00ED7ECD">
      <w:pPr>
        <w:spacing w:after="0" w:line="240" w:lineRule="auto"/>
      </w:pPr>
      <w:r>
        <w:separator/>
      </w:r>
    </w:p>
  </w:endnote>
  <w:endnote w:type="continuationSeparator" w:id="0">
    <w:p w:rsidR="00ED7ECD" w:rsidRDefault="00ED7ECD" w:rsidP="00ED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CD" w:rsidRPr="00ED7ECD" w:rsidRDefault="00ED7ECD" w:rsidP="00ED7ECD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CD" w:rsidRDefault="00ED7ECD" w:rsidP="00ED7ECD">
      <w:pPr>
        <w:spacing w:after="0" w:line="240" w:lineRule="auto"/>
      </w:pPr>
      <w:r>
        <w:separator/>
      </w:r>
    </w:p>
  </w:footnote>
  <w:footnote w:type="continuationSeparator" w:id="0">
    <w:p w:rsidR="00ED7ECD" w:rsidRDefault="00ED7ECD" w:rsidP="00ED7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E02B9"/>
    <w:multiLevelType w:val="multilevel"/>
    <w:tmpl w:val="BB86A9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C3"/>
    <w:rsid w:val="00062517"/>
    <w:rsid w:val="00466FDC"/>
    <w:rsid w:val="004E60EF"/>
    <w:rsid w:val="007615F9"/>
    <w:rsid w:val="007C4EA6"/>
    <w:rsid w:val="008322CE"/>
    <w:rsid w:val="009B37E0"/>
    <w:rsid w:val="00AF3DC3"/>
    <w:rsid w:val="00B007AE"/>
    <w:rsid w:val="00B26D64"/>
    <w:rsid w:val="00B51453"/>
    <w:rsid w:val="00B66F42"/>
    <w:rsid w:val="00C8272D"/>
    <w:rsid w:val="00CA35AE"/>
    <w:rsid w:val="00D44A12"/>
    <w:rsid w:val="00D67A3F"/>
    <w:rsid w:val="00ED7ECD"/>
    <w:rsid w:val="00F90E8E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310A4-15A6-454F-B7FB-B97EC763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DC3"/>
    <w:pPr>
      <w:ind w:left="720"/>
      <w:contextualSpacing/>
    </w:pPr>
  </w:style>
  <w:style w:type="table" w:styleId="a6">
    <w:name w:val="Table Grid"/>
    <w:basedOn w:val="a1"/>
    <w:uiPriority w:val="59"/>
    <w:rsid w:val="00B0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ECD"/>
  </w:style>
  <w:style w:type="paragraph" w:styleId="a9">
    <w:name w:val="footer"/>
    <w:basedOn w:val="a"/>
    <w:link w:val="aa"/>
    <w:uiPriority w:val="99"/>
    <w:unhideWhenUsed/>
    <w:rsid w:val="00ED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gkh_just</dc:creator>
  <cp:lastModifiedBy>Mashburo2</cp:lastModifiedBy>
  <cp:revision>5</cp:revision>
  <cp:lastPrinted>2016-07-04T08:14:00Z</cp:lastPrinted>
  <dcterms:created xsi:type="dcterms:W3CDTF">2016-06-30T12:06:00Z</dcterms:created>
  <dcterms:modified xsi:type="dcterms:W3CDTF">2016-07-07T07:43:00Z</dcterms:modified>
</cp:coreProperties>
</file>