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334845" w:rsidRPr="00334845" w:rsidTr="00334845">
        <w:trPr>
          <w:trHeight w:val="1130"/>
        </w:trPr>
        <w:tc>
          <w:tcPr>
            <w:tcW w:w="3540" w:type="dxa"/>
          </w:tcPr>
          <w:p w:rsidR="00334845" w:rsidRPr="00334845" w:rsidRDefault="00334845" w:rsidP="00334845">
            <w:pPr>
              <w:widowControl w:val="0"/>
              <w:overflowPunct w:val="0"/>
              <w:autoSpaceDE w:val="0"/>
              <w:autoSpaceDN w:val="0"/>
              <w:adjustRightInd w:val="0"/>
              <w:jc w:val="center"/>
              <w:rPr>
                <w:b/>
                <w:bCs/>
                <w:sz w:val="24"/>
                <w:szCs w:val="24"/>
              </w:rPr>
            </w:pPr>
            <w:proofErr w:type="spellStart"/>
            <w:r w:rsidRPr="00334845">
              <w:rPr>
                <w:b/>
                <w:bCs/>
                <w:sz w:val="24"/>
                <w:szCs w:val="24"/>
              </w:rPr>
              <w:t>Чăваш</w:t>
            </w:r>
            <w:proofErr w:type="spellEnd"/>
            <w:r w:rsidRPr="00334845">
              <w:rPr>
                <w:b/>
                <w:bCs/>
                <w:sz w:val="24"/>
                <w:szCs w:val="24"/>
              </w:rPr>
              <w:t xml:space="preserve"> Республики</w:t>
            </w:r>
          </w:p>
          <w:p w:rsidR="00334845" w:rsidRPr="00334845" w:rsidRDefault="00334845" w:rsidP="00334845">
            <w:pPr>
              <w:widowControl w:val="0"/>
              <w:overflowPunct w:val="0"/>
              <w:autoSpaceDE w:val="0"/>
              <w:autoSpaceDN w:val="0"/>
              <w:adjustRightInd w:val="0"/>
              <w:jc w:val="center"/>
              <w:rPr>
                <w:b/>
                <w:bCs/>
                <w:sz w:val="24"/>
                <w:szCs w:val="24"/>
              </w:rPr>
            </w:pPr>
            <w:proofErr w:type="spellStart"/>
            <w:r w:rsidRPr="00334845">
              <w:rPr>
                <w:b/>
                <w:bCs/>
                <w:sz w:val="24"/>
                <w:szCs w:val="24"/>
              </w:rPr>
              <w:t>Шупашкар</w:t>
            </w:r>
            <w:proofErr w:type="spellEnd"/>
            <w:r w:rsidRPr="00334845">
              <w:rPr>
                <w:b/>
                <w:bCs/>
                <w:sz w:val="24"/>
                <w:szCs w:val="24"/>
              </w:rPr>
              <w:t xml:space="preserve"> хула</w:t>
            </w:r>
          </w:p>
          <w:p w:rsidR="00334845" w:rsidRPr="00334845" w:rsidRDefault="00334845" w:rsidP="00334845">
            <w:pPr>
              <w:widowControl w:val="0"/>
              <w:overflowPunct w:val="0"/>
              <w:autoSpaceDE w:val="0"/>
              <w:autoSpaceDN w:val="0"/>
              <w:adjustRightInd w:val="0"/>
              <w:jc w:val="center"/>
              <w:rPr>
                <w:b/>
                <w:bCs/>
                <w:sz w:val="24"/>
                <w:szCs w:val="24"/>
              </w:rPr>
            </w:pPr>
            <w:proofErr w:type="spellStart"/>
            <w:r w:rsidRPr="00334845">
              <w:rPr>
                <w:b/>
                <w:bCs/>
                <w:sz w:val="24"/>
                <w:szCs w:val="24"/>
              </w:rPr>
              <w:t>Администрацийě</w:t>
            </w:r>
            <w:proofErr w:type="spellEnd"/>
          </w:p>
          <w:p w:rsidR="00334845" w:rsidRPr="00334845" w:rsidRDefault="00334845" w:rsidP="00334845">
            <w:pPr>
              <w:widowControl w:val="0"/>
              <w:overflowPunct w:val="0"/>
              <w:autoSpaceDE w:val="0"/>
              <w:autoSpaceDN w:val="0"/>
              <w:adjustRightInd w:val="0"/>
              <w:jc w:val="center"/>
              <w:rPr>
                <w:b/>
                <w:bCs/>
                <w:sz w:val="24"/>
                <w:szCs w:val="24"/>
              </w:rPr>
            </w:pPr>
          </w:p>
          <w:p w:rsidR="00334845" w:rsidRPr="00334845" w:rsidRDefault="00334845" w:rsidP="00334845">
            <w:pPr>
              <w:widowControl w:val="0"/>
              <w:overflowPunct w:val="0"/>
              <w:autoSpaceDE w:val="0"/>
              <w:autoSpaceDN w:val="0"/>
              <w:adjustRightInd w:val="0"/>
              <w:jc w:val="center"/>
              <w:rPr>
                <w:b/>
                <w:bCs/>
                <w:sz w:val="24"/>
                <w:szCs w:val="24"/>
              </w:rPr>
            </w:pPr>
            <w:r w:rsidRPr="00334845">
              <w:rPr>
                <w:b/>
                <w:bCs/>
                <w:sz w:val="24"/>
                <w:szCs w:val="24"/>
              </w:rPr>
              <w:t>ЙЫШĂНУ</w:t>
            </w:r>
          </w:p>
        </w:tc>
        <w:tc>
          <w:tcPr>
            <w:tcW w:w="2160" w:type="dxa"/>
          </w:tcPr>
          <w:p w:rsidR="00334845" w:rsidRPr="00334845" w:rsidRDefault="00334845" w:rsidP="00334845">
            <w:pPr>
              <w:widowControl w:val="0"/>
              <w:overflowPunct w:val="0"/>
              <w:autoSpaceDE w:val="0"/>
              <w:autoSpaceDN w:val="0"/>
              <w:adjustRightInd w:val="0"/>
              <w:jc w:val="center"/>
              <w:rPr>
                <w:b/>
                <w:bCs/>
                <w:sz w:val="24"/>
                <w:szCs w:val="24"/>
              </w:rPr>
            </w:pPr>
            <w:r w:rsidRPr="00334845">
              <w:rPr>
                <w:b/>
                <w:bCs/>
                <w:sz w:val="24"/>
                <w:szCs w:val="24"/>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334845" w:rsidRPr="00334845" w:rsidRDefault="00334845" w:rsidP="00334845">
            <w:pPr>
              <w:widowControl w:val="0"/>
              <w:overflowPunct w:val="0"/>
              <w:autoSpaceDE w:val="0"/>
              <w:autoSpaceDN w:val="0"/>
              <w:adjustRightInd w:val="0"/>
              <w:jc w:val="center"/>
              <w:rPr>
                <w:b/>
                <w:bCs/>
                <w:sz w:val="24"/>
                <w:szCs w:val="24"/>
              </w:rPr>
            </w:pPr>
            <w:r w:rsidRPr="00334845">
              <w:rPr>
                <w:b/>
                <w:bCs/>
                <w:sz w:val="24"/>
                <w:szCs w:val="24"/>
              </w:rPr>
              <w:t>Чувашская Республика</w:t>
            </w:r>
          </w:p>
          <w:p w:rsidR="00334845" w:rsidRPr="00334845" w:rsidRDefault="00334845" w:rsidP="00334845">
            <w:pPr>
              <w:widowControl w:val="0"/>
              <w:overflowPunct w:val="0"/>
              <w:autoSpaceDE w:val="0"/>
              <w:autoSpaceDN w:val="0"/>
              <w:adjustRightInd w:val="0"/>
              <w:jc w:val="center"/>
              <w:rPr>
                <w:b/>
                <w:bCs/>
                <w:sz w:val="24"/>
                <w:szCs w:val="24"/>
              </w:rPr>
            </w:pPr>
            <w:r w:rsidRPr="00334845">
              <w:rPr>
                <w:b/>
                <w:bCs/>
                <w:sz w:val="24"/>
                <w:szCs w:val="24"/>
              </w:rPr>
              <w:t>Администрация</w:t>
            </w:r>
          </w:p>
          <w:p w:rsidR="00334845" w:rsidRPr="00334845" w:rsidRDefault="00334845" w:rsidP="00334845">
            <w:pPr>
              <w:widowControl w:val="0"/>
              <w:overflowPunct w:val="0"/>
              <w:autoSpaceDE w:val="0"/>
              <w:autoSpaceDN w:val="0"/>
              <w:adjustRightInd w:val="0"/>
              <w:jc w:val="center"/>
              <w:rPr>
                <w:b/>
                <w:bCs/>
                <w:sz w:val="24"/>
                <w:szCs w:val="24"/>
              </w:rPr>
            </w:pPr>
            <w:r w:rsidRPr="00334845">
              <w:rPr>
                <w:b/>
                <w:bCs/>
                <w:sz w:val="24"/>
                <w:szCs w:val="24"/>
              </w:rPr>
              <w:t>города Чебоксары</w:t>
            </w:r>
          </w:p>
          <w:p w:rsidR="00334845" w:rsidRPr="00334845" w:rsidRDefault="00334845" w:rsidP="00334845">
            <w:pPr>
              <w:widowControl w:val="0"/>
              <w:overflowPunct w:val="0"/>
              <w:autoSpaceDE w:val="0"/>
              <w:autoSpaceDN w:val="0"/>
              <w:adjustRightInd w:val="0"/>
              <w:jc w:val="center"/>
              <w:rPr>
                <w:b/>
                <w:bCs/>
                <w:sz w:val="24"/>
                <w:szCs w:val="24"/>
              </w:rPr>
            </w:pPr>
          </w:p>
          <w:p w:rsidR="00334845" w:rsidRPr="00334845" w:rsidRDefault="00334845" w:rsidP="00334845">
            <w:pPr>
              <w:widowControl w:val="0"/>
              <w:overflowPunct w:val="0"/>
              <w:autoSpaceDE w:val="0"/>
              <w:autoSpaceDN w:val="0"/>
              <w:adjustRightInd w:val="0"/>
              <w:jc w:val="center"/>
              <w:rPr>
                <w:b/>
                <w:bCs/>
                <w:sz w:val="24"/>
                <w:szCs w:val="24"/>
              </w:rPr>
            </w:pPr>
            <w:r w:rsidRPr="00334845">
              <w:rPr>
                <w:b/>
                <w:bCs/>
                <w:sz w:val="24"/>
                <w:szCs w:val="24"/>
              </w:rPr>
              <w:t>ПОСТАНОВЛЕНИЕ</w:t>
            </w:r>
          </w:p>
        </w:tc>
      </w:tr>
    </w:tbl>
    <w:p w:rsidR="00334845" w:rsidRPr="00334845" w:rsidRDefault="00334845" w:rsidP="00334845">
      <w:pPr>
        <w:widowControl w:val="0"/>
        <w:overflowPunct w:val="0"/>
        <w:autoSpaceDE w:val="0"/>
        <w:autoSpaceDN w:val="0"/>
        <w:adjustRightInd w:val="0"/>
        <w:jc w:val="center"/>
        <w:rPr>
          <w:b/>
          <w:bCs/>
          <w:sz w:val="24"/>
          <w:szCs w:val="24"/>
        </w:rPr>
      </w:pPr>
    </w:p>
    <w:p w:rsidR="00334845" w:rsidRPr="00334845" w:rsidRDefault="00334845" w:rsidP="00334845">
      <w:pPr>
        <w:widowControl w:val="0"/>
        <w:overflowPunct w:val="0"/>
        <w:autoSpaceDE w:val="0"/>
        <w:autoSpaceDN w:val="0"/>
        <w:adjustRightInd w:val="0"/>
        <w:jc w:val="center"/>
        <w:rPr>
          <w:bCs/>
          <w:szCs w:val="28"/>
        </w:rPr>
      </w:pPr>
      <w:r>
        <w:rPr>
          <w:bCs/>
          <w:szCs w:val="28"/>
        </w:rPr>
        <w:t>18</w:t>
      </w:r>
      <w:r w:rsidRPr="00334845">
        <w:rPr>
          <w:bCs/>
          <w:szCs w:val="28"/>
        </w:rPr>
        <w:t xml:space="preserve">.07.2016  № </w:t>
      </w:r>
      <w:r>
        <w:rPr>
          <w:bCs/>
          <w:szCs w:val="28"/>
        </w:rPr>
        <w:t>1993</w:t>
      </w:r>
    </w:p>
    <w:p w:rsidR="00722277" w:rsidRDefault="00722277" w:rsidP="00F328CA">
      <w:pPr>
        <w:pStyle w:val="afa"/>
        <w:jc w:val="left"/>
        <w:rPr>
          <w:rFonts w:ascii="Times New Roman" w:hAnsi="Times New Roman"/>
          <w:szCs w:val="28"/>
        </w:rPr>
      </w:pPr>
    </w:p>
    <w:p w:rsidR="00722277" w:rsidRPr="00E262AD" w:rsidRDefault="00722277" w:rsidP="005B6EC0">
      <w:pPr>
        <w:pStyle w:val="afa"/>
        <w:tabs>
          <w:tab w:val="left" w:pos="5245"/>
        </w:tabs>
        <w:ind w:right="4337"/>
        <w:rPr>
          <w:rFonts w:ascii="Times New Roman" w:hAnsi="Times New Roman"/>
          <w:szCs w:val="28"/>
        </w:rPr>
      </w:pPr>
      <w:r w:rsidRPr="00E262AD">
        <w:rPr>
          <w:rFonts w:ascii="Times New Roman" w:hAnsi="Times New Roman"/>
          <w:szCs w:val="28"/>
        </w:rPr>
        <w:t>О внесении изменений в постановление</w:t>
      </w:r>
      <w:r w:rsidR="0072549B">
        <w:rPr>
          <w:rFonts w:ascii="Times New Roman" w:hAnsi="Times New Roman"/>
          <w:szCs w:val="28"/>
        </w:rPr>
        <w:t xml:space="preserve"> </w:t>
      </w:r>
      <w:r w:rsidRPr="00E262AD">
        <w:rPr>
          <w:rFonts w:ascii="Times New Roman" w:hAnsi="Times New Roman"/>
          <w:szCs w:val="28"/>
        </w:rPr>
        <w:t>администрации города Чебоксар</w:t>
      </w:r>
      <w:r w:rsidR="00B17326">
        <w:rPr>
          <w:rFonts w:ascii="Times New Roman" w:hAnsi="Times New Roman"/>
          <w:szCs w:val="28"/>
        </w:rPr>
        <w:t xml:space="preserve">ы </w:t>
      </w:r>
      <w:r>
        <w:rPr>
          <w:rFonts w:ascii="Times New Roman" w:hAnsi="Times New Roman"/>
          <w:szCs w:val="28"/>
        </w:rPr>
        <w:t>от </w:t>
      </w:r>
      <w:r w:rsidRPr="00E262AD">
        <w:rPr>
          <w:rFonts w:ascii="Times New Roman" w:hAnsi="Times New Roman"/>
          <w:szCs w:val="28"/>
        </w:rPr>
        <w:t>30.12.2013 № 4438</w:t>
      </w:r>
    </w:p>
    <w:p w:rsidR="00722277" w:rsidRDefault="00722277" w:rsidP="00F328CA">
      <w:pPr>
        <w:pStyle w:val="afa"/>
        <w:jc w:val="left"/>
        <w:rPr>
          <w:rFonts w:ascii="Times New Roman" w:hAnsi="Times New Roman"/>
          <w:szCs w:val="28"/>
        </w:rPr>
      </w:pPr>
    </w:p>
    <w:p w:rsidR="00722277" w:rsidRPr="00E262AD" w:rsidRDefault="00722277" w:rsidP="00F328CA">
      <w:pPr>
        <w:pStyle w:val="afa"/>
        <w:jc w:val="left"/>
        <w:rPr>
          <w:rFonts w:ascii="Times New Roman" w:hAnsi="Times New Roman"/>
          <w:szCs w:val="28"/>
        </w:rPr>
      </w:pPr>
    </w:p>
    <w:p w:rsidR="00722277" w:rsidRDefault="00722277" w:rsidP="00237A18">
      <w:pPr>
        <w:pStyle w:val="afa"/>
        <w:spacing w:line="360" w:lineRule="auto"/>
        <w:ind w:firstLine="709"/>
        <w:rPr>
          <w:szCs w:val="28"/>
        </w:rPr>
      </w:pPr>
      <w:r w:rsidRPr="0069464A">
        <w:rPr>
          <w:rFonts w:ascii="Times New Roman" w:hAnsi="Times New Roman"/>
          <w:szCs w:val="28"/>
        </w:rPr>
        <w:t>В соответствии с</w:t>
      </w:r>
      <w:r w:rsidR="0072549B">
        <w:rPr>
          <w:rFonts w:ascii="Times New Roman" w:hAnsi="Times New Roman"/>
          <w:szCs w:val="28"/>
        </w:rPr>
        <w:t xml:space="preserve"> </w:t>
      </w:r>
      <w:r>
        <w:rPr>
          <w:rFonts w:ascii="Times New Roman" w:hAnsi="Times New Roman"/>
          <w:szCs w:val="28"/>
        </w:rPr>
        <w:t xml:space="preserve">решением Чебоксарского городского Собрания депутатов от </w:t>
      </w:r>
      <w:proofErr w:type="gramStart"/>
      <w:r>
        <w:rPr>
          <w:rFonts w:ascii="Times New Roman" w:hAnsi="Times New Roman"/>
          <w:szCs w:val="28"/>
        </w:rPr>
        <w:t>14.04.2016  №</w:t>
      </w:r>
      <w:proofErr w:type="gramEnd"/>
      <w:r>
        <w:rPr>
          <w:rFonts w:ascii="Times New Roman" w:hAnsi="Times New Roman"/>
          <w:szCs w:val="28"/>
        </w:rPr>
        <w:t xml:space="preserve"> 229 «О внесении изменений в бюджет муниципального образования города Чебоксары - столицы Чувашской Республики на </w:t>
      </w:r>
      <w:r w:rsidRPr="00291416">
        <w:rPr>
          <w:rFonts w:ascii="Times New Roman" w:hAnsi="Times New Roman"/>
          <w:szCs w:val="28"/>
        </w:rPr>
        <w:t>2016 год, утвержденный решением Чебоксарского городского Собрания депутатов от 24.12.2015 № 110» администрация города Чебоксары</w:t>
      </w:r>
      <w:r w:rsidR="00631B03">
        <w:rPr>
          <w:rFonts w:ascii="Times New Roman" w:hAnsi="Times New Roman"/>
          <w:szCs w:val="28"/>
        </w:rPr>
        <w:t xml:space="preserve"> </w:t>
      </w:r>
      <w:r w:rsidR="005B6EC0">
        <w:rPr>
          <w:rFonts w:ascii="Times New Roman" w:hAnsi="Times New Roman"/>
          <w:szCs w:val="28"/>
        </w:rPr>
        <w:t xml:space="preserve">                      </w:t>
      </w:r>
      <w:r w:rsidRPr="00291416">
        <w:rPr>
          <w:rFonts w:ascii="Times New Roman" w:hAnsi="Times New Roman" w:cs="Times New Roman"/>
          <w:szCs w:val="28"/>
        </w:rPr>
        <w:t>п</w:t>
      </w:r>
      <w:r w:rsidR="005B6EC0">
        <w:rPr>
          <w:rFonts w:ascii="Times New Roman" w:hAnsi="Times New Roman" w:cs="Times New Roman"/>
          <w:szCs w:val="28"/>
        </w:rPr>
        <w:t xml:space="preserve"> </w:t>
      </w:r>
      <w:r w:rsidRPr="00291416">
        <w:rPr>
          <w:rFonts w:ascii="Times New Roman" w:hAnsi="Times New Roman" w:cs="Times New Roman"/>
          <w:szCs w:val="28"/>
        </w:rPr>
        <w:t>о</w:t>
      </w:r>
      <w:r w:rsidR="005B6EC0">
        <w:rPr>
          <w:rFonts w:ascii="Times New Roman" w:hAnsi="Times New Roman" w:cs="Times New Roman"/>
          <w:szCs w:val="28"/>
        </w:rPr>
        <w:t xml:space="preserve"> </w:t>
      </w:r>
      <w:r w:rsidRPr="00291416">
        <w:rPr>
          <w:rFonts w:ascii="Times New Roman" w:hAnsi="Times New Roman" w:cs="Times New Roman"/>
          <w:szCs w:val="28"/>
        </w:rPr>
        <w:t>с</w:t>
      </w:r>
      <w:r w:rsidR="005B6EC0">
        <w:rPr>
          <w:rFonts w:ascii="Times New Roman" w:hAnsi="Times New Roman" w:cs="Times New Roman"/>
          <w:szCs w:val="28"/>
        </w:rPr>
        <w:t xml:space="preserve"> </w:t>
      </w:r>
      <w:r w:rsidRPr="00291416">
        <w:rPr>
          <w:rFonts w:ascii="Times New Roman" w:hAnsi="Times New Roman" w:cs="Times New Roman"/>
          <w:szCs w:val="28"/>
        </w:rPr>
        <w:t>т</w:t>
      </w:r>
      <w:r w:rsidR="005B6EC0">
        <w:rPr>
          <w:rFonts w:ascii="Times New Roman" w:hAnsi="Times New Roman" w:cs="Times New Roman"/>
          <w:szCs w:val="28"/>
        </w:rPr>
        <w:t xml:space="preserve"> </w:t>
      </w:r>
      <w:r w:rsidRPr="00291416">
        <w:rPr>
          <w:rFonts w:ascii="Times New Roman" w:hAnsi="Times New Roman" w:cs="Times New Roman"/>
          <w:szCs w:val="28"/>
        </w:rPr>
        <w:t>а</w:t>
      </w:r>
      <w:r w:rsidR="005B6EC0">
        <w:rPr>
          <w:rFonts w:ascii="Times New Roman" w:hAnsi="Times New Roman" w:cs="Times New Roman"/>
          <w:szCs w:val="28"/>
        </w:rPr>
        <w:t xml:space="preserve"> </w:t>
      </w:r>
      <w:r w:rsidRPr="00291416">
        <w:rPr>
          <w:rFonts w:ascii="Times New Roman" w:hAnsi="Times New Roman" w:cs="Times New Roman"/>
          <w:szCs w:val="28"/>
        </w:rPr>
        <w:t>н</w:t>
      </w:r>
      <w:r w:rsidR="005B6EC0">
        <w:rPr>
          <w:rFonts w:ascii="Times New Roman" w:hAnsi="Times New Roman" w:cs="Times New Roman"/>
          <w:szCs w:val="28"/>
        </w:rPr>
        <w:t xml:space="preserve"> </w:t>
      </w:r>
      <w:r w:rsidRPr="00291416">
        <w:rPr>
          <w:rFonts w:ascii="Times New Roman" w:hAnsi="Times New Roman" w:cs="Times New Roman"/>
          <w:szCs w:val="28"/>
        </w:rPr>
        <w:t>о</w:t>
      </w:r>
      <w:r w:rsidR="005B6EC0">
        <w:rPr>
          <w:rFonts w:ascii="Times New Roman" w:hAnsi="Times New Roman" w:cs="Times New Roman"/>
          <w:szCs w:val="28"/>
        </w:rPr>
        <w:t xml:space="preserve"> </w:t>
      </w:r>
      <w:r w:rsidRPr="00291416">
        <w:rPr>
          <w:rFonts w:ascii="Times New Roman" w:hAnsi="Times New Roman" w:cs="Times New Roman"/>
          <w:szCs w:val="28"/>
        </w:rPr>
        <w:t>в</w:t>
      </w:r>
      <w:r w:rsidR="005B6EC0">
        <w:rPr>
          <w:rFonts w:ascii="Times New Roman" w:hAnsi="Times New Roman" w:cs="Times New Roman"/>
          <w:szCs w:val="28"/>
        </w:rPr>
        <w:t xml:space="preserve"> </w:t>
      </w:r>
      <w:r w:rsidRPr="00291416">
        <w:rPr>
          <w:rFonts w:ascii="Times New Roman" w:hAnsi="Times New Roman" w:cs="Times New Roman"/>
          <w:szCs w:val="28"/>
        </w:rPr>
        <w:t>л</w:t>
      </w:r>
      <w:r w:rsidR="005B6EC0">
        <w:rPr>
          <w:rFonts w:ascii="Times New Roman" w:hAnsi="Times New Roman" w:cs="Times New Roman"/>
          <w:szCs w:val="28"/>
        </w:rPr>
        <w:t xml:space="preserve"> </w:t>
      </w:r>
      <w:r w:rsidRPr="00291416">
        <w:rPr>
          <w:rFonts w:ascii="Times New Roman" w:hAnsi="Times New Roman" w:cs="Times New Roman"/>
          <w:szCs w:val="28"/>
        </w:rPr>
        <w:t>я</w:t>
      </w:r>
      <w:r w:rsidR="005B6EC0">
        <w:rPr>
          <w:rFonts w:ascii="Times New Roman" w:hAnsi="Times New Roman" w:cs="Times New Roman"/>
          <w:szCs w:val="28"/>
        </w:rPr>
        <w:t xml:space="preserve"> </w:t>
      </w:r>
      <w:r w:rsidRPr="00291416">
        <w:rPr>
          <w:rFonts w:ascii="Times New Roman" w:hAnsi="Times New Roman" w:cs="Times New Roman"/>
          <w:szCs w:val="28"/>
        </w:rPr>
        <w:t>е</w:t>
      </w:r>
      <w:r w:rsidR="005B6EC0">
        <w:rPr>
          <w:rFonts w:ascii="Times New Roman" w:hAnsi="Times New Roman" w:cs="Times New Roman"/>
          <w:szCs w:val="28"/>
        </w:rPr>
        <w:t xml:space="preserve"> </w:t>
      </w:r>
      <w:r w:rsidRPr="00291416">
        <w:rPr>
          <w:rFonts w:ascii="Times New Roman" w:hAnsi="Times New Roman" w:cs="Times New Roman"/>
          <w:szCs w:val="28"/>
        </w:rPr>
        <w:t>т</w:t>
      </w:r>
      <w:r w:rsidRPr="00291416">
        <w:rPr>
          <w:szCs w:val="28"/>
        </w:rPr>
        <w:t>:</w:t>
      </w:r>
    </w:p>
    <w:p w:rsidR="00722277" w:rsidRDefault="00722277" w:rsidP="00902D6D">
      <w:pPr>
        <w:pStyle w:val="afa"/>
        <w:spacing w:line="360" w:lineRule="auto"/>
        <w:ind w:firstLine="709"/>
        <w:rPr>
          <w:rFonts w:ascii="Times New Roman" w:hAnsi="Times New Roman"/>
          <w:szCs w:val="28"/>
        </w:rPr>
      </w:pPr>
      <w:r w:rsidRPr="00E262AD">
        <w:rPr>
          <w:rFonts w:ascii="Times New Roman" w:hAnsi="Times New Roman"/>
          <w:szCs w:val="28"/>
        </w:rPr>
        <w:t>1.</w:t>
      </w:r>
      <w:r>
        <w:rPr>
          <w:rFonts w:ascii="Times New Roman" w:hAnsi="Times New Roman"/>
          <w:szCs w:val="28"/>
        </w:rPr>
        <w:t> </w:t>
      </w:r>
      <w:r w:rsidRPr="00E262AD">
        <w:rPr>
          <w:rFonts w:ascii="Times New Roman" w:hAnsi="Times New Roman"/>
          <w:szCs w:val="28"/>
        </w:rPr>
        <w:t>Внести в муниципальную программу города Чебоксары «Развитие образования» на 2014 – 2020 годы, утвержденную постановлением администрации города Чебоксары от 30.12.2013 № 4438</w:t>
      </w:r>
      <w:r>
        <w:rPr>
          <w:rFonts w:ascii="Times New Roman" w:hAnsi="Times New Roman"/>
          <w:szCs w:val="28"/>
        </w:rPr>
        <w:t xml:space="preserve"> (далее - муниципальная программа)</w:t>
      </w:r>
      <w:r w:rsidRPr="00E262AD">
        <w:rPr>
          <w:rFonts w:ascii="Times New Roman" w:hAnsi="Times New Roman"/>
          <w:szCs w:val="28"/>
        </w:rPr>
        <w:t>, следующие изменения:</w:t>
      </w:r>
    </w:p>
    <w:p w:rsidR="00722277" w:rsidRDefault="00722277" w:rsidP="00AF0CCE">
      <w:pPr>
        <w:pStyle w:val="1"/>
        <w:keepNext w:val="0"/>
        <w:spacing w:line="360" w:lineRule="auto"/>
        <w:ind w:right="28" w:firstLine="709"/>
        <w:jc w:val="both"/>
        <w:rPr>
          <w:i w:val="0"/>
          <w:szCs w:val="28"/>
        </w:rPr>
      </w:pPr>
      <w:r w:rsidRPr="00E262AD">
        <w:rPr>
          <w:i w:val="0"/>
          <w:szCs w:val="28"/>
        </w:rPr>
        <w:t>1.1.</w:t>
      </w:r>
      <w:r>
        <w:rPr>
          <w:i w:val="0"/>
          <w:szCs w:val="28"/>
        </w:rPr>
        <w:t> </w:t>
      </w:r>
      <w:r w:rsidRPr="00E262AD">
        <w:rPr>
          <w:i w:val="0"/>
          <w:szCs w:val="28"/>
        </w:rPr>
        <w:t xml:space="preserve">В паспорте </w:t>
      </w:r>
      <w:r>
        <w:rPr>
          <w:i w:val="0"/>
          <w:szCs w:val="28"/>
        </w:rPr>
        <w:t xml:space="preserve">муниципальной </w:t>
      </w:r>
      <w:r w:rsidRPr="00E262AD">
        <w:rPr>
          <w:i w:val="0"/>
          <w:szCs w:val="28"/>
        </w:rPr>
        <w:t>программы</w:t>
      </w:r>
      <w:r>
        <w:rPr>
          <w:i w:val="0"/>
          <w:szCs w:val="28"/>
        </w:rPr>
        <w:t>:</w:t>
      </w:r>
    </w:p>
    <w:p w:rsidR="00722277" w:rsidRDefault="00722277" w:rsidP="00AF0CCE">
      <w:pPr>
        <w:pStyle w:val="1"/>
        <w:keepNext w:val="0"/>
        <w:spacing w:line="360" w:lineRule="auto"/>
        <w:ind w:right="28" w:firstLine="709"/>
        <w:jc w:val="both"/>
        <w:rPr>
          <w:i w:val="0"/>
          <w:szCs w:val="28"/>
        </w:rPr>
      </w:pPr>
      <w:r>
        <w:rPr>
          <w:i w:val="0"/>
          <w:szCs w:val="28"/>
        </w:rPr>
        <w:t>1.1.1. Позицию «Структура муниципальной программы» дополнить абзацем следующего содержания:</w:t>
      </w:r>
    </w:p>
    <w:p w:rsidR="00722277" w:rsidRPr="00AF0CCE" w:rsidRDefault="00722277" w:rsidP="00AF0CCE">
      <w:pPr>
        <w:spacing w:line="360" w:lineRule="auto"/>
        <w:ind w:firstLine="709"/>
        <w:jc w:val="both"/>
      </w:pPr>
      <w:r>
        <w:t>«Подпрограмма «Создание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«Развитие образования» на 201</w:t>
      </w:r>
      <w:r w:rsidR="00E253BC">
        <w:t>4</w:t>
      </w:r>
      <w:r>
        <w:t>-2020 годы».</w:t>
      </w:r>
    </w:p>
    <w:p w:rsidR="00722277" w:rsidRDefault="00722277" w:rsidP="00AF0CCE">
      <w:pPr>
        <w:pStyle w:val="1"/>
        <w:keepNext w:val="0"/>
        <w:spacing w:line="360" w:lineRule="auto"/>
        <w:ind w:right="28" w:firstLine="709"/>
        <w:jc w:val="both"/>
        <w:rPr>
          <w:i w:val="0"/>
          <w:szCs w:val="28"/>
        </w:rPr>
      </w:pPr>
      <w:r>
        <w:rPr>
          <w:i w:val="0"/>
          <w:szCs w:val="28"/>
        </w:rPr>
        <w:t>1.1.2. Позицию «Подпрограммы муниципальной программы» дополнить абзацем следующего содержания:</w:t>
      </w:r>
    </w:p>
    <w:p w:rsidR="00722277" w:rsidRPr="00AF0CCE" w:rsidRDefault="00722277" w:rsidP="00AF0CCE">
      <w:pPr>
        <w:spacing w:line="360" w:lineRule="auto"/>
        <w:ind w:firstLine="709"/>
        <w:jc w:val="both"/>
      </w:pPr>
      <w:r>
        <w:t>«Подпрограмма «Создание в городе Чебоксары новых мест в общеобразовательных организациях в соответствии с прогнозируемой потребно</w:t>
      </w:r>
      <w:r>
        <w:lastRenderedPageBreak/>
        <w:t>стью и современными условиями обучения» муниципальной программы «Развитие образования» на 2014-2020 годы».</w:t>
      </w:r>
    </w:p>
    <w:p w:rsidR="00722277" w:rsidRDefault="00722277" w:rsidP="00AF0CCE">
      <w:pPr>
        <w:pStyle w:val="1"/>
        <w:keepNext w:val="0"/>
        <w:spacing w:line="360" w:lineRule="auto"/>
        <w:ind w:right="28" w:firstLine="709"/>
        <w:jc w:val="both"/>
        <w:rPr>
          <w:i w:val="0"/>
          <w:szCs w:val="28"/>
        </w:rPr>
      </w:pPr>
      <w:r>
        <w:rPr>
          <w:i w:val="0"/>
          <w:szCs w:val="28"/>
        </w:rPr>
        <w:t>1.1.3. Позицию «Целевые показатели и индикаторы муниципальной программы» дополнить абзацем следующего содержания:</w:t>
      </w:r>
    </w:p>
    <w:p w:rsidR="00722277" w:rsidRPr="003F19E0" w:rsidRDefault="00722277" w:rsidP="00237A18">
      <w:pPr>
        <w:widowControl w:val="0"/>
        <w:autoSpaceDE w:val="0"/>
        <w:autoSpaceDN w:val="0"/>
        <w:adjustRightInd w:val="0"/>
        <w:spacing w:line="360" w:lineRule="auto"/>
        <w:ind w:firstLine="709"/>
        <w:jc w:val="both"/>
        <w:rPr>
          <w:szCs w:val="28"/>
        </w:rPr>
      </w:pPr>
      <w:r>
        <w:t>«</w:t>
      </w:r>
      <w:r w:rsidR="004B5183">
        <w:t>К</w:t>
      </w:r>
      <w:r w:rsidR="0072549B">
        <w:t xml:space="preserve"> </w:t>
      </w:r>
      <w:r w:rsidRPr="003F19E0">
        <w:rPr>
          <w:szCs w:val="28"/>
        </w:rPr>
        <w:t>202</w:t>
      </w:r>
      <w:r w:rsidR="00E253BC">
        <w:rPr>
          <w:szCs w:val="28"/>
        </w:rPr>
        <w:t>1</w:t>
      </w:r>
      <w:r w:rsidRPr="003F19E0">
        <w:rPr>
          <w:szCs w:val="28"/>
        </w:rPr>
        <w:t xml:space="preserve"> году будут достигнуты следующие целевые показатели и индикаторы:</w:t>
      </w:r>
    </w:p>
    <w:p w:rsidR="00722277" w:rsidRPr="003F19E0" w:rsidRDefault="00722277" w:rsidP="00237A18">
      <w:pPr>
        <w:widowControl w:val="0"/>
        <w:autoSpaceDE w:val="0"/>
        <w:autoSpaceDN w:val="0"/>
        <w:adjustRightInd w:val="0"/>
        <w:spacing w:line="360" w:lineRule="auto"/>
        <w:ind w:firstLine="709"/>
        <w:jc w:val="both"/>
        <w:rPr>
          <w:szCs w:val="28"/>
        </w:rPr>
      </w:pPr>
      <w:r w:rsidRPr="003F19E0">
        <w:rPr>
          <w:szCs w:val="28"/>
        </w:rPr>
        <w:t xml:space="preserve">количество новых мест в общеобразовательных организациях, в том числе введенных путем строительства (реконструкции) объектов инфраструктуры общего образования </w:t>
      </w:r>
      <w:r w:rsidR="004B5183" w:rsidRPr="003F19E0">
        <w:rPr>
          <w:szCs w:val="28"/>
        </w:rPr>
        <w:t>–</w:t>
      </w:r>
      <w:r w:rsidR="00FE18C7">
        <w:rPr>
          <w:szCs w:val="28"/>
        </w:rPr>
        <w:t>8525</w:t>
      </w:r>
      <w:r w:rsidRPr="003F19E0">
        <w:rPr>
          <w:szCs w:val="28"/>
        </w:rPr>
        <w:t xml:space="preserve"> мест;</w:t>
      </w:r>
    </w:p>
    <w:p w:rsidR="00722277" w:rsidRDefault="00722277" w:rsidP="00237A18">
      <w:pPr>
        <w:widowControl w:val="0"/>
        <w:autoSpaceDE w:val="0"/>
        <w:autoSpaceDN w:val="0"/>
        <w:adjustRightInd w:val="0"/>
        <w:spacing w:line="360" w:lineRule="auto"/>
        <w:ind w:firstLine="709"/>
        <w:jc w:val="both"/>
        <w:rPr>
          <w:szCs w:val="28"/>
        </w:rPr>
      </w:pPr>
      <w:r w:rsidRPr="003F19E0">
        <w:rPr>
          <w:szCs w:val="28"/>
        </w:rPr>
        <w:t xml:space="preserve">доля обучающихся, занимающихся в одну смену, в общей численности обучающихся в общеобразовательных организациях – </w:t>
      </w:r>
      <w:r w:rsidRPr="00C81491">
        <w:rPr>
          <w:szCs w:val="28"/>
        </w:rPr>
        <w:t>98,</w:t>
      </w:r>
      <w:r w:rsidR="00FE18C7">
        <w:rPr>
          <w:szCs w:val="28"/>
        </w:rPr>
        <w:t>6</w:t>
      </w:r>
      <w:r w:rsidRPr="00C81491">
        <w:rPr>
          <w:szCs w:val="28"/>
        </w:rPr>
        <w:t xml:space="preserve"> %.».</w:t>
      </w:r>
    </w:p>
    <w:p w:rsidR="00722277" w:rsidRDefault="00722277" w:rsidP="00902D6D">
      <w:pPr>
        <w:pStyle w:val="1"/>
        <w:keepNext w:val="0"/>
        <w:spacing w:line="360" w:lineRule="auto"/>
        <w:ind w:right="28" w:firstLine="709"/>
        <w:jc w:val="both"/>
        <w:rPr>
          <w:i w:val="0"/>
          <w:szCs w:val="28"/>
          <w:lang w:eastAsia="en-US"/>
        </w:rPr>
      </w:pPr>
      <w:r>
        <w:rPr>
          <w:i w:val="0"/>
          <w:szCs w:val="28"/>
        </w:rPr>
        <w:t>1.1.</w:t>
      </w:r>
      <w:r w:rsidR="00FE18C7">
        <w:rPr>
          <w:i w:val="0"/>
          <w:szCs w:val="28"/>
        </w:rPr>
        <w:t>4</w:t>
      </w:r>
      <w:r>
        <w:rPr>
          <w:i w:val="0"/>
          <w:szCs w:val="28"/>
        </w:rPr>
        <w:t>. П</w:t>
      </w:r>
      <w:r w:rsidRPr="00E262AD">
        <w:rPr>
          <w:i w:val="0"/>
          <w:szCs w:val="28"/>
          <w:lang w:eastAsia="en-US"/>
        </w:rPr>
        <w:t>озицию «Объемы финансирования муниципальной программы с разбивкой по годам ее реализации» изложить в следующей редакции:</w:t>
      </w:r>
    </w:p>
    <w:p w:rsidR="00722277" w:rsidRPr="00291416" w:rsidRDefault="00722277" w:rsidP="003D3555">
      <w:pPr>
        <w:rPr>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7283"/>
      </w:tblGrid>
      <w:tr w:rsidR="00722277" w:rsidRPr="007B7CDD" w:rsidTr="00FE18C7">
        <w:tc>
          <w:tcPr>
            <w:tcW w:w="2124" w:type="dxa"/>
          </w:tcPr>
          <w:p w:rsidR="00722277" w:rsidRPr="009E4CB6" w:rsidRDefault="00722277" w:rsidP="00902D6D">
            <w:pPr>
              <w:rPr>
                <w:lang w:eastAsia="en-US"/>
              </w:rPr>
            </w:pPr>
            <w:r w:rsidRPr="009E4CB6">
              <w:rPr>
                <w:sz w:val="24"/>
                <w:szCs w:val="24"/>
              </w:rPr>
              <w:t>Объемы финансирования муниципальной программы с разбивкой по годам ее реализации</w:t>
            </w:r>
          </w:p>
        </w:tc>
        <w:tc>
          <w:tcPr>
            <w:tcW w:w="7283" w:type="dxa"/>
          </w:tcPr>
          <w:p w:rsidR="00722277" w:rsidRPr="009E4CB6" w:rsidRDefault="00722277" w:rsidP="00333A25">
            <w:pPr>
              <w:jc w:val="both"/>
              <w:rPr>
                <w:sz w:val="24"/>
                <w:szCs w:val="24"/>
              </w:rPr>
            </w:pPr>
            <w:r w:rsidRPr="009E4CB6">
              <w:rPr>
                <w:sz w:val="24"/>
                <w:szCs w:val="24"/>
              </w:rPr>
              <w:t>Прогнозируемые объемы финансирования мероприятий муниципальной программы в 2014–202</w:t>
            </w:r>
            <w:r w:rsidR="00FE18C7">
              <w:rPr>
                <w:sz w:val="24"/>
                <w:szCs w:val="24"/>
              </w:rPr>
              <w:t>0</w:t>
            </w:r>
            <w:r w:rsidRPr="009E4CB6">
              <w:rPr>
                <w:sz w:val="24"/>
                <w:szCs w:val="24"/>
              </w:rPr>
              <w:t xml:space="preserve"> годах </w:t>
            </w:r>
            <w:proofErr w:type="gramStart"/>
            <w:r w:rsidRPr="009E4CB6">
              <w:rPr>
                <w:sz w:val="24"/>
                <w:szCs w:val="24"/>
              </w:rPr>
              <w:t xml:space="preserve">составляют  </w:t>
            </w:r>
            <w:r w:rsidR="00316DA8">
              <w:rPr>
                <w:sz w:val="24"/>
                <w:szCs w:val="24"/>
              </w:rPr>
              <w:t>36</w:t>
            </w:r>
            <w:proofErr w:type="gramEnd"/>
            <w:r w:rsidR="00316DA8">
              <w:rPr>
                <w:sz w:val="24"/>
                <w:szCs w:val="24"/>
              </w:rPr>
              <w:t> 105 070,2</w:t>
            </w:r>
            <w:r w:rsidR="005B6EC0">
              <w:rPr>
                <w:sz w:val="24"/>
                <w:szCs w:val="24"/>
              </w:rPr>
              <w:t> </w:t>
            </w:r>
            <w:r w:rsidRPr="009E4CB6">
              <w:rPr>
                <w:sz w:val="24"/>
                <w:szCs w:val="24"/>
              </w:rPr>
              <w:t>тыс. руб., в том числе:</w:t>
            </w:r>
          </w:p>
          <w:p w:rsidR="00722277" w:rsidRPr="009E4CB6" w:rsidRDefault="00722277" w:rsidP="00333A25">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2014</w:t>
            </w:r>
            <w:proofErr w:type="gramEnd"/>
            <w:r w:rsidRPr="009E4CB6">
              <w:rPr>
                <w:rFonts w:ascii="Times New Roman" w:hAnsi="Times New Roman" w:cs="Times New Roman"/>
                <w:sz w:val="24"/>
                <w:szCs w:val="24"/>
              </w:rPr>
              <w:t xml:space="preserve"> – 5</w:t>
            </w:r>
            <w:r w:rsidR="005A30AD">
              <w:rPr>
                <w:rFonts w:ascii="Times New Roman" w:hAnsi="Times New Roman" w:cs="Times New Roman"/>
                <w:sz w:val="24"/>
                <w:szCs w:val="24"/>
              </w:rPr>
              <w:t> </w:t>
            </w:r>
            <w:r w:rsidRPr="009E4CB6">
              <w:rPr>
                <w:rFonts w:ascii="Times New Roman" w:hAnsi="Times New Roman" w:cs="Times New Roman"/>
                <w:sz w:val="24"/>
                <w:szCs w:val="24"/>
              </w:rPr>
              <w:t>046</w:t>
            </w:r>
            <w:r w:rsidR="005A30AD">
              <w:rPr>
                <w:rFonts w:ascii="Times New Roman" w:hAnsi="Times New Roman" w:cs="Times New Roman"/>
                <w:sz w:val="24"/>
                <w:szCs w:val="24"/>
              </w:rPr>
              <w:t xml:space="preserve"> </w:t>
            </w:r>
            <w:r w:rsidRPr="009E4CB6">
              <w:rPr>
                <w:rFonts w:ascii="Times New Roman" w:hAnsi="Times New Roman" w:cs="Times New Roman"/>
                <w:sz w:val="24"/>
                <w:szCs w:val="24"/>
              </w:rPr>
              <w:t>905,1 тыс. руб.</w:t>
            </w:r>
            <w:r w:rsidR="00C043EC">
              <w:rPr>
                <w:rFonts w:ascii="Times New Roman" w:hAnsi="Times New Roman" w:cs="Times New Roman"/>
                <w:sz w:val="24"/>
                <w:szCs w:val="24"/>
              </w:rPr>
              <w:t>;</w:t>
            </w:r>
          </w:p>
          <w:p w:rsidR="00722277" w:rsidRPr="009E4CB6" w:rsidRDefault="00722277" w:rsidP="00333A25">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2015</w:t>
            </w:r>
            <w:proofErr w:type="gramEnd"/>
            <w:r w:rsidRPr="009E4CB6">
              <w:rPr>
                <w:rFonts w:ascii="Times New Roman" w:hAnsi="Times New Roman" w:cs="Times New Roman"/>
                <w:sz w:val="24"/>
                <w:szCs w:val="24"/>
              </w:rPr>
              <w:t xml:space="preserve"> – 4</w:t>
            </w:r>
            <w:r w:rsidR="005A30AD">
              <w:rPr>
                <w:rFonts w:ascii="Times New Roman" w:hAnsi="Times New Roman" w:cs="Times New Roman"/>
                <w:sz w:val="24"/>
                <w:szCs w:val="24"/>
              </w:rPr>
              <w:t> </w:t>
            </w:r>
            <w:r w:rsidRPr="009E4CB6">
              <w:rPr>
                <w:rFonts w:ascii="Times New Roman" w:hAnsi="Times New Roman" w:cs="Times New Roman"/>
                <w:sz w:val="24"/>
                <w:szCs w:val="24"/>
              </w:rPr>
              <w:t>995</w:t>
            </w:r>
            <w:r w:rsidR="005A30AD">
              <w:rPr>
                <w:rFonts w:ascii="Times New Roman" w:hAnsi="Times New Roman" w:cs="Times New Roman"/>
                <w:sz w:val="24"/>
                <w:szCs w:val="24"/>
              </w:rPr>
              <w:t xml:space="preserve"> </w:t>
            </w:r>
            <w:r w:rsidRPr="009E4CB6">
              <w:rPr>
                <w:rFonts w:ascii="Times New Roman" w:hAnsi="Times New Roman" w:cs="Times New Roman"/>
                <w:sz w:val="24"/>
                <w:szCs w:val="24"/>
              </w:rPr>
              <w:t>623,1 тыс. руб.</w:t>
            </w:r>
            <w:r w:rsidR="00C043EC">
              <w:rPr>
                <w:rFonts w:ascii="Times New Roman" w:hAnsi="Times New Roman" w:cs="Times New Roman"/>
                <w:sz w:val="24"/>
                <w:szCs w:val="24"/>
              </w:rPr>
              <w:t>;</w:t>
            </w:r>
          </w:p>
          <w:p w:rsidR="00722277" w:rsidRPr="009E4CB6" w:rsidRDefault="00722277" w:rsidP="00333A25">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2016</w:t>
            </w:r>
            <w:proofErr w:type="gramEnd"/>
            <w:r w:rsidRPr="009E4CB6">
              <w:rPr>
                <w:rFonts w:ascii="Times New Roman" w:hAnsi="Times New Roman" w:cs="Times New Roman"/>
                <w:sz w:val="24"/>
                <w:szCs w:val="24"/>
              </w:rPr>
              <w:t xml:space="preserve"> – 5</w:t>
            </w:r>
            <w:r w:rsidR="005A30AD">
              <w:rPr>
                <w:rFonts w:ascii="Times New Roman" w:hAnsi="Times New Roman" w:cs="Times New Roman"/>
                <w:sz w:val="24"/>
                <w:szCs w:val="24"/>
              </w:rPr>
              <w:t> </w:t>
            </w:r>
            <w:r w:rsidRPr="009E4CB6">
              <w:rPr>
                <w:rFonts w:ascii="Times New Roman" w:hAnsi="Times New Roman" w:cs="Times New Roman"/>
                <w:sz w:val="24"/>
                <w:szCs w:val="24"/>
              </w:rPr>
              <w:t>171</w:t>
            </w:r>
            <w:r w:rsidR="005A30AD">
              <w:rPr>
                <w:rFonts w:ascii="Times New Roman" w:hAnsi="Times New Roman" w:cs="Times New Roman"/>
                <w:sz w:val="24"/>
                <w:szCs w:val="24"/>
              </w:rPr>
              <w:t xml:space="preserve"> </w:t>
            </w:r>
            <w:r w:rsidRPr="009E4CB6">
              <w:rPr>
                <w:rFonts w:ascii="Times New Roman" w:hAnsi="Times New Roman" w:cs="Times New Roman"/>
                <w:sz w:val="24"/>
                <w:szCs w:val="24"/>
              </w:rPr>
              <w:t>798,1 тыс. руб.</w:t>
            </w:r>
            <w:r w:rsidR="00C043EC">
              <w:rPr>
                <w:rFonts w:ascii="Times New Roman" w:hAnsi="Times New Roman" w:cs="Times New Roman"/>
                <w:sz w:val="24"/>
                <w:szCs w:val="24"/>
              </w:rPr>
              <w:t>;</w:t>
            </w:r>
          </w:p>
          <w:p w:rsidR="00722277" w:rsidRPr="009E4CB6" w:rsidRDefault="00722277" w:rsidP="00333A25">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2017</w:t>
            </w:r>
            <w:proofErr w:type="gramEnd"/>
            <w:r w:rsidRPr="009E4CB6">
              <w:rPr>
                <w:rFonts w:ascii="Times New Roman" w:hAnsi="Times New Roman" w:cs="Times New Roman"/>
                <w:sz w:val="24"/>
                <w:szCs w:val="24"/>
              </w:rPr>
              <w:t xml:space="preserve"> – </w:t>
            </w:r>
            <w:r>
              <w:rPr>
                <w:rFonts w:ascii="Times New Roman" w:hAnsi="Times New Roman" w:cs="Times New Roman"/>
                <w:sz w:val="24"/>
                <w:szCs w:val="24"/>
              </w:rPr>
              <w:t>5</w:t>
            </w:r>
            <w:r w:rsidR="005A30AD">
              <w:rPr>
                <w:rFonts w:ascii="Times New Roman" w:hAnsi="Times New Roman" w:cs="Times New Roman"/>
                <w:sz w:val="24"/>
                <w:szCs w:val="24"/>
              </w:rPr>
              <w:t> </w:t>
            </w:r>
            <w:r>
              <w:rPr>
                <w:rFonts w:ascii="Times New Roman" w:hAnsi="Times New Roman" w:cs="Times New Roman"/>
                <w:sz w:val="24"/>
                <w:szCs w:val="24"/>
              </w:rPr>
              <w:t>273</w:t>
            </w:r>
            <w:r w:rsidR="005A30AD">
              <w:rPr>
                <w:rFonts w:ascii="Times New Roman" w:hAnsi="Times New Roman" w:cs="Times New Roman"/>
                <w:sz w:val="24"/>
                <w:szCs w:val="24"/>
              </w:rPr>
              <w:t xml:space="preserve"> </w:t>
            </w:r>
            <w:r>
              <w:rPr>
                <w:rFonts w:ascii="Times New Roman" w:hAnsi="Times New Roman" w:cs="Times New Roman"/>
                <w:sz w:val="24"/>
                <w:szCs w:val="24"/>
              </w:rPr>
              <w:t>303,5</w:t>
            </w:r>
            <w:r w:rsidRPr="009E4CB6">
              <w:rPr>
                <w:rFonts w:ascii="Times New Roman" w:hAnsi="Times New Roman" w:cs="Times New Roman"/>
                <w:sz w:val="24"/>
                <w:szCs w:val="24"/>
              </w:rPr>
              <w:t xml:space="preserve"> тыс. руб.</w:t>
            </w:r>
            <w:r w:rsidR="00C043EC">
              <w:rPr>
                <w:rFonts w:ascii="Times New Roman" w:hAnsi="Times New Roman" w:cs="Times New Roman"/>
                <w:sz w:val="24"/>
                <w:szCs w:val="24"/>
              </w:rPr>
              <w:t>;</w:t>
            </w:r>
          </w:p>
          <w:p w:rsidR="00722277" w:rsidRPr="009E4CB6" w:rsidRDefault="00722277" w:rsidP="00333A25">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2018</w:t>
            </w:r>
            <w:proofErr w:type="gramEnd"/>
            <w:r w:rsidRPr="009E4CB6">
              <w:rPr>
                <w:rFonts w:ascii="Times New Roman" w:hAnsi="Times New Roman" w:cs="Times New Roman"/>
                <w:sz w:val="24"/>
                <w:szCs w:val="24"/>
              </w:rPr>
              <w:t xml:space="preserve"> – </w:t>
            </w:r>
            <w:r>
              <w:rPr>
                <w:rFonts w:ascii="Times New Roman" w:hAnsi="Times New Roman" w:cs="Times New Roman"/>
                <w:sz w:val="24"/>
                <w:szCs w:val="24"/>
              </w:rPr>
              <w:t>5</w:t>
            </w:r>
            <w:r w:rsidR="005A30AD">
              <w:rPr>
                <w:rFonts w:ascii="Times New Roman" w:hAnsi="Times New Roman" w:cs="Times New Roman"/>
                <w:sz w:val="24"/>
                <w:szCs w:val="24"/>
              </w:rPr>
              <w:t> </w:t>
            </w:r>
            <w:r>
              <w:rPr>
                <w:rFonts w:ascii="Times New Roman" w:hAnsi="Times New Roman" w:cs="Times New Roman"/>
                <w:sz w:val="24"/>
                <w:szCs w:val="24"/>
              </w:rPr>
              <w:t>321</w:t>
            </w:r>
            <w:r w:rsidR="005A30AD">
              <w:rPr>
                <w:rFonts w:ascii="Times New Roman" w:hAnsi="Times New Roman" w:cs="Times New Roman"/>
                <w:sz w:val="24"/>
                <w:szCs w:val="24"/>
              </w:rPr>
              <w:t xml:space="preserve"> </w:t>
            </w:r>
            <w:r>
              <w:rPr>
                <w:rFonts w:ascii="Times New Roman" w:hAnsi="Times New Roman" w:cs="Times New Roman"/>
                <w:sz w:val="24"/>
                <w:szCs w:val="24"/>
              </w:rPr>
              <w:t>786,6</w:t>
            </w:r>
            <w:r w:rsidRPr="009E4CB6">
              <w:rPr>
                <w:rFonts w:ascii="Times New Roman" w:hAnsi="Times New Roman" w:cs="Times New Roman"/>
                <w:sz w:val="24"/>
                <w:szCs w:val="24"/>
              </w:rPr>
              <w:t xml:space="preserve"> тыс. руб.</w:t>
            </w:r>
            <w:r w:rsidR="00C043EC">
              <w:rPr>
                <w:rFonts w:ascii="Times New Roman" w:hAnsi="Times New Roman" w:cs="Times New Roman"/>
                <w:sz w:val="24"/>
                <w:szCs w:val="24"/>
              </w:rPr>
              <w:t>;</w:t>
            </w:r>
          </w:p>
          <w:p w:rsidR="00722277" w:rsidRPr="009E4CB6" w:rsidRDefault="00722277" w:rsidP="00333A25">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2019</w:t>
            </w:r>
            <w:proofErr w:type="gramEnd"/>
            <w:r w:rsidRPr="009E4CB6">
              <w:rPr>
                <w:rFonts w:ascii="Times New Roman" w:hAnsi="Times New Roman" w:cs="Times New Roman"/>
                <w:sz w:val="24"/>
                <w:szCs w:val="24"/>
              </w:rPr>
              <w:t xml:space="preserve"> – </w:t>
            </w:r>
            <w:r>
              <w:rPr>
                <w:rFonts w:ascii="Times New Roman" w:hAnsi="Times New Roman" w:cs="Times New Roman"/>
                <w:sz w:val="24"/>
                <w:szCs w:val="24"/>
              </w:rPr>
              <w:t>5</w:t>
            </w:r>
            <w:r w:rsidR="005A30AD">
              <w:rPr>
                <w:rFonts w:ascii="Times New Roman" w:hAnsi="Times New Roman" w:cs="Times New Roman"/>
                <w:sz w:val="24"/>
                <w:szCs w:val="24"/>
              </w:rPr>
              <w:t> </w:t>
            </w:r>
            <w:r>
              <w:rPr>
                <w:rFonts w:ascii="Times New Roman" w:hAnsi="Times New Roman" w:cs="Times New Roman"/>
                <w:sz w:val="24"/>
                <w:szCs w:val="24"/>
              </w:rPr>
              <w:t>152</w:t>
            </w:r>
            <w:r w:rsidR="005A30AD">
              <w:rPr>
                <w:rFonts w:ascii="Times New Roman" w:hAnsi="Times New Roman" w:cs="Times New Roman"/>
                <w:sz w:val="24"/>
                <w:szCs w:val="24"/>
              </w:rPr>
              <w:t xml:space="preserve"> </w:t>
            </w:r>
            <w:r>
              <w:rPr>
                <w:rFonts w:ascii="Times New Roman" w:hAnsi="Times New Roman" w:cs="Times New Roman"/>
                <w:sz w:val="24"/>
                <w:szCs w:val="24"/>
              </w:rPr>
              <w:t>839,8</w:t>
            </w:r>
            <w:r w:rsidRPr="009E4CB6">
              <w:rPr>
                <w:rFonts w:ascii="Times New Roman" w:hAnsi="Times New Roman" w:cs="Times New Roman"/>
                <w:sz w:val="24"/>
                <w:szCs w:val="24"/>
              </w:rPr>
              <w:t xml:space="preserve"> тыс. руб.</w:t>
            </w:r>
            <w:r w:rsidR="00C043EC">
              <w:rPr>
                <w:rFonts w:ascii="Times New Roman" w:hAnsi="Times New Roman" w:cs="Times New Roman"/>
                <w:sz w:val="24"/>
                <w:szCs w:val="24"/>
              </w:rPr>
              <w:t>;</w:t>
            </w:r>
          </w:p>
          <w:p w:rsidR="00722277" w:rsidRPr="009E4CB6" w:rsidRDefault="00722277" w:rsidP="00333A25">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2020</w:t>
            </w:r>
            <w:proofErr w:type="gramEnd"/>
            <w:r w:rsidRPr="009E4CB6">
              <w:rPr>
                <w:rFonts w:ascii="Times New Roman" w:hAnsi="Times New Roman" w:cs="Times New Roman"/>
                <w:sz w:val="24"/>
                <w:szCs w:val="24"/>
              </w:rPr>
              <w:t xml:space="preserve"> – </w:t>
            </w:r>
            <w:r>
              <w:rPr>
                <w:rFonts w:ascii="Times New Roman" w:hAnsi="Times New Roman" w:cs="Times New Roman"/>
                <w:sz w:val="24"/>
                <w:szCs w:val="24"/>
              </w:rPr>
              <w:t>5</w:t>
            </w:r>
            <w:r w:rsidR="005A30AD">
              <w:rPr>
                <w:rFonts w:ascii="Times New Roman" w:hAnsi="Times New Roman" w:cs="Times New Roman"/>
                <w:sz w:val="24"/>
                <w:szCs w:val="24"/>
              </w:rPr>
              <w:t> </w:t>
            </w:r>
            <w:r>
              <w:rPr>
                <w:rFonts w:ascii="Times New Roman" w:hAnsi="Times New Roman" w:cs="Times New Roman"/>
                <w:sz w:val="24"/>
                <w:szCs w:val="24"/>
              </w:rPr>
              <w:t>142</w:t>
            </w:r>
            <w:r w:rsidR="005A30AD">
              <w:rPr>
                <w:rFonts w:ascii="Times New Roman" w:hAnsi="Times New Roman" w:cs="Times New Roman"/>
                <w:sz w:val="24"/>
                <w:szCs w:val="24"/>
              </w:rPr>
              <w:t xml:space="preserve"> </w:t>
            </w:r>
            <w:r>
              <w:rPr>
                <w:rFonts w:ascii="Times New Roman" w:hAnsi="Times New Roman" w:cs="Times New Roman"/>
                <w:sz w:val="24"/>
                <w:szCs w:val="24"/>
              </w:rPr>
              <w:t>814,0</w:t>
            </w:r>
            <w:r w:rsidR="005A30AD">
              <w:rPr>
                <w:rFonts w:ascii="Times New Roman" w:hAnsi="Times New Roman" w:cs="Times New Roman"/>
                <w:sz w:val="24"/>
                <w:szCs w:val="24"/>
              </w:rPr>
              <w:t xml:space="preserve"> </w:t>
            </w:r>
            <w:r w:rsidRPr="009E4CB6">
              <w:rPr>
                <w:rFonts w:ascii="Times New Roman" w:hAnsi="Times New Roman" w:cs="Times New Roman"/>
                <w:sz w:val="24"/>
                <w:szCs w:val="24"/>
              </w:rPr>
              <w:t>тыс. руб.</w:t>
            </w:r>
            <w:r w:rsidR="00C043EC">
              <w:rPr>
                <w:rFonts w:ascii="Times New Roman" w:hAnsi="Times New Roman" w:cs="Times New Roman"/>
                <w:sz w:val="24"/>
                <w:szCs w:val="24"/>
              </w:rPr>
              <w:t>;</w:t>
            </w:r>
          </w:p>
          <w:p w:rsidR="00722277" w:rsidRPr="009E4CB6" w:rsidRDefault="00722277" w:rsidP="00333A25">
            <w:pPr>
              <w:widowControl w:val="0"/>
              <w:autoSpaceDE w:val="0"/>
              <w:autoSpaceDN w:val="0"/>
              <w:adjustRightInd w:val="0"/>
              <w:jc w:val="both"/>
              <w:rPr>
                <w:sz w:val="24"/>
                <w:szCs w:val="24"/>
              </w:rPr>
            </w:pPr>
            <w:r w:rsidRPr="009E4CB6">
              <w:rPr>
                <w:sz w:val="24"/>
                <w:szCs w:val="24"/>
              </w:rPr>
              <w:t>в том числе:</w:t>
            </w:r>
          </w:p>
          <w:p w:rsidR="00722277" w:rsidRPr="009E4CB6" w:rsidRDefault="00722277" w:rsidP="00333A25">
            <w:pPr>
              <w:widowControl w:val="0"/>
              <w:autoSpaceDE w:val="0"/>
              <w:autoSpaceDN w:val="0"/>
              <w:adjustRightInd w:val="0"/>
              <w:jc w:val="both"/>
              <w:rPr>
                <w:sz w:val="24"/>
                <w:szCs w:val="24"/>
              </w:rPr>
            </w:pPr>
            <w:r w:rsidRPr="009E4CB6">
              <w:rPr>
                <w:sz w:val="24"/>
                <w:szCs w:val="24"/>
              </w:rPr>
              <w:t>за счет средств федерального бюджета 619</w:t>
            </w:r>
            <w:r w:rsidR="005A30AD">
              <w:rPr>
                <w:sz w:val="24"/>
                <w:szCs w:val="24"/>
              </w:rPr>
              <w:t xml:space="preserve"> </w:t>
            </w:r>
            <w:r w:rsidRPr="009E4CB6">
              <w:rPr>
                <w:sz w:val="24"/>
                <w:szCs w:val="24"/>
              </w:rPr>
              <w:t>819,3 тыс. руб.:</w:t>
            </w:r>
          </w:p>
          <w:p w:rsidR="00722277" w:rsidRPr="009E4CB6" w:rsidRDefault="00722277" w:rsidP="00333A25">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2014</w:t>
            </w:r>
            <w:proofErr w:type="gramEnd"/>
            <w:r w:rsidRPr="009E4CB6">
              <w:rPr>
                <w:rFonts w:ascii="Times New Roman" w:hAnsi="Times New Roman" w:cs="Times New Roman"/>
                <w:sz w:val="24"/>
                <w:szCs w:val="24"/>
              </w:rPr>
              <w:t xml:space="preserve"> – 341</w:t>
            </w:r>
            <w:r w:rsidR="005A30AD">
              <w:rPr>
                <w:rFonts w:ascii="Times New Roman" w:hAnsi="Times New Roman" w:cs="Times New Roman"/>
                <w:sz w:val="24"/>
                <w:szCs w:val="24"/>
              </w:rPr>
              <w:t xml:space="preserve"> </w:t>
            </w:r>
            <w:r w:rsidRPr="009E4CB6">
              <w:rPr>
                <w:rFonts w:ascii="Times New Roman" w:hAnsi="Times New Roman" w:cs="Times New Roman"/>
                <w:sz w:val="24"/>
                <w:szCs w:val="24"/>
              </w:rPr>
              <w:t>056,1 тыс. руб.</w:t>
            </w:r>
            <w:r w:rsidR="00C043EC">
              <w:rPr>
                <w:rFonts w:ascii="Times New Roman" w:hAnsi="Times New Roman" w:cs="Times New Roman"/>
                <w:sz w:val="24"/>
                <w:szCs w:val="24"/>
              </w:rPr>
              <w:t>;</w:t>
            </w:r>
          </w:p>
          <w:p w:rsidR="00722277" w:rsidRPr="009E4CB6" w:rsidRDefault="00722277" w:rsidP="00333A25">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2015</w:t>
            </w:r>
            <w:proofErr w:type="gramEnd"/>
            <w:r w:rsidRPr="009E4CB6">
              <w:rPr>
                <w:rFonts w:ascii="Times New Roman" w:hAnsi="Times New Roman" w:cs="Times New Roman"/>
                <w:sz w:val="24"/>
                <w:szCs w:val="24"/>
              </w:rPr>
              <w:t xml:space="preserve"> – 178</w:t>
            </w:r>
            <w:r w:rsidR="005A30AD">
              <w:rPr>
                <w:rFonts w:ascii="Times New Roman" w:hAnsi="Times New Roman" w:cs="Times New Roman"/>
                <w:sz w:val="24"/>
                <w:szCs w:val="24"/>
              </w:rPr>
              <w:t xml:space="preserve"> </w:t>
            </w:r>
            <w:r w:rsidRPr="009E4CB6">
              <w:rPr>
                <w:rFonts w:ascii="Times New Roman" w:hAnsi="Times New Roman" w:cs="Times New Roman"/>
                <w:sz w:val="24"/>
                <w:szCs w:val="24"/>
              </w:rPr>
              <w:t>763,2 тыс. руб.</w:t>
            </w:r>
            <w:r w:rsidR="00C043EC">
              <w:rPr>
                <w:rFonts w:ascii="Times New Roman" w:hAnsi="Times New Roman" w:cs="Times New Roman"/>
                <w:sz w:val="24"/>
                <w:szCs w:val="24"/>
              </w:rPr>
              <w:t>;</w:t>
            </w:r>
          </w:p>
          <w:p w:rsidR="00722277" w:rsidRPr="009E4CB6" w:rsidRDefault="00722277" w:rsidP="00333A25">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2016</w:t>
            </w:r>
            <w:proofErr w:type="gramEnd"/>
            <w:r w:rsidRPr="009E4CB6">
              <w:rPr>
                <w:rFonts w:ascii="Times New Roman" w:hAnsi="Times New Roman" w:cs="Times New Roman"/>
                <w:sz w:val="24"/>
                <w:szCs w:val="24"/>
              </w:rPr>
              <w:t xml:space="preserve"> – 0,0</w:t>
            </w:r>
            <w:r w:rsidR="00C043EC">
              <w:rPr>
                <w:rFonts w:ascii="Times New Roman" w:hAnsi="Times New Roman" w:cs="Times New Roman"/>
                <w:sz w:val="24"/>
                <w:szCs w:val="24"/>
              </w:rPr>
              <w:t>0</w:t>
            </w:r>
            <w:r w:rsidRPr="009E4CB6">
              <w:rPr>
                <w:rFonts w:ascii="Times New Roman" w:hAnsi="Times New Roman" w:cs="Times New Roman"/>
                <w:sz w:val="24"/>
                <w:szCs w:val="24"/>
              </w:rPr>
              <w:t xml:space="preserve"> тыс. руб.</w:t>
            </w:r>
            <w:r w:rsidR="00C043EC">
              <w:rPr>
                <w:rFonts w:ascii="Times New Roman" w:hAnsi="Times New Roman" w:cs="Times New Roman"/>
                <w:sz w:val="24"/>
                <w:szCs w:val="24"/>
              </w:rPr>
              <w:t>;</w:t>
            </w:r>
          </w:p>
          <w:p w:rsidR="00722277" w:rsidRPr="009E4CB6" w:rsidRDefault="00722277" w:rsidP="00333A25">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2017</w:t>
            </w:r>
            <w:proofErr w:type="gramEnd"/>
            <w:r w:rsidRPr="009E4CB6">
              <w:rPr>
                <w:rFonts w:ascii="Times New Roman" w:hAnsi="Times New Roman" w:cs="Times New Roman"/>
                <w:sz w:val="24"/>
                <w:szCs w:val="24"/>
              </w:rPr>
              <w:t xml:space="preserve"> – 50 000,0 тыс. руб.</w:t>
            </w:r>
            <w:r w:rsidR="00C043EC">
              <w:rPr>
                <w:rFonts w:ascii="Times New Roman" w:hAnsi="Times New Roman" w:cs="Times New Roman"/>
                <w:sz w:val="24"/>
                <w:szCs w:val="24"/>
              </w:rPr>
              <w:t>;</w:t>
            </w:r>
          </w:p>
          <w:p w:rsidR="00722277" w:rsidRDefault="00722277" w:rsidP="00333A25">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2018</w:t>
            </w:r>
            <w:proofErr w:type="gramEnd"/>
            <w:r w:rsidRPr="009E4CB6">
              <w:rPr>
                <w:rFonts w:ascii="Times New Roman" w:hAnsi="Times New Roman" w:cs="Times New Roman"/>
                <w:sz w:val="24"/>
                <w:szCs w:val="24"/>
              </w:rPr>
              <w:t xml:space="preserve"> – 50 000,0 тыс. руб.</w:t>
            </w:r>
            <w:r w:rsidR="00C043EC">
              <w:rPr>
                <w:rFonts w:ascii="Times New Roman" w:hAnsi="Times New Roman" w:cs="Times New Roman"/>
                <w:sz w:val="24"/>
                <w:szCs w:val="24"/>
              </w:rPr>
              <w:t>;</w:t>
            </w:r>
          </w:p>
          <w:p w:rsidR="00FE18C7" w:rsidRPr="009E4CB6" w:rsidRDefault="00FE18C7" w:rsidP="00FE18C7">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2019</w:t>
            </w:r>
            <w:proofErr w:type="gramEnd"/>
            <w:r w:rsidRPr="009E4CB6">
              <w:rPr>
                <w:rFonts w:ascii="Times New Roman" w:hAnsi="Times New Roman" w:cs="Times New Roman"/>
                <w:sz w:val="24"/>
                <w:szCs w:val="24"/>
              </w:rPr>
              <w:t xml:space="preserve"> – 0,0</w:t>
            </w:r>
            <w:r w:rsidR="00C043EC">
              <w:rPr>
                <w:rFonts w:ascii="Times New Roman" w:hAnsi="Times New Roman" w:cs="Times New Roman"/>
                <w:sz w:val="24"/>
                <w:szCs w:val="24"/>
              </w:rPr>
              <w:t>0</w:t>
            </w:r>
            <w:r w:rsidRPr="009E4CB6">
              <w:rPr>
                <w:rFonts w:ascii="Times New Roman" w:hAnsi="Times New Roman" w:cs="Times New Roman"/>
                <w:sz w:val="24"/>
                <w:szCs w:val="24"/>
              </w:rPr>
              <w:t xml:space="preserve"> тыс. руб.</w:t>
            </w:r>
            <w:r w:rsidR="00C043EC">
              <w:rPr>
                <w:rFonts w:ascii="Times New Roman" w:hAnsi="Times New Roman" w:cs="Times New Roman"/>
                <w:sz w:val="24"/>
                <w:szCs w:val="24"/>
              </w:rPr>
              <w:t>;</w:t>
            </w:r>
          </w:p>
          <w:p w:rsidR="00FE18C7" w:rsidRPr="009E4CB6" w:rsidRDefault="00FE18C7" w:rsidP="00FE18C7">
            <w:pPr>
              <w:pStyle w:val="ConsPlusCell"/>
              <w:jc w:val="both"/>
              <w:rPr>
                <w:rFonts w:ascii="Times New Roman" w:hAnsi="Times New Roman" w:cs="Times New Roman"/>
                <w:sz w:val="24"/>
                <w:szCs w:val="24"/>
              </w:rPr>
            </w:pPr>
            <w:proofErr w:type="gramStart"/>
            <w:r w:rsidRPr="009E4CB6">
              <w:rPr>
                <w:rFonts w:ascii="Times New Roman" w:hAnsi="Times New Roman" w:cs="Times New Roman"/>
                <w:sz w:val="24"/>
                <w:szCs w:val="24"/>
              </w:rPr>
              <w:t>в  2020</w:t>
            </w:r>
            <w:proofErr w:type="gramEnd"/>
            <w:r w:rsidRPr="009E4CB6">
              <w:rPr>
                <w:rFonts w:ascii="Times New Roman" w:hAnsi="Times New Roman" w:cs="Times New Roman"/>
                <w:sz w:val="24"/>
                <w:szCs w:val="24"/>
              </w:rPr>
              <w:t xml:space="preserve"> – 0,0</w:t>
            </w:r>
            <w:r w:rsidR="00C043EC">
              <w:rPr>
                <w:rFonts w:ascii="Times New Roman" w:hAnsi="Times New Roman" w:cs="Times New Roman"/>
                <w:sz w:val="24"/>
                <w:szCs w:val="24"/>
              </w:rPr>
              <w:t>0</w:t>
            </w:r>
            <w:r w:rsidRPr="009E4CB6">
              <w:rPr>
                <w:rFonts w:ascii="Times New Roman" w:hAnsi="Times New Roman" w:cs="Times New Roman"/>
                <w:sz w:val="24"/>
                <w:szCs w:val="24"/>
              </w:rPr>
              <w:t xml:space="preserve"> тыс. руб.</w:t>
            </w:r>
            <w:r w:rsidR="00C043EC">
              <w:rPr>
                <w:rFonts w:ascii="Times New Roman" w:hAnsi="Times New Roman" w:cs="Times New Roman"/>
                <w:sz w:val="24"/>
                <w:szCs w:val="24"/>
              </w:rPr>
              <w:t>;</w:t>
            </w:r>
          </w:p>
          <w:p w:rsidR="00C46600" w:rsidRDefault="00C46600" w:rsidP="00FE18C7">
            <w:pPr>
              <w:widowControl w:val="0"/>
              <w:autoSpaceDE w:val="0"/>
              <w:autoSpaceDN w:val="0"/>
              <w:adjustRightInd w:val="0"/>
              <w:jc w:val="both"/>
              <w:rPr>
                <w:sz w:val="24"/>
                <w:szCs w:val="24"/>
              </w:rPr>
            </w:pPr>
          </w:p>
          <w:p w:rsidR="00FE18C7" w:rsidRPr="00564E86" w:rsidRDefault="00FE18C7" w:rsidP="00FE18C7">
            <w:pPr>
              <w:widowControl w:val="0"/>
              <w:autoSpaceDE w:val="0"/>
              <w:autoSpaceDN w:val="0"/>
              <w:adjustRightInd w:val="0"/>
              <w:jc w:val="both"/>
              <w:rPr>
                <w:sz w:val="24"/>
                <w:szCs w:val="24"/>
              </w:rPr>
            </w:pPr>
            <w:r w:rsidRPr="00564E86">
              <w:rPr>
                <w:sz w:val="24"/>
                <w:szCs w:val="24"/>
              </w:rPr>
              <w:t xml:space="preserve">за счет республиканского бюджета </w:t>
            </w:r>
            <w:r w:rsidR="00316DA8">
              <w:rPr>
                <w:sz w:val="24"/>
                <w:szCs w:val="24"/>
              </w:rPr>
              <w:t>22</w:t>
            </w:r>
            <w:r w:rsidR="005A30AD">
              <w:rPr>
                <w:sz w:val="24"/>
                <w:szCs w:val="24"/>
              </w:rPr>
              <w:t> </w:t>
            </w:r>
            <w:r w:rsidR="00316DA8">
              <w:rPr>
                <w:sz w:val="24"/>
                <w:szCs w:val="24"/>
              </w:rPr>
              <w:t>376</w:t>
            </w:r>
            <w:r w:rsidR="005A30AD">
              <w:rPr>
                <w:sz w:val="24"/>
                <w:szCs w:val="24"/>
              </w:rPr>
              <w:t xml:space="preserve"> </w:t>
            </w:r>
            <w:r w:rsidR="00AE178B">
              <w:rPr>
                <w:sz w:val="24"/>
                <w:szCs w:val="24"/>
              </w:rPr>
              <w:t xml:space="preserve">343,1 </w:t>
            </w:r>
            <w:r w:rsidRPr="00564E86">
              <w:rPr>
                <w:sz w:val="24"/>
                <w:szCs w:val="24"/>
              </w:rPr>
              <w:t>тыс. руб.:</w:t>
            </w:r>
          </w:p>
          <w:p w:rsidR="00FE18C7" w:rsidRPr="00564E86" w:rsidRDefault="00FE18C7" w:rsidP="00FE18C7">
            <w:pPr>
              <w:pStyle w:val="ConsPlusCell"/>
              <w:jc w:val="both"/>
              <w:rPr>
                <w:rFonts w:ascii="Times New Roman" w:hAnsi="Times New Roman" w:cs="Times New Roman"/>
                <w:sz w:val="24"/>
                <w:szCs w:val="24"/>
              </w:rPr>
            </w:pPr>
            <w:proofErr w:type="gramStart"/>
            <w:r w:rsidRPr="00564E86">
              <w:rPr>
                <w:rFonts w:ascii="Times New Roman" w:hAnsi="Times New Roman" w:cs="Times New Roman"/>
                <w:sz w:val="24"/>
                <w:szCs w:val="24"/>
              </w:rPr>
              <w:t>в  2014</w:t>
            </w:r>
            <w:proofErr w:type="gramEnd"/>
            <w:r w:rsidRPr="00564E86">
              <w:rPr>
                <w:rFonts w:ascii="Times New Roman" w:hAnsi="Times New Roman" w:cs="Times New Roman"/>
                <w:sz w:val="24"/>
                <w:szCs w:val="24"/>
              </w:rPr>
              <w:t xml:space="preserve"> – 3</w:t>
            </w:r>
            <w:r w:rsidR="005A30AD">
              <w:rPr>
                <w:rFonts w:ascii="Times New Roman" w:hAnsi="Times New Roman" w:cs="Times New Roman"/>
                <w:sz w:val="24"/>
                <w:szCs w:val="24"/>
              </w:rPr>
              <w:t> </w:t>
            </w:r>
            <w:r w:rsidRPr="00564E86">
              <w:rPr>
                <w:rFonts w:ascii="Times New Roman" w:hAnsi="Times New Roman" w:cs="Times New Roman"/>
                <w:sz w:val="24"/>
                <w:szCs w:val="24"/>
              </w:rPr>
              <w:t>008</w:t>
            </w:r>
            <w:r w:rsidR="005A30AD">
              <w:rPr>
                <w:rFonts w:ascii="Times New Roman" w:hAnsi="Times New Roman" w:cs="Times New Roman"/>
                <w:sz w:val="24"/>
                <w:szCs w:val="24"/>
              </w:rPr>
              <w:t xml:space="preserve"> </w:t>
            </w:r>
            <w:r w:rsidRPr="00564E86">
              <w:rPr>
                <w:rFonts w:ascii="Times New Roman" w:hAnsi="Times New Roman" w:cs="Times New Roman"/>
                <w:sz w:val="24"/>
                <w:szCs w:val="24"/>
              </w:rPr>
              <w:t>828,8 тыс. руб.</w:t>
            </w:r>
            <w:r w:rsidR="00C043EC">
              <w:rPr>
                <w:rFonts w:ascii="Times New Roman" w:hAnsi="Times New Roman" w:cs="Times New Roman"/>
                <w:sz w:val="24"/>
                <w:szCs w:val="24"/>
              </w:rPr>
              <w:t>;</w:t>
            </w:r>
          </w:p>
          <w:p w:rsidR="00FE18C7" w:rsidRPr="00564E86" w:rsidRDefault="00FE18C7" w:rsidP="00FE18C7">
            <w:pPr>
              <w:pStyle w:val="ConsPlusCell"/>
              <w:jc w:val="both"/>
              <w:rPr>
                <w:rFonts w:ascii="Times New Roman" w:hAnsi="Times New Roman" w:cs="Times New Roman"/>
                <w:sz w:val="24"/>
                <w:szCs w:val="24"/>
              </w:rPr>
            </w:pPr>
            <w:proofErr w:type="gramStart"/>
            <w:r w:rsidRPr="00564E86">
              <w:rPr>
                <w:rFonts w:ascii="Times New Roman" w:hAnsi="Times New Roman" w:cs="Times New Roman"/>
                <w:sz w:val="24"/>
                <w:szCs w:val="24"/>
              </w:rPr>
              <w:t>в  2015</w:t>
            </w:r>
            <w:proofErr w:type="gramEnd"/>
            <w:r w:rsidRPr="00564E86">
              <w:rPr>
                <w:rFonts w:ascii="Times New Roman" w:hAnsi="Times New Roman" w:cs="Times New Roman"/>
                <w:sz w:val="24"/>
                <w:szCs w:val="24"/>
              </w:rPr>
              <w:t xml:space="preserve"> </w:t>
            </w:r>
            <w:r w:rsidR="00C043EC" w:rsidRPr="009E4CB6">
              <w:rPr>
                <w:rFonts w:ascii="Times New Roman" w:hAnsi="Times New Roman" w:cs="Times New Roman"/>
                <w:sz w:val="24"/>
                <w:szCs w:val="24"/>
              </w:rPr>
              <w:t>–</w:t>
            </w:r>
            <w:r w:rsidRPr="00564E86">
              <w:rPr>
                <w:rFonts w:ascii="Times New Roman" w:hAnsi="Times New Roman" w:cs="Times New Roman"/>
                <w:sz w:val="24"/>
                <w:szCs w:val="24"/>
              </w:rPr>
              <w:t>3</w:t>
            </w:r>
            <w:r w:rsidR="005A30AD">
              <w:rPr>
                <w:rFonts w:ascii="Times New Roman" w:hAnsi="Times New Roman" w:cs="Times New Roman"/>
                <w:sz w:val="24"/>
                <w:szCs w:val="24"/>
              </w:rPr>
              <w:t xml:space="preserve"> </w:t>
            </w:r>
            <w:r w:rsidRPr="00564E86">
              <w:rPr>
                <w:rFonts w:ascii="Times New Roman" w:hAnsi="Times New Roman" w:cs="Times New Roman"/>
                <w:sz w:val="24"/>
                <w:szCs w:val="24"/>
              </w:rPr>
              <w:t>125 120,0 тыс. руб.</w:t>
            </w:r>
            <w:r w:rsidR="00C043EC">
              <w:rPr>
                <w:rFonts w:ascii="Times New Roman" w:hAnsi="Times New Roman" w:cs="Times New Roman"/>
                <w:sz w:val="24"/>
                <w:szCs w:val="24"/>
              </w:rPr>
              <w:t>;</w:t>
            </w:r>
          </w:p>
          <w:p w:rsidR="00FE18C7" w:rsidRPr="00564E86" w:rsidRDefault="00FE18C7" w:rsidP="00FE18C7">
            <w:pPr>
              <w:pStyle w:val="ConsPlusCell"/>
              <w:jc w:val="both"/>
              <w:rPr>
                <w:rFonts w:ascii="Times New Roman" w:hAnsi="Times New Roman" w:cs="Times New Roman"/>
                <w:sz w:val="24"/>
                <w:szCs w:val="24"/>
              </w:rPr>
            </w:pPr>
            <w:proofErr w:type="gramStart"/>
            <w:r w:rsidRPr="00564E86">
              <w:rPr>
                <w:rFonts w:ascii="Times New Roman" w:hAnsi="Times New Roman" w:cs="Times New Roman"/>
                <w:sz w:val="24"/>
                <w:szCs w:val="24"/>
              </w:rPr>
              <w:t>в  2016</w:t>
            </w:r>
            <w:proofErr w:type="gramEnd"/>
            <w:r w:rsidRPr="00564E86">
              <w:rPr>
                <w:rFonts w:ascii="Times New Roman" w:hAnsi="Times New Roman" w:cs="Times New Roman"/>
                <w:sz w:val="24"/>
                <w:szCs w:val="24"/>
              </w:rPr>
              <w:t xml:space="preserve"> –</w:t>
            </w:r>
            <w:r>
              <w:rPr>
                <w:rFonts w:ascii="Times New Roman" w:hAnsi="Times New Roman" w:cs="Times New Roman"/>
                <w:sz w:val="24"/>
                <w:szCs w:val="24"/>
              </w:rPr>
              <w:t>3</w:t>
            </w:r>
            <w:r w:rsidR="005A30AD">
              <w:rPr>
                <w:rFonts w:ascii="Times New Roman" w:hAnsi="Times New Roman" w:cs="Times New Roman"/>
                <w:sz w:val="24"/>
                <w:szCs w:val="24"/>
              </w:rPr>
              <w:t> </w:t>
            </w:r>
            <w:r>
              <w:rPr>
                <w:rFonts w:ascii="Times New Roman" w:hAnsi="Times New Roman" w:cs="Times New Roman"/>
                <w:sz w:val="24"/>
                <w:szCs w:val="24"/>
              </w:rPr>
              <w:t>105</w:t>
            </w:r>
            <w:r w:rsidR="005A30AD">
              <w:rPr>
                <w:rFonts w:ascii="Times New Roman" w:hAnsi="Times New Roman" w:cs="Times New Roman"/>
                <w:sz w:val="24"/>
                <w:szCs w:val="24"/>
              </w:rPr>
              <w:t xml:space="preserve"> </w:t>
            </w:r>
            <w:r>
              <w:rPr>
                <w:rFonts w:ascii="Times New Roman" w:hAnsi="Times New Roman" w:cs="Times New Roman"/>
                <w:sz w:val="24"/>
                <w:szCs w:val="24"/>
              </w:rPr>
              <w:t>155,6</w:t>
            </w:r>
            <w:r w:rsidRPr="00564E86">
              <w:rPr>
                <w:rFonts w:ascii="Times New Roman" w:hAnsi="Times New Roman" w:cs="Times New Roman"/>
                <w:sz w:val="24"/>
                <w:szCs w:val="24"/>
              </w:rPr>
              <w:t>тыс. руб.</w:t>
            </w:r>
            <w:r w:rsidR="00C043EC">
              <w:rPr>
                <w:rFonts w:ascii="Times New Roman" w:hAnsi="Times New Roman" w:cs="Times New Roman"/>
                <w:sz w:val="24"/>
                <w:szCs w:val="24"/>
              </w:rPr>
              <w:t>;</w:t>
            </w:r>
          </w:p>
          <w:p w:rsidR="00FE18C7" w:rsidRPr="00564E86" w:rsidRDefault="00FE18C7" w:rsidP="00FE18C7">
            <w:pPr>
              <w:pStyle w:val="ConsPlusCell"/>
              <w:jc w:val="both"/>
              <w:rPr>
                <w:rFonts w:ascii="Times New Roman" w:hAnsi="Times New Roman" w:cs="Times New Roman"/>
                <w:sz w:val="24"/>
                <w:szCs w:val="24"/>
              </w:rPr>
            </w:pPr>
            <w:proofErr w:type="gramStart"/>
            <w:r w:rsidRPr="00564E86">
              <w:rPr>
                <w:rFonts w:ascii="Times New Roman" w:hAnsi="Times New Roman" w:cs="Times New Roman"/>
                <w:sz w:val="24"/>
                <w:szCs w:val="24"/>
              </w:rPr>
              <w:t>в  2017</w:t>
            </w:r>
            <w:proofErr w:type="gramEnd"/>
            <w:r w:rsidRPr="00564E86">
              <w:rPr>
                <w:rFonts w:ascii="Times New Roman" w:hAnsi="Times New Roman" w:cs="Times New Roman"/>
                <w:sz w:val="24"/>
                <w:szCs w:val="24"/>
              </w:rPr>
              <w:t xml:space="preserve"> – </w:t>
            </w:r>
            <w:r>
              <w:rPr>
                <w:rFonts w:ascii="Times New Roman" w:hAnsi="Times New Roman" w:cs="Times New Roman"/>
                <w:sz w:val="24"/>
                <w:szCs w:val="24"/>
              </w:rPr>
              <w:t>3</w:t>
            </w:r>
            <w:r w:rsidR="005A30AD">
              <w:rPr>
                <w:rFonts w:ascii="Times New Roman" w:hAnsi="Times New Roman" w:cs="Times New Roman"/>
                <w:sz w:val="24"/>
                <w:szCs w:val="24"/>
              </w:rPr>
              <w:t xml:space="preserve"> </w:t>
            </w:r>
            <w:r>
              <w:rPr>
                <w:rFonts w:ascii="Times New Roman" w:hAnsi="Times New Roman" w:cs="Times New Roman"/>
                <w:sz w:val="24"/>
                <w:szCs w:val="24"/>
              </w:rPr>
              <w:t>319 232,2</w:t>
            </w:r>
            <w:r w:rsidRPr="00564E86">
              <w:rPr>
                <w:rFonts w:ascii="Times New Roman" w:hAnsi="Times New Roman" w:cs="Times New Roman"/>
                <w:sz w:val="24"/>
                <w:szCs w:val="24"/>
              </w:rPr>
              <w:t xml:space="preserve"> тыс. руб.</w:t>
            </w:r>
            <w:r w:rsidR="00C043EC">
              <w:rPr>
                <w:rFonts w:ascii="Times New Roman" w:hAnsi="Times New Roman" w:cs="Times New Roman"/>
                <w:sz w:val="24"/>
                <w:szCs w:val="24"/>
              </w:rPr>
              <w:t>;</w:t>
            </w:r>
          </w:p>
          <w:p w:rsidR="00FE18C7" w:rsidRPr="00564E86" w:rsidRDefault="00FE18C7" w:rsidP="00FE18C7">
            <w:pPr>
              <w:pStyle w:val="ConsPlusCell"/>
              <w:jc w:val="both"/>
              <w:rPr>
                <w:rFonts w:ascii="Times New Roman" w:hAnsi="Times New Roman" w:cs="Times New Roman"/>
                <w:sz w:val="24"/>
                <w:szCs w:val="24"/>
              </w:rPr>
            </w:pPr>
            <w:proofErr w:type="gramStart"/>
            <w:r w:rsidRPr="00564E86">
              <w:rPr>
                <w:rFonts w:ascii="Times New Roman" w:hAnsi="Times New Roman" w:cs="Times New Roman"/>
                <w:sz w:val="24"/>
                <w:szCs w:val="24"/>
              </w:rPr>
              <w:t>в  2018</w:t>
            </w:r>
            <w:proofErr w:type="gramEnd"/>
            <w:r w:rsidRPr="00564E86">
              <w:rPr>
                <w:rFonts w:ascii="Times New Roman" w:hAnsi="Times New Roman" w:cs="Times New Roman"/>
                <w:sz w:val="24"/>
                <w:szCs w:val="24"/>
              </w:rPr>
              <w:t xml:space="preserve"> – </w:t>
            </w:r>
            <w:r>
              <w:rPr>
                <w:rFonts w:ascii="Times New Roman" w:hAnsi="Times New Roman" w:cs="Times New Roman"/>
                <w:sz w:val="24"/>
                <w:szCs w:val="24"/>
              </w:rPr>
              <w:t>3</w:t>
            </w:r>
            <w:r w:rsidR="005A30AD">
              <w:rPr>
                <w:rFonts w:ascii="Times New Roman" w:hAnsi="Times New Roman" w:cs="Times New Roman"/>
                <w:sz w:val="24"/>
                <w:szCs w:val="24"/>
              </w:rPr>
              <w:t xml:space="preserve"> </w:t>
            </w:r>
            <w:r>
              <w:rPr>
                <w:rFonts w:ascii="Times New Roman" w:hAnsi="Times New Roman" w:cs="Times New Roman"/>
                <w:sz w:val="24"/>
                <w:szCs w:val="24"/>
              </w:rPr>
              <w:t>361 536,7</w:t>
            </w:r>
            <w:r w:rsidRPr="00564E86">
              <w:rPr>
                <w:rFonts w:ascii="Times New Roman" w:hAnsi="Times New Roman" w:cs="Times New Roman"/>
                <w:sz w:val="24"/>
                <w:szCs w:val="24"/>
              </w:rPr>
              <w:t xml:space="preserve"> тыс. руб.</w:t>
            </w:r>
            <w:r w:rsidR="00C043EC">
              <w:rPr>
                <w:rFonts w:ascii="Times New Roman" w:hAnsi="Times New Roman" w:cs="Times New Roman"/>
                <w:sz w:val="24"/>
                <w:szCs w:val="24"/>
              </w:rPr>
              <w:t>;</w:t>
            </w:r>
          </w:p>
          <w:p w:rsidR="00FE18C7" w:rsidRPr="00564E86" w:rsidRDefault="00FE18C7" w:rsidP="00FE18C7">
            <w:pPr>
              <w:pStyle w:val="ConsPlusCell"/>
              <w:jc w:val="both"/>
              <w:rPr>
                <w:rFonts w:ascii="Times New Roman" w:hAnsi="Times New Roman" w:cs="Times New Roman"/>
                <w:sz w:val="24"/>
                <w:szCs w:val="24"/>
              </w:rPr>
            </w:pPr>
            <w:proofErr w:type="gramStart"/>
            <w:r w:rsidRPr="00564E86">
              <w:rPr>
                <w:rFonts w:ascii="Times New Roman" w:hAnsi="Times New Roman" w:cs="Times New Roman"/>
                <w:sz w:val="24"/>
                <w:szCs w:val="24"/>
              </w:rPr>
              <w:t>в  2019</w:t>
            </w:r>
            <w:proofErr w:type="gramEnd"/>
            <w:r w:rsidRPr="00564E86">
              <w:rPr>
                <w:rFonts w:ascii="Times New Roman" w:hAnsi="Times New Roman" w:cs="Times New Roman"/>
                <w:sz w:val="24"/>
                <w:szCs w:val="24"/>
              </w:rPr>
              <w:t xml:space="preserve"> – </w:t>
            </w:r>
            <w:r>
              <w:rPr>
                <w:rFonts w:ascii="Times New Roman" w:hAnsi="Times New Roman" w:cs="Times New Roman"/>
                <w:sz w:val="24"/>
                <w:szCs w:val="24"/>
              </w:rPr>
              <w:t>3</w:t>
            </w:r>
            <w:r w:rsidR="005A30AD">
              <w:rPr>
                <w:rFonts w:ascii="Times New Roman" w:hAnsi="Times New Roman" w:cs="Times New Roman"/>
                <w:sz w:val="24"/>
                <w:szCs w:val="24"/>
              </w:rPr>
              <w:t> </w:t>
            </w:r>
            <w:r>
              <w:rPr>
                <w:rFonts w:ascii="Times New Roman" w:hAnsi="Times New Roman" w:cs="Times New Roman"/>
                <w:sz w:val="24"/>
                <w:szCs w:val="24"/>
              </w:rPr>
              <w:t>236</w:t>
            </w:r>
            <w:r w:rsidR="005A30AD">
              <w:rPr>
                <w:rFonts w:ascii="Times New Roman" w:hAnsi="Times New Roman" w:cs="Times New Roman"/>
                <w:sz w:val="24"/>
                <w:szCs w:val="24"/>
              </w:rPr>
              <w:t xml:space="preserve"> </w:t>
            </w:r>
            <w:r>
              <w:rPr>
                <w:rFonts w:ascii="Times New Roman" w:hAnsi="Times New Roman" w:cs="Times New Roman"/>
                <w:sz w:val="24"/>
                <w:szCs w:val="24"/>
              </w:rPr>
              <w:t>374,3</w:t>
            </w:r>
            <w:r w:rsidRPr="00564E86">
              <w:rPr>
                <w:rFonts w:ascii="Times New Roman" w:hAnsi="Times New Roman" w:cs="Times New Roman"/>
                <w:sz w:val="24"/>
                <w:szCs w:val="24"/>
              </w:rPr>
              <w:t>тыс. руб.</w:t>
            </w:r>
            <w:r w:rsidR="00C043EC">
              <w:rPr>
                <w:rFonts w:ascii="Times New Roman" w:hAnsi="Times New Roman" w:cs="Times New Roman"/>
                <w:sz w:val="24"/>
                <w:szCs w:val="24"/>
              </w:rPr>
              <w:t>;</w:t>
            </w:r>
          </w:p>
          <w:p w:rsidR="00FE18C7" w:rsidRDefault="00FE18C7" w:rsidP="00FE18C7">
            <w:pPr>
              <w:pStyle w:val="ConsPlusCell"/>
              <w:jc w:val="both"/>
              <w:rPr>
                <w:rFonts w:ascii="Times New Roman" w:hAnsi="Times New Roman" w:cs="Times New Roman"/>
                <w:sz w:val="24"/>
                <w:szCs w:val="24"/>
              </w:rPr>
            </w:pPr>
            <w:proofErr w:type="gramStart"/>
            <w:r w:rsidRPr="00564E86">
              <w:rPr>
                <w:rFonts w:ascii="Times New Roman" w:hAnsi="Times New Roman" w:cs="Times New Roman"/>
                <w:sz w:val="24"/>
                <w:szCs w:val="24"/>
              </w:rPr>
              <w:t>в  2020</w:t>
            </w:r>
            <w:proofErr w:type="gramEnd"/>
            <w:r w:rsidRPr="00564E86">
              <w:rPr>
                <w:rFonts w:ascii="Times New Roman" w:hAnsi="Times New Roman" w:cs="Times New Roman"/>
                <w:sz w:val="24"/>
                <w:szCs w:val="24"/>
              </w:rPr>
              <w:t xml:space="preserve"> – </w:t>
            </w:r>
            <w:r>
              <w:rPr>
                <w:rFonts w:ascii="Times New Roman" w:hAnsi="Times New Roman" w:cs="Times New Roman"/>
                <w:sz w:val="24"/>
                <w:szCs w:val="24"/>
              </w:rPr>
              <w:t>3</w:t>
            </w:r>
            <w:r w:rsidR="005A30AD">
              <w:rPr>
                <w:rFonts w:ascii="Times New Roman" w:hAnsi="Times New Roman" w:cs="Times New Roman"/>
                <w:sz w:val="24"/>
                <w:szCs w:val="24"/>
              </w:rPr>
              <w:t> </w:t>
            </w:r>
            <w:r>
              <w:rPr>
                <w:rFonts w:ascii="Times New Roman" w:hAnsi="Times New Roman" w:cs="Times New Roman"/>
                <w:sz w:val="24"/>
                <w:szCs w:val="24"/>
              </w:rPr>
              <w:t>220</w:t>
            </w:r>
            <w:r w:rsidR="005A30AD">
              <w:rPr>
                <w:rFonts w:ascii="Times New Roman" w:hAnsi="Times New Roman" w:cs="Times New Roman"/>
                <w:sz w:val="24"/>
                <w:szCs w:val="24"/>
              </w:rPr>
              <w:t xml:space="preserve"> </w:t>
            </w:r>
            <w:r>
              <w:rPr>
                <w:rFonts w:ascii="Times New Roman" w:hAnsi="Times New Roman" w:cs="Times New Roman"/>
                <w:sz w:val="24"/>
                <w:szCs w:val="24"/>
              </w:rPr>
              <w:t>095,5</w:t>
            </w:r>
            <w:r w:rsidRPr="00564E86">
              <w:rPr>
                <w:rFonts w:ascii="Times New Roman" w:hAnsi="Times New Roman" w:cs="Times New Roman"/>
                <w:sz w:val="24"/>
                <w:szCs w:val="24"/>
              </w:rPr>
              <w:t>тыс. руб.</w:t>
            </w:r>
            <w:r w:rsidR="00C043EC">
              <w:rPr>
                <w:rFonts w:ascii="Times New Roman" w:hAnsi="Times New Roman" w:cs="Times New Roman"/>
                <w:sz w:val="24"/>
                <w:szCs w:val="24"/>
              </w:rPr>
              <w:t>;</w:t>
            </w:r>
          </w:p>
          <w:p w:rsidR="00DB35AD" w:rsidRDefault="00DB35AD" w:rsidP="00FE18C7">
            <w:pPr>
              <w:pStyle w:val="ConsPlusCell"/>
              <w:jc w:val="both"/>
              <w:rPr>
                <w:rFonts w:ascii="Times New Roman" w:hAnsi="Times New Roman" w:cs="Times New Roman"/>
                <w:sz w:val="24"/>
                <w:szCs w:val="24"/>
              </w:rPr>
            </w:pPr>
          </w:p>
          <w:p w:rsidR="00FE18C7" w:rsidRPr="007C204E" w:rsidRDefault="00FE18C7" w:rsidP="00FE18C7">
            <w:pPr>
              <w:widowControl w:val="0"/>
              <w:autoSpaceDE w:val="0"/>
              <w:autoSpaceDN w:val="0"/>
              <w:adjustRightInd w:val="0"/>
              <w:jc w:val="both"/>
              <w:rPr>
                <w:sz w:val="24"/>
                <w:szCs w:val="24"/>
              </w:rPr>
            </w:pPr>
            <w:r w:rsidRPr="007C204E">
              <w:rPr>
                <w:sz w:val="24"/>
                <w:szCs w:val="24"/>
              </w:rPr>
              <w:lastRenderedPageBreak/>
              <w:t xml:space="preserve">за счет местного бюджета </w:t>
            </w:r>
            <w:r>
              <w:rPr>
                <w:sz w:val="24"/>
                <w:szCs w:val="24"/>
              </w:rPr>
              <w:t>7</w:t>
            </w:r>
            <w:r w:rsidR="005A30AD">
              <w:rPr>
                <w:sz w:val="24"/>
                <w:szCs w:val="24"/>
              </w:rPr>
              <w:t> </w:t>
            </w:r>
            <w:r>
              <w:rPr>
                <w:sz w:val="24"/>
                <w:szCs w:val="24"/>
              </w:rPr>
              <w:t>635</w:t>
            </w:r>
            <w:r w:rsidR="005A30AD">
              <w:rPr>
                <w:sz w:val="24"/>
                <w:szCs w:val="24"/>
              </w:rPr>
              <w:t xml:space="preserve"> </w:t>
            </w:r>
            <w:r>
              <w:rPr>
                <w:sz w:val="24"/>
                <w:szCs w:val="24"/>
              </w:rPr>
              <w:t>821,8</w:t>
            </w:r>
            <w:r w:rsidRPr="007C204E">
              <w:rPr>
                <w:sz w:val="24"/>
                <w:szCs w:val="24"/>
              </w:rPr>
              <w:t xml:space="preserve"> тыс. руб.:</w:t>
            </w:r>
          </w:p>
          <w:p w:rsidR="00FE18C7" w:rsidRDefault="00C043EC" w:rsidP="00C043EC">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в  2014</w:t>
            </w:r>
            <w:proofErr w:type="gramEnd"/>
            <w:r>
              <w:rPr>
                <w:rFonts w:ascii="Times New Roman" w:hAnsi="Times New Roman" w:cs="Times New Roman"/>
                <w:sz w:val="24"/>
                <w:szCs w:val="24"/>
              </w:rPr>
              <w:t xml:space="preserve"> – 1 </w:t>
            </w:r>
            <w:r w:rsidR="00FE18C7" w:rsidRPr="007C204E">
              <w:rPr>
                <w:rFonts w:ascii="Times New Roman" w:hAnsi="Times New Roman" w:cs="Times New Roman"/>
                <w:sz w:val="24"/>
                <w:szCs w:val="24"/>
              </w:rPr>
              <w:t>144 370,6 тыс. руб.</w:t>
            </w:r>
            <w:r>
              <w:rPr>
                <w:rFonts w:ascii="Times New Roman" w:hAnsi="Times New Roman" w:cs="Times New Roman"/>
                <w:sz w:val="24"/>
                <w:szCs w:val="24"/>
              </w:rPr>
              <w:t>;</w:t>
            </w:r>
          </w:p>
          <w:p w:rsidR="00DB35AD" w:rsidRPr="007C204E" w:rsidRDefault="00DB35AD" w:rsidP="00C043EC">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2015  -</w:t>
            </w:r>
            <w:proofErr w:type="gramEnd"/>
            <w:r>
              <w:rPr>
                <w:rFonts w:ascii="Times New Roman" w:hAnsi="Times New Roman" w:cs="Times New Roman"/>
                <w:sz w:val="24"/>
                <w:szCs w:val="24"/>
              </w:rPr>
              <w:t xml:space="preserve"> 1 095 148,5 тыс.</w:t>
            </w:r>
            <w:r w:rsidR="005B6EC0">
              <w:rPr>
                <w:rFonts w:ascii="Times New Roman" w:hAnsi="Times New Roman" w:cs="Times New Roman"/>
                <w:sz w:val="24"/>
                <w:szCs w:val="24"/>
              </w:rPr>
              <w:t xml:space="preserve"> </w:t>
            </w:r>
            <w:r>
              <w:rPr>
                <w:rFonts w:ascii="Times New Roman" w:hAnsi="Times New Roman" w:cs="Times New Roman"/>
                <w:sz w:val="24"/>
                <w:szCs w:val="24"/>
              </w:rPr>
              <w:t>руб.</w:t>
            </w:r>
          </w:p>
          <w:p w:rsidR="00FE18C7" w:rsidRPr="007C204E" w:rsidRDefault="00FE18C7" w:rsidP="00FE18C7">
            <w:pPr>
              <w:pStyle w:val="ConsPlusCell"/>
              <w:jc w:val="both"/>
              <w:rPr>
                <w:rFonts w:ascii="Times New Roman" w:hAnsi="Times New Roman" w:cs="Times New Roman"/>
                <w:sz w:val="24"/>
                <w:szCs w:val="24"/>
              </w:rPr>
            </w:pPr>
            <w:proofErr w:type="gramStart"/>
            <w:r w:rsidRPr="007C204E">
              <w:rPr>
                <w:rFonts w:ascii="Times New Roman" w:hAnsi="Times New Roman" w:cs="Times New Roman"/>
                <w:sz w:val="24"/>
                <w:szCs w:val="24"/>
              </w:rPr>
              <w:t>в  2016</w:t>
            </w:r>
            <w:proofErr w:type="gramEnd"/>
            <w:r w:rsidRPr="007C204E">
              <w:rPr>
                <w:rFonts w:ascii="Times New Roman" w:hAnsi="Times New Roman" w:cs="Times New Roman"/>
                <w:sz w:val="24"/>
                <w:szCs w:val="24"/>
              </w:rPr>
              <w:t xml:space="preserve"> – </w:t>
            </w:r>
            <w:r>
              <w:rPr>
                <w:rFonts w:ascii="Times New Roman" w:hAnsi="Times New Roman" w:cs="Times New Roman"/>
                <w:sz w:val="24"/>
                <w:szCs w:val="24"/>
              </w:rPr>
              <w:t>1</w:t>
            </w:r>
            <w:r w:rsidR="005A30AD">
              <w:rPr>
                <w:rFonts w:ascii="Times New Roman" w:hAnsi="Times New Roman" w:cs="Times New Roman"/>
                <w:sz w:val="24"/>
                <w:szCs w:val="24"/>
              </w:rPr>
              <w:t xml:space="preserve"> </w:t>
            </w:r>
            <w:r>
              <w:rPr>
                <w:rFonts w:ascii="Times New Roman" w:hAnsi="Times New Roman" w:cs="Times New Roman"/>
                <w:sz w:val="24"/>
                <w:szCs w:val="24"/>
              </w:rPr>
              <w:t xml:space="preserve">201 873,5 </w:t>
            </w:r>
            <w:r w:rsidRPr="007C204E">
              <w:rPr>
                <w:rFonts w:ascii="Times New Roman" w:hAnsi="Times New Roman" w:cs="Times New Roman"/>
                <w:sz w:val="24"/>
                <w:szCs w:val="24"/>
              </w:rPr>
              <w:t>тыс. руб.</w:t>
            </w:r>
            <w:r w:rsidR="00C043EC">
              <w:rPr>
                <w:rFonts w:ascii="Times New Roman" w:hAnsi="Times New Roman" w:cs="Times New Roman"/>
                <w:sz w:val="24"/>
                <w:szCs w:val="24"/>
              </w:rPr>
              <w:t>;</w:t>
            </w:r>
          </w:p>
          <w:p w:rsidR="00FE18C7" w:rsidRPr="007C204E" w:rsidRDefault="00FE18C7" w:rsidP="00FE18C7">
            <w:pPr>
              <w:pStyle w:val="ConsPlusCell"/>
              <w:jc w:val="both"/>
              <w:rPr>
                <w:rFonts w:ascii="Times New Roman" w:hAnsi="Times New Roman" w:cs="Times New Roman"/>
                <w:sz w:val="24"/>
                <w:szCs w:val="24"/>
              </w:rPr>
            </w:pPr>
            <w:proofErr w:type="gramStart"/>
            <w:r w:rsidRPr="007C204E">
              <w:rPr>
                <w:rFonts w:ascii="Times New Roman" w:hAnsi="Times New Roman" w:cs="Times New Roman"/>
                <w:sz w:val="24"/>
                <w:szCs w:val="24"/>
              </w:rPr>
              <w:t>в  2017</w:t>
            </w:r>
            <w:proofErr w:type="gramEnd"/>
            <w:r w:rsidRPr="007C204E">
              <w:rPr>
                <w:rFonts w:ascii="Times New Roman" w:hAnsi="Times New Roman" w:cs="Times New Roman"/>
                <w:sz w:val="24"/>
                <w:szCs w:val="24"/>
              </w:rPr>
              <w:t xml:space="preserve"> – </w:t>
            </w:r>
            <w:r>
              <w:rPr>
                <w:rFonts w:ascii="Times New Roman" w:hAnsi="Times New Roman" w:cs="Times New Roman"/>
                <w:sz w:val="24"/>
                <w:szCs w:val="24"/>
              </w:rPr>
              <w:t>1</w:t>
            </w:r>
            <w:r w:rsidR="005A30AD">
              <w:rPr>
                <w:rFonts w:ascii="Times New Roman" w:hAnsi="Times New Roman" w:cs="Times New Roman"/>
                <w:sz w:val="24"/>
                <w:szCs w:val="24"/>
              </w:rPr>
              <w:t> </w:t>
            </w:r>
            <w:r>
              <w:rPr>
                <w:rFonts w:ascii="Times New Roman" w:hAnsi="Times New Roman" w:cs="Times New Roman"/>
                <w:sz w:val="24"/>
                <w:szCs w:val="24"/>
              </w:rPr>
              <w:t>039</w:t>
            </w:r>
            <w:r w:rsidR="005A30AD">
              <w:rPr>
                <w:rFonts w:ascii="Times New Roman" w:hAnsi="Times New Roman" w:cs="Times New Roman"/>
                <w:sz w:val="24"/>
                <w:szCs w:val="24"/>
              </w:rPr>
              <w:t xml:space="preserve"> </w:t>
            </w:r>
            <w:r>
              <w:rPr>
                <w:rFonts w:ascii="Times New Roman" w:hAnsi="Times New Roman" w:cs="Times New Roman"/>
                <w:sz w:val="24"/>
                <w:szCs w:val="24"/>
              </w:rPr>
              <w:t>302,3</w:t>
            </w:r>
            <w:r w:rsidR="005A30AD">
              <w:rPr>
                <w:rFonts w:ascii="Times New Roman" w:hAnsi="Times New Roman" w:cs="Times New Roman"/>
                <w:sz w:val="24"/>
                <w:szCs w:val="24"/>
              </w:rPr>
              <w:t xml:space="preserve"> </w:t>
            </w:r>
            <w:r w:rsidRPr="007C204E">
              <w:rPr>
                <w:rFonts w:ascii="Times New Roman" w:hAnsi="Times New Roman" w:cs="Times New Roman"/>
                <w:sz w:val="24"/>
                <w:szCs w:val="24"/>
              </w:rPr>
              <w:t>тыс. руб.</w:t>
            </w:r>
            <w:r w:rsidR="00C043EC">
              <w:rPr>
                <w:rFonts w:ascii="Times New Roman" w:hAnsi="Times New Roman" w:cs="Times New Roman"/>
                <w:sz w:val="24"/>
                <w:szCs w:val="24"/>
              </w:rPr>
              <w:t>;</w:t>
            </w:r>
          </w:p>
          <w:p w:rsidR="00FE18C7" w:rsidRPr="007C204E" w:rsidRDefault="00FE18C7" w:rsidP="00FE18C7">
            <w:pPr>
              <w:pStyle w:val="ConsPlusCell"/>
              <w:jc w:val="both"/>
              <w:rPr>
                <w:rFonts w:ascii="Times New Roman" w:hAnsi="Times New Roman" w:cs="Times New Roman"/>
                <w:sz w:val="24"/>
                <w:szCs w:val="24"/>
              </w:rPr>
            </w:pPr>
            <w:proofErr w:type="gramStart"/>
            <w:r w:rsidRPr="007C204E">
              <w:rPr>
                <w:rFonts w:ascii="Times New Roman" w:hAnsi="Times New Roman" w:cs="Times New Roman"/>
                <w:sz w:val="24"/>
                <w:szCs w:val="24"/>
              </w:rPr>
              <w:t>в  2018</w:t>
            </w:r>
            <w:proofErr w:type="gramEnd"/>
            <w:r w:rsidRPr="007C204E">
              <w:rPr>
                <w:rFonts w:ascii="Times New Roman" w:hAnsi="Times New Roman" w:cs="Times New Roman"/>
                <w:sz w:val="24"/>
                <w:szCs w:val="24"/>
              </w:rPr>
              <w:t xml:space="preserve"> – </w:t>
            </w:r>
            <w:r>
              <w:rPr>
                <w:rFonts w:ascii="Times New Roman" w:hAnsi="Times New Roman" w:cs="Times New Roman"/>
                <w:sz w:val="24"/>
                <w:szCs w:val="24"/>
              </w:rPr>
              <w:t>1</w:t>
            </w:r>
            <w:r w:rsidR="005A30AD">
              <w:rPr>
                <w:rFonts w:ascii="Times New Roman" w:hAnsi="Times New Roman" w:cs="Times New Roman"/>
                <w:sz w:val="24"/>
                <w:szCs w:val="24"/>
              </w:rPr>
              <w:t> </w:t>
            </w:r>
            <w:r>
              <w:rPr>
                <w:rFonts w:ascii="Times New Roman" w:hAnsi="Times New Roman" w:cs="Times New Roman"/>
                <w:sz w:val="24"/>
                <w:szCs w:val="24"/>
              </w:rPr>
              <w:t>045</w:t>
            </w:r>
            <w:r w:rsidR="005A30AD">
              <w:rPr>
                <w:rFonts w:ascii="Times New Roman" w:hAnsi="Times New Roman" w:cs="Times New Roman"/>
                <w:sz w:val="24"/>
                <w:szCs w:val="24"/>
              </w:rPr>
              <w:t xml:space="preserve"> </w:t>
            </w:r>
            <w:r>
              <w:rPr>
                <w:rFonts w:ascii="Times New Roman" w:hAnsi="Times New Roman" w:cs="Times New Roman"/>
                <w:sz w:val="24"/>
                <w:szCs w:val="24"/>
              </w:rPr>
              <w:t xml:space="preserve">480,9 </w:t>
            </w:r>
            <w:r w:rsidRPr="007C204E">
              <w:rPr>
                <w:rFonts w:ascii="Times New Roman" w:hAnsi="Times New Roman" w:cs="Times New Roman"/>
                <w:sz w:val="24"/>
                <w:szCs w:val="24"/>
              </w:rPr>
              <w:t>тыс. руб.</w:t>
            </w:r>
            <w:r w:rsidR="00C043EC">
              <w:rPr>
                <w:rFonts w:ascii="Times New Roman" w:hAnsi="Times New Roman" w:cs="Times New Roman"/>
                <w:sz w:val="24"/>
                <w:szCs w:val="24"/>
              </w:rPr>
              <w:t>;</w:t>
            </w:r>
          </w:p>
          <w:p w:rsidR="00FE18C7" w:rsidRPr="007C204E" w:rsidRDefault="00FE18C7" w:rsidP="00FE18C7">
            <w:pPr>
              <w:pStyle w:val="ConsPlusCell"/>
              <w:jc w:val="both"/>
              <w:rPr>
                <w:rFonts w:ascii="Times New Roman" w:hAnsi="Times New Roman" w:cs="Times New Roman"/>
                <w:sz w:val="24"/>
                <w:szCs w:val="24"/>
              </w:rPr>
            </w:pPr>
            <w:proofErr w:type="gramStart"/>
            <w:r w:rsidRPr="007C204E">
              <w:rPr>
                <w:rFonts w:ascii="Times New Roman" w:hAnsi="Times New Roman" w:cs="Times New Roman"/>
                <w:sz w:val="24"/>
                <w:szCs w:val="24"/>
              </w:rPr>
              <w:t>в  2019</w:t>
            </w:r>
            <w:proofErr w:type="gramEnd"/>
            <w:r w:rsidRPr="007C204E">
              <w:rPr>
                <w:rFonts w:ascii="Times New Roman" w:hAnsi="Times New Roman" w:cs="Times New Roman"/>
                <w:sz w:val="24"/>
                <w:szCs w:val="24"/>
              </w:rPr>
              <w:t xml:space="preserve"> – </w:t>
            </w:r>
            <w:r>
              <w:rPr>
                <w:rFonts w:ascii="Times New Roman" w:hAnsi="Times New Roman" w:cs="Times New Roman"/>
                <w:sz w:val="24"/>
                <w:szCs w:val="24"/>
              </w:rPr>
              <w:t>1</w:t>
            </w:r>
            <w:r w:rsidR="005A30AD">
              <w:rPr>
                <w:rFonts w:ascii="Times New Roman" w:hAnsi="Times New Roman" w:cs="Times New Roman"/>
                <w:sz w:val="24"/>
                <w:szCs w:val="24"/>
              </w:rPr>
              <w:t> </w:t>
            </w:r>
            <w:r>
              <w:rPr>
                <w:rFonts w:ascii="Times New Roman" w:hAnsi="Times New Roman" w:cs="Times New Roman"/>
                <w:sz w:val="24"/>
                <w:szCs w:val="24"/>
              </w:rPr>
              <w:t>051</w:t>
            </w:r>
            <w:r w:rsidR="005A30AD">
              <w:rPr>
                <w:rFonts w:ascii="Times New Roman" w:hAnsi="Times New Roman" w:cs="Times New Roman"/>
                <w:sz w:val="24"/>
                <w:szCs w:val="24"/>
              </w:rPr>
              <w:t xml:space="preserve"> </w:t>
            </w:r>
            <w:r>
              <w:rPr>
                <w:rFonts w:ascii="Times New Roman" w:hAnsi="Times New Roman" w:cs="Times New Roman"/>
                <w:sz w:val="24"/>
                <w:szCs w:val="24"/>
              </w:rPr>
              <w:t>696,5</w:t>
            </w:r>
            <w:r w:rsidR="005A30AD">
              <w:rPr>
                <w:rFonts w:ascii="Times New Roman" w:hAnsi="Times New Roman" w:cs="Times New Roman"/>
                <w:sz w:val="24"/>
                <w:szCs w:val="24"/>
              </w:rPr>
              <w:t xml:space="preserve"> </w:t>
            </w:r>
            <w:r w:rsidRPr="007C204E">
              <w:rPr>
                <w:rFonts w:ascii="Times New Roman" w:hAnsi="Times New Roman" w:cs="Times New Roman"/>
                <w:sz w:val="24"/>
                <w:szCs w:val="24"/>
              </w:rPr>
              <w:t>тыс. руб.</w:t>
            </w:r>
            <w:r w:rsidR="00C043EC">
              <w:rPr>
                <w:rFonts w:ascii="Times New Roman" w:hAnsi="Times New Roman" w:cs="Times New Roman"/>
                <w:sz w:val="24"/>
                <w:szCs w:val="24"/>
              </w:rPr>
              <w:t>;</w:t>
            </w:r>
          </w:p>
          <w:p w:rsidR="00FE18C7" w:rsidRDefault="00FE18C7" w:rsidP="00FE18C7">
            <w:pPr>
              <w:pStyle w:val="ConsPlusCell"/>
              <w:jc w:val="both"/>
              <w:rPr>
                <w:rFonts w:ascii="Times New Roman" w:hAnsi="Times New Roman" w:cs="Times New Roman"/>
                <w:sz w:val="24"/>
                <w:szCs w:val="24"/>
              </w:rPr>
            </w:pPr>
            <w:proofErr w:type="gramStart"/>
            <w:r w:rsidRPr="007C204E">
              <w:rPr>
                <w:rFonts w:ascii="Times New Roman" w:hAnsi="Times New Roman" w:cs="Times New Roman"/>
                <w:sz w:val="24"/>
                <w:szCs w:val="24"/>
              </w:rPr>
              <w:t>в  2020</w:t>
            </w:r>
            <w:proofErr w:type="gramEnd"/>
            <w:r w:rsidRPr="007C204E">
              <w:rPr>
                <w:rFonts w:ascii="Times New Roman" w:hAnsi="Times New Roman" w:cs="Times New Roman"/>
                <w:sz w:val="24"/>
                <w:szCs w:val="24"/>
              </w:rPr>
              <w:t xml:space="preserve"> –</w:t>
            </w:r>
            <w:r>
              <w:rPr>
                <w:rFonts w:ascii="Times New Roman" w:hAnsi="Times New Roman" w:cs="Times New Roman"/>
                <w:sz w:val="24"/>
                <w:szCs w:val="24"/>
              </w:rPr>
              <w:t xml:space="preserve"> 1</w:t>
            </w:r>
            <w:r w:rsidR="005A30AD">
              <w:rPr>
                <w:rFonts w:ascii="Times New Roman" w:hAnsi="Times New Roman" w:cs="Times New Roman"/>
                <w:sz w:val="24"/>
                <w:szCs w:val="24"/>
              </w:rPr>
              <w:t> </w:t>
            </w:r>
            <w:r>
              <w:rPr>
                <w:rFonts w:ascii="Times New Roman" w:hAnsi="Times New Roman" w:cs="Times New Roman"/>
                <w:sz w:val="24"/>
                <w:szCs w:val="24"/>
              </w:rPr>
              <w:t>057</w:t>
            </w:r>
            <w:r w:rsidR="005A30AD">
              <w:rPr>
                <w:rFonts w:ascii="Times New Roman" w:hAnsi="Times New Roman" w:cs="Times New Roman"/>
                <w:sz w:val="24"/>
                <w:szCs w:val="24"/>
              </w:rPr>
              <w:t xml:space="preserve"> </w:t>
            </w:r>
            <w:r>
              <w:rPr>
                <w:rFonts w:ascii="Times New Roman" w:hAnsi="Times New Roman" w:cs="Times New Roman"/>
                <w:sz w:val="24"/>
                <w:szCs w:val="24"/>
              </w:rPr>
              <w:t>949,5</w:t>
            </w:r>
            <w:r w:rsidR="005A30AD">
              <w:rPr>
                <w:rFonts w:ascii="Times New Roman" w:hAnsi="Times New Roman" w:cs="Times New Roman"/>
                <w:sz w:val="24"/>
                <w:szCs w:val="24"/>
              </w:rPr>
              <w:t xml:space="preserve"> </w:t>
            </w:r>
            <w:r w:rsidRPr="007C204E">
              <w:rPr>
                <w:rFonts w:ascii="Times New Roman" w:hAnsi="Times New Roman" w:cs="Times New Roman"/>
                <w:sz w:val="24"/>
                <w:szCs w:val="24"/>
              </w:rPr>
              <w:t>тыс. руб.</w:t>
            </w:r>
            <w:r w:rsidR="00C043EC">
              <w:rPr>
                <w:rFonts w:ascii="Times New Roman" w:hAnsi="Times New Roman" w:cs="Times New Roman"/>
                <w:sz w:val="24"/>
                <w:szCs w:val="24"/>
              </w:rPr>
              <w:t>;</w:t>
            </w:r>
          </w:p>
          <w:p w:rsidR="00FE18C7" w:rsidRPr="003644AA" w:rsidRDefault="00FE18C7" w:rsidP="00FE18C7">
            <w:pPr>
              <w:widowControl w:val="0"/>
              <w:autoSpaceDE w:val="0"/>
              <w:autoSpaceDN w:val="0"/>
              <w:adjustRightInd w:val="0"/>
              <w:jc w:val="both"/>
              <w:rPr>
                <w:sz w:val="24"/>
                <w:szCs w:val="24"/>
              </w:rPr>
            </w:pPr>
            <w:r w:rsidRPr="003644AA">
              <w:rPr>
                <w:sz w:val="24"/>
                <w:szCs w:val="24"/>
              </w:rPr>
              <w:t xml:space="preserve">за счет внебюджетных средств </w:t>
            </w:r>
            <w:r>
              <w:rPr>
                <w:sz w:val="24"/>
                <w:szCs w:val="24"/>
              </w:rPr>
              <w:t>5</w:t>
            </w:r>
            <w:r w:rsidR="005A30AD">
              <w:rPr>
                <w:sz w:val="24"/>
                <w:szCs w:val="24"/>
              </w:rPr>
              <w:t> </w:t>
            </w:r>
            <w:r>
              <w:rPr>
                <w:sz w:val="24"/>
                <w:szCs w:val="24"/>
              </w:rPr>
              <w:t>473</w:t>
            </w:r>
            <w:r w:rsidR="005A30AD">
              <w:rPr>
                <w:sz w:val="24"/>
                <w:szCs w:val="24"/>
              </w:rPr>
              <w:t xml:space="preserve"> </w:t>
            </w:r>
            <w:r>
              <w:rPr>
                <w:sz w:val="24"/>
                <w:szCs w:val="24"/>
              </w:rPr>
              <w:t>086,0</w:t>
            </w:r>
            <w:r w:rsidRPr="003644AA">
              <w:rPr>
                <w:sz w:val="24"/>
                <w:szCs w:val="24"/>
              </w:rPr>
              <w:t xml:space="preserve"> тыс. руб.:</w:t>
            </w:r>
          </w:p>
          <w:p w:rsidR="00FE18C7" w:rsidRDefault="00FE18C7" w:rsidP="00C043EC">
            <w:pPr>
              <w:pStyle w:val="ConsPlusCell"/>
              <w:jc w:val="both"/>
              <w:rPr>
                <w:rFonts w:ascii="Times New Roman" w:hAnsi="Times New Roman" w:cs="Times New Roman"/>
                <w:sz w:val="24"/>
                <w:szCs w:val="24"/>
              </w:rPr>
            </w:pPr>
            <w:proofErr w:type="gramStart"/>
            <w:r w:rsidRPr="003644AA">
              <w:rPr>
                <w:rFonts w:ascii="Times New Roman" w:hAnsi="Times New Roman" w:cs="Times New Roman"/>
                <w:sz w:val="24"/>
                <w:szCs w:val="24"/>
              </w:rPr>
              <w:t>в  2014</w:t>
            </w:r>
            <w:proofErr w:type="gramEnd"/>
            <w:r w:rsidRPr="003644AA">
              <w:rPr>
                <w:rFonts w:ascii="Times New Roman" w:hAnsi="Times New Roman" w:cs="Times New Roman"/>
                <w:sz w:val="24"/>
                <w:szCs w:val="24"/>
              </w:rPr>
              <w:t xml:space="preserve"> – 552</w:t>
            </w:r>
            <w:r w:rsidR="005A30AD">
              <w:rPr>
                <w:rFonts w:ascii="Times New Roman" w:hAnsi="Times New Roman" w:cs="Times New Roman"/>
                <w:sz w:val="24"/>
                <w:szCs w:val="24"/>
              </w:rPr>
              <w:t xml:space="preserve"> </w:t>
            </w:r>
            <w:r w:rsidRPr="003644AA">
              <w:rPr>
                <w:rFonts w:ascii="Times New Roman" w:hAnsi="Times New Roman" w:cs="Times New Roman"/>
                <w:sz w:val="24"/>
                <w:szCs w:val="24"/>
              </w:rPr>
              <w:t>649,6 тыс. руб.</w:t>
            </w:r>
            <w:r w:rsidR="00C043EC">
              <w:rPr>
                <w:rFonts w:ascii="Times New Roman" w:hAnsi="Times New Roman" w:cs="Times New Roman"/>
                <w:sz w:val="24"/>
                <w:szCs w:val="24"/>
              </w:rPr>
              <w:t>;</w:t>
            </w:r>
          </w:p>
          <w:p w:rsidR="00DB35AD" w:rsidRPr="003644AA" w:rsidRDefault="00DB35AD" w:rsidP="00C043EC">
            <w:pPr>
              <w:pStyle w:val="ConsPlusCell"/>
              <w:jc w:val="both"/>
              <w:rPr>
                <w:rFonts w:ascii="Times New Roman" w:hAnsi="Times New Roman" w:cs="Times New Roman"/>
                <w:sz w:val="24"/>
                <w:szCs w:val="24"/>
              </w:rPr>
            </w:pPr>
            <w:r>
              <w:rPr>
                <w:rFonts w:ascii="Times New Roman" w:hAnsi="Times New Roman" w:cs="Times New Roman"/>
                <w:sz w:val="24"/>
                <w:szCs w:val="24"/>
              </w:rPr>
              <w:t>в 2015 - 596 591,4 тыс.</w:t>
            </w:r>
            <w:r w:rsidR="005B6EC0">
              <w:rPr>
                <w:rFonts w:ascii="Times New Roman" w:hAnsi="Times New Roman" w:cs="Times New Roman"/>
                <w:sz w:val="24"/>
                <w:szCs w:val="24"/>
              </w:rPr>
              <w:t xml:space="preserve"> </w:t>
            </w:r>
            <w:r>
              <w:rPr>
                <w:rFonts w:ascii="Times New Roman" w:hAnsi="Times New Roman" w:cs="Times New Roman"/>
                <w:sz w:val="24"/>
                <w:szCs w:val="24"/>
              </w:rPr>
              <w:t>руб.</w:t>
            </w:r>
          </w:p>
          <w:p w:rsidR="00FE18C7" w:rsidRPr="003644AA" w:rsidRDefault="00FE18C7" w:rsidP="00FE18C7">
            <w:pPr>
              <w:pStyle w:val="afa"/>
              <w:rPr>
                <w:rFonts w:ascii="Times New Roman" w:hAnsi="Times New Roman" w:cs="Times New Roman"/>
                <w:sz w:val="24"/>
                <w:szCs w:val="24"/>
              </w:rPr>
            </w:pPr>
            <w:proofErr w:type="gramStart"/>
            <w:r w:rsidRPr="003644AA">
              <w:rPr>
                <w:rFonts w:ascii="Times New Roman" w:hAnsi="Times New Roman" w:cs="Times New Roman"/>
                <w:sz w:val="24"/>
                <w:szCs w:val="24"/>
              </w:rPr>
              <w:t>в  2016</w:t>
            </w:r>
            <w:proofErr w:type="gramEnd"/>
            <w:r w:rsidRPr="003644AA">
              <w:rPr>
                <w:rFonts w:ascii="Times New Roman" w:hAnsi="Times New Roman" w:cs="Times New Roman"/>
                <w:sz w:val="24"/>
                <w:szCs w:val="24"/>
              </w:rPr>
              <w:t xml:space="preserve"> –</w:t>
            </w:r>
            <w:r w:rsidR="00C043EC">
              <w:rPr>
                <w:rFonts w:ascii="Times New Roman" w:hAnsi="Times New Roman" w:cs="Times New Roman"/>
                <w:sz w:val="24"/>
                <w:szCs w:val="24"/>
              </w:rPr>
              <w:t xml:space="preserve"> 864 </w:t>
            </w:r>
            <w:r>
              <w:rPr>
                <w:rFonts w:ascii="Times New Roman" w:hAnsi="Times New Roman" w:cs="Times New Roman"/>
                <w:sz w:val="24"/>
                <w:szCs w:val="24"/>
              </w:rPr>
              <w:t xml:space="preserve">769,0 </w:t>
            </w:r>
            <w:r w:rsidRPr="003644AA">
              <w:rPr>
                <w:rFonts w:ascii="Times New Roman" w:hAnsi="Times New Roman" w:cs="Times New Roman"/>
                <w:sz w:val="24"/>
                <w:szCs w:val="24"/>
              </w:rPr>
              <w:t>тыс. руб.</w:t>
            </w:r>
            <w:r w:rsidR="00C043EC">
              <w:rPr>
                <w:rFonts w:ascii="Times New Roman" w:hAnsi="Times New Roman" w:cs="Times New Roman"/>
                <w:sz w:val="24"/>
                <w:szCs w:val="24"/>
              </w:rPr>
              <w:t>;</w:t>
            </w:r>
          </w:p>
          <w:p w:rsidR="00FE18C7" w:rsidRPr="003644AA" w:rsidRDefault="00FE18C7" w:rsidP="00FE18C7">
            <w:pPr>
              <w:pStyle w:val="ConsPlusCell"/>
              <w:jc w:val="both"/>
              <w:rPr>
                <w:rFonts w:ascii="Times New Roman" w:hAnsi="Times New Roman" w:cs="Times New Roman"/>
                <w:sz w:val="24"/>
                <w:szCs w:val="24"/>
              </w:rPr>
            </w:pPr>
            <w:proofErr w:type="gramStart"/>
            <w:r w:rsidRPr="003644AA">
              <w:rPr>
                <w:rFonts w:ascii="Times New Roman" w:hAnsi="Times New Roman" w:cs="Times New Roman"/>
                <w:sz w:val="24"/>
                <w:szCs w:val="24"/>
              </w:rPr>
              <w:t>в  2017</w:t>
            </w:r>
            <w:proofErr w:type="gramEnd"/>
            <w:r w:rsidRPr="003644AA">
              <w:rPr>
                <w:rFonts w:ascii="Times New Roman" w:hAnsi="Times New Roman" w:cs="Times New Roman"/>
                <w:sz w:val="24"/>
                <w:szCs w:val="24"/>
              </w:rPr>
              <w:t xml:space="preserve"> –</w:t>
            </w:r>
            <w:r w:rsidR="00C043EC">
              <w:rPr>
                <w:rFonts w:ascii="Times New Roman" w:hAnsi="Times New Roman" w:cs="Times New Roman"/>
                <w:sz w:val="24"/>
                <w:szCs w:val="24"/>
              </w:rPr>
              <w:t xml:space="preserve"> 864 </w:t>
            </w:r>
            <w:r>
              <w:rPr>
                <w:rFonts w:ascii="Times New Roman" w:hAnsi="Times New Roman" w:cs="Times New Roman"/>
                <w:sz w:val="24"/>
                <w:szCs w:val="24"/>
              </w:rPr>
              <w:t xml:space="preserve">769,0 </w:t>
            </w:r>
            <w:r w:rsidRPr="003644AA">
              <w:rPr>
                <w:rFonts w:ascii="Times New Roman" w:hAnsi="Times New Roman" w:cs="Times New Roman"/>
                <w:sz w:val="24"/>
                <w:szCs w:val="24"/>
              </w:rPr>
              <w:t>тыс. руб.</w:t>
            </w:r>
            <w:r w:rsidR="00C043EC">
              <w:rPr>
                <w:rFonts w:ascii="Times New Roman" w:hAnsi="Times New Roman" w:cs="Times New Roman"/>
                <w:sz w:val="24"/>
                <w:szCs w:val="24"/>
              </w:rPr>
              <w:t>;</w:t>
            </w:r>
          </w:p>
          <w:p w:rsidR="00FE18C7" w:rsidRDefault="00FE18C7" w:rsidP="00FE18C7">
            <w:pPr>
              <w:pStyle w:val="ConsPlusCell"/>
              <w:jc w:val="both"/>
              <w:rPr>
                <w:rFonts w:ascii="Times New Roman" w:hAnsi="Times New Roman" w:cs="Times New Roman"/>
                <w:sz w:val="24"/>
                <w:szCs w:val="24"/>
              </w:rPr>
            </w:pPr>
            <w:proofErr w:type="gramStart"/>
            <w:r w:rsidRPr="003644AA">
              <w:rPr>
                <w:rFonts w:ascii="Times New Roman" w:hAnsi="Times New Roman" w:cs="Times New Roman"/>
                <w:sz w:val="24"/>
                <w:szCs w:val="24"/>
              </w:rPr>
              <w:t>в  2018</w:t>
            </w:r>
            <w:proofErr w:type="gramEnd"/>
            <w:r w:rsidRPr="003644AA">
              <w:rPr>
                <w:rFonts w:ascii="Times New Roman" w:hAnsi="Times New Roman" w:cs="Times New Roman"/>
                <w:sz w:val="24"/>
                <w:szCs w:val="24"/>
              </w:rPr>
              <w:t xml:space="preserve"> –</w:t>
            </w:r>
            <w:r w:rsidR="00C043EC">
              <w:rPr>
                <w:rFonts w:ascii="Times New Roman" w:hAnsi="Times New Roman" w:cs="Times New Roman"/>
                <w:sz w:val="24"/>
                <w:szCs w:val="24"/>
              </w:rPr>
              <w:t xml:space="preserve"> 864 </w:t>
            </w:r>
            <w:r>
              <w:rPr>
                <w:rFonts w:ascii="Times New Roman" w:hAnsi="Times New Roman" w:cs="Times New Roman"/>
                <w:sz w:val="24"/>
                <w:szCs w:val="24"/>
              </w:rPr>
              <w:t xml:space="preserve">769,0 </w:t>
            </w:r>
            <w:r w:rsidRPr="003644AA">
              <w:rPr>
                <w:rFonts w:ascii="Times New Roman" w:hAnsi="Times New Roman" w:cs="Times New Roman"/>
                <w:sz w:val="24"/>
                <w:szCs w:val="24"/>
              </w:rPr>
              <w:t>тыс. руб.</w:t>
            </w:r>
            <w:r w:rsidR="00C043EC">
              <w:rPr>
                <w:rFonts w:ascii="Times New Roman" w:hAnsi="Times New Roman" w:cs="Times New Roman"/>
                <w:sz w:val="24"/>
                <w:szCs w:val="24"/>
              </w:rPr>
              <w:t>;</w:t>
            </w:r>
          </w:p>
          <w:p w:rsidR="00FE18C7" w:rsidRDefault="00FE18C7" w:rsidP="00FE18C7">
            <w:pPr>
              <w:pStyle w:val="ConsPlusCell"/>
              <w:jc w:val="both"/>
              <w:rPr>
                <w:rFonts w:ascii="Times New Roman" w:hAnsi="Times New Roman" w:cs="Times New Roman"/>
                <w:sz w:val="24"/>
                <w:szCs w:val="24"/>
              </w:rPr>
            </w:pPr>
            <w:proofErr w:type="gramStart"/>
            <w:r w:rsidRPr="003644AA">
              <w:rPr>
                <w:rFonts w:ascii="Times New Roman" w:hAnsi="Times New Roman" w:cs="Times New Roman"/>
                <w:sz w:val="24"/>
                <w:szCs w:val="24"/>
              </w:rPr>
              <w:t>в  2019</w:t>
            </w:r>
            <w:proofErr w:type="gramEnd"/>
            <w:r w:rsidRPr="003644AA">
              <w:rPr>
                <w:rFonts w:ascii="Times New Roman" w:hAnsi="Times New Roman" w:cs="Times New Roman"/>
                <w:sz w:val="24"/>
                <w:szCs w:val="24"/>
              </w:rPr>
              <w:t xml:space="preserve"> –</w:t>
            </w:r>
            <w:r>
              <w:rPr>
                <w:rFonts w:ascii="Times New Roman" w:hAnsi="Times New Roman" w:cs="Times New Roman"/>
                <w:sz w:val="24"/>
                <w:szCs w:val="24"/>
              </w:rPr>
              <w:t xml:space="preserve"> 864</w:t>
            </w:r>
            <w:r w:rsidR="00DB35AD">
              <w:rPr>
                <w:rFonts w:ascii="Times New Roman" w:hAnsi="Times New Roman" w:cs="Times New Roman"/>
                <w:sz w:val="24"/>
                <w:szCs w:val="24"/>
              </w:rPr>
              <w:t xml:space="preserve"> </w:t>
            </w:r>
            <w:r>
              <w:rPr>
                <w:rFonts w:ascii="Times New Roman" w:hAnsi="Times New Roman" w:cs="Times New Roman"/>
                <w:sz w:val="24"/>
                <w:szCs w:val="24"/>
              </w:rPr>
              <w:t>769,0 тыс.</w:t>
            </w:r>
            <w:r w:rsidR="005B6EC0">
              <w:rPr>
                <w:rFonts w:ascii="Times New Roman" w:hAnsi="Times New Roman" w:cs="Times New Roman"/>
                <w:sz w:val="24"/>
                <w:szCs w:val="24"/>
              </w:rPr>
              <w:t xml:space="preserve"> </w:t>
            </w:r>
            <w:r>
              <w:rPr>
                <w:rFonts w:ascii="Times New Roman" w:hAnsi="Times New Roman" w:cs="Times New Roman"/>
                <w:sz w:val="24"/>
                <w:szCs w:val="24"/>
              </w:rPr>
              <w:t>руб.</w:t>
            </w:r>
            <w:r w:rsidR="00C043EC">
              <w:rPr>
                <w:rFonts w:ascii="Times New Roman" w:hAnsi="Times New Roman" w:cs="Times New Roman"/>
                <w:sz w:val="24"/>
                <w:szCs w:val="24"/>
              </w:rPr>
              <w:t>;</w:t>
            </w:r>
          </w:p>
          <w:p w:rsidR="00FE18C7" w:rsidRPr="009E4CB6" w:rsidRDefault="00FE18C7" w:rsidP="00C043EC">
            <w:pPr>
              <w:pStyle w:val="ConsPlusCell"/>
              <w:jc w:val="both"/>
              <w:rPr>
                <w:lang w:eastAsia="en-US"/>
              </w:rPr>
            </w:pPr>
            <w:proofErr w:type="gramStart"/>
            <w:r w:rsidRPr="003644AA">
              <w:rPr>
                <w:rFonts w:ascii="Times New Roman" w:hAnsi="Times New Roman" w:cs="Times New Roman"/>
                <w:sz w:val="24"/>
                <w:szCs w:val="24"/>
              </w:rPr>
              <w:t>в  2020</w:t>
            </w:r>
            <w:proofErr w:type="gramEnd"/>
            <w:r w:rsidRPr="003644AA">
              <w:rPr>
                <w:rFonts w:ascii="Times New Roman" w:hAnsi="Times New Roman" w:cs="Times New Roman"/>
                <w:sz w:val="24"/>
                <w:szCs w:val="24"/>
              </w:rPr>
              <w:t xml:space="preserve"> –86</w:t>
            </w:r>
            <w:r>
              <w:rPr>
                <w:rFonts w:ascii="Times New Roman" w:hAnsi="Times New Roman" w:cs="Times New Roman"/>
                <w:sz w:val="24"/>
                <w:szCs w:val="24"/>
              </w:rPr>
              <w:t>4</w:t>
            </w:r>
            <w:r w:rsidR="00DB35AD">
              <w:rPr>
                <w:rFonts w:ascii="Times New Roman" w:hAnsi="Times New Roman" w:cs="Times New Roman"/>
                <w:sz w:val="24"/>
                <w:szCs w:val="24"/>
              </w:rPr>
              <w:t xml:space="preserve"> </w:t>
            </w:r>
            <w:r w:rsidRPr="003644AA">
              <w:rPr>
                <w:rFonts w:ascii="Times New Roman" w:hAnsi="Times New Roman" w:cs="Times New Roman"/>
                <w:sz w:val="24"/>
                <w:szCs w:val="24"/>
              </w:rPr>
              <w:t>769,0</w:t>
            </w:r>
            <w:r w:rsidR="005A30AD">
              <w:rPr>
                <w:rFonts w:ascii="Times New Roman" w:hAnsi="Times New Roman" w:cs="Times New Roman"/>
                <w:sz w:val="24"/>
                <w:szCs w:val="24"/>
              </w:rPr>
              <w:t xml:space="preserve"> </w:t>
            </w:r>
            <w:r w:rsidRPr="003644AA">
              <w:rPr>
                <w:rFonts w:ascii="Times New Roman" w:hAnsi="Times New Roman" w:cs="Times New Roman"/>
                <w:sz w:val="24"/>
                <w:szCs w:val="24"/>
              </w:rPr>
              <w:t>тыс. руб.</w:t>
            </w:r>
          </w:p>
        </w:tc>
      </w:tr>
    </w:tbl>
    <w:p w:rsidR="00722277" w:rsidRPr="00902D6D" w:rsidRDefault="00722277" w:rsidP="00DA2AF0">
      <w:pPr>
        <w:rPr>
          <w:sz w:val="16"/>
          <w:szCs w:val="16"/>
        </w:rPr>
      </w:pPr>
      <w:bookmarkStart w:id="0" w:name="sub_10101"/>
    </w:p>
    <w:p w:rsidR="00722277" w:rsidRPr="00B43D46" w:rsidRDefault="00722277" w:rsidP="00032512">
      <w:pPr>
        <w:spacing w:line="360" w:lineRule="auto"/>
        <w:ind w:firstLine="709"/>
        <w:jc w:val="both"/>
        <w:rPr>
          <w:szCs w:val="28"/>
        </w:rPr>
      </w:pPr>
      <w:r w:rsidRPr="00B43D46">
        <w:rPr>
          <w:szCs w:val="28"/>
        </w:rPr>
        <w:t xml:space="preserve">1.2. Раздел </w:t>
      </w:r>
      <w:r w:rsidRPr="00B43D46">
        <w:rPr>
          <w:szCs w:val="28"/>
          <w:lang w:val="en-US"/>
        </w:rPr>
        <w:t>III</w:t>
      </w:r>
      <w:r w:rsidR="00DB35AD">
        <w:rPr>
          <w:szCs w:val="28"/>
        </w:rPr>
        <w:t xml:space="preserve"> </w:t>
      </w:r>
      <w:r w:rsidRPr="00B43D46">
        <w:rPr>
          <w:szCs w:val="28"/>
        </w:rPr>
        <w:t>муниципальной программы изложить в следующей редакции:</w:t>
      </w:r>
    </w:p>
    <w:p w:rsidR="00722277" w:rsidRDefault="00722277" w:rsidP="00237A18">
      <w:pPr>
        <w:spacing w:line="360" w:lineRule="auto"/>
        <w:ind w:firstLine="709"/>
        <w:jc w:val="center"/>
        <w:rPr>
          <w:spacing w:val="-4"/>
          <w:szCs w:val="28"/>
        </w:rPr>
      </w:pPr>
      <w:r>
        <w:rPr>
          <w:spacing w:val="-4"/>
          <w:szCs w:val="28"/>
        </w:rPr>
        <w:t xml:space="preserve">«Раздел </w:t>
      </w:r>
      <w:r>
        <w:rPr>
          <w:spacing w:val="-4"/>
          <w:szCs w:val="28"/>
          <w:lang w:val="en-US"/>
        </w:rPr>
        <w:t>III</w:t>
      </w:r>
      <w:r>
        <w:rPr>
          <w:spacing w:val="-4"/>
          <w:szCs w:val="28"/>
        </w:rPr>
        <w:t>. Характеристика основных мероприятий муниципальной</w:t>
      </w:r>
    </w:p>
    <w:p w:rsidR="00722277" w:rsidRPr="00237A18" w:rsidRDefault="00722277" w:rsidP="00237A18">
      <w:pPr>
        <w:spacing w:line="360" w:lineRule="auto"/>
        <w:ind w:firstLine="709"/>
        <w:jc w:val="center"/>
        <w:rPr>
          <w:spacing w:val="-4"/>
          <w:szCs w:val="28"/>
        </w:rPr>
      </w:pPr>
      <w:r>
        <w:rPr>
          <w:spacing w:val="-4"/>
          <w:szCs w:val="28"/>
        </w:rPr>
        <w:t>программы</w:t>
      </w:r>
    </w:p>
    <w:p w:rsidR="00722277" w:rsidRDefault="00722277" w:rsidP="00032512">
      <w:pPr>
        <w:spacing w:line="360" w:lineRule="auto"/>
        <w:ind w:firstLine="709"/>
        <w:jc w:val="both"/>
        <w:rPr>
          <w:spacing w:val="-4"/>
          <w:szCs w:val="28"/>
        </w:rPr>
      </w:pPr>
      <w:r>
        <w:rPr>
          <w:spacing w:val="-4"/>
          <w:szCs w:val="28"/>
        </w:rPr>
        <w:t>Достижение цели и решение задач муниципальной программы обеспечивается за счет реализации четырех Подпрограмм:</w:t>
      </w:r>
    </w:p>
    <w:p w:rsidR="00722277" w:rsidRPr="007B7CDD" w:rsidRDefault="00722277" w:rsidP="004D5502">
      <w:pPr>
        <w:autoSpaceDE w:val="0"/>
        <w:autoSpaceDN w:val="0"/>
        <w:adjustRightInd w:val="0"/>
        <w:spacing w:line="360" w:lineRule="auto"/>
        <w:ind w:firstLine="709"/>
        <w:jc w:val="both"/>
        <w:rPr>
          <w:szCs w:val="28"/>
        </w:rPr>
      </w:pPr>
      <w:r>
        <w:rPr>
          <w:szCs w:val="28"/>
        </w:rPr>
        <w:t xml:space="preserve">«Поддержка развития образования» </w:t>
      </w:r>
      <w:r w:rsidRPr="007B7CDD">
        <w:rPr>
          <w:szCs w:val="28"/>
        </w:rPr>
        <w:t xml:space="preserve">муниципальной программы города Чебоксары </w:t>
      </w:r>
      <w:r>
        <w:rPr>
          <w:szCs w:val="28"/>
        </w:rPr>
        <w:t>«</w:t>
      </w:r>
      <w:r w:rsidRPr="007B7CDD">
        <w:rPr>
          <w:szCs w:val="28"/>
        </w:rPr>
        <w:t>Развитие образования</w:t>
      </w:r>
      <w:r>
        <w:rPr>
          <w:szCs w:val="28"/>
        </w:rPr>
        <w:t>»</w:t>
      </w:r>
      <w:r w:rsidRPr="007B7CDD">
        <w:rPr>
          <w:szCs w:val="28"/>
        </w:rPr>
        <w:t xml:space="preserve"> на 2014 - 2020 годы </w:t>
      </w:r>
      <w:r w:rsidRPr="00D95B95">
        <w:rPr>
          <w:szCs w:val="28"/>
        </w:rPr>
        <w:t xml:space="preserve">(приложение </w:t>
      </w:r>
      <w:r>
        <w:rPr>
          <w:szCs w:val="28"/>
        </w:rPr>
        <w:t xml:space="preserve">№ </w:t>
      </w:r>
      <w:r w:rsidRPr="00D95B95">
        <w:rPr>
          <w:szCs w:val="28"/>
        </w:rPr>
        <w:t xml:space="preserve">3 к </w:t>
      </w:r>
      <w:r>
        <w:rPr>
          <w:szCs w:val="28"/>
        </w:rPr>
        <w:t>муниципальной п</w:t>
      </w:r>
      <w:r w:rsidRPr="00D95B95">
        <w:rPr>
          <w:szCs w:val="28"/>
        </w:rPr>
        <w:t>рограмме);</w:t>
      </w:r>
    </w:p>
    <w:p w:rsidR="00722277" w:rsidRPr="007B7CDD" w:rsidRDefault="00722277" w:rsidP="004D5502">
      <w:pPr>
        <w:autoSpaceDE w:val="0"/>
        <w:autoSpaceDN w:val="0"/>
        <w:adjustRightInd w:val="0"/>
        <w:spacing w:line="360" w:lineRule="auto"/>
        <w:ind w:firstLine="709"/>
        <w:jc w:val="both"/>
        <w:rPr>
          <w:szCs w:val="28"/>
        </w:rPr>
      </w:pPr>
      <w:r>
        <w:rPr>
          <w:szCs w:val="28"/>
        </w:rPr>
        <w:t xml:space="preserve">«Молодежь - инвестиции в </w:t>
      </w:r>
      <w:proofErr w:type="gramStart"/>
      <w:r>
        <w:rPr>
          <w:szCs w:val="28"/>
        </w:rPr>
        <w:t>будущее  города</w:t>
      </w:r>
      <w:proofErr w:type="gramEnd"/>
      <w:r>
        <w:rPr>
          <w:szCs w:val="28"/>
        </w:rPr>
        <w:t xml:space="preserve"> Чебоксары» </w:t>
      </w:r>
      <w:r w:rsidRPr="007B7CDD">
        <w:rPr>
          <w:szCs w:val="28"/>
        </w:rPr>
        <w:t>муниципаль</w:t>
      </w:r>
      <w:r>
        <w:rPr>
          <w:szCs w:val="28"/>
        </w:rPr>
        <w:t>ной программы города Чебоксары «</w:t>
      </w:r>
      <w:r w:rsidRPr="007B7CDD">
        <w:rPr>
          <w:szCs w:val="28"/>
        </w:rPr>
        <w:t>Развитие образования</w:t>
      </w:r>
      <w:r>
        <w:rPr>
          <w:szCs w:val="28"/>
        </w:rPr>
        <w:t>»</w:t>
      </w:r>
      <w:r w:rsidRPr="007B7CDD">
        <w:rPr>
          <w:szCs w:val="28"/>
        </w:rPr>
        <w:t xml:space="preserve"> на 2014</w:t>
      </w:r>
      <w:r>
        <w:rPr>
          <w:szCs w:val="28"/>
        </w:rPr>
        <w:t>-</w:t>
      </w:r>
      <w:r w:rsidRPr="007B7CDD">
        <w:rPr>
          <w:szCs w:val="28"/>
        </w:rPr>
        <w:t xml:space="preserve">2020 годы </w:t>
      </w:r>
      <w:r w:rsidRPr="00D95B95">
        <w:rPr>
          <w:szCs w:val="28"/>
        </w:rPr>
        <w:t xml:space="preserve">(приложение </w:t>
      </w:r>
      <w:r>
        <w:rPr>
          <w:szCs w:val="28"/>
        </w:rPr>
        <w:t xml:space="preserve">№ </w:t>
      </w:r>
      <w:r w:rsidRPr="00D95B95">
        <w:rPr>
          <w:szCs w:val="28"/>
        </w:rPr>
        <w:t xml:space="preserve">4 к </w:t>
      </w:r>
      <w:r>
        <w:rPr>
          <w:szCs w:val="28"/>
        </w:rPr>
        <w:t>муниципальной п</w:t>
      </w:r>
      <w:r w:rsidRPr="00D95B95">
        <w:rPr>
          <w:szCs w:val="28"/>
        </w:rPr>
        <w:t>рограмме);</w:t>
      </w:r>
    </w:p>
    <w:p w:rsidR="00722277" w:rsidRDefault="00722277" w:rsidP="004D5502">
      <w:pPr>
        <w:autoSpaceDE w:val="0"/>
        <w:autoSpaceDN w:val="0"/>
        <w:adjustRightInd w:val="0"/>
        <w:spacing w:line="360" w:lineRule="auto"/>
        <w:ind w:firstLine="709"/>
        <w:jc w:val="both"/>
        <w:rPr>
          <w:szCs w:val="28"/>
        </w:rPr>
      </w:pPr>
      <w:r>
        <w:rPr>
          <w:szCs w:val="28"/>
        </w:rPr>
        <w:t xml:space="preserve">«Создание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города Чебоксары «Развитие образования» на 2014-2020 годы </w:t>
      </w:r>
      <w:r w:rsidRPr="00D95B95">
        <w:rPr>
          <w:szCs w:val="28"/>
        </w:rPr>
        <w:t xml:space="preserve">(приложение </w:t>
      </w:r>
      <w:r>
        <w:rPr>
          <w:szCs w:val="28"/>
        </w:rPr>
        <w:t xml:space="preserve">№ </w:t>
      </w:r>
      <w:r w:rsidRPr="00D95B95">
        <w:rPr>
          <w:szCs w:val="28"/>
        </w:rPr>
        <w:t>5 к</w:t>
      </w:r>
      <w:r w:rsidR="00DB35AD">
        <w:rPr>
          <w:szCs w:val="28"/>
        </w:rPr>
        <w:t xml:space="preserve"> </w:t>
      </w:r>
      <w:r>
        <w:rPr>
          <w:szCs w:val="28"/>
        </w:rPr>
        <w:t>муниципальной п</w:t>
      </w:r>
      <w:r w:rsidRPr="00D95B95">
        <w:rPr>
          <w:szCs w:val="28"/>
        </w:rPr>
        <w:t>рограмме);</w:t>
      </w:r>
    </w:p>
    <w:p w:rsidR="00722277" w:rsidRPr="007B7CDD" w:rsidRDefault="00722277" w:rsidP="004D5502">
      <w:pPr>
        <w:autoSpaceDE w:val="0"/>
        <w:autoSpaceDN w:val="0"/>
        <w:adjustRightInd w:val="0"/>
        <w:spacing w:line="360" w:lineRule="auto"/>
        <w:ind w:firstLine="709"/>
        <w:jc w:val="both"/>
        <w:rPr>
          <w:szCs w:val="28"/>
        </w:rPr>
      </w:pPr>
      <w:r>
        <w:rPr>
          <w:szCs w:val="28"/>
        </w:rPr>
        <w:t>«</w:t>
      </w:r>
      <w:r w:rsidRPr="007B7CDD">
        <w:rPr>
          <w:szCs w:val="28"/>
        </w:rPr>
        <w:t>Обеспечение реализации муниципальной программы города Чебокса</w:t>
      </w:r>
      <w:r>
        <w:rPr>
          <w:szCs w:val="28"/>
        </w:rPr>
        <w:t>ры «</w:t>
      </w:r>
      <w:r w:rsidRPr="007B7CDD">
        <w:rPr>
          <w:szCs w:val="28"/>
        </w:rPr>
        <w:t>Развитие образования</w:t>
      </w:r>
      <w:r>
        <w:rPr>
          <w:szCs w:val="28"/>
        </w:rPr>
        <w:t>»</w:t>
      </w:r>
      <w:r w:rsidRPr="007B7CDD">
        <w:rPr>
          <w:szCs w:val="28"/>
        </w:rPr>
        <w:t xml:space="preserve"> на 2014 - 2020 годы</w:t>
      </w:r>
      <w:r w:rsidR="00C043EC">
        <w:rPr>
          <w:szCs w:val="28"/>
        </w:rPr>
        <w:t>»</w:t>
      </w:r>
      <w:r w:rsidRPr="007B7CDD">
        <w:rPr>
          <w:szCs w:val="28"/>
        </w:rPr>
        <w:t>.</w:t>
      </w:r>
    </w:p>
    <w:p w:rsidR="00722277" w:rsidRPr="007B7CDD" w:rsidRDefault="00722277" w:rsidP="004D5502">
      <w:pPr>
        <w:autoSpaceDE w:val="0"/>
        <w:autoSpaceDN w:val="0"/>
        <w:adjustRightInd w:val="0"/>
        <w:spacing w:line="360" w:lineRule="auto"/>
        <w:ind w:firstLine="709"/>
        <w:jc w:val="both"/>
        <w:rPr>
          <w:szCs w:val="28"/>
        </w:rPr>
      </w:pPr>
      <w:r w:rsidRPr="007B7CDD">
        <w:rPr>
          <w:szCs w:val="28"/>
        </w:rPr>
        <w:t>Реализация программных мероприятий будет осуществляться на основе комплексного подхода</w:t>
      </w:r>
      <w:r>
        <w:rPr>
          <w:szCs w:val="28"/>
        </w:rPr>
        <w:t>».</w:t>
      </w:r>
    </w:p>
    <w:p w:rsidR="00722277" w:rsidRPr="00B43D46" w:rsidRDefault="00722277" w:rsidP="00032512">
      <w:pPr>
        <w:spacing w:line="360" w:lineRule="auto"/>
        <w:ind w:firstLine="709"/>
        <w:jc w:val="both"/>
        <w:rPr>
          <w:szCs w:val="28"/>
        </w:rPr>
      </w:pPr>
      <w:r w:rsidRPr="00B43D46">
        <w:rPr>
          <w:szCs w:val="28"/>
        </w:rPr>
        <w:lastRenderedPageBreak/>
        <w:t xml:space="preserve">1.3. Раздел </w:t>
      </w:r>
      <w:r w:rsidRPr="00B43D46">
        <w:rPr>
          <w:szCs w:val="28"/>
          <w:lang w:val="en-US"/>
        </w:rPr>
        <w:t>IV</w:t>
      </w:r>
      <w:r w:rsidRPr="00B43D46">
        <w:rPr>
          <w:szCs w:val="28"/>
        </w:rPr>
        <w:t xml:space="preserve"> муниципальной программы изложить в следующей редакции:</w:t>
      </w:r>
    </w:p>
    <w:p w:rsidR="00722277" w:rsidRDefault="00722277" w:rsidP="00DA3F03">
      <w:pPr>
        <w:spacing w:line="360" w:lineRule="auto"/>
        <w:ind w:firstLine="709"/>
        <w:jc w:val="center"/>
        <w:rPr>
          <w:spacing w:val="-4"/>
          <w:szCs w:val="28"/>
        </w:rPr>
      </w:pPr>
      <w:r>
        <w:rPr>
          <w:spacing w:val="-4"/>
          <w:szCs w:val="28"/>
        </w:rPr>
        <w:t>«</w:t>
      </w:r>
      <w:r>
        <w:rPr>
          <w:spacing w:val="-4"/>
          <w:szCs w:val="28"/>
          <w:lang w:val="en-US"/>
        </w:rPr>
        <w:t>IV</w:t>
      </w:r>
      <w:r>
        <w:rPr>
          <w:spacing w:val="-4"/>
          <w:szCs w:val="28"/>
        </w:rPr>
        <w:t>. Обоснование объема финансовых ресурсов, необходимых для реализации муниципальной программы</w:t>
      </w:r>
    </w:p>
    <w:p w:rsidR="00722277" w:rsidRPr="00DA3F03" w:rsidRDefault="00722277" w:rsidP="00DA3F03">
      <w:pPr>
        <w:spacing w:line="360" w:lineRule="auto"/>
        <w:ind w:firstLine="709"/>
        <w:jc w:val="both"/>
        <w:rPr>
          <w:spacing w:val="-4"/>
          <w:szCs w:val="28"/>
        </w:rPr>
      </w:pPr>
      <w:r>
        <w:rPr>
          <w:spacing w:val="-4"/>
          <w:szCs w:val="28"/>
        </w:rPr>
        <w:t xml:space="preserve">Финансовое обеспечение реализации муниципальной программы осуществляется за счет республиканского бюджета Чувашской Республики, местного бюджета и внебюджетных источников (приложение № 2 к муниципальной программе). </w:t>
      </w:r>
    </w:p>
    <w:bookmarkEnd w:id="0"/>
    <w:p w:rsidR="00722277" w:rsidRPr="009B08FA" w:rsidRDefault="00722277" w:rsidP="00902D6D">
      <w:pPr>
        <w:spacing w:line="360" w:lineRule="auto"/>
        <w:ind w:firstLine="709"/>
        <w:jc w:val="both"/>
        <w:rPr>
          <w:szCs w:val="28"/>
        </w:rPr>
      </w:pPr>
      <w:r w:rsidRPr="00793EDB">
        <w:rPr>
          <w:szCs w:val="28"/>
        </w:rPr>
        <w:t>Объем финансирования</w:t>
      </w:r>
      <w:r w:rsidR="0072549B">
        <w:rPr>
          <w:szCs w:val="28"/>
        </w:rPr>
        <w:t xml:space="preserve"> </w:t>
      </w:r>
      <w:r w:rsidRPr="00793EDB">
        <w:rPr>
          <w:szCs w:val="28"/>
        </w:rPr>
        <w:t>программы составляет</w:t>
      </w:r>
      <w:r w:rsidR="00DB35AD">
        <w:rPr>
          <w:szCs w:val="28"/>
        </w:rPr>
        <w:t xml:space="preserve"> </w:t>
      </w:r>
      <w:r w:rsidRPr="009B08FA">
        <w:rPr>
          <w:szCs w:val="28"/>
        </w:rPr>
        <w:t>36</w:t>
      </w:r>
      <w:r w:rsidR="00DB35AD">
        <w:rPr>
          <w:szCs w:val="28"/>
        </w:rPr>
        <w:t> </w:t>
      </w:r>
      <w:r w:rsidR="00AE178B">
        <w:rPr>
          <w:szCs w:val="28"/>
        </w:rPr>
        <w:t>105</w:t>
      </w:r>
      <w:r w:rsidR="00DB35AD">
        <w:rPr>
          <w:szCs w:val="28"/>
        </w:rPr>
        <w:t xml:space="preserve"> </w:t>
      </w:r>
      <w:r w:rsidR="00AE178B">
        <w:rPr>
          <w:szCs w:val="28"/>
        </w:rPr>
        <w:t xml:space="preserve">070,2 </w:t>
      </w:r>
      <w:r w:rsidRPr="009B08FA">
        <w:rPr>
          <w:szCs w:val="28"/>
        </w:rPr>
        <w:t>тыс. руб., из них:</w:t>
      </w:r>
    </w:p>
    <w:p w:rsidR="00722277" w:rsidRPr="009B08FA" w:rsidRDefault="00722277" w:rsidP="00902D6D">
      <w:pPr>
        <w:widowControl w:val="0"/>
        <w:autoSpaceDE w:val="0"/>
        <w:autoSpaceDN w:val="0"/>
        <w:adjustRightInd w:val="0"/>
        <w:spacing w:line="360" w:lineRule="auto"/>
        <w:ind w:firstLine="709"/>
        <w:jc w:val="both"/>
        <w:rPr>
          <w:szCs w:val="28"/>
        </w:rPr>
      </w:pPr>
      <w:r w:rsidRPr="009B08FA">
        <w:rPr>
          <w:szCs w:val="28"/>
        </w:rPr>
        <w:t>за счет средств федерального бюджета 619 819,3 тыс. руб.;</w:t>
      </w:r>
    </w:p>
    <w:p w:rsidR="00722277" w:rsidRPr="009B08FA" w:rsidRDefault="00722277" w:rsidP="00902D6D">
      <w:pPr>
        <w:widowControl w:val="0"/>
        <w:autoSpaceDE w:val="0"/>
        <w:autoSpaceDN w:val="0"/>
        <w:adjustRightInd w:val="0"/>
        <w:spacing w:line="360" w:lineRule="auto"/>
        <w:ind w:firstLine="709"/>
        <w:jc w:val="both"/>
        <w:rPr>
          <w:szCs w:val="28"/>
        </w:rPr>
      </w:pPr>
      <w:r w:rsidRPr="009B08FA">
        <w:rPr>
          <w:szCs w:val="28"/>
        </w:rPr>
        <w:t>за счет средств республиканского бюджета 22</w:t>
      </w:r>
      <w:r w:rsidR="00DB35AD">
        <w:rPr>
          <w:szCs w:val="28"/>
        </w:rPr>
        <w:t> </w:t>
      </w:r>
      <w:r w:rsidR="00AE178B">
        <w:rPr>
          <w:szCs w:val="28"/>
        </w:rPr>
        <w:t>376</w:t>
      </w:r>
      <w:r w:rsidR="00DB35AD">
        <w:rPr>
          <w:szCs w:val="28"/>
        </w:rPr>
        <w:t xml:space="preserve"> </w:t>
      </w:r>
      <w:r w:rsidR="00AE178B">
        <w:rPr>
          <w:szCs w:val="28"/>
        </w:rPr>
        <w:t>343,1</w:t>
      </w:r>
      <w:r w:rsidRPr="009B08FA">
        <w:rPr>
          <w:szCs w:val="28"/>
        </w:rPr>
        <w:t xml:space="preserve"> тыс. руб.;</w:t>
      </w:r>
    </w:p>
    <w:p w:rsidR="00722277" w:rsidRPr="009B08FA" w:rsidRDefault="00722277" w:rsidP="00902D6D">
      <w:pPr>
        <w:widowControl w:val="0"/>
        <w:autoSpaceDE w:val="0"/>
        <w:autoSpaceDN w:val="0"/>
        <w:adjustRightInd w:val="0"/>
        <w:spacing w:line="360" w:lineRule="auto"/>
        <w:ind w:firstLine="709"/>
        <w:jc w:val="both"/>
        <w:rPr>
          <w:szCs w:val="28"/>
        </w:rPr>
      </w:pPr>
      <w:r w:rsidRPr="009B08FA">
        <w:rPr>
          <w:szCs w:val="28"/>
        </w:rPr>
        <w:t>за счет средств местного бюджета 7</w:t>
      </w:r>
      <w:r w:rsidR="00DB35AD">
        <w:rPr>
          <w:szCs w:val="28"/>
        </w:rPr>
        <w:t> </w:t>
      </w:r>
      <w:r w:rsidRPr="009B08FA">
        <w:rPr>
          <w:szCs w:val="28"/>
        </w:rPr>
        <w:t>63</w:t>
      </w:r>
      <w:r w:rsidR="002D05CF">
        <w:rPr>
          <w:szCs w:val="28"/>
        </w:rPr>
        <w:t>5</w:t>
      </w:r>
      <w:r w:rsidR="00DB35AD">
        <w:rPr>
          <w:szCs w:val="28"/>
        </w:rPr>
        <w:t xml:space="preserve"> </w:t>
      </w:r>
      <w:r w:rsidRPr="009B08FA">
        <w:rPr>
          <w:szCs w:val="28"/>
        </w:rPr>
        <w:t>821,8</w:t>
      </w:r>
      <w:r w:rsidR="00271F17">
        <w:rPr>
          <w:szCs w:val="28"/>
        </w:rPr>
        <w:t xml:space="preserve"> </w:t>
      </w:r>
      <w:r w:rsidRPr="009B08FA">
        <w:rPr>
          <w:szCs w:val="28"/>
        </w:rPr>
        <w:t>тыс. руб.;</w:t>
      </w:r>
    </w:p>
    <w:p w:rsidR="00722277" w:rsidRPr="00E262AD" w:rsidRDefault="00722277" w:rsidP="00902D6D">
      <w:pPr>
        <w:widowControl w:val="0"/>
        <w:autoSpaceDE w:val="0"/>
        <w:autoSpaceDN w:val="0"/>
        <w:adjustRightInd w:val="0"/>
        <w:spacing w:line="360" w:lineRule="auto"/>
        <w:ind w:firstLine="709"/>
        <w:jc w:val="both"/>
        <w:rPr>
          <w:szCs w:val="28"/>
        </w:rPr>
      </w:pPr>
      <w:r w:rsidRPr="009B08FA">
        <w:rPr>
          <w:szCs w:val="28"/>
        </w:rPr>
        <w:t>за счет внебюджетных средств 5</w:t>
      </w:r>
      <w:r w:rsidR="00DB35AD">
        <w:rPr>
          <w:szCs w:val="28"/>
        </w:rPr>
        <w:t> </w:t>
      </w:r>
      <w:r w:rsidRPr="009B08FA">
        <w:rPr>
          <w:szCs w:val="28"/>
        </w:rPr>
        <w:t>473</w:t>
      </w:r>
      <w:r w:rsidR="00DB35AD">
        <w:rPr>
          <w:szCs w:val="28"/>
        </w:rPr>
        <w:t xml:space="preserve"> </w:t>
      </w:r>
      <w:r w:rsidRPr="009B08FA">
        <w:rPr>
          <w:szCs w:val="28"/>
        </w:rPr>
        <w:t>086,0</w:t>
      </w:r>
      <w:r w:rsidR="00271F17">
        <w:rPr>
          <w:szCs w:val="28"/>
        </w:rPr>
        <w:t xml:space="preserve"> </w:t>
      </w:r>
      <w:r w:rsidRPr="009B08FA">
        <w:rPr>
          <w:szCs w:val="28"/>
        </w:rPr>
        <w:t>тыс. руб.</w:t>
      </w:r>
    </w:p>
    <w:p w:rsidR="00722277" w:rsidRPr="00E262AD" w:rsidRDefault="00722277" w:rsidP="005B0E48">
      <w:pPr>
        <w:widowControl w:val="0"/>
        <w:autoSpaceDE w:val="0"/>
        <w:autoSpaceDN w:val="0"/>
        <w:adjustRightInd w:val="0"/>
        <w:ind w:firstLine="540"/>
        <w:jc w:val="right"/>
        <w:rPr>
          <w:szCs w:val="28"/>
        </w:rPr>
      </w:pPr>
      <w:bookmarkStart w:id="1" w:name="Par340"/>
      <w:bookmarkEnd w:id="1"/>
      <w:r w:rsidRPr="00E262AD">
        <w:rPr>
          <w:szCs w:val="28"/>
        </w:rPr>
        <w:t>тыс. руб.</w:t>
      </w:r>
    </w:p>
    <w:tbl>
      <w:tblPr>
        <w:tblW w:w="9267" w:type="dxa"/>
        <w:tblCellSpacing w:w="5" w:type="nil"/>
        <w:tblInd w:w="75" w:type="dxa"/>
        <w:tblLayout w:type="fixed"/>
        <w:tblCellMar>
          <w:left w:w="75" w:type="dxa"/>
          <w:right w:w="75" w:type="dxa"/>
        </w:tblCellMar>
        <w:tblLook w:val="0000" w:firstRow="0" w:lastRow="0" w:firstColumn="0" w:lastColumn="0" w:noHBand="0" w:noVBand="0"/>
      </w:tblPr>
      <w:tblGrid>
        <w:gridCol w:w="1000"/>
        <w:gridCol w:w="1560"/>
        <w:gridCol w:w="1559"/>
        <w:gridCol w:w="1984"/>
        <w:gridCol w:w="1463"/>
        <w:gridCol w:w="1701"/>
      </w:tblGrid>
      <w:tr w:rsidR="00722277" w:rsidRPr="00E262AD">
        <w:trPr>
          <w:trHeight w:val="400"/>
          <w:tblCellSpacing w:w="5" w:type="nil"/>
        </w:trPr>
        <w:tc>
          <w:tcPr>
            <w:tcW w:w="1000" w:type="dxa"/>
            <w:vMerge w:val="restart"/>
            <w:tcBorders>
              <w:top w:val="single" w:sz="8" w:space="0" w:color="auto"/>
              <w:left w:val="single" w:sz="8" w:space="0" w:color="auto"/>
              <w:bottom w:val="single" w:sz="8" w:space="0" w:color="auto"/>
              <w:right w:val="single" w:sz="8" w:space="0" w:color="auto"/>
            </w:tcBorders>
            <w:vAlign w:val="center"/>
          </w:tcPr>
          <w:p w:rsidR="00722277" w:rsidRPr="00E262AD" w:rsidRDefault="00722277" w:rsidP="00DB11F2">
            <w:pPr>
              <w:widowControl w:val="0"/>
              <w:autoSpaceDE w:val="0"/>
              <w:autoSpaceDN w:val="0"/>
              <w:adjustRightInd w:val="0"/>
              <w:jc w:val="center"/>
              <w:rPr>
                <w:sz w:val="24"/>
                <w:szCs w:val="24"/>
              </w:rPr>
            </w:pPr>
            <w:r w:rsidRPr="00E262AD">
              <w:rPr>
                <w:sz w:val="24"/>
                <w:szCs w:val="24"/>
              </w:rPr>
              <w:t>Год</w:t>
            </w:r>
          </w:p>
        </w:tc>
        <w:tc>
          <w:tcPr>
            <w:tcW w:w="1560" w:type="dxa"/>
            <w:vMerge w:val="restart"/>
            <w:tcBorders>
              <w:top w:val="single" w:sz="8" w:space="0" w:color="auto"/>
              <w:left w:val="single" w:sz="8" w:space="0" w:color="auto"/>
              <w:bottom w:val="single" w:sz="8" w:space="0" w:color="auto"/>
              <w:right w:val="single" w:sz="8" w:space="0" w:color="auto"/>
            </w:tcBorders>
            <w:vAlign w:val="center"/>
          </w:tcPr>
          <w:p w:rsidR="00722277" w:rsidRPr="00E262AD" w:rsidRDefault="00722277" w:rsidP="00DB11F2">
            <w:pPr>
              <w:widowControl w:val="0"/>
              <w:autoSpaceDE w:val="0"/>
              <w:autoSpaceDN w:val="0"/>
              <w:adjustRightInd w:val="0"/>
              <w:jc w:val="center"/>
              <w:rPr>
                <w:sz w:val="24"/>
                <w:szCs w:val="24"/>
              </w:rPr>
            </w:pPr>
            <w:r w:rsidRPr="00E262AD">
              <w:rPr>
                <w:sz w:val="24"/>
                <w:szCs w:val="24"/>
              </w:rPr>
              <w:t>Всего</w:t>
            </w:r>
          </w:p>
          <w:p w:rsidR="00722277" w:rsidRPr="00E262AD" w:rsidRDefault="00722277" w:rsidP="00DB11F2">
            <w:pPr>
              <w:widowControl w:val="0"/>
              <w:autoSpaceDE w:val="0"/>
              <w:autoSpaceDN w:val="0"/>
              <w:adjustRightInd w:val="0"/>
              <w:jc w:val="center"/>
              <w:rPr>
                <w:sz w:val="24"/>
                <w:szCs w:val="24"/>
              </w:rPr>
            </w:pPr>
            <w:r w:rsidRPr="00E262AD">
              <w:rPr>
                <w:sz w:val="24"/>
                <w:szCs w:val="24"/>
              </w:rPr>
              <w:t>(тыс. руб.)</w:t>
            </w:r>
          </w:p>
        </w:tc>
        <w:tc>
          <w:tcPr>
            <w:tcW w:w="6707" w:type="dxa"/>
            <w:gridSpan w:val="4"/>
            <w:tcBorders>
              <w:top w:val="single" w:sz="8" w:space="0" w:color="auto"/>
              <w:left w:val="single" w:sz="8" w:space="0" w:color="auto"/>
              <w:bottom w:val="single" w:sz="8" w:space="0" w:color="auto"/>
              <w:right w:val="single" w:sz="8" w:space="0" w:color="auto"/>
            </w:tcBorders>
            <w:vAlign w:val="center"/>
          </w:tcPr>
          <w:p w:rsidR="00722277" w:rsidRPr="00E262AD" w:rsidRDefault="00722277" w:rsidP="00DB11F2">
            <w:pPr>
              <w:widowControl w:val="0"/>
              <w:autoSpaceDE w:val="0"/>
              <w:autoSpaceDN w:val="0"/>
              <w:adjustRightInd w:val="0"/>
              <w:jc w:val="center"/>
              <w:rPr>
                <w:sz w:val="24"/>
                <w:szCs w:val="24"/>
              </w:rPr>
            </w:pPr>
            <w:r w:rsidRPr="00E262AD">
              <w:rPr>
                <w:sz w:val="24"/>
                <w:szCs w:val="24"/>
              </w:rPr>
              <w:t>Источники финансирования</w:t>
            </w:r>
          </w:p>
        </w:tc>
      </w:tr>
      <w:tr w:rsidR="00722277" w:rsidRPr="00E262AD">
        <w:trPr>
          <w:trHeight w:val="600"/>
          <w:tblCellSpacing w:w="5" w:type="nil"/>
        </w:trPr>
        <w:tc>
          <w:tcPr>
            <w:tcW w:w="1000" w:type="dxa"/>
            <w:vMerge/>
            <w:tcBorders>
              <w:left w:val="single" w:sz="8" w:space="0" w:color="auto"/>
              <w:bottom w:val="single" w:sz="8" w:space="0" w:color="auto"/>
              <w:right w:val="single" w:sz="8" w:space="0" w:color="auto"/>
            </w:tcBorders>
            <w:vAlign w:val="center"/>
          </w:tcPr>
          <w:p w:rsidR="00722277" w:rsidRPr="00E262AD" w:rsidRDefault="00722277" w:rsidP="00DB11F2">
            <w:pPr>
              <w:widowControl w:val="0"/>
              <w:autoSpaceDE w:val="0"/>
              <w:autoSpaceDN w:val="0"/>
              <w:adjustRightInd w:val="0"/>
              <w:ind w:firstLine="540"/>
              <w:jc w:val="center"/>
              <w:rPr>
                <w:sz w:val="24"/>
                <w:szCs w:val="24"/>
              </w:rPr>
            </w:pPr>
          </w:p>
        </w:tc>
        <w:tc>
          <w:tcPr>
            <w:tcW w:w="1560" w:type="dxa"/>
            <w:vMerge/>
            <w:tcBorders>
              <w:left w:val="single" w:sz="8" w:space="0" w:color="auto"/>
              <w:bottom w:val="single" w:sz="8" w:space="0" w:color="auto"/>
              <w:right w:val="single" w:sz="8" w:space="0" w:color="auto"/>
            </w:tcBorders>
            <w:vAlign w:val="center"/>
          </w:tcPr>
          <w:p w:rsidR="00722277" w:rsidRPr="00E262AD" w:rsidRDefault="00722277" w:rsidP="00DB11F2">
            <w:pPr>
              <w:widowControl w:val="0"/>
              <w:autoSpaceDE w:val="0"/>
              <w:autoSpaceDN w:val="0"/>
              <w:adjustRightInd w:val="0"/>
              <w:ind w:firstLine="540"/>
              <w:jc w:val="center"/>
              <w:rPr>
                <w:sz w:val="24"/>
                <w:szCs w:val="24"/>
              </w:rPr>
            </w:pPr>
          </w:p>
        </w:tc>
        <w:tc>
          <w:tcPr>
            <w:tcW w:w="1559" w:type="dxa"/>
            <w:tcBorders>
              <w:left w:val="single" w:sz="8" w:space="0" w:color="auto"/>
              <w:bottom w:val="single" w:sz="8" w:space="0" w:color="auto"/>
              <w:right w:val="single" w:sz="8" w:space="0" w:color="auto"/>
            </w:tcBorders>
            <w:vAlign w:val="center"/>
          </w:tcPr>
          <w:p w:rsidR="00722277" w:rsidRPr="00E262AD" w:rsidRDefault="00722277" w:rsidP="00DB11F2">
            <w:pPr>
              <w:widowControl w:val="0"/>
              <w:autoSpaceDE w:val="0"/>
              <w:autoSpaceDN w:val="0"/>
              <w:adjustRightInd w:val="0"/>
              <w:jc w:val="center"/>
              <w:rPr>
                <w:sz w:val="24"/>
                <w:szCs w:val="24"/>
              </w:rPr>
            </w:pPr>
            <w:r w:rsidRPr="00E262AD">
              <w:rPr>
                <w:sz w:val="24"/>
                <w:szCs w:val="24"/>
              </w:rPr>
              <w:t>федеральный бюджет</w:t>
            </w:r>
          </w:p>
        </w:tc>
        <w:tc>
          <w:tcPr>
            <w:tcW w:w="1984" w:type="dxa"/>
            <w:tcBorders>
              <w:left w:val="single" w:sz="8" w:space="0" w:color="auto"/>
              <w:bottom w:val="single" w:sz="8" w:space="0" w:color="auto"/>
              <w:right w:val="single" w:sz="8" w:space="0" w:color="auto"/>
            </w:tcBorders>
            <w:vAlign w:val="center"/>
          </w:tcPr>
          <w:p w:rsidR="00722277" w:rsidRPr="0098498C" w:rsidRDefault="00722277" w:rsidP="00DB11F2">
            <w:pPr>
              <w:widowControl w:val="0"/>
              <w:autoSpaceDE w:val="0"/>
              <w:autoSpaceDN w:val="0"/>
              <w:adjustRightInd w:val="0"/>
              <w:jc w:val="center"/>
              <w:rPr>
                <w:sz w:val="24"/>
                <w:szCs w:val="24"/>
              </w:rPr>
            </w:pPr>
            <w:r w:rsidRPr="0098498C">
              <w:rPr>
                <w:sz w:val="24"/>
                <w:szCs w:val="24"/>
              </w:rPr>
              <w:t>республиканский бюджет</w:t>
            </w:r>
          </w:p>
        </w:tc>
        <w:tc>
          <w:tcPr>
            <w:tcW w:w="1463" w:type="dxa"/>
            <w:tcBorders>
              <w:left w:val="single" w:sz="8" w:space="0" w:color="auto"/>
              <w:bottom w:val="single" w:sz="8" w:space="0" w:color="auto"/>
              <w:right w:val="single" w:sz="8" w:space="0" w:color="auto"/>
            </w:tcBorders>
            <w:vAlign w:val="center"/>
          </w:tcPr>
          <w:p w:rsidR="00722277" w:rsidRPr="00E262AD" w:rsidRDefault="00722277" w:rsidP="00DB11F2">
            <w:pPr>
              <w:widowControl w:val="0"/>
              <w:autoSpaceDE w:val="0"/>
              <w:autoSpaceDN w:val="0"/>
              <w:adjustRightInd w:val="0"/>
              <w:jc w:val="center"/>
              <w:rPr>
                <w:sz w:val="24"/>
                <w:szCs w:val="24"/>
              </w:rPr>
            </w:pPr>
            <w:r w:rsidRPr="00E262AD">
              <w:rPr>
                <w:sz w:val="24"/>
                <w:szCs w:val="24"/>
              </w:rPr>
              <w:t>местный бюджет</w:t>
            </w:r>
          </w:p>
        </w:tc>
        <w:tc>
          <w:tcPr>
            <w:tcW w:w="1701" w:type="dxa"/>
            <w:tcBorders>
              <w:left w:val="single" w:sz="8" w:space="0" w:color="auto"/>
              <w:bottom w:val="single" w:sz="8" w:space="0" w:color="auto"/>
              <w:right w:val="single" w:sz="8" w:space="0" w:color="auto"/>
            </w:tcBorders>
            <w:vAlign w:val="center"/>
          </w:tcPr>
          <w:p w:rsidR="00722277" w:rsidRPr="00E262AD" w:rsidRDefault="00722277" w:rsidP="00DB11F2">
            <w:pPr>
              <w:widowControl w:val="0"/>
              <w:autoSpaceDE w:val="0"/>
              <w:autoSpaceDN w:val="0"/>
              <w:adjustRightInd w:val="0"/>
              <w:jc w:val="center"/>
              <w:rPr>
                <w:sz w:val="24"/>
                <w:szCs w:val="24"/>
              </w:rPr>
            </w:pPr>
            <w:r w:rsidRPr="00E262AD">
              <w:rPr>
                <w:sz w:val="24"/>
                <w:szCs w:val="24"/>
              </w:rPr>
              <w:t>внебюджетные средства</w:t>
            </w:r>
          </w:p>
        </w:tc>
      </w:tr>
      <w:tr w:rsidR="00722277" w:rsidRPr="00E262AD">
        <w:trPr>
          <w:tblCellSpacing w:w="5" w:type="nil"/>
        </w:trPr>
        <w:tc>
          <w:tcPr>
            <w:tcW w:w="1000" w:type="dxa"/>
            <w:tcBorders>
              <w:left w:val="single" w:sz="8" w:space="0" w:color="auto"/>
              <w:bottom w:val="single" w:sz="8" w:space="0" w:color="auto"/>
              <w:right w:val="single" w:sz="8" w:space="0" w:color="auto"/>
            </w:tcBorders>
          </w:tcPr>
          <w:p w:rsidR="00722277" w:rsidRPr="00E262AD" w:rsidRDefault="00722277" w:rsidP="00D95B95">
            <w:pPr>
              <w:widowControl w:val="0"/>
              <w:autoSpaceDE w:val="0"/>
              <w:autoSpaceDN w:val="0"/>
              <w:adjustRightInd w:val="0"/>
              <w:jc w:val="center"/>
              <w:rPr>
                <w:sz w:val="24"/>
                <w:szCs w:val="24"/>
              </w:rPr>
            </w:pPr>
            <w:r w:rsidRPr="00E262AD">
              <w:rPr>
                <w:sz w:val="24"/>
                <w:szCs w:val="24"/>
              </w:rPr>
              <w:t>2014</w:t>
            </w:r>
          </w:p>
        </w:tc>
        <w:tc>
          <w:tcPr>
            <w:tcW w:w="1560" w:type="dxa"/>
            <w:tcBorders>
              <w:left w:val="single" w:sz="8" w:space="0" w:color="auto"/>
              <w:bottom w:val="single" w:sz="8" w:space="0" w:color="auto"/>
              <w:right w:val="single" w:sz="8" w:space="0" w:color="auto"/>
            </w:tcBorders>
            <w:vAlign w:val="center"/>
          </w:tcPr>
          <w:p w:rsidR="00722277" w:rsidRPr="00793EDB" w:rsidRDefault="00722277" w:rsidP="00D95B95">
            <w:pPr>
              <w:widowControl w:val="0"/>
              <w:autoSpaceDE w:val="0"/>
              <w:autoSpaceDN w:val="0"/>
              <w:adjustRightInd w:val="0"/>
              <w:jc w:val="center"/>
              <w:rPr>
                <w:sz w:val="24"/>
                <w:szCs w:val="24"/>
              </w:rPr>
            </w:pPr>
            <w:r>
              <w:rPr>
                <w:sz w:val="24"/>
                <w:szCs w:val="24"/>
              </w:rPr>
              <w:t>5 046 905,1</w:t>
            </w:r>
          </w:p>
        </w:tc>
        <w:tc>
          <w:tcPr>
            <w:tcW w:w="1559"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341</w:t>
            </w:r>
            <w:r w:rsidR="005A30AD">
              <w:rPr>
                <w:sz w:val="24"/>
                <w:szCs w:val="24"/>
              </w:rPr>
              <w:t xml:space="preserve"> </w:t>
            </w:r>
            <w:r>
              <w:rPr>
                <w:sz w:val="24"/>
                <w:szCs w:val="24"/>
              </w:rPr>
              <w:t>056,1</w:t>
            </w:r>
          </w:p>
        </w:tc>
        <w:tc>
          <w:tcPr>
            <w:tcW w:w="1984"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3</w:t>
            </w:r>
            <w:r w:rsidR="005A30AD">
              <w:rPr>
                <w:sz w:val="24"/>
                <w:szCs w:val="24"/>
              </w:rPr>
              <w:t> </w:t>
            </w:r>
            <w:r>
              <w:rPr>
                <w:sz w:val="24"/>
                <w:szCs w:val="24"/>
              </w:rPr>
              <w:t>008</w:t>
            </w:r>
            <w:r w:rsidR="005A30AD">
              <w:rPr>
                <w:sz w:val="24"/>
                <w:szCs w:val="24"/>
              </w:rPr>
              <w:t xml:space="preserve"> </w:t>
            </w:r>
            <w:r>
              <w:rPr>
                <w:sz w:val="24"/>
                <w:szCs w:val="24"/>
              </w:rPr>
              <w:t>828,8</w:t>
            </w:r>
          </w:p>
        </w:tc>
        <w:tc>
          <w:tcPr>
            <w:tcW w:w="1463"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1</w:t>
            </w:r>
            <w:r w:rsidR="005A30AD">
              <w:rPr>
                <w:sz w:val="24"/>
                <w:szCs w:val="24"/>
              </w:rPr>
              <w:t> </w:t>
            </w:r>
            <w:r>
              <w:rPr>
                <w:sz w:val="24"/>
                <w:szCs w:val="24"/>
              </w:rPr>
              <w:t>144</w:t>
            </w:r>
            <w:r w:rsidR="005A30AD">
              <w:rPr>
                <w:sz w:val="24"/>
                <w:szCs w:val="24"/>
              </w:rPr>
              <w:t xml:space="preserve"> </w:t>
            </w:r>
            <w:r>
              <w:rPr>
                <w:sz w:val="24"/>
                <w:szCs w:val="24"/>
              </w:rPr>
              <w:t>370,6</w:t>
            </w:r>
          </w:p>
        </w:tc>
        <w:tc>
          <w:tcPr>
            <w:tcW w:w="1701"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552</w:t>
            </w:r>
            <w:r w:rsidR="005A30AD">
              <w:rPr>
                <w:sz w:val="24"/>
                <w:szCs w:val="24"/>
              </w:rPr>
              <w:t xml:space="preserve"> </w:t>
            </w:r>
            <w:r>
              <w:rPr>
                <w:sz w:val="24"/>
                <w:szCs w:val="24"/>
              </w:rPr>
              <w:t>649,6</w:t>
            </w:r>
          </w:p>
        </w:tc>
      </w:tr>
      <w:tr w:rsidR="00722277" w:rsidRPr="00E262AD">
        <w:trPr>
          <w:trHeight w:val="212"/>
          <w:tblCellSpacing w:w="5" w:type="nil"/>
        </w:trPr>
        <w:tc>
          <w:tcPr>
            <w:tcW w:w="1000" w:type="dxa"/>
            <w:tcBorders>
              <w:left w:val="single" w:sz="8" w:space="0" w:color="auto"/>
              <w:bottom w:val="single" w:sz="8" w:space="0" w:color="auto"/>
              <w:right w:val="single" w:sz="8" w:space="0" w:color="auto"/>
            </w:tcBorders>
          </w:tcPr>
          <w:p w:rsidR="00722277" w:rsidRPr="00E262AD" w:rsidRDefault="00722277" w:rsidP="00D95B95">
            <w:pPr>
              <w:widowControl w:val="0"/>
              <w:autoSpaceDE w:val="0"/>
              <w:autoSpaceDN w:val="0"/>
              <w:adjustRightInd w:val="0"/>
              <w:jc w:val="center"/>
              <w:rPr>
                <w:sz w:val="24"/>
                <w:szCs w:val="24"/>
              </w:rPr>
            </w:pPr>
            <w:r w:rsidRPr="00E262AD">
              <w:rPr>
                <w:sz w:val="24"/>
                <w:szCs w:val="24"/>
              </w:rPr>
              <w:t>2015</w:t>
            </w:r>
          </w:p>
        </w:tc>
        <w:tc>
          <w:tcPr>
            <w:tcW w:w="1560"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4</w:t>
            </w:r>
            <w:r w:rsidR="005A30AD">
              <w:rPr>
                <w:sz w:val="24"/>
                <w:szCs w:val="24"/>
              </w:rPr>
              <w:t> </w:t>
            </w:r>
            <w:r>
              <w:rPr>
                <w:sz w:val="24"/>
                <w:szCs w:val="24"/>
              </w:rPr>
              <w:t>995</w:t>
            </w:r>
            <w:r w:rsidR="005A30AD">
              <w:rPr>
                <w:sz w:val="24"/>
                <w:szCs w:val="24"/>
              </w:rPr>
              <w:t xml:space="preserve"> </w:t>
            </w:r>
            <w:r>
              <w:rPr>
                <w:sz w:val="24"/>
                <w:szCs w:val="24"/>
              </w:rPr>
              <w:t>623,1</w:t>
            </w:r>
          </w:p>
        </w:tc>
        <w:tc>
          <w:tcPr>
            <w:tcW w:w="1559"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178</w:t>
            </w:r>
            <w:r w:rsidR="00271F17">
              <w:rPr>
                <w:sz w:val="24"/>
                <w:szCs w:val="24"/>
              </w:rPr>
              <w:t xml:space="preserve"> </w:t>
            </w:r>
            <w:r>
              <w:rPr>
                <w:sz w:val="24"/>
                <w:szCs w:val="24"/>
              </w:rPr>
              <w:t>763,2</w:t>
            </w:r>
          </w:p>
        </w:tc>
        <w:tc>
          <w:tcPr>
            <w:tcW w:w="1984"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3</w:t>
            </w:r>
            <w:r w:rsidR="005A30AD">
              <w:rPr>
                <w:sz w:val="24"/>
                <w:szCs w:val="24"/>
              </w:rPr>
              <w:t> </w:t>
            </w:r>
            <w:r>
              <w:rPr>
                <w:sz w:val="24"/>
                <w:szCs w:val="24"/>
              </w:rPr>
              <w:t>125</w:t>
            </w:r>
            <w:r w:rsidR="005A30AD">
              <w:rPr>
                <w:sz w:val="24"/>
                <w:szCs w:val="24"/>
              </w:rPr>
              <w:t xml:space="preserve"> </w:t>
            </w:r>
            <w:r>
              <w:rPr>
                <w:sz w:val="24"/>
                <w:szCs w:val="24"/>
              </w:rPr>
              <w:t>120,0</w:t>
            </w:r>
          </w:p>
        </w:tc>
        <w:tc>
          <w:tcPr>
            <w:tcW w:w="1463"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1</w:t>
            </w:r>
            <w:r w:rsidR="005A30AD">
              <w:rPr>
                <w:sz w:val="24"/>
                <w:szCs w:val="24"/>
              </w:rPr>
              <w:t> </w:t>
            </w:r>
            <w:r>
              <w:rPr>
                <w:sz w:val="24"/>
                <w:szCs w:val="24"/>
              </w:rPr>
              <w:t>095</w:t>
            </w:r>
            <w:r w:rsidR="005A30AD">
              <w:rPr>
                <w:sz w:val="24"/>
                <w:szCs w:val="24"/>
              </w:rPr>
              <w:t xml:space="preserve"> </w:t>
            </w:r>
            <w:r>
              <w:rPr>
                <w:sz w:val="24"/>
                <w:szCs w:val="24"/>
              </w:rPr>
              <w:t>148,5</w:t>
            </w:r>
          </w:p>
        </w:tc>
        <w:tc>
          <w:tcPr>
            <w:tcW w:w="1701"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596</w:t>
            </w:r>
            <w:r w:rsidR="005A30AD">
              <w:rPr>
                <w:sz w:val="24"/>
                <w:szCs w:val="24"/>
              </w:rPr>
              <w:t xml:space="preserve"> </w:t>
            </w:r>
            <w:r>
              <w:rPr>
                <w:sz w:val="24"/>
                <w:szCs w:val="24"/>
              </w:rPr>
              <w:t>591,4</w:t>
            </w:r>
          </w:p>
        </w:tc>
      </w:tr>
      <w:tr w:rsidR="00722277" w:rsidRPr="00E262AD">
        <w:trPr>
          <w:tblCellSpacing w:w="5" w:type="nil"/>
        </w:trPr>
        <w:tc>
          <w:tcPr>
            <w:tcW w:w="1000" w:type="dxa"/>
            <w:tcBorders>
              <w:left w:val="single" w:sz="8" w:space="0" w:color="auto"/>
              <w:bottom w:val="single" w:sz="8" w:space="0" w:color="auto"/>
              <w:right w:val="single" w:sz="8" w:space="0" w:color="auto"/>
            </w:tcBorders>
          </w:tcPr>
          <w:p w:rsidR="00722277" w:rsidRPr="00E262AD" w:rsidRDefault="00722277" w:rsidP="00D95B95">
            <w:pPr>
              <w:widowControl w:val="0"/>
              <w:autoSpaceDE w:val="0"/>
              <w:autoSpaceDN w:val="0"/>
              <w:adjustRightInd w:val="0"/>
              <w:jc w:val="center"/>
              <w:rPr>
                <w:sz w:val="24"/>
                <w:szCs w:val="24"/>
              </w:rPr>
            </w:pPr>
            <w:r w:rsidRPr="00E262AD">
              <w:rPr>
                <w:sz w:val="24"/>
                <w:szCs w:val="24"/>
              </w:rPr>
              <w:t>2016</w:t>
            </w:r>
          </w:p>
        </w:tc>
        <w:tc>
          <w:tcPr>
            <w:tcW w:w="1560"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5</w:t>
            </w:r>
            <w:r w:rsidR="005A30AD">
              <w:rPr>
                <w:sz w:val="24"/>
                <w:szCs w:val="24"/>
              </w:rPr>
              <w:t> </w:t>
            </w:r>
            <w:r>
              <w:rPr>
                <w:sz w:val="24"/>
                <w:szCs w:val="24"/>
              </w:rPr>
              <w:t>171</w:t>
            </w:r>
            <w:r w:rsidR="005A30AD">
              <w:rPr>
                <w:sz w:val="24"/>
                <w:szCs w:val="24"/>
              </w:rPr>
              <w:t xml:space="preserve"> </w:t>
            </w:r>
            <w:r>
              <w:rPr>
                <w:sz w:val="24"/>
                <w:szCs w:val="24"/>
              </w:rPr>
              <w:t>798,1</w:t>
            </w:r>
          </w:p>
        </w:tc>
        <w:tc>
          <w:tcPr>
            <w:tcW w:w="1559" w:type="dxa"/>
            <w:tcBorders>
              <w:left w:val="single" w:sz="8" w:space="0" w:color="auto"/>
              <w:bottom w:val="single" w:sz="8" w:space="0" w:color="auto"/>
              <w:right w:val="single" w:sz="8" w:space="0" w:color="auto"/>
            </w:tcBorders>
            <w:vAlign w:val="center"/>
          </w:tcPr>
          <w:p w:rsidR="00722277" w:rsidRPr="00793EDB" w:rsidRDefault="00722277" w:rsidP="00D95B95">
            <w:pPr>
              <w:widowControl w:val="0"/>
              <w:autoSpaceDE w:val="0"/>
              <w:autoSpaceDN w:val="0"/>
              <w:adjustRightInd w:val="0"/>
              <w:jc w:val="center"/>
              <w:rPr>
                <w:sz w:val="24"/>
                <w:szCs w:val="24"/>
              </w:rPr>
            </w:pPr>
            <w:r>
              <w:rPr>
                <w:sz w:val="24"/>
                <w:szCs w:val="24"/>
              </w:rPr>
              <w:t>0,0</w:t>
            </w:r>
            <w:r w:rsidR="00744D23">
              <w:rPr>
                <w:sz w:val="24"/>
                <w:szCs w:val="24"/>
              </w:rPr>
              <w:t>0</w:t>
            </w:r>
          </w:p>
        </w:tc>
        <w:tc>
          <w:tcPr>
            <w:tcW w:w="1984"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3</w:t>
            </w:r>
            <w:r w:rsidR="005A30AD">
              <w:rPr>
                <w:sz w:val="24"/>
                <w:szCs w:val="24"/>
              </w:rPr>
              <w:t> </w:t>
            </w:r>
            <w:r>
              <w:rPr>
                <w:sz w:val="24"/>
                <w:szCs w:val="24"/>
              </w:rPr>
              <w:t>105</w:t>
            </w:r>
            <w:r w:rsidR="005A30AD">
              <w:rPr>
                <w:sz w:val="24"/>
                <w:szCs w:val="24"/>
              </w:rPr>
              <w:t xml:space="preserve"> </w:t>
            </w:r>
            <w:r>
              <w:rPr>
                <w:sz w:val="24"/>
                <w:szCs w:val="24"/>
              </w:rPr>
              <w:t>155,6</w:t>
            </w:r>
          </w:p>
        </w:tc>
        <w:tc>
          <w:tcPr>
            <w:tcW w:w="1463"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1</w:t>
            </w:r>
            <w:r w:rsidR="005A30AD">
              <w:rPr>
                <w:sz w:val="24"/>
                <w:szCs w:val="24"/>
              </w:rPr>
              <w:t> </w:t>
            </w:r>
            <w:r>
              <w:rPr>
                <w:sz w:val="24"/>
                <w:szCs w:val="24"/>
              </w:rPr>
              <w:t>201</w:t>
            </w:r>
            <w:r w:rsidR="005A30AD">
              <w:rPr>
                <w:sz w:val="24"/>
                <w:szCs w:val="24"/>
              </w:rPr>
              <w:t xml:space="preserve"> </w:t>
            </w:r>
            <w:r>
              <w:rPr>
                <w:sz w:val="24"/>
                <w:szCs w:val="24"/>
              </w:rPr>
              <w:t>873,5</w:t>
            </w:r>
          </w:p>
        </w:tc>
        <w:tc>
          <w:tcPr>
            <w:tcW w:w="1701"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864</w:t>
            </w:r>
            <w:r w:rsidR="005A30AD">
              <w:rPr>
                <w:sz w:val="24"/>
                <w:szCs w:val="24"/>
              </w:rPr>
              <w:t xml:space="preserve"> </w:t>
            </w:r>
            <w:r>
              <w:rPr>
                <w:sz w:val="24"/>
                <w:szCs w:val="24"/>
              </w:rPr>
              <w:t>769,0</w:t>
            </w:r>
          </w:p>
        </w:tc>
      </w:tr>
      <w:tr w:rsidR="00722277" w:rsidRPr="00E262AD">
        <w:trPr>
          <w:tblCellSpacing w:w="5" w:type="nil"/>
        </w:trPr>
        <w:tc>
          <w:tcPr>
            <w:tcW w:w="1000" w:type="dxa"/>
            <w:tcBorders>
              <w:left w:val="single" w:sz="8" w:space="0" w:color="auto"/>
              <w:bottom w:val="single" w:sz="8" w:space="0" w:color="auto"/>
              <w:right w:val="single" w:sz="8" w:space="0" w:color="auto"/>
            </w:tcBorders>
          </w:tcPr>
          <w:p w:rsidR="00722277" w:rsidRPr="00E262AD" w:rsidRDefault="00722277" w:rsidP="00D95B95">
            <w:pPr>
              <w:widowControl w:val="0"/>
              <w:autoSpaceDE w:val="0"/>
              <w:autoSpaceDN w:val="0"/>
              <w:adjustRightInd w:val="0"/>
              <w:jc w:val="center"/>
              <w:rPr>
                <w:sz w:val="24"/>
                <w:szCs w:val="24"/>
              </w:rPr>
            </w:pPr>
            <w:r w:rsidRPr="00E262AD">
              <w:rPr>
                <w:sz w:val="24"/>
                <w:szCs w:val="24"/>
              </w:rPr>
              <w:t>2017</w:t>
            </w:r>
          </w:p>
        </w:tc>
        <w:tc>
          <w:tcPr>
            <w:tcW w:w="1560"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5</w:t>
            </w:r>
            <w:r w:rsidR="005A30AD">
              <w:rPr>
                <w:sz w:val="24"/>
                <w:szCs w:val="24"/>
              </w:rPr>
              <w:t> </w:t>
            </w:r>
            <w:r>
              <w:rPr>
                <w:sz w:val="24"/>
                <w:szCs w:val="24"/>
              </w:rPr>
              <w:t>273</w:t>
            </w:r>
            <w:r w:rsidR="005A30AD">
              <w:rPr>
                <w:sz w:val="24"/>
                <w:szCs w:val="24"/>
              </w:rPr>
              <w:t xml:space="preserve"> </w:t>
            </w:r>
            <w:r>
              <w:rPr>
                <w:sz w:val="24"/>
                <w:szCs w:val="24"/>
              </w:rPr>
              <w:t>303,5</w:t>
            </w:r>
          </w:p>
        </w:tc>
        <w:tc>
          <w:tcPr>
            <w:tcW w:w="1559"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50</w:t>
            </w:r>
            <w:r w:rsidR="005A30AD">
              <w:rPr>
                <w:sz w:val="24"/>
                <w:szCs w:val="24"/>
              </w:rPr>
              <w:t xml:space="preserve"> </w:t>
            </w:r>
            <w:r>
              <w:rPr>
                <w:sz w:val="24"/>
                <w:szCs w:val="24"/>
              </w:rPr>
              <w:t>000,0</w:t>
            </w:r>
          </w:p>
        </w:tc>
        <w:tc>
          <w:tcPr>
            <w:tcW w:w="1984"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3</w:t>
            </w:r>
            <w:r w:rsidR="005A30AD">
              <w:rPr>
                <w:sz w:val="24"/>
                <w:szCs w:val="24"/>
              </w:rPr>
              <w:t> </w:t>
            </w:r>
            <w:r>
              <w:rPr>
                <w:sz w:val="24"/>
                <w:szCs w:val="24"/>
              </w:rPr>
              <w:t>319</w:t>
            </w:r>
            <w:r w:rsidR="005A30AD">
              <w:rPr>
                <w:sz w:val="24"/>
                <w:szCs w:val="24"/>
              </w:rPr>
              <w:t xml:space="preserve"> </w:t>
            </w:r>
            <w:r>
              <w:rPr>
                <w:sz w:val="24"/>
                <w:szCs w:val="24"/>
              </w:rPr>
              <w:t>232,2</w:t>
            </w:r>
          </w:p>
        </w:tc>
        <w:tc>
          <w:tcPr>
            <w:tcW w:w="1463"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1</w:t>
            </w:r>
            <w:r w:rsidR="005A30AD">
              <w:rPr>
                <w:sz w:val="24"/>
                <w:szCs w:val="24"/>
              </w:rPr>
              <w:t> </w:t>
            </w:r>
            <w:r>
              <w:rPr>
                <w:sz w:val="24"/>
                <w:szCs w:val="24"/>
              </w:rPr>
              <w:t>039</w:t>
            </w:r>
            <w:r w:rsidR="005A30AD">
              <w:rPr>
                <w:sz w:val="24"/>
                <w:szCs w:val="24"/>
              </w:rPr>
              <w:t xml:space="preserve"> </w:t>
            </w:r>
            <w:r>
              <w:rPr>
                <w:sz w:val="24"/>
                <w:szCs w:val="24"/>
              </w:rPr>
              <w:t>302,3</w:t>
            </w:r>
          </w:p>
        </w:tc>
        <w:tc>
          <w:tcPr>
            <w:tcW w:w="1701"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864</w:t>
            </w:r>
            <w:r w:rsidR="005A30AD">
              <w:rPr>
                <w:sz w:val="24"/>
                <w:szCs w:val="24"/>
              </w:rPr>
              <w:t xml:space="preserve"> </w:t>
            </w:r>
            <w:r>
              <w:rPr>
                <w:sz w:val="24"/>
                <w:szCs w:val="24"/>
              </w:rPr>
              <w:t>769,0</w:t>
            </w:r>
          </w:p>
        </w:tc>
      </w:tr>
      <w:tr w:rsidR="00722277" w:rsidRPr="00E262AD">
        <w:trPr>
          <w:tblCellSpacing w:w="5" w:type="nil"/>
        </w:trPr>
        <w:tc>
          <w:tcPr>
            <w:tcW w:w="1000" w:type="dxa"/>
            <w:tcBorders>
              <w:left w:val="single" w:sz="8" w:space="0" w:color="auto"/>
              <w:bottom w:val="single" w:sz="8" w:space="0" w:color="auto"/>
              <w:right w:val="single" w:sz="8" w:space="0" w:color="auto"/>
            </w:tcBorders>
          </w:tcPr>
          <w:p w:rsidR="00722277" w:rsidRPr="00E262AD" w:rsidRDefault="00722277" w:rsidP="00D95B95">
            <w:pPr>
              <w:widowControl w:val="0"/>
              <w:autoSpaceDE w:val="0"/>
              <w:autoSpaceDN w:val="0"/>
              <w:adjustRightInd w:val="0"/>
              <w:jc w:val="center"/>
              <w:rPr>
                <w:sz w:val="24"/>
                <w:szCs w:val="24"/>
              </w:rPr>
            </w:pPr>
            <w:r w:rsidRPr="00E262AD">
              <w:rPr>
                <w:sz w:val="24"/>
                <w:szCs w:val="24"/>
              </w:rPr>
              <w:t>2018</w:t>
            </w:r>
          </w:p>
        </w:tc>
        <w:tc>
          <w:tcPr>
            <w:tcW w:w="1560"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5</w:t>
            </w:r>
            <w:r w:rsidR="005A30AD">
              <w:rPr>
                <w:sz w:val="24"/>
                <w:szCs w:val="24"/>
              </w:rPr>
              <w:t> </w:t>
            </w:r>
            <w:r>
              <w:rPr>
                <w:sz w:val="24"/>
                <w:szCs w:val="24"/>
              </w:rPr>
              <w:t>321</w:t>
            </w:r>
            <w:r w:rsidR="005A30AD">
              <w:rPr>
                <w:sz w:val="24"/>
                <w:szCs w:val="24"/>
              </w:rPr>
              <w:t xml:space="preserve"> </w:t>
            </w:r>
            <w:r>
              <w:rPr>
                <w:sz w:val="24"/>
                <w:szCs w:val="24"/>
              </w:rPr>
              <w:t>786,6</w:t>
            </w:r>
          </w:p>
        </w:tc>
        <w:tc>
          <w:tcPr>
            <w:tcW w:w="1559"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50</w:t>
            </w:r>
            <w:r w:rsidR="005A30AD">
              <w:rPr>
                <w:sz w:val="24"/>
                <w:szCs w:val="24"/>
              </w:rPr>
              <w:t xml:space="preserve"> </w:t>
            </w:r>
            <w:r>
              <w:rPr>
                <w:sz w:val="24"/>
                <w:szCs w:val="24"/>
              </w:rPr>
              <w:t>000,0</w:t>
            </w:r>
          </w:p>
        </w:tc>
        <w:tc>
          <w:tcPr>
            <w:tcW w:w="1984"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3</w:t>
            </w:r>
            <w:r w:rsidR="005A30AD">
              <w:rPr>
                <w:sz w:val="24"/>
                <w:szCs w:val="24"/>
              </w:rPr>
              <w:t> </w:t>
            </w:r>
            <w:r>
              <w:rPr>
                <w:sz w:val="24"/>
                <w:szCs w:val="24"/>
              </w:rPr>
              <w:t>361</w:t>
            </w:r>
            <w:r w:rsidR="005A30AD">
              <w:rPr>
                <w:sz w:val="24"/>
                <w:szCs w:val="24"/>
              </w:rPr>
              <w:t xml:space="preserve"> </w:t>
            </w:r>
            <w:r>
              <w:rPr>
                <w:sz w:val="24"/>
                <w:szCs w:val="24"/>
              </w:rPr>
              <w:t>536,7</w:t>
            </w:r>
          </w:p>
        </w:tc>
        <w:tc>
          <w:tcPr>
            <w:tcW w:w="1463"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1</w:t>
            </w:r>
            <w:r w:rsidR="005A30AD">
              <w:rPr>
                <w:sz w:val="24"/>
                <w:szCs w:val="24"/>
              </w:rPr>
              <w:t> </w:t>
            </w:r>
            <w:r>
              <w:rPr>
                <w:sz w:val="24"/>
                <w:szCs w:val="24"/>
              </w:rPr>
              <w:t>045</w:t>
            </w:r>
            <w:r w:rsidR="005A30AD">
              <w:rPr>
                <w:sz w:val="24"/>
                <w:szCs w:val="24"/>
              </w:rPr>
              <w:t xml:space="preserve"> </w:t>
            </w:r>
            <w:r>
              <w:rPr>
                <w:sz w:val="24"/>
                <w:szCs w:val="24"/>
              </w:rPr>
              <w:t>480,9</w:t>
            </w:r>
          </w:p>
        </w:tc>
        <w:tc>
          <w:tcPr>
            <w:tcW w:w="1701"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864</w:t>
            </w:r>
            <w:r w:rsidR="005A30AD">
              <w:rPr>
                <w:sz w:val="24"/>
                <w:szCs w:val="24"/>
              </w:rPr>
              <w:t xml:space="preserve"> </w:t>
            </w:r>
            <w:r>
              <w:rPr>
                <w:sz w:val="24"/>
                <w:szCs w:val="24"/>
              </w:rPr>
              <w:t>769,0</w:t>
            </w:r>
          </w:p>
        </w:tc>
      </w:tr>
      <w:tr w:rsidR="00722277" w:rsidRPr="00E262AD">
        <w:trPr>
          <w:tblCellSpacing w:w="5" w:type="nil"/>
        </w:trPr>
        <w:tc>
          <w:tcPr>
            <w:tcW w:w="1000" w:type="dxa"/>
            <w:tcBorders>
              <w:left w:val="single" w:sz="8" w:space="0" w:color="auto"/>
              <w:bottom w:val="single" w:sz="8" w:space="0" w:color="auto"/>
              <w:right w:val="single" w:sz="8" w:space="0" w:color="auto"/>
            </w:tcBorders>
          </w:tcPr>
          <w:p w:rsidR="00722277" w:rsidRPr="00E262AD" w:rsidRDefault="00722277" w:rsidP="00D95B95">
            <w:pPr>
              <w:widowControl w:val="0"/>
              <w:autoSpaceDE w:val="0"/>
              <w:autoSpaceDN w:val="0"/>
              <w:adjustRightInd w:val="0"/>
              <w:jc w:val="center"/>
              <w:rPr>
                <w:sz w:val="24"/>
                <w:szCs w:val="24"/>
              </w:rPr>
            </w:pPr>
            <w:r w:rsidRPr="00E262AD">
              <w:rPr>
                <w:sz w:val="24"/>
                <w:szCs w:val="24"/>
              </w:rPr>
              <w:t>2019</w:t>
            </w:r>
          </w:p>
        </w:tc>
        <w:tc>
          <w:tcPr>
            <w:tcW w:w="1560"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5</w:t>
            </w:r>
            <w:r w:rsidR="005A30AD">
              <w:rPr>
                <w:sz w:val="24"/>
                <w:szCs w:val="24"/>
              </w:rPr>
              <w:t> </w:t>
            </w:r>
            <w:r>
              <w:rPr>
                <w:sz w:val="24"/>
                <w:szCs w:val="24"/>
              </w:rPr>
              <w:t>152</w:t>
            </w:r>
            <w:r w:rsidR="005A30AD">
              <w:rPr>
                <w:sz w:val="24"/>
                <w:szCs w:val="24"/>
              </w:rPr>
              <w:t xml:space="preserve"> </w:t>
            </w:r>
            <w:r>
              <w:rPr>
                <w:sz w:val="24"/>
                <w:szCs w:val="24"/>
              </w:rPr>
              <w:t>839,8</w:t>
            </w:r>
          </w:p>
        </w:tc>
        <w:tc>
          <w:tcPr>
            <w:tcW w:w="1559" w:type="dxa"/>
            <w:tcBorders>
              <w:left w:val="single" w:sz="8" w:space="0" w:color="auto"/>
              <w:bottom w:val="single" w:sz="8" w:space="0" w:color="auto"/>
              <w:right w:val="single" w:sz="8" w:space="0" w:color="auto"/>
            </w:tcBorders>
            <w:vAlign w:val="center"/>
          </w:tcPr>
          <w:p w:rsidR="00722277" w:rsidRPr="00793EDB" w:rsidRDefault="00722277" w:rsidP="00D95B95">
            <w:pPr>
              <w:widowControl w:val="0"/>
              <w:autoSpaceDE w:val="0"/>
              <w:autoSpaceDN w:val="0"/>
              <w:adjustRightInd w:val="0"/>
              <w:jc w:val="center"/>
              <w:rPr>
                <w:sz w:val="24"/>
                <w:szCs w:val="24"/>
              </w:rPr>
            </w:pPr>
            <w:r>
              <w:rPr>
                <w:sz w:val="24"/>
                <w:szCs w:val="24"/>
              </w:rPr>
              <w:t>0,0</w:t>
            </w:r>
            <w:r w:rsidR="00744D23">
              <w:rPr>
                <w:sz w:val="24"/>
                <w:szCs w:val="24"/>
              </w:rPr>
              <w:t>0</w:t>
            </w:r>
          </w:p>
        </w:tc>
        <w:tc>
          <w:tcPr>
            <w:tcW w:w="1984"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3</w:t>
            </w:r>
            <w:r w:rsidR="005A30AD">
              <w:rPr>
                <w:sz w:val="24"/>
                <w:szCs w:val="24"/>
              </w:rPr>
              <w:t> </w:t>
            </w:r>
            <w:r>
              <w:rPr>
                <w:sz w:val="24"/>
                <w:szCs w:val="24"/>
              </w:rPr>
              <w:t>236</w:t>
            </w:r>
            <w:r w:rsidR="005A30AD">
              <w:rPr>
                <w:sz w:val="24"/>
                <w:szCs w:val="24"/>
              </w:rPr>
              <w:t xml:space="preserve"> </w:t>
            </w:r>
            <w:r>
              <w:rPr>
                <w:sz w:val="24"/>
                <w:szCs w:val="24"/>
              </w:rPr>
              <w:t>374,3</w:t>
            </w:r>
          </w:p>
        </w:tc>
        <w:tc>
          <w:tcPr>
            <w:tcW w:w="1463"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1</w:t>
            </w:r>
            <w:r w:rsidR="005A30AD">
              <w:rPr>
                <w:sz w:val="24"/>
                <w:szCs w:val="24"/>
              </w:rPr>
              <w:t> </w:t>
            </w:r>
            <w:r>
              <w:rPr>
                <w:sz w:val="24"/>
                <w:szCs w:val="24"/>
              </w:rPr>
              <w:t>051</w:t>
            </w:r>
            <w:r w:rsidR="005A30AD">
              <w:rPr>
                <w:sz w:val="24"/>
                <w:szCs w:val="24"/>
              </w:rPr>
              <w:t xml:space="preserve"> </w:t>
            </w:r>
            <w:r>
              <w:rPr>
                <w:sz w:val="24"/>
                <w:szCs w:val="24"/>
              </w:rPr>
              <w:t>696,5</w:t>
            </w:r>
          </w:p>
        </w:tc>
        <w:tc>
          <w:tcPr>
            <w:tcW w:w="1701"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864</w:t>
            </w:r>
            <w:r w:rsidR="005A30AD">
              <w:rPr>
                <w:sz w:val="24"/>
                <w:szCs w:val="24"/>
              </w:rPr>
              <w:t xml:space="preserve"> </w:t>
            </w:r>
            <w:r>
              <w:rPr>
                <w:sz w:val="24"/>
                <w:szCs w:val="24"/>
              </w:rPr>
              <w:t>769,0</w:t>
            </w:r>
          </w:p>
        </w:tc>
      </w:tr>
      <w:tr w:rsidR="00722277" w:rsidRPr="00E262AD">
        <w:trPr>
          <w:tblCellSpacing w:w="5" w:type="nil"/>
        </w:trPr>
        <w:tc>
          <w:tcPr>
            <w:tcW w:w="1000" w:type="dxa"/>
            <w:tcBorders>
              <w:left w:val="single" w:sz="8" w:space="0" w:color="auto"/>
              <w:bottom w:val="single" w:sz="8" w:space="0" w:color="auto"/>
              <w:right w:val="single" w:sz="8" w:space="0" w:color="auto"/>
            </w:tcBorders>
          </w:tcPr>
          <w:p w:rsidR="00722277" w:rsidRPr="00E262AD" w:rsidRDefault="00722277" w:rsidP="00D95B95">
            <w:pPr>
              <w:widowControl w:val="0"/>
              <w:autoSpaceDE w:val="0"/>
              <w:autoSpaceDN w:val="0"/>
              <w:adjustRightInd w:val="0"/>
              <w:jc w:val="center"/>
              <w:rPr>
                <w:sz w:val="24"/>
                <w:szCs w:val="24"/>
              </w:rPr>
            </w:pPr>
            <w:r w:rsidRPr="00E262AD">
              <w:rPr>
                <w:sz w:val="24"/>
                <w:szCs w:val="24"/>
              </w:rPr>
              <w:t>2020</w:t>
            </w:r>
          </w:p>
        </w:tc>
        <w:tc>
          <w:tcPr>
            <w:tcW w:w="1560"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5</w:t>
            </w:r>
            <w:r w:rsidR="005A30AD">
              <w:rPr>
                <w:sz w:val="24"/>
                <w:szCs w:val="24"/>
              </w:rPr>
              <w:t> </w:t>
            </w:r>
            <w:r>
              <w:rPr>
                <w:sz w:val="24"/>
                <w:szCs w:val="24"/>
              </w:rPr>
              <w:t>142</w:t>
            </w:r>
            <w:r w:rsidR="005A30AD">
              <w:rPr>
                <w:sz w:val="24"/>
                <w:szCs w:val="24"/>
              </w:rPr>
              <w:t xml:space="preserve"> </w:t>
            </w:r>
            <w:r>
              <w:rPr>
                <w:sz w:val="24"/>
                <w:szCs w:val="24"/>
              </w:rPr>
              <w:t>814,0</w:t>
            </w:r>
          </w:p>
        </w:tc>
        <w:tc>
          <w:tcPr>
            <w:tcW w:w="1559" w:type="dxa"/>
            <w:tcBorders>
              <w:left w:val="single" w:sz="8" w:space="0" w:color="auto"/>
              <w:bottom w:val="single" w:sz="8" w:space="0" w:color="auto"/>
              <w:right w:val="single" w:sz="8" w:space="0" w:color="auto"/>
            </w:tcBorders>
            <w:vAlign w:val="center"/>
          </w:tcPr>
          <w:p w:rsidR="00722277" w:rsidRPr="00793EDB" w:rsidRDefault="00722277" w:rsidP="00D95B95">
            <w:pPr>
              <w:widowControl w:val="0"/>
              <w:autoSpaceDE w:val="0"/>
              <w:autoSpaceDN w:val="0"/>
              <w:adjustRightInd w:val="0"/>
              <w:jc w:val="center"/>
              <w:rPr>
                <w:sz w:val="24"/>
                <w:szCs w:val="24"/>
              </w:rPr>
            </w:pPr>
            <w:r>
              <w:rPr>
                <w:sz w:val="24"/>
                <w:szCs w:val="24"/>
              </w:rPr>
              <w:t>0,0</w:t>
            </w:r>
            <w:r w:rsidR="00744D23">
              <w:rPr>
                <w:sz w:val="24"/>
                <w:szCs w:val="24"/>
              </w:rPr>
              <w:t>0</w:t>
            </w:r>
          </w:p>
        </w:tc>
        <w:tc>
          <w:tcPr>
            <w:tcW w:w="1984"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3</w:t>
            </w:r>
            <w:r w:rsidR="005A30AD">
              <w:rPr>
                <w:sz w:val="24"/>
                <w:szCs w:val="24"/>
              </w:rPr>
              <w:t> </w:t>
            </w:r>
            <w:r>
              <w:rPr>
                <w:sz w:val="24"/>
                <w:szCs w:val="24"/>
              </w:rPr>
              <w:t>220</w:t>
            </w:r>
            <w:r w:rsidR="005A30AD">
              <w:rPr>
                <w:sz w:val="24"/>
                <w:szCs w:val="24"/>
              </w:rPr>
              <w:t xml:space="preserve"> </w:t>
            </w:r>
            <w:r>
              <w:rPr>
                <w:sz w:val="24"/>
                <w:szCs w:val="24"/>
              </w:rPr>
              <w:t>095,5</w:t>
            </w:r>
          </w:p>
        </w:tc>
        <w:tc>
          <w:tcPr>
            <w:tcW w:w="1463"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1</w:t>
            </w:r>
            <w:r w:rsidR="005A30AD">
              <w:rPr>
                <w:sz w:val="24"/>
                <w:szCs w:val="24"/>
              </w:rPr>
              <w:t> </w:t>
            </w:r>
            <w:r>
              <w:rPr>
                <w:sz w:val="24"/>
                <w:szCs w:val="24"/>
              </w:rPr>
              <w:t>057</w:t>
            </w:r>
            <w:r w:rsidR="005A30AD">
              <w:rPr>
                <w:sz w:val="24"/>
                <w:szCs w:val="24"/>
              </w:rPr>
              <w:t xml:space="preserve"> </w:t>
            </w:r>
            <w:r>
              <w:rPr>
                <w:sz w:val="24"/>
                <w:szCs w:val="24"/>
              </w:rPr>
              <w:t>949,5</w:t>
            </w:r>
          </w:p>
        </w:tc>
        <w:tc>
          <w:tcPr>
            <w:tcW w:w="1701"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864</w:t>
            </w:r>
            <w:r w:rsidR="005A30AD">
              <w:rPr>
                <w:sz w:val="24"/>
                <w:szCs w:val="24"/>
              </w:rPr>
              <w:t xml:space="preserve"> </w:t>
            </w:r>
            <w:r>
              <w:rPr>
                <w:sz w:val="24"/>
                <w:szCs w:val="24"/>
              </w:rPr>
              <w:t>769,0</w:t>
            </w:r>
          </w:p>
        </w:tc>
      </w:tr>
      <w:tr w:rsidR="00722277" w:rsidRPr="00E262AD">
        <w:trPr>
          <w:tblCellSpacing w:w="5" w:type="nil"/>
        </w:trPr>
        <w:tc>
          <w:tcPr>
            <w:tcW w:w="1000" w:type="dxa"/>
            <w:tcBorders>
              <w:left w:val="single" w:sz="8" w:space="0" w:color="auto"/>
              <w:bottom w:val="single" w:sz="8" w:space="0" w:color="auto"/>
              <w:right w:val="single" w:sz="8" w:space="0" w:color="auto"/>
            </w:tcBorders>
          </w:tcPr>
          <w:p w:rsidR="00722277" w:rsidRPr="00793EDB" w:rsidRDefault="00722277" w:rsidP="00D95B95">
            <w:pPr>
              <w:widowControl w:val="0"/>
              <w:autoSpaceDE w:val="0"/>
              <w:autoSpaceDN w:val="0"/>
              <w:adjustRightInd w:val="0"/>
              <w:jc w:val="center"/>
              <w:rPr>
                <w:sz w:val="24"/>
                <w:szCs w:val="24"/>
              </w:rPr>
            </w:pPr>
            <w:r w:rsidRPr="00793EDB">
              <w:rPr>
                <w:sz w:val="24"/>
                <w:szCs w:val="24"/>
              </w:rPr>
              <w:t>ИТОГО</w:t>
            </w:r>
          </w:p>
        </w:tc>
        <w:tc>
          <w:tcPr>
            <w:tcW w:w="1560" w:type="dxa"/>
            <w:tcBorders>
              <w:left w:val="single" w:sz="8" w:space="0" w:color="auto"/>
              <w:bottom w:val="single" w:sz="8" w:space="0" w:color="auto"/>
              <w:right w:val="single" w:sz="8" w:space="0" w:color="auto"/>
            </w:tcBorders>
            <w:vAlign w:val="center"/>
          </w:tcPr>
          <w:p w:rsidR="00722277" w:rsidRPr="00793EDB" w:rsidRDefault="00AE178B" w:rsidP="00744D23">
            <w:pPr>
              <w:widowControl w:val="0"/>
              <w:autoSpaceDE w:val="0"/>
              <w:autoSpaceDN w:val="0"/>
              <w:adjustRightInd w:val="0"/>
              <w:jc w:val="center"/>
              <w:rPr>
                <w:sz w:val="24"/>
                <w:szCs w:val="24"/>
              </w:rPr>
            </w:pPr>
            <w:r>
              <w:rPr>
                <w:sz w:val="24"/>
                <w:szCs w:val="24"/>
              </w:rPr>
              <w:t>36</w:t>
            </w:r>
            <w:r w:rsidR="005A30AD">
              <w:rPr>
                <w:sz w:val="24"/>
                <w:szCs w:val="24"/>
              </w:rPr>
              <w:t> </w:t>
            </w:r>
            <w:r>
              <w:rPr>
                <w:sz w:val="24"/>
                <w:szCs w:val="24"/>
              </w:rPr>
              <w:t>105</w:t>
            </w:r>
            <w:r w:rsidR="005A30AD">
              <w:rPr>
                <w:sz w:val="24"/>
                <w:szCs w:val="24"/>
              </w:rPr>
              <w:t xml:space="preserve"> </w:t>
            </w:r>
            <w:r>
              <w:rPr>
                <w:sz w:val="24"/>
                <w:szCs w:val="24"/>
              </w:rPr>
              <w:t>070,2</w:t>
            </w:r>
          </w:p>
        </w:tc>
        <w:tc>
          <w:tcPr>
            <w:tcW w:w="1559"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619</w:t>
            </w:r>
            <w:r w:rsidR="005A30AD">
              <w:rPr>
                <w:sz w:val="24"/>
                <w:szCs w:val="24"/>
              </w:rPr>
              <w:t xml:space="preserve"> </w:t>
            </w:r>
            <w:r>
              <w:rPr>
                <w:sz w:val="24"/>
                <w:szCs w:val="24"/>
              </w:rPr>
              <w:t>819,3</w:t>
            </w:r>
          </w:p>
        </w:tc>
        <w:tc>
          <w:tcPr>
            <w:tcW w:w="1984" w:type="dxa"/>
            <w:tcBorders>
              <w:left w:val="single" w:sz="8" w:space="0" w:color="auto"/>
              <w:bottom w:val="single" w:sz="8" w:space="0" w:color="auto"/>
              <w:right w:val="single" w:sz="8" w:space="0" w:color="auto"/>
            </w:tcBorders>
            <w:vAlign w:val="center"/>
          </w:tcPr>
          <w:p w:rsidR="00722277" w:rsidRPr="00793EDB" w:rsidRDefault="00AE178B" w:rsidP="00744D23">
            <w:pPr>
              <w:widowControl w:val="0"/>
              <w:autoSpaceDE w:val="0"/>
              <w:autoSpaceDN w:val="0"/>
              <w:adjustRightInd w:val="0"/>
              <w:jc w:val="center"/>
              <w:rPr>
                <w:sz w:val="24"/>
                <w:szCs w:val="24"/>
              </w:rPr>
            </w:pPr>
            <w:r>
              <w:rPr>
                <w:sz w:val="24"/>
                <w:szCs w:val="24"/>
              </w:rPr>
              <w:t>2</w:t>
            </w:r>
            <w:r w:rsidR="005A30AD">
              <w:rPr>
                <w:sz w:val="24"/>
                <w:szCs w:val="24"/>
              </w:rPr>
              <w:t> </w:t>
            </w:r>
            <w:r>
              <w:rPr>
                <w:sz w:val="24"/>
                <w:szCs w:val="24"/>
              </w:rPr>
              <w:t>237</w:t>
            </w:r>
            <w:r w:rsidR="005A30AD">
              <w:rPr>
                <w:sz w:val="24"/>
                <w:szCs w:val="24"/>
              </w:rPr>
              <w:t xml:space="preserve"> </w:t>
            </w:r>
            <w:r>
              <w:rPr>
                <w:sz w:val="24"/>
                <w:szCs w:val="24"/>
              </w:rPr>
              <w:t>6343,1</w:t>
            </w:r>
          </w:p>
        </w:tc>
        <w:tc>
          <w:tcPr>
            <w:tcW w:w="1463"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7</w:t>
            </w:r>
            <w:r w:rsidR="005A30AD">
              <w:rPr>
                <w:sz w:val="24"/>
                <w:szCs w:val="24"/>
              </w:rPr>
              <w:t> </w:t>
            </w:r>
            <w:r>
              <w:rPr>
                <w:sz w:val="24"/>
                <w:szCs w:val="24"/>
              </w:rPr>
              <w:t>635</w:t>
            </w:r>
            <w:r w:rsidR="005A30AD">
              <w:rPr>
                <w:sz w:val="24"/>
                <w:szCs w:val="24"/>
              </w:rPr>
              <w:t xml:space="preserve"> </w:t>
            </w:r>
            <w:r>
              <w:rPr>
                <w:sz w:val="24"/>
                <w:szCs w:val="24"/>
              </w:rPr>
              <w:t>821,8</w:t>
            </w:r>
          </w:p>
        </w:tc>
        <w:tc>
          <w:tcPr>
            <w:tcW w:w="1701" w:type="dxa"/>
            <w:tcBorders>
              <w:left w:val="single" w:sz="8" w:space="0" w:color="auto"/>
              <w:bottom w:val="single" w:sz="8" w:space="0" w:color="auto"/>
              <w:right w:val="single" w:sz="8" w:space="0" w:color="auto"/>
            </w:tcBorders>
            <w:vAlign w:val="center"/>
          </w:tcPr>
          <w:p w:rsidR="00722277" w:rsidRPr="00793EDB" w:rsidRDefault="00722277" w:rsidP="00744D23">
            <w:pPr>
              <w:widowControl w:val="0"/>
              <w:autoSpaceDE w:val="0"/>
              <w:autoSpaceDN w:val="0"/>
              <w:adjustRightInd w:val="0"/>
              <w:jc w:val="center"/>
              <w:rPr>
                <w:sz w:val="24"/>
                <w:szCs w:val="24"/>
              </w:rPr>
            </w:pPr>
            <w:r>
              <w:rPr>
                <w:sz w:val="24"/>
                <w:szCs w:val="24"/>
              </w:rPr>
              <w:t>5</w:t>
            </w:r>
            <w:r w:rsidR="005A30AD">
              <w:rPr>
                <w:sz w:val="24"/>
                <w:szCs w:val="24"/>
              </w:rPr>
              <w:t> </w:t>
            </w:r>
            <w:r>
              <w:rPr>
                <w:sz w:val="24"/>
                <w:szCs w:val="24"/>
              </w:rPr>
              <w:t>473</w:t>
            </w:r>
            <w:r w:rsidR="005A30AD">
              <w:rPr>
                <w:sz w:val="24"/>
                <w:szCs w:val="24"/>
              </w:rPr>
              <w:t xml:space="preserve"> </w:t>
            </w:r>
            <w:r>
              <w:rPr>
                <w:sz w:val="24"/>
                <w:szCs w:val="24"/>
              </w:rPr>
              <w:t>086,0</w:t>
            </w:r>
          </w:p>
        </w:tc>
      </w:tr>
    </w:tbl>
    <w:p w:rsidR="00F332C7" w:rsidRPr="005B6EC0" w:rsidRDefault="00F332C7" w:rsidP="005B6EC0">
      <w:pPr>
        <w:autoSpaceDE w:val="0"/>
        <w:autoSpaceDN w:val="0"/>
        <w:adjustRightInd w:val="0"/>
        <w:ind w:firstLine="539"/>
        <w:jc w:val="both"/>
        <w:rPr>
          <w:sz w:val="16"/>
          <w:szCs w:val="16"/>
        </w:rPr>
      </w:pPr>
    </w:p>
    <w:p w:rsidR="00722277" w:rsidRPr="00DA3F03" w:rsidRDefault="00722277" w:rsidP="007772E0">
      <w:pPr>
        <w:autoSpaceDE w:val="0"/>
        <w:autoSpaceDN w:val="0"/>
        <w:adjustRightInd w:val="0"/>
        <w:spacing w:line="360" w:lineRule="auto"/>
        <w:ind w:firstLine="709"/>
        <w:jc w:val="both"/>
        <w:rPr>
          <w:szCs w:val="28"/>
        </w:rPr>
      </w:pPr>
      <w:r w:rsidRPr="00DA3F03">
        <w:rPr>
          <w:szCs w:val="28"/>
        </w:rPr>
        <w:t xml:space="preserve">Объемы финансирования </w:t>
      </w:r>
      <w:r w:rsidR="00986542">
        <w:rPr>
          <w:szCs w:val="28"/>
        </w:rPr>
        <w:t xml:space="preserve">муниципальной </w:t>
      </w:r>
      <w:r w:rsidRPr="00DA3F03">
        <w:rPr>
          <w:szCs w:val="28"/>
        </w:rPr>
        <w:t>программы ежегодно уточняются исходя из реальных возможностей бюджета города Чебоксары на очередной финансовый год и плановый период.</w:t>
      </w:r>
      <w:r>
        <w:rPr>
          <w:szCs w:val="28"/>
        </w:rPr>
        <w:t>».</w:t>
      </w:r>
    </w:p>
    <w:p w:rsidR="00722277" w:rsidRDefault="00722277" w:rsidP="00FD1110">
      <w:pPr>
        <w:widowControl w:val="0"/>
        <w:autoSpaceDE w:val="0"/>
        <w:autoSpaceDN w:val="0"/>
        <w:adjustRightInd w:val="0"/>
        <w:spacing w:line="360" w:lineRule="auto"/>
        <w:ind w:firstLine="709"/>
        <w:jc w:val="both"/>
      </w:pPr>
      <w:r>
        <w:t xml:space="preserve">1.4. Приложение № 1 к муниципальной программе изложить в новой редакции согласно </w:t>
      </w:r>
      <w:r w:rsidRPr="008005AF">
        <w:t>приложению № 1</w:t>
      </w:r>
      <w:r>
        <w:t xml:space="preserve"> к настоящему постановлению. </w:t>
      </w:r>
    </w:p>
    <w:p w:rsidR="00722277" w:rsidRPr="00E262AD" w:rsidRDefault="00722277" w:rsidP="00FD1110">
      <w:pPr>
        <w:widowControl w:val="0"/>
        <w:autoSpaceDE w:val="0"/>
        <w:autoSpaceDN w:val="0"/>
        <w:adjustRightInd w:val="0"/>
        <w:spacing w:line="360" w:lineRule="auto"/>
        <w:ind w:firstLine="709"/>
        <w:jc w:val="both"/>
        <w:rPr>
          <w:szCs w:val="28"/>
        </w:rPr>
      </w:pPr>
      <w:r>
        <w:t>1.5</w:t>
      </w:r>
      <w:r w:rsidRPr="00E262AD">
        <w:t>.</w:t>
      </w:r>
      <w:r>
        <w:t> </w:t>
      </w:r>
      <w:r w:rsidRPr="00E262AD">
        <w:t>Приложение</w:t>
      </w:r>
      <w:r w:rsidR="00FB0B5B">
        <w:t xml:space="preserve"> </w:t>
      </w:r>
      <w:r>
        <w:t xml:space="preserve">№ </w:t>
      </w:r>
      <w:r w:rsidRPr="00E262AD">
        <w:t xml:space="preserve">2 к муниципальной программе </w:t>
      </w:r>
      <w:r w:rsidRPr="00E262AD">
        <w:rPr>
          <w:szCs w:val="28"/>
        </w:rPr>
        <w:t xml:space="preserve">изложить в новой редакции согласно </w:t>
      </w:r>
      <w:r w:rsidRPr="008005AF">
        <w:rPr>
          <w:szCs w:val="28"/>
        </w:rPr>
        <w:t>приложению № 2</w:t>
      </w:r>
      <w:r w:rsidRPr="00E262AD">
        <w:rPr>
          <w:szCs w:val="28"/>
        </w:rPr>
        <w:t xml:space="preserve"> к настоящему постановлению.</w:t>
      </w:r>
    </w:p>
    <w:p w:rsidR="00722277" w:rsidRDefault="00722277" w:rsidP="00AC6A4E">
      <w:pPr>
        <w:widowControl w:val="0"/>
        <w:autoSpaceDE w:val="0"/>
        <w:autoSpaceDN w:val="0"/>
        <w:adjustRightInd w:val="0"/>
        <w:spacing w:line="360" w:lineRule="auto"/>
        <w:ind w:firstLine="709"/>
        <w:jc w:val="both"/>
      </w:pPr>
      <w:r w:rsidRPr="00E262AD">
        <w:t>1.</w:t>
      </w:r>
      <w:r>
        <w:t>6</w:t>
      </w:r>
      <w:r w:rsidRPr="00E262AD">
        <w:t>.</w:t>
      </w:r>
      <w:r>
        <w:t> </w:t>
      </w:r>
      <w:r w:rsidRPr="00E262AD">
        <w:t xml:space="preserve">В приложении </w:t>
      </w:r>
      <w:r>
        <w:t xml:space="preserve">№ </w:t>
      </w:r>
      <w:r w:rsidRPr="00E262AD">
        <w:t>3 к муниципальной программе</w:t>
      </w:r>
      <w:r>
        <w:t>:</w:t>
      </w:r>
    </w:p>
    <w:p w:rsidR="00722277" w:rsidRPr="00237BAE" w:rsidRDefault="00722277" w:rsidP="00AC6A4E">
      <w:pPr>
        <w:widowControl w:val="0"/>
        <w:autoSpaceDE w:val="0"/>
        <w:autoSpaceDN w:val="0"/>
        <w:adjustRightInd w:val="0"/>
        <w:spacing w:line="360" w:lineRule="auto"/>
        <w:ind w:firstLine="709"/>
        <w:jc w:val="both"/>
        <w:rPr>
          <w:sz w:val="24"/>
          <w:szCs w:val="24"/>
        </w:rPr>
      </w:pPr>
      <w:r>
        <w:lastRenderedPageBreak/>
        <w:t xml:space="preserve">1.6.1. В паспорте </w:t>
      </w:r>
      <w:r w:rsidR="007772E0">
        <w:t>п</w:t>
      </w:r>
      <w:r>
        <w:t>одпрограммы «Поддержка развития образования» (далее – Подпрограмма) п</w:t>
      </w:r>
      <w:r w:rsidRPr="00237BAE">
        <w:rPr>
          <w:lang w:eastAsia="en-US"/>
        </w:rPr>
        <w:t>озицию «</w:t>
      </w:r>
      <w:r w:rsidRPr="00237BAE">
        <w:t>Объем средств бюджета на финансирование Подпрограммы</w:t>
      </w:r>
      <w:r w:rsidRPr="00237BAE">
        <w:rPr>
          <w:lang w:eastAsia="en-US"/>
        </w:rPr>
        <w:t>» изложить в следующей редакции:</w:t>
      </w:r>
    </w:p>
    <w:tbl>
      <w:tblPr>
        <w:tblW w:w="9100" w:type="dxa"/>
        <w:tblInd w:w="108" w:type="dxa"/>
        <w:tblLayout w:type="fixed"/>
        <w:tblLook w:val="00A0" w:firstRow="1" w:lastRow="0" w:firstColumn="1" w:lastColumn="0" w:noHBand="0" w:noVBand="0"/>
      </w:tblPr>
      <w:tblGrid>
        <w:gridCol w:w="2093"/>
        <w:gridCol w:w="7007"/>
      </w:tblGrid>
      <w:tr w:rsidR="00722277" w:rsidRPr="00E262AD">
        <w:tc>
          <w:tcPr>
            <w:tcW w:w="2093" w:type="dxa"/>
            <w:tcBorders>
              <w:top w:val="single" w:sz="4" w:space="0" w:color="auto"/>
              <w:left w:val="single" w:sz="4" w:space="0" w:color="auto"/>
              <w:bottom w:val="single" w:sz="4" w:space="0" w:color="auto"/>
              <w:right w:val="single" w:sz="4" w:space="0" w:color="auto"/>
            </w:tcBorders>
          </w:tcPr>
          <w:p w:rsidR="00722277" w:rsidRPr="001A25C5" w:rsidRDefault="00722277" w:rsidP="00F11781">
            <w:pPr>
              <w:pStyle w:val="afa"/>
              <w:rPr>
                <w:rFonts w:ascii="Times New Roman" w:hAnsi="Times New Roman" w:cs="Times New Roman"/>
                <w:sz w:val="24"/>
                <w:szCs w:val="24"/>
              </w:rPr>
            </w:pPr>
            <w:r w:rsidRPr="001A25C5">
              <w:rPr>
                <w:rFonts w:ascii="Times New Roman" w:hAnsi="Times New Roman" w:cs="Times New Roman"/>
                <w:sz w:val="24"/>
                <w:szCs w:val="24"/>
              </w:rPr>
              <w:t>Объем финансировани</w:t>
            </w:r>
            <w:r w:rsidR="00986542">
              <w:rPr>
                <w:rFonts w:ascii="Times New Roman" w:hAnsi="Times New Roman" w:cs="Times New Roman"/>
                <w:sz w:val="24"/>
                <w:szCs w:val="24"/>
              </w:rPr>
              <w:t>я</w:t>
            </w:r>
            <w:r w:rsidRPr="001A25C5">
              <w:rPr>
                <w:rFonts w:ascii="Times New Roman" w:hAnsi="Times New Roman" w:cs="Times New Roman"/>
                <w:sz w:val="24"/>
                <w:szCs w:val="24"/>
              </w:rPr>
              <w:t xml:space="preserve"> Подпрограммы</w:t>
            </w:r>
            <w:r w:rsidR="00986542">
              <w:rPr>
                <w:rFonts w:ascii="Times New Roman" w:hAnsi="Times New Roman" w:cs="Times New Roman"/>
                <w:sz w:val="24"/>
                <w:szCs w:val="24"/>
              </w:rPr>
              <w:t xml:space="preserve"> с разбивкой по годам ее реализации</w:t>
            </w:r>
          </w:p>
          <w:p w:rsidR="00722277" w:rsidRPr="001A25C5" w:rsidRDefault="00722277" w:rsidP="00F11781">
            <w:pPr>
              <w:pStyle w:val="afa"/>
              <w:rPr>
                <w:rFonts w:ascii="Times New Roman" w:hAnsi="Times New Roman" w:cs="Times New Roman"/>
                <w:sz w:val="24"/>
                <w:szCs w:val="24"/>
              </w:rPr>
            </w:pPr>
          </w:p>
        </w:tc>
        <w:tc>
          <w:tcPr>
            <w:tcW w:w="7007" w:type="dxa"/>
            <w:tcBorders>
              <w:top w:val="single" w:sz="4" w:space="0" w:color="auto"/>
              <w:left w:val="single" w:sz="4" w:space="0" w:color="auto"/>
              <w:bottom w:val="single" w:sz="4" w:space="0" w:color="auto"/>
              <w:right w:val="single" w:sz="4" w:space="0" w:color="auto"/>
            </w:tcBorders>
          </w:tcPr>
          <w:p w:rsidR="00722277" w:rsidRPr="001A25C5" w:rsidRDefault="00722277" w:rsidP="00F11781">
            <w:pPr>
              <w:jc w:val="both"/>
              <w:rPr>
                <w:sz w:val="24"/>
                <w:szCs w:val="24"/>
              </w:rPr>
            </w:pPr>
            <w:r w:rsidRPr="001A25C5">
              <w:rPr>
                <w:sz w:val="24"/>
                <w:szCs w:val="24"/>
              </w:rPr>
              <w:t>Прогнозируемые объемы финансирования мероприятий Подпрограммы в 2014–2020 годах составляют 34</w:t>
            </w:r>
            <w:r w:rsidR="005A30AD">
              <w:rPr>
                <w:sz w:val="24"/>
                <w:szCs w:val="24"/>
              </w:rPr>
              <w:t> </w:t>
            </w:r>
            <w:r w:rsidRPr="001A25C5">
              <w:rPr>
                <w:sz w:val="24"/>
                <w:szCs w:val="24"/>
              </w:rPr>
              <w:t>687</w:t>
            </w:r>
            <w:r w:rsidR="005A30AD">
              <w:rPr>
                <w:sz w:val="24"/>
                <w:szCs w:val="24"/>
              </w:rPr>
              <w:t xml:space="preserve"> </w:t>
            </w:r>
            <w:r w:rsidRPr="001A25C5">
              <w:rPr>
                <w:sz w:val="24"/>
                <w:szCs w:val="24"/>
              </w:rPr>
              <w:t>787,3 тыс. руб., в том числе:</w:t>
            </w:r>
          </w:p>
          <w:p w:rsidR="00722277" w:rsidRPr="001A25C5" w:rsidRDefault="00986542"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2014</w:t>
            </w:r>
            <w:proofErr w:type="gramEnd"/>
            <w:r w:rsidR="00722277" w:rsidRPr="001A25C5">
              <w:rPr>
                <w:rFonts w:ascii="Times New Roman" w:hAnsi="Times New Roman" w:cs="Times New Roman"/>
                <w:sz w:val="24"/>
                <w:szCs w:val="24"/>
              </w:rPr>
              <w:t xml:space="preserve"> – 4</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901</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577,5 тыс. руб.</w:t>
            </w:r>
            <w:r>
              <w:rPr>
                <w:rFonts w:ascii="Times New Roman" w:hAnsi="Times New Roman" w:cs="Times New Roman"/>
                <w:sz w:val="24"/>
                <w:szCs w:val="24"/>
              </w:rPr>
              <w:t>;</w:t>
            </w:r>
          </w:p>
          <w:p w:rsidR="00722277" w:rsidRPr="001A25C5" w:rsidRDefault="00986542"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2015</w:t>
            </w:r>
            <w:proofErr w:type="gramEnd"/>
            <w:r w:rsidR="00722277" w:rsidRPr="001A25C5">
              <w:rPr>
                <w:rFonts w:ascii="Times New Roman" w:hAnsi="Times New Roman" w:cs="Times New Roman"/>
                <w:sz w:val="24"/>
                <w:szCs w:val="24"/>
              </w:rPr>
              <w:t xml:space="preserve"> – 4</w:t>
            </w:r>
            <w:r w:rsidR="005A30AD">
              <w:rPr>
                <w:rFonts w:ascii="Times New Roman" w:hAnsi="Times New Roman" w:cs="Times New Roman"/>
                <w:sz w:val="24"/>
                <w:szCs w:val="24"/>
              </w:rPr>
              <w:t> </w:t>
            </w:r>
            <w:r w:rsidR="00722277" w:rsidRPr="001A25C5">
              <w:rPr>
                <w:rFonts w:ascii="Times New Roman" w:hAnsi="Times New Roman" w:cs="Times New Roman"/>
                <w:sz w:val="24"/>
                <w:szCs w:val="24"/>
              </w:rPr>
              <w:t>847</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028,4 тыс. руб.</w:t>
            </w:r>
            <w:r>
              <w:rPr>
                <w:rFonts w:ascii="Times New Roman" w:hAnsi="Times New Roman" w:cs="Times New Roman"/>
                <w:sz w:val="24"/>
                <w:szCs w:val="24"/>
              </w:rPr>
              <w:t>;</w:t>
            </w:r>
          </w:p>
          <w:p w:rsidR="00722277" w:rsidRPr="001A25C5" w:rsidRDefault="00986542"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2016</w:t>
            </w:r>
            <w:proofErr w:type="gramEnd"/>
            <w:r w:rsidR="00722277" w:rsidRPr="001A25C5">
              <w:rPr>
                <w:rFonts w:ascii="Times New Roman" w:hAnsi="Times New Roman" w:cs="Times New Roman"/>
                <w:sz w:val="24"/>
                <w:szCs w:val="24"/>
              </w:rPr>
              <w:t xml:space="preserve"> – 4</w:t>
            </w:r>
            <w:r w:rsidR="005A30AD">
              <w:rPr>
                <w:rFonts w:ascii="Times New Roman" w:hAnsi="Times New Roman" w:cs="Times New Roman"/>
                <w:sz w:val="24"/>
                <w:szCs w:val="24"/>
              </w:rPr>
              <w:t> </w:t>
            </w:r>
            <w:r w:rsidR="00722277" w:rsidRPr="001A25C5">
              <w:rPr>
                <w:rFonts w:ascii="Times New Roman" w:hAnsi="Times New Roman" w:cs="Times New Roman"/>
                <w:sz w:val="24"/>
                <w:szCs w:val="24"/>
              </w:rPr>
              <w:t>887</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911</w:t>
            </w:r>
            <w:r w:rsidR="00722277">
              <w:rPr>
                <w:rFonts w:ascii="Times New Roman" w:hAnsi="Times New Roman" w:cs="Times New Roman"/>
                <w:sz w:val="24"/>
                <w:szCs w:val="24"/>
              </w:rPr>
              <w:t>,0</w:t>
            </w:r>
            <w:r w:rsidR="00722277" w:rsidRPr="001A25C5">
              <w:rPr>
                <w:rFonts w:ascii="Times New Roman" w:hAnsi="Times New Roman" w:cs="Times New Roman"/>
                <w:sz w:val="24"/>
                <w:szCs w:val="24"/>
              </w:rPr>
              <w:t>тыс. руб.</w:t>
            </w:r>
            <w:r>
              <w:rPr>
                <w:rFonts w:ascii="Times New Roman" w:hAnsi="Times New Roman" w:cs="Times New Roman"/>
                <w:sz w:val="24"/>
                <w:szCs w:val="24"/>
              </w:rPr>
              <w:t>;</w:t>
            </w:r>
          </w:p>
          <w:p w:rsidR="00722277" w:rsidRPr="001A25C5" w:rsidRDefault="00986542"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2017</w:t>
            </w:r>
            <w:proofErr w:type="gramEnd"/>
            <w:r w:rsidR="00722277" w:rsidRPr="001A25C5">
              <w:rPr>
                <w:rFonts w:ascii="Times New Roman" w:hAnsi="Times New Roman" w:cs="Times New Roman"/>
                <w:sz w:val="24"/>
                <w:szCs w:val="24"/>
              </w:rPr>
              <w:t xml:space="preserve"> – 5</w:t>
            </w:r>
            <w:r w:rsidR="005A30AD">
              <w:rPr>
                <w:rFonts w:ascii="Times New Roman" w:hAnsi="Times New Roman" w:cs="Times New Roman"/>
                <w:sz w:val="24"/>
                <w:szCs w:val="24"/>
              </w:rPr>
              <w:t> </w:t>
            </w:r>
            <w:r w:rsidR="00722277" w:rsidRPr="001A25C5">
              <w:rPr>
                <w:rFonts w:ascii="Times New Roman" w:hAnsi="Times New Roman" w:cs="Times New Roman"/>
                <w:sz w:val="24"/>
                <w:szCs w:val="24"/>
              </w:rPr>
              <w:t>023</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604,1 тыс. руб.</w:t>
            </w:r>
            <w:r>
              <w:rPr>
                <w:rFonts w:ascii="Times New Roman" w:hAnsi="Times New Roman" w:cs="Times New Roman"/>
                <w:sz w:val="24"/>
                <w:szCs w:val="24"/>
              </w:rPr>
              <w:t>;</w:t>
            </w:r>
          </w:p>
          <w:p w:rsidR="00722277" w:rsidRPr="001A25C5" w:rsidRDefault="00986542"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2018</w:t>
            </w:r>
            <w:proofErr w:type="gramEnd"/>
            <w:r w:rsidR="00722277" w:rsidRPr="001A25C5">
              <w:rPr>
                <w:rFonts w:ascii="Times New Roman" w:hAnsi="Times New Roman" w:cs="Times New Roman"/>
                <w:sz w:val="24"/>
                <w:szCs w:val="24"/>
              </w:rPr>
              <w:t xml:space="preserve"> – 5</w:t>
            </w:r>
            <w:r w:rsidR="005A30AD">
              <w:rPr>
                <w:rFonts w:ascii="Times New Roman" w:hAnsi="Times New Roman" w:cs="Times New Roman"/>
                <w:sz w:val="24"/>
                <w:szCs w:val="24"/>
              </w:rPr>
              <w:t> </w:t>
            </w:r>
            <w:r w:rsidR="00722277" w:rsidRPr="001A25C5">
              <w:rPr>
                <w:rFonts w:ascii="Times New Roman" w:hAnsi="Times New Roman" w:cs="Times New Roman"/>
                <w:sz w:val="24"/>
                <w:szCs w:val="24"/>
              </w:rPr>
              <w:t>032</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567,1 тыс. руб.</w:t>
            </w:r>
            <w:r>
              <w:rPr>
                <w:rFonts w:ascii="Times New Roman" w:hAnsi="Times New Roman" w:cs="Times New Roman"/>
                <w:sz w:val="24"/>
                <w:szCs w:val="24"/>
              </w:rPr>
              <w:t>;</w:t>
            </w:r>
          </w:p>
          <w:p w:rsidR="00722277" w:rsidRPr="001A25C5" w:rsidRDefault="00986542"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2019</w:t>
            </w:r>
            <w:proofErr w:type="gramEnd"/>
            <w:r w:rsidR="00722277" w:rsidRPr="001A25C5">
              <w:rPr>
                <w:rFonts w:ascii="Times New Roman" w:hAnsi="Times New Roman" w:cs="Times New Roman"/>
                <w:sz w:val="24"/>
                <w:szCs w:val="24"/>
              </w:rPr>
              <w:t xml:space="preserve"> – 4</w:t>
            </w:r>
            <w:r w:rsidR="005A30AD">
              <w:rPr>
                <w:rFonts w:ascii="Times New Roman" w:hAnsi="Times New Roman" w:cs="Times New Roman"/>
                <w:sz w:val="24"/>
                <w:szCs w:val="24"/>
              </w:rPr>
              <w:t> </w:t>
            </w:r>
            <w:r w:rsidR="00722277" w:rsidRPr="001A25C5">
              <w:rPr>
                <w:rFonts w:ascii="Times New Roman" w:hAnsi="Times New Roman" w:cs="Times New Roman"/>
                <w:sz w:val="24"/>
                <w:szCs w:val="24"/>
              </w:rPr>
              <w:t>966</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673,9 тыс. руб.</w:t>
            </w:r>
            <w:r>
              <w:rPr>
                <w:rFonts w:ascii="Times New Roman" w:hAnsi="Times New Roman" w:cs="Times New Roman"/>
                <w:sz w:val="24"/>
                <w:szCs w:val="24"/>
              </w:rPr>
              <w:t>;</w:t>
            </w:r>
          </w:p>
          <w:p w:rsidR="00722277" w:rsidRPr="001A25C5" w:rsidRDefault="00986542"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в  2</w:t>
            </w:r>
            <w:r w:rsidR="00722277" w:rsidRPr="001A25C5">
              <w:rPr>
                <w:rFonts w:ascii="Times New Roman" w:hAnsi="Times New Roman" w:cs="Times New Roman"/>
                <w:sz w:val="24"/>
                <w:szCs w:val="24"/>
              </w:rPr>
              <w:t>020</w:t>
            </w:r>
            <w:proofErr w:type="gramEnd"/>
            <w:r w:rsidR="00722277" w:rsidRPr="001A25C5">
              <w:rPr>
                <w:rFonts w:ascii="Times New Roman" w:hAnsi="Times New Roman" w:cs="Times New Roman"/>
                <w:sz w:val="24"/>
                <w:szCs w:val="24"/>
              </w:rPr>
              <w:t xml:space="preserve"> – 5</w:t>
            </w:r>
            <w:r w:rsidR="005A30AD">
              <w:rPr>
                <w:rFonts w:ascii="Times New Roman" w:hAnsi="Times New Roman" w:cs="Times New Roman"/>
                <w:sz w:val="24"/>
                <w:szCs w:val="24"/>
              </w:rPr>
              <w:t> </w:t>
            </w:r>
            <w:r w:rsidR="00722277" w:rsidRPr="001A25C5">
              <w:rPr>
                <w:rFonts w:ascii="Times New Roman" w:hAnsi="Times New Roman" w:cs="Times New Roman"/>
                <w:sz w:val="24"/>
                <w:szCs w:val="24"/>
              </w:rPr>
              <w:t>028</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425,3 тыс. руб.</w:t>
            </w:r>
            <w:r>
              <w:rPr>
                <w:rFonts w:ascii="Times New Roman" w:hAnsi="Times New Roman" w:cs="Times New Roman"/>
                <w:sz w:val="24"/>
                <w:szCs w:val="24"/>
              </w:rPr>
              <w:t>;</w:t>
            </w:r>
          </w:p>
          <w:p w:rsidR="00722277" w:rsidRPr="001A25C5" w:rsidRDefault="00722277" w:rsidP="00827A1A">
            <w:pPr>
              <w:widowControl w:val="0"/>
              <w:autoSpaceDE w:val="0"/>
              <w:autoSpaceDN w:val="0"/>
              <w:adjustRightInd w:val="0"/>
              <w:jc w:val="both"/>
              <w:rPr>
                <w:sz w:val="24"/>
                <w:szCs w:val="24"/>
              </w:rPr>
            </w:pPr>
            <w:r w:rsidRPr="001A25C5">
              <w:rPr>
                <w:sz w:val="24"/>
                <w:szCs w:val="24"/>
              </w:rPr>
              <w:t>за счет средств федерального бюджета 619 819,3 тыс. руб.:</w:t>
            </w:r>
          </w:p>
          <w:p w:rsidR="00722277" w:rsidRPr="001A25C5" w:rsidRDefault="00986542"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2014</w:t>
            </w:r>
            <w:proofErr w:type="gramEnd"/>
            <w:r w:rsidR="00722277" w:rsidRPr="001A25C5">
              <w:rPr>
                <w:rFonts w:ascii="Times New Roman" w:hAnsi="Times New Roman" w:cs="Times New Roman"/>
                <w:sz w:val="24"/>
                <w:szCs w:val="24"/>
              </w:rPr>
              <w:t xml:space="preserve"> – 341 056,1 тыс. руб.</w:t>
            </w:r>
            <w:r>
              <w:rPr>
                <w:rFonts w:ascii="Times New Roman" w:hAnsi="Times New Roman" w:cs="Times New Roman"/>
                <w:sz w:val="24"/>
                <w:szCs w:val="24"/>
              </w:rPr>
              <w:t>;</w:t>
            </w:r>
          </w:p>
          <w:p w:rsidR="00722277" w:rsidRPr="001A25C5" w:rsidRDefault="00986542"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2015</w:t>
            </w:r>
            <w:proofErr w:type="gramEnd"/>
            <w:r w:rsidR="00722277" w:rsidRPr="001A25C5">
              <w:rPr>
                <w:rFonts w:ascii="Times New Roman" w:hAnsi="Times New Roman" w:cs="Times New Roman"/>
                <w:sz w:val="24"/>
                <w:szCs w:val="24"/>
              </w:rPr>
              <w:t xml:space="preserve"> – 178 763,2 тыс. руб.</w:t>
            </w:r>
            <w:r>
              <w:rPr>
                <w:rFonts w:ascii="Times New Roman" w:hAnsi="Times New Roman" w:cs="Times New Roman"/>
                <w:sz w:val="24"/>
                <w:szCs w:val="24"/>
              </w:rPr>
              <w:t>;</w:t>
            </w:r>
          </w:p>
          <w:p w:rsidR="00722277" w:rsidRPr="001A25C5" w:rsidRDefault="00986542"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2016</w:t>
            </w:r>
            <w:proofErr w:type="gramEnd"/>
            <w:r w:rsidR="00722277" w:rsidRPr="001A25C5">
              <w:rPr>
                <w:rFonts w:ascii="Times New Roman" w:hAnsi="Times New Roman" w:cs="Times New Roman"/>
                <w:sz w:val="24"/>
                <w:szCs w:val="24"/>
              </w:rPr>
              <w:t xml:space="preserve"> – 0,0</w:t>
            </w:r>
            <w:r>
              <w:rPr>
                <w:rFonts w:ascii="Times New Roman" w:hAnsi="Times New Roman" w:cs="Times New Roman"/>
                <w:sz w:val="24"/>
                <w:szCs w:val="24"/>
              </w:rPr>
              <w:t>0</w:t>
            </w:r>
            <w:r w:rsidR="00722277" w:rsidRPr="001A25C5">
              <w:rPr>
                <w:rFonts w:ascii="Times New Roman" w:hAnsi="Times New Roman" w:cs="Times New Roman"/>
                <w:sz w:val="24"/>
                <w:szCs w:val="24"/>
              </w:rPr>
              <w:t xml:space="preserve"> тыс. руб.</w:t>
            </w:r>
            <w:r>
              <w:rPr>
                <w:rFonts w:ascii="Times New Roman" w:hAnsi="Times New Roman" w:cs="Times New Roman"/>
                <w:sz w:val="24"/>
                <w:szCs w:val="24"/>
              </w:rPr>
              <w:t>;</w:t>
            </w:r>
          </w:p>
          <w:p w:rsidR="00722277" w:rsidRPr="001A25C5" w:rsidRDefault="00986542"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2017</w:t>
            </w:r>
            <w:proofErr w:type="gramEnd"/>
            <w:r w:rsidR="00722277" w:rsidRPr="001A25C5">
              <w:rPr>
                <w:rFonts w:ascii="Times New Roman" w:hAnsi="Times New Roman" w:cs="Times New Roman"/>
                <w:sz w:val="24"/>
                <w:szCs w:val="24"/>
              </w:rPr>
              <w:t xml:space="preserve"> – 50</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000,0 тыс. руб.</w:t>
            </w:r>
            <w:r>
              <w:rPr>
                <w:rFonts w:ascii="Times New Roman" w:hAnsi="Times New Roman" w:cs="Times New Roman"/>
                <w:sz w:val="24"/>
                <w:szCs w:val="24"/>
              </w:rPr>
              <w:t>;</w:t>
            </w:r>
          </w:p>
          <w:p w:rsidR="00722277" w:rsidRPr="001A25C5" w:rsidRDefault="00986542"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2018</w:t>
            </w:r>
            <w:proofErr w:type="gramEnd"/>
            <w:r w:rsidR="00722277" w:rsidRPr="001A25C5">
              <w:rPr>
                <w:rFonts w:ascii="Times New Roman" w:hAnsi="Times New Roman" w:cs="Times New Roman"/>
                <w:sz w:val="24"/>
                <w:szCs w:val="24"/>
              </w:rPr>
              <w:t xml:space="preserve"> – 50 000,0 тыс. руб.</w:t>
            </w:r>
            <w:r>
              <w:rPr>
                <w:rFonts w:ascii="Times New Roman" w:hAnsi="Times New Roman" w:cs="Times New Roman"/>
                <w:sz w:val="24"/>
                <w:szCs w:val="24"/>
              </w:rPr>
              <w:t>;</w:t>
            </w:r>
          </w:p>
          <w:p w:rsidR="00722277" w:rsidRPr="001A25C5" w:rsidRDefault="00986542"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2019</w:t>
            </w:r>
            <w:proofErr w:type="gramEnd"/>
            <w:r w:rsidR="00722277" w:rsidRPr="001A25C5">
              <w:rPr>
                <w:rFonts w:ascii="Times New Roman" w:hAnsi="Times New Roman" w:cs="Times New Roman"/>
                <w:sz w:val="24"/>
                <w:szCs w:val="24"/>
              </w:rPr>
              <w:t xml:space="preserve"> – 0,0</w:t>
            </w:r>
            <w:r>
              <w:rPr>
                <w:rFonts w:ascii="Times New Roman" w:hAnsi="Times New Roman" w:cs="Times New Roman"/>
                <w:sz w:val="24"/>
                <w:szCs w:val="24"/>
              </w:rPr>
              <w:t>0</w:t>
            </w:r>
            <w:r w:rsidR="00722277" w:rsidRPr="001A25C5">
              <w:rPr>
                <w:rFonts w:ascii="Times New Roman" w:hAnsi="Times New Roman" w:cs="Times New Roman"/>
                <w:sz w:val="24"/>
                <w:szCs w:val="24"/>
              </w:rPr>
              <w:t xml:space="preserve"> тыс. руб.</w:t>
            </w:r>
            <w:r>
              <w:rPr>
                <w:rFonts w:ascii="Times New Roman" w:hAnsi="Times New Roman" w:cs="Times New Roman"/>
                <w:sz w:val="24"/>
                <w:szCs w:val="24"/>
              </w:rPr>
              <w:t>;</w:t>
            </w:r>
          </w:p>
          <w:p w:rsidR="00722277" w:rsidRPr="001A25C5" w:rsidRDefault="00986542"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2020</w:t>
            </w:r>
            <w:proofErr w:type="gramEnd"/>
            <w:r w:rsidR="00722277" w:rsidRPr="001A25C5">
              <w:rPr>
                <w:rFonts w:ascii="Times New Roman" w:hAnsi="Times New Roman" w:cs="Times New Roman"/>
                <w:sz w:val="24"/>
                <w:szCs w:val="24"/>
              </w:rPr>
              <w:t xml:space="preserve"> – 0,0</w:t>
            </w:r>
            <w:r>
              <w:rPr>
                <w:rFonts w:ascii="Times New Roman" w:hAnsi="Times New Roman" w:cs="Times New Roman"/>
                <w:sz w:val="24"/>
                <w:szCs w:val="24"/>
              </w:rPr>
              <w:t>0</w:t>
            </w:r>
            <w:r w:rsidR="00722277" w:rsidRPr="001A25C5">
              <w:rPr>
                <w:rFonts w:ascii="Times New Roman" w:hAnsi="Times New Roman" w:cs="Times New Roman"/>
                <w:sz w:val="24"/>
                <w:szCs w:val="24"/>
              </w:rPr>
              <w:t xml:space="preserve"> тыс. руб.</w:t>
            </w:r>
            <w:r>
              <w:rPr>
                <w:rFonts w:ascii="Times New Roman" w:hAnsi="Times New Roman" w:cs="Times New Roman"/>
                <w:sz w:val="24"/>
                <w:szCs w:val="24"/>
              </w:rPr>
              <w:t>;</w:t>
            </w:r>
          </w:p>
          <w:p w:rsidR="00722277" w:rsidRPr="001A25C5" w:rsidRDefault="00722277" w:rsidP="00827A1A">
            <w:pPr>
              <w:widowControl w:val="0"/>
              <w:autoSpaceDE w:val="0"/>
              <w:autoSpaceDN w:val="0"/>
              <w:adjustRightInd w:val="0"/>
              <w:jc w:val="both"/>
              <w:rPr>
                <w:sz w:val="24"/>
                <w:szCs w:val="24"/>
              </w:rPr>
            </w:pPr>
            <w:r w:rsidRPr="001A25C5">
              <w:rPr>
                <w:sz w:val="24"/>
                <w:szCs w:val="24"/>
              </w:rPr>
              <w:t>за счет республиканского бюджета 21</w:t>
            </w:r>
            <w:r w:rsidR="005A30AD">
              <w:rPr>
                <w:sz w:val="24"/>
                <w:szCs w:val="24"/>
              </w:rPr>
              <w:t xml:space="preserve"> </w:t>
            </w:r>
            <w:r w:rsidRPr="001A25C5">
              <w:rPr>
                <w:sz w:val="24"/>
                <w:szCs w:val="24"/>
              </w:rPr>
              <w:t>600</w:t>
            </w:r>
            <w:r w:rsidR="005A30AD">
              <w:rPr>
                <w:sz w:val="24"/>
                <w:szCs w:val="24"/>
              </w:rPr>
              <w:t xml:space="preserve"> </w:t>
            </w:r>
            <w:r w:rsidRPr="001A25C5">
              <w:rPr>
                <w:sz w:val="24"/>
                <w:szCs w:val="24"/>
              </w:rPr>
              <w:t>797</w:t>
            </w:r>
            <w:r>
              <w:rPr>
                <w:sz w:val="24"/>
                <w:szCs w:val="24"/>
              </w:rPr>
              <w:t>,5</w:t>
            </w:r>
            <w:r w:rsidR="005A30AD">
              <w:rPr>
                <w:sz w:val="24"/>
                <w:szCs w:val="24"/>
              </w:rPr>
              <w:t xml:space="preserve"> </w:t>
            </w:r>
            <w:r w:rsidRPr="001A25C5">
              <w:rPr>
                <w:sz w:val="24"/>
                <w:szCs w:val="24"/>
              </w:rPr>
              <w:t>тыс. руб.:</w:t>
            </w:r>
          </w:p>
          <w:p w:rsidR="00722277" w:rsidRPr="001A25C5" w:rsidRDefault="00986542"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2014</w:t>
            </w:r>
            <w:proofErr w:type="gramEnd"/>
            <w:r w:rsidR="00722277" w:rsidRPr="001A25C5">
              <w:rPr>
                <w:rFonts w:ascii="Times New Roman" w:hAnsi="Times New Roman" w:cs="Times New Roman"/>
                <w:sz w:val="24"/>
                <w:szCs w:val="24"/>
              </w:rPr>
              <w:t xml:space="preserve"> – 3</w:t>
            </w:r>
            <w:r w:rsidR="005A30AD">
              <w:rPr>
                <w:rFonts w:ascii="Times New Roman" w:hAnsi="Times New Roman" w:cs="Times New Roman"/>
                <w:sz w:val="24"/>
                <w:szCs w:val="24"/>
              </w:rPr>
              <w:t> </w:t>
            </w:r>
            <w:r w:rsidR="00722277" w:rsidRPr="001A25C5">
              <w:rPr>
                <w:rFonts w:ascii="Times New Roman" w:hAnsi="Times New Roman" w:cs="Times New Roman"/>
                <w:sz w:val="24"/>
                <w:szCs w:val="24"/>
              </w:rPr>
              <w:t>008</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828,8 тыс. руб.</w:t>
            </w:r>
            <w:r>
              <w:rPr>
                <w:rFonts w:ascii="Times New Roman" w:hAnsi="Times New Roman" w:cs="Times New Roman"/>
                <w:sz w:val="24"/>
                <w:szCs w:val="24"/>
              </w:rPr>
              <w:t>;</w:t>
            </w:r>
          </w:p>
          <w:p w:rsidR="00722277" w:rsidRPr="001A25C5" w:rsidRDefault="00986542"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2015</w:t>
            </w:r>
            <w:proofErr w:type="gramEnd"/>
            <w:r w:rsidR="00722277" w:rsidRPr="001A25C5">
              <w:rPr>
                <w:rFonts w:ascii="Times New Roman" w:hAnsi="Times New Roman" w:cs="Times New Roman"/>
                <w:sz w:val="24"/>
                <w:szCs w:val="24"/>
              </w:rPr>
              <w:t xml:space="preserve"> – 3</w:t>
            </w:r>
            <w:r w:rsidR="005A30AD">
              <w:rPr>
                <w:rFonts w:ascii="Times New Roman" w:hAnsi="Times New Roman" w:cs="Times New Roman"/>
                <w:sz w:val="24"/>
                <w:szCs w:val="24"/>
              </w:rPr>
              <w:t> </w:t>
            </w:r>
            <w:r w:rsidR="00722277" w:rsidRPr="001A25C5">
              <w:rPr>
                <w:rFonts w:ascii="Times New Roman" w:hAnsi="Times New Roman" w:cs="Times New Roman"/>
                <w:sz w:val="24"/>
                <w:szCs w:val="24"/>
              </w:rPr>
              <w:t>125</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120,0 тыс. руб.</w:t>
            </w:r>
            <w:r>
              <w:rPr>
                <w:rFonts w:ascii="Times New Roman" w:hAnsi="Times New Roman" w:cs="Times New Roman"/>
                <w:sz w:val="24"/>
                <w:szCs w:val="24"/>
              </w:rPr>
              <w:t>;</w:t>
            </w:r>
          </w:p>
          <w:p w:rsidR="00722277" w:rsidRPr="001A25C5" w:rsidRDefault="00986542"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2016</w:t>
            </w:r>
            <w:proofErr w:type="gramEnd"/>
            <w:r w:rsidR="00722277" w:rsidRPr="001A25C5">
              <w:rPr>
                <w:rFonts w:ascii="Times New Roman" w:hAnsi="Times New Roman" w:cs="Times New Roman"/>
                <w:sz w:val="24"/>
                <w:szCs w:val="24"/>
              </w:rPr>
              <w:t xml:space="preserve"> – 2</w:t>
            </w:r>
            <w:r w:rsidR="005A30AD">
              <w:rPr>
                <w:rFonts w:ascii="Times New Roman" w:hAnsi="Times New Roman" w:cs="Times New Roman"/>
                <w:sz w:val="24"/>
                <w:szCs w:val="24"/>
              </w:rPr>
              <w:t> </w:t>
            </w:r>
            <w:r w:rsidR="00722277" w:rsidRPr="001A25C5">
              <w:rPr>
                <w:rFonts w:ascii="Times New Roman" w:hAnsi="Times New Roman" w:cs="Times New Roman"/>
                <w:sz w:val="24"/>
                <w:szCs w:val="24"/>
              </w:rPr>
              <w:t>982</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860,0 тыс. руб.</w:t>
            </w:r>
            <w:r>
              <w:rPr>
                <w:rFonts w:ascii="Times New Roman" w:hAnsi="Times New Roman" w:cs="Times New Roman"/>
                <w:sz w:val="24"/>
                <w:szCs w:val="24"/>
              </w:rPr>
              <w:t>;</w:t>
            </w:r>
          </w:p>
          <w:p w:rsidR="00722277" w:rsidRPr="001A25C5" w:rsidRDefault="00986542"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2017</w:t>
            </w:r>
            <w:proofErr w:type="gramEnd"/>
            <w:r w:rsidR="00722277" w:rsidRPr="001A25C5">
              <w:rPr>
                <w:rFonts w:ascii="Times New Roman" w:hAnsi="Times New Roman" w:cs="Times New Roman"/>
                <w:sz w:val="24"/>
                <w:szCs w:val="24"/>
              </w:rPr>
              <w:t xml:space="preserve"> – 3</w:t>
            </w:r>
            <w:r w:rsidR="005A30AD">
              <w:rPr>
                <w:rFonts w:ascii="Times New Roman" w:hAnsi="Times New Roman" w:cs="Times New Roman"/>
                <w:sz w:val="24"/>
                <w:szCs w:val="24"/>
              </w:rPr>
              <w:t> </w:t>
            </w:r>
            <w:r w:rsidR="00722277" w:rsidRPr="001A25C5">
              <w:rPr>
                <w:rFonts w:ascii="Times New Roman" w:hAnsi="Times New Roman" w:cs="Times New Roman"/>
                <w:sz w:val="24"/>
                <w:szCs w:val="24"/>
              </w:rPr>
              <w:t>115</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757,2 тыс. руб.</w:t>
            </w:r>
            <w:r>
              <w:rPr>
                <w:rFonts w:ascii="Times New Roman" w:hAnsi="Times New Roman" w:cs="Times New Roman"/>
                <w:sz w:val="24"/>
                <w:szCs w:val="24"/>
              </w:rPr>
              <w:t>;</w:t>
            </w:r>
          </w:p>
          <w:p w:rsidR="00722277" w:rsidRPr="001A25C5" w:rsidRDefault="00986542"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2018</w:t>
            </w:r>
            <w:proofErr w:type="gramEnd"/>
            <w:r w:rsidR="00722277" w:rsidRPr="001A25C5">
              <w:rPr>
                <w:rFonts w:ascii="Times New Roman" w:hAnsi="Times New Roman" w:cs="Times New Roman"/>
                <w:sz w:val="24"/>
                <w:szCs w:val="24"/>
              </w:rPr>
              <w:t xml:space="preserve"> – 3</w:t>
            </w:r>
            <w:r w:rsidR="005A30AD">
              <w:rPr>
                <w:rFonts w:ascii="Times New Roman" w:hAnsi="Times New Roman" w:cs="Times New Roman"/>
                <w:sz w:val="24"/>
                <w:szCs w:val="24"/>
              </w:rPr>
              <w:t> </w:t>
            </w:r>
            <w:r w:rsidR="00722277" w:rsidRPr="001A25C5">
              <w:rPr>
                <w:rFonts w:ascii="Times New Roman" w:hAnsi="Times New Roman" w:cs="Times New Roman"/>
                <w:sz w:val="24"/>
                <w:szCs w:val="24"/>
              </w:rPr>
              <w:t>118</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761,7 тыс. руб.</w:t>
            </w:r>
            <w:r>
              <w:rPr>
                <w:rFonts w:ascii="Times New Roman" w:hAnsi="Times New Roman" w:cs="Times New Roman"/>
                <w:sz w:val="24"/>
                <w:szCs w:val="24"/>
              </w:rPr>
              <w:t>;</w:t>
            </w:r>
          </w:p>
          <w:p w:rsidR="00722277" w:rsidRPr="001A25C5" w:rsidRDefault="00986542"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2019</w:t>
            </w:r>
            <w:proofErr w:type="gramEnd"/>
            <w:r w:rsidR="00722277" w:rsidRPr="001A25C5">
              <w:rPr>
                <w:rFonts w:ascii="Times New Roman" w:hAnsi="Times New Roman" w:cs="Times New Roman"/>
                <w:sz w:val="24"/>
                <w:szCs w:val="24"/>
              </w:rPr>
              <w:t xml:space="preserve"> – 3</w:t>
            </w:r>
            <w:r w:rsidR="005A30AD">
              <w:rPr>
                <w:rFonts w:ascii="Times New Roman" w:hAnsi="Times New Roman" w:cs="Times New Roman"/>
                <w:sz w:val="24"/>
                <w:szCs w:val="24"/>
              </w:rPr>
              <w:t> </w:t>
            </w:r>
            <w:r w:rsidR="00722277" w:rsidRPr="001A25C5">
              <w:rPr>
                <w:rFonts w:ascii="Times New Roman" w:hAnsi="Times New Roman" w:cs="Times New Roman"/>
                <w:sz w:val="24"/>
                <w:szCs w:val="24"/>
              </w:rPr>
              <w:t>096</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874,3 тыс. руб.</w:t>
            </w:r>
            <w:r>
              <w:rPr>
                <w:rFonts w:ascii="Times New Roman" w:hAnsi="Times New Roman" w:cs="Times New Roman"/>
                <w:sz w:val="24"/>
                <w:szCs w:val="24"/>
              </w:rPr>
              <w:t>;</w:t>
            </w:r>
          </w:p>
          <w:p w:rsidR="00722277" w:rsidRPr="001A25C5" w:rsidRDefault="00986542"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2020</w:t>
            </w:r>
            <w:proofErr w:type="gramEnd"/>
            <w:r w:rsidR="00722277" w:rsidRPr="001A25C5">
              <w:rPr>
                <w:rFonts w:ascii="Times New Roman" w:hAnsi="Times New Roman" w:cs="Times New Roman"/>
                <w:sz w:val="24"/>
                <w:szCs w:val="24"/>
              </w:rPr>
              <w:t xml:space="preserve"> – 3</w:t>
            </w:r>
            <w:r w:rsidR="005A30AD">
              <w:rPr>
                <w:rFonts w:ascii="Times New Roman" w:hAnsi="Times New Roman" w:cs="Times New Roman"/>
                <w:sz w:val="24"/>
                <w:szCs w:val="24"/>
              </w:rPr>
              <w:t> </w:t>
            </w:r>
            <w:r w:rsidR="00722277" w:rsidRPr="001A25C5">
              <w:rPr>
                <w:rFonts w:ascii="Times New Roman" w:hAnsi="Times New Roman" w:cs="Times New Roman"/>
                <w:sz w:val="24"/>
                <w:szCs w:val="24"/>
              </w:rPr>
              <w:t>152</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595,</w:t>
            </w:r>
            <w:r w:rsidR="00722277">
              <w:rPr>
                <w:rFonts w:ascii="Times New Roman" w:hAnsi="Times New Roman" w:cs="Times New Roman"/>
                <w:sz w:val="24"/>
                <w:szCs w:val="24"/>
              </w:rPr>
              <w:t>5</w:t>
            </w:r>
            <w:r w:rsidR="00722277" w:rsidRPr="001A25C5">
              <w:rPr>
                <w:rFonts w:ascii="Times New Roman" w:hAnsi="Times New Roman" w:cs="Times New Roman"/>
                <w:sz w:val="24"/>
                <w:szCs w:val="24"/>
              </w:rPr>
              <w:t xml:space="preserve"> тыс. руб.</w:t>
            </w:r>
            <w:r>
              <w:rPr>
                <w:rFonts w:ascii="Times New Roman" w:hAnsi="Times New Roman" w:cs="Times New Roman"/>
                <w:sz w:val="24"/>
                <w:szCs w:val="24"/>
              </w:rPr>
              <w:t>;</w:t>
            </w:r>
          </w:p>
          <w:p w:rsidR="00722277" w:rsidRPr="001A25C5" w:rsidRDefault="00722277" w:rsidP="00827A1A">
            <w:pPr>
              <w:widowControl w:val="0"/>
              <w:autoSpaceDE w:val="0"/>
              <w:autoSpaceDN w:val="0"/>
              <w:adjustRightInd w:val="0"/>
              <w:jc w:val="both"/>
              <w:rPr>
                <w:sz w:val="24"/>
                <w:szCs w:val="24"/>
              </w:rPr>
            </w:pPr>
            <w:r w:rsidRPr="001A25C5">
              <w:rPr>
                <w:sz w:val="24"/>
                <w:szCs w:val="24"/>
              </w:rPr>
              <w:t>за счет местного бюджета 6</w:t>
            </w:r>
            <w:r w:rsidR="005A30AD">
              <w:rPr>
                <w:sz w:val="24"/>
                <w:szCs w:val="24"/>
              </w:rPr>
              <w:t> </w:t>
            </w:r>
            <w:r w:rsidRPr="001A25C5">
              <w:rPr>
                <w:sz w:val="24"/>
                <w:szCs w:val="24"/>
              </w:rPr>
              <w:t>998</w:t>
            </w:r>
            <w:r w:rsidR="005A30AD">
              <w:rPr>
                <w:sz w:val="24"/>
                <w:szCs w:val="24"/>
              </w:rPr>
              <w:t xml:space="preserve"> </w:t>
            </w:r>
            <w:r w:rsidRPr="001A25C5">
              <w:rPr>
                <w:sz w:val="24"/>
                <w:szCs w:val="24"/>
              </w:rPr>
              <w:t>901,9 тыс. руб.:</w:t>
            </w:r>
          </w:p>
          <w:p w:rsidR="00722277" w:rsidRPr="001A25C5" w:rsidRDefault="00A82D88"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2014</w:t>
            </w:r>
            <w:proofErr w:type="gramEnd"/>
            <w:r w:rsidR="00722277" w:rsidRPr="001A25C5">
              <w:rPr>
                <w:rFonts w:ascii="Times New Roman" w:hAnsi="Times New Roman" w:cs="Times New Roman"/>
                <w:sz w:val="24"/>
                <w:szCs w:val="24"/>
              </w:rPr>
              <w:t xml:space="preserve"> – 1</w:t>
            </w:r>
            <w:r w:rsidR="005A30AD">
              <w:rPr>
                <w:rFonts w:ascii="Times New Roman" w:hAnsi="Times New Roman" w:cs="Times New Roman"/>
                <w:sz w:val="24"/>
                <w:szCs w:val="24"/>
              </w:rPr>
              <w:t> </w:t>
            </w:r>
            <w:r w:rsidR="00722277" w:rsidRPr="001A25C5">
              <w:rPr>
                <w:rFonts w:ascii="Times New Roman" w:hAnsi="Times New Roman" w:cs="Times New Roman"/>
                <w:sz w:val="24"/>
                <w:szCs w:val="24"/>
              </w:rPr>
              <w:t>002</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079,2 тыс. руб.</w:t>
            </w:r>
            <w:r>
              <w:rPr>
                <w:rFonts w:ascii="Times New Roman" w:hAnsi="Times New Roman" w:cs="Times New Roman"/>
                <w:sz w:val="24"/>
                <w:szCs w:val="24"/>
              </w:rPr>
              <w:t>;</w:t>
            </w:r>
          </w:p>
          <w:p w:rsidR="00722277" w:rsidRPr="001A25C5" w:rsidRDefault="00A82D88"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2015</w:t>
            </w:r>
            <w:proofErr w:type="gramEnd"/>
            <w:r w:rsidR="00722277" w:rsidRPr="001A25C5">
              <w:rPr>
                <w:rFonts w:ascii="Times New Roman" w:hAnsi="Times New Roman" w:cs="Times New Roman"/>
                <w:sz w:val="24"/>
                <w:szCs w:val="24"/>
              </w:rPr>
              <w:t xml:space="preserve"> – 94</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8335,0 тыс. руб.</w:t>
            </w:r>
            <w:r>
              <w:rPr>
                <w:rFonts w:ascii="Times New Roman" w:hAnsi="Times New Roman" w:cs="Times New Roman"/>
                <w:sz w:val="24"/>
                <w:szCs w:val="24"/>
              </w:rPr>
              <w:t>;</w:t>
            </w:r>
          </w:p>
          <w:p w:rsidR="00722277" w:rsidRPr="001A25C5" w:rsidRDefault="00A82D88"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2016</w:t>
            </w:r>
            <w:proofErr w:type="gramEnd"/>
            <w:r w:rsidR="00722277" w:rsidRPr="001A25C5">
              <w:rPr>
                <w:rFonts w:ascii="Times New Roman" w:hAnsi="Times New Roman" w:cs="Times New Roman"/>
                <w:sz w:val="24"/>
                <w:szCs w:val="24"/>
              </w:rPr>
              <w:t xml:space="preserve"> – 1</w:t>
            </w:r>
            <w:r w:rsidR="005A30AD">
              <w:rPr>
                <w:rFonts w:ascii="Times New Roman" w:hAnsi="Times New Roman" w:cs="Times New Roman"/>
                <w:sz w:val="24"/>
                <w:szCs w:val="24"/>
              </w:rPr>
              <w:t> </w:t>
            </w:r>
            <w:r w:rsidR="00722277" w:rsidRPr="001A25C5">
              <w:rPr>
                <w:rFonts w:ascii="Times New Roman" w:hAnsi="Times New Roman" w:cs="Times New Roman"/>
                <w:sz w:val="24"/>
                <w:szCs w:val="24"/>
              </w:rPr>
              <w:t>040</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282</w:t>
            </w:r>
            <w:r w:rsidR="00722277">
              <w:rPr>
                <w:rFonts w:ascii="Times New Roman" w:hAnsi="Times New Roman" w:cs="Times New Roman"/>
                <w:sz w:val="24"/>
                <w:szCs w:val="24"/>
              </w:rPr>
              <w:t>,0</w:t>
            </w:r>
            <w:r w:rsidR="00722277" w:rsidRPr="001A25C5">
              <w:rPr>
                <w:rFonts w:ascii="Times New Roman" w:hAnsi="Times New Roman" w:cs="Times New Roman"/>
                <w:sz w:val="24"/>
                <w:szCs w:val="24"/>
              </w:rPr>
              <w:t xml:space="preserve"> тыс. руб.</w:t>
            </w:r>
            <w:r>
              <w:rPr>
                <w:rFonts w:ascii="Times New Roman" w:hAnsi="Times New Roman" w:cs="Times New Roman"/>
                <w:sz w:val="24"/>
                <w:szCs w:val="24"/>
              </w:rPr>
              <w:t>;</w:t>
            </w:r>
          </w:p>
          <w:p w:rsidR="00722277" w:rsidRPr="001A25C5" w:rsidRDefault="00A82D88"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2017</w:t>
            </w:r>
            <w:proofErr w:type="gramEnd"/>
            <w:r w:rsidR="00722277" w:rsidRPr="001A25C5">
              <w:rPr>
                <w:rFonts w:ascii="Times New Roman" w:hAnsi="Times New Roman" w:cs="Times New Roman"/>
                <w:sz w:val="24"/>
                <w:szCs w:val="24"/>
              </w:rPr>
              <w:t xml:space="preserve"> – 99</w:t>
            </w:r>
            <w:r w:rsidR="00722277">
              <w:rPr>
                <w:rFonts w:ascii="Times New Roman" w:hAnsi="Times New Roman" w:cs="Times New Roman"/>
                <w:sz w:val="24"/>
                <w:szCs w:val="24"/>
              </w:rPr>
              <w:t>3</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077,9 тыс. руб.</w:t>
            </w:r>
            <w:r>
              <w:rPr>
                <w:rFonts w:ascii="Times New Roman" w:hAnsi="Times New Roman" w:cs="Times New Roman"/>
                <w:sz w:val="24"/>
                <w:szCs w:val="24"/>
              </w:rPr>
              <w:t>;</w:t>
            </w:r>
          </w:p>
          <w:p w:rsidR="00722277" w:rsidRPr="001A25C5" w:rsidRDefault="00A82D88"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2018</w:t>
            </w:r>
            <w:proofErr w:type="gramEnd"/>
            <w:r w:rsidR="00722277" w:rsidRPr="001A25C5">
              <w:rPr>
                <w:rFonts w:ascii="Times New Roman" w:hAnsi="Times New Roman" w:cs="Times New Roman"/>
                <w:sz w:val="24"/>
                <w:szCs w:val="24"/>
              </w:rPr>
              <w:t xml:space="preserve"> – 999</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036,4 тыс. руб.</w:t>
            </w:r>
            <w:r>
              <w:rPr>
                <w:rFonts w:ascii="Times New Roman" w:hAnsi="Times New Roman" w:cs="Times New Roman"/>
                <w:sz w:val="24"/>
                <w:szCs w:val="24"/>
              </w:rPr>
              <w:t>;</w:t>
            </w:r>
          </w:p>
          <w:p w:rsidR="00722277" w:rsidRPr="001A25C5" w:rsidRDefault="00A82D88"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2019</w:t>
            </w:r>
            <w:proofErr w:type="gramEnd"/>
            <w:r w:rsidR="00722277" w:rsidRPr="001A25C5">
              <w:rPr>
                <w:rFonts w:ascii="Times New Roman" w:hAnsi="Times New Roman" w:cs="Times New Roman"/>
                <w:sz w:val="24"/>
                <w:szCs w:val="24"/>
              </w:rPr>
              <w:t xml:space="preserve"> – 1</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005</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030,6 тыс. руб.</w:t>
            </w:r>
            <w:r>
              <w:rPr>
                <w:rFonts w:ascii="Times New Roman" w:hAnsi="Times New Roman" w:cs="Times New Roman"/>
                <w:sz w:val="24"/>
                <w:szCs w:val="24"/>
              </w:rPr>
              <w:t>;</w:t>
            </w:r>
          </w:p>
          <w:p w:rsidR="00722277" w:rsidRPr="001A25C5" w:rsidRDefault="00A82D88"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2020</w:t>
            </w:r>
            <w:proofErr w:type="gramEnd"/>
            <w:r w:rsidR="00722277" w:rsidRPr="001A25C5">
              <w:rPr>
                <w:rFonts w:ascii="Times New Roman" w:hAnsi="Times New Roman" w:cs="Times New Roman"/>
                <w:sz w:val="24"/>
                <w:szCs w:val="24"/>
              </w:rPr>
              <w:t xml:space="preserve"> –1</w:t>
            </w:r>
            <w:r w:rsidR="005A30AD">
              <w:rPr>
                <w:rFonts w:ascii="Times New Roman" w:hAnsi="Times New Roman" w:cs="Times New Roman"/>
                <w:sz w:val="24"/>
                <w:szCs w:val="24"/>
              </w:rPr>
              <w:t> </w:t>
            </w:r>
            <w:r w:rsidR="00722277" w:rsidRPr="001A25C5">
              <w:rPr>
                <w:rFonts w:ascii="Times New Roman" w:hAnsi="Times New Roman" w:cs="Times New Roman"/>
                <w:sz w:val="24"/>
                <w:szCs w:val="24"/>
              </w:rPr>
              <w:t>011</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060,8</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тыс. руб.</w:t>
            </w:r>
            <w:r>
              <w:rPr>
                <w:rFonts w:ascii="Times New Roman" w:hAnsi="Times New Roman" w:cs="Times New Roman"/>
                <w:sz w:val="24"/>
                <w:szCs w:val="24"/>
              </w:rPr>
              <w:t>;</w:t>
            </w:r>
          </w:p>
          <w:p w:rsidR="00722277" w:rsidRPr="001A25C5" w:rsidRDefault="00722277" w:rsidP="00827A1A">
            <w:pPr>
              <w:widowControl w:val="0"/>
              <w:autoSpaceDE w:val="0"/>
              <w:autoSpaceDN w:val="0"/>
              <w:adjustRightInd w:val="0"/>
              <w:jc w:val="both"/>
              <w:rPr>
                <w:sz w:val="24"/>
                <w:szCs w:val="24"/>
              </w:rPr>
            </w:pPr>
            <w:r w:rsidRPr="001A25C5">
              <w:rPr>
                <w:sz w:val="24"/>
                <w:szCs w:val="24"/>
              </w:rPr>
              <w:t>за счет внебюджетных средств 5</w:t>
            </w:r>
            <w:r w:rsidR="005A30AD">
              <w:rPr>
                <w:sz w:val="24"/>
                <w:szCs w:val="24"/>
              </w:rPr>
              <w:t> </w:t>
            </w:r>
            <w:r w:rsidRPr="001A25C5">
              <w:rPr>
                <w:sz w:val="24"/>
                <w:szCs w:val="24"/>
              </w:rPr>
              <w:t>468</w:t>
            </w:r>
            <w:r w:rsidR="005A30AD">
              <w:rPr>
                <w:sz w:val="24"/>
                <w:szCs w:val="24"/>
              </w:rPr>
              <w:t xml:space="preserve"> </w:t>
            </w:r>
            <w:r w:rsidRPr="001A25C5">
              <w:rPr>
                <w:sz w:val="24"/>
                <w:szCs w:val="24"/>
              </w:rPr>
              <w:t>268,6 тыс. руб.:</w:t>
            </w:r>
          </w:p>
          <w:p w:rsidR="00722277" w:rsidRPr="001A25C5" w:rsidRDefault="00A82D88"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2014</w:t>
            </w:r>
            <w:proofErr w:type="gramEnd"/>
            <w:r w:rsidR="00722277" w:rsidRPr="001A25C5">
              <w:rPr>
                <w:rFonts w:ascii="Times New Roman" w:hAnsi="Times New Roman" w:cs="Times New Roman"/>
                <w:sz w:val="24"/>
                <w:szCs w:val="24"/>
              </w:rPr>
              <w:t xml:space="preserve"> – 549</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613,4 тыс. руб.</w:t>
            </w:r>
            <w:r>
              <w:rPr>
                <w:rFonts w:ascii="Times New Roman" w:hAnsi="Times New Roman" w:cs="Times New Roman"/>
                <w:sz w:val="24"/>
                <w:szCs w:val="24"/>
              </w:rPr>
              <w:t>;</w:t>
            </w:r>
          </w:p>
          <w:p w:rsidR="00722277" w:rsidRPr="001A25C5" w:rsidRDefault="00A82D88"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2015</w:t>
            </w:r>
            <w:proofErr w:type="gramEnd"/>
            <w:r w:rsidR="00722277" w:rsidRPr="001A25C5">
              <w:rPr>
                <w:rFonts w:ascii="Times New Roman" w:hAnsi="Times New Roman" w:cs="Times New Roman"/>
                <w:sz w:val="24"/>
                <w:szCs w:val="24"/>
              </w:rPr>
              <w:t xml:space="preserve"> – 594</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810,2 тыс. руб.</w:t>
            </w:r>
            <w:r>
              <w:rPr>
                <w:rFonts w:ascii="Times New Roman" w:hAnsi="Times New Roman" w:cs="Times New Roman"/>
                <w:sz w:val="24"/>
                <w:szCs w:val="24"/>
              </w:rPr>
              <w:t>;</w:t>
            </w:r>
          </w:p>
          <w:p w:rsidR="00722277" w:rsidRPr="001A25C5" w:rsidRDefault="00A82D88" w:rsidP="00827A1A">
            <w:pPr>
              <w:pStyle w:val="afa"/>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2016</w:t>
            </w:r>
            <w:proofErr w:type="gramEnd"/>
            <w:r w:rsidR="00722277" w:rsidRPr="001A25C5">
              <w:rPr>
                <w:rFonts w:ascii="Times New Roman" w:hAnsi="Times New Roman" w:cs="Times New Roman"/>
                <w:sz w:val="24"/>
                <w:szCs w:val="24"/>
              </w:rPr>
              <w:t xml:space="preserve"> – 864</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769,0 тыс. руб.</w:t>
            </w:r>
            <w:r>
              <w:rPr>
                <w:rFonts w:ascii="Times New Roman" w:hAnsi="Times New Roman" w:cs="Times New Roman"/>
                <w:sz w:val="24"/>
                <w:szCs w:val="24"/>
              </w:rPr>
              <w:t>;</w:t>
            </w:r>
          </w:p>
          <w:p w:rsidR="00722277" w:rsidRPr="001A25C5" w:rsidRDefault="00A82D88"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2017</w:t>
            </w:r>
            <w:proofErr w:type="gramEnd"/>
            <w:r w:rsidR="00722277" w:rsidRPr="001A25C5">
              <w:rPr>
                <w:rFonts w:ascii="Times New Roman" w:hAnsi="Times New Roman" w:cs="Times New Roman"/>
                <w:sz w:val="24"/>
                <w:szCs w:val="24"/>
              </w:rPr>
              <w:t xml:space="preserve"> –864</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769,0 тыс. руб.</w:t>
            </w:r>
            <w:r>
              <w:rPr>
                <w:rFonts w:ascii="Times New Roman" w:hAnsi="Times New Roman" w:cs="Times New Roman"/>
                <w:sz w:val="24"/>
                <w:szCs w:val="24"/>
              </w:rPr>
              <w:t>;</w:t>
            </w:r>
          </w:p>
          <w:p w:rsidR="00722277" w:rsidRPr="001A25C5" w:rsidRDefault="00A82D88"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2018</w:t>
            </w:r>
            <w:proofErr w:type="gramEnd"/>
            <w:r w:rsidR="00722277" w:rsidRPr="001A25C5">
              <w:rPr>
                <w:rFonts w:ascii="Times New Roman" w:hAnsi="Times New Roman" w:cs="Times New Roman"/>
                <w:sz w:val="24"/>
                <w:szCs w:val="24"/>
              </w:rPr>
              <w:t xml:space="preserve"> –864</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769,0 тыс. руб.</w:t>
            </w:r>
            <w:r>
              <w:rPr>
                <w:rFonts w:ascii="Times New Roman" w:hAnsi="Times New Roman" w:cs="Times New Roman"/>
                <w:sz w:val="24"/>
                <w:szCs w:val="24"/>
              </w:rPr>
              <w:t>;</w:t>
            </w:r>
          </w:p>
          <w:p w:rsidR="00722277" w:rsidRPr="001A25C5" w:rsidRDefault="00A82D88" w:rsidP="00827A1A">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2019</w:t>
            </w:r>
            <w:proofErr w:type="gramEnd"/>
            <w:r w:rsidR="00722277" w:rsidRPr="001A25C5">
              <w:rPr>
                <w:rFonts w:ascii="Times New Roman" w:hAnsi="Times New Roman" w:cs="Times New Roman"/>
                <w:sz w:val="24"/>
                <w:szCs w:val="24"/>
              </w:rPr>
              <w:t xml:space="preserve"> –864</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769,0 тыс. руб.</w:t>
            </w:r>
            <w:r>
              <w:rPr>
                <w:rFonts w:ascii="Times New Roman" w:hAnsi="Times New Roman" w:cs="Times New Roman"/>
                <w:sz w:val="24"/>
                <w:szCs w:val="24"/>
              </w:rPr>
              <w:t>;</w:t>
            </w:r>
          </w:p>
          <w:p w:rsidR="00722277" w:rsidRPr="00E262AD" w:rsidRDefault="00A82D88" w:rsidP="00A82D88">
            <w:pPr>
              <w:pStyle w:val="afa"/>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1A25C5">
              <w:rPr>
                <w:rFonts w:ascii="Times New Roman" w:hAnsi="Times New Roman" w:cs="Times New Roman"/>
                <w:sz w:val="24"/>
                <w:szCs w:val="24"/>
              </w:rPr>
              <w:t>2020</w:t>
            </w:r>
            <w:proofErr w:type="gramEnd"/>
            <w:r w:rsidR="00722277" w:rsidRPr="001A25C5">
              <w:rPr>
                <w:rFonts w:ascii="Times New Roman" w:hAnsi="Times New Roman" w:cs="Times New Roman"/>
                <w:sz w:val="24"/>
                <w:szCs w:val="24"/>
              </w:rPr>
              <w:t xml:space="preserve"> –864</w:t>
            </w:r>
            <w:r w:rsidR="005A30AD">
              <w:rPr>
                <w:rFonts w:ascii="Times New Roman" w:hAnsi="Times New Roman" w:cs="Times New Roman"/>
                <w:sz w:val="24"/>
                <w:szCs w:val="24"/>
              </w:rPr>
              <w:t xml:space="preserve"> </w:t>
            </w:r>
            <w:r w:rsidR="00722277" w:rsidRPr="001A25C5">
              <w:rPr>
                <w:rFonts w:ascii="Times New Roman" w:hAnsi="Times New Roman" w:cs="Times New Roman"/>
                <w:sz w:val="24"/>
                <w:szCs w:val="24"/>
              </w:rPr>
              <w:t>769,0 тыс. руб.</w:t>
            </w:r>
          </w:p>
        </w:tc>
      </w:tr>
    </w:tbl>
    <w:p w:rsidR="00722277" w:rsidRPr="00E262AD" w:rsidRDefault="00722277" w:rsidP="00EE396F">
      <w:pPr>
        <w:tabs>
          <w:tab w:val="left" w:pos="1740"/>
        </w:tabs>
        <w:jc w:val="center"/>
        <w:rPr>
          <w:b/>
          <w:sz w:val="24"/>
          <w:szCs w:val="24"/>
        </w:rPr>
      </w:pPr>
      <w:bookmarkStart w:id="2" w:name="Par571"/>
      <w:bookmarkEnd w:id="2"/>
    </w:p>
    <w:p w:rsidR="007772E0" w:rsidRDefault="00722277" w:rsidP="00A82D88">
      <w:pPr>
        <w:spacing w:line="360" w:lineRule="auto"/>
        <w:ind w:firstLine="709"/>
        <w:jc w:val="both"/>
        <w:rPr>
          <w:szCs w:val="28"/>
        </w:rPr>
      </w:pPr>
      <w:r>
        <w:rPr>
          <w:szCs w:val="28"/>
        </w:rPr>
        <w:t xml:space="preserve">1.6.2. В </w:t>
      </w:r>
      <w:r w:rsidR="007772E0">
        <w:rPr>
          <w:szCs w:val="28"/>
        </w:rPr>
        <w:t>р</w:t>
      </w:r>
      <w:r>
        <w:rPr>
          <w:szCs w:val="28"/>
        </w:rPr>
        <w:t xml:space="preserve">азделе </w:t>
      </w:r>
      <w:r>
        <w:rPr>
          <w:szCs w:val="28"/>
          <w:lang w:val="en-US"/>
        </w:rPr>
        <w:t>III</w:t>
      </w:r>
      <w:r w:rsidR="002C2420">
        <w:rPr>
          <w:szCs w:val="28"/>
        </w:rPr>
        <w:t xml:space="preserve"> </w:t>
      </w:r>
      <w:r>
        <w:rPr>
          <w:szCs w:val="28"/>
        </w:rPr>
        <w:t>Подпрограммы</w:t>
      </w:r>
      <w:r w:rsidR="007772E0">
        <w:rPr>
          <w:szCs w:val="28"/>
        </w:rPr>
        <w:t>:</w:t>
      </w:r>
    </w:p>
    <w:p w:rsidR="00722277" w:rsidRDefault="007772E0" w:rsidP="00A82D88">
      <w:pPr>
        <w:spacing w:line="360" w:lineRule="auto"/>
        <w:ind w:firstLine="709"/>
        <w:jc w:val="both"/>
        <w:rPr>
          <w:lang w:eastAsia="en-US"/>
        </w:rPr>
      </w:pPr>
      <w:r>
        <w:rPr>
          <w:lang w:eastAsia="en-US"/>
        </w:rPr>
        <w:t>о</w:t>
      </w:r>
      <w:r w:rsidR="00722277">
        <w:rPr>
          <w:lang w:eastAsia="en-US"/>
        </w:rPr>
        <w:t xml:space="preserve">сновное мероприятие 3 дополнить следующим мероприятием: </w:t>
      </w:r>
    </w:p>
    <w:p w:rsidR="00A82D88" w:rsidRDefault="00722277" w:rsidP="007912FC">
      <w:pPr>
        <w:widowControl w:val="0"/>
        <w:autoSpaceDE w:val="0"/>
        <w:autoSpaceDN w:val="0"/>
        <w:adjustRightInd w:val="0"/>
        <w:spacing w:line="360" w:lineRule="auto"/>
        <w:ind w:firstLine="709"/>
        <w:jc w:val="both"/>
        <w:rPr>
          <w:lang w:eastAsia="en-US"/>
        </w:rPr>
      </w:pPr>
      <w:r w:rsidRPr="009923B6">
        <w:rPr>
          <w:lang w:eastAsia="en-US"/>
        </w:rPr>
        <w:t>«3.4.</w:t>
      </w:r>
      <w:r>
        <w:rPr>
          <w:lang w:eastAsia="en-US"/>
        </w:rPr>
        <w:t> </w:t>
      </w:r>
      <w:r w:rsidRPr="009923B6">
        <w:rPr>
          <w:lang w:eastAsia="en-US"/>
        </w:rPr>
        <w:t xml:space="preserve">Проведение капитального ремонта муниципальных организаций, </w:t>
      </w:r>
      <w:r w:rsidRPr="009923B6">
        <w:rPr>
          <w:lang w:eastAsia="en-US"/>
        </w:rPr>
        <w:lastRenderedPageBreak/>
        <w:t>осуществляющих обеспечение</w:t>
      </w:r>
      <w:r>
        <w:rPr>
          <w:lang w:eastAsia="en-US"/>
        </w:rPr>
        <w:t xml:space="preserve"> образовательной деятельности»;</w:t>
      </w:r>
    </w:p>
    <w:p w:rsidR="00722277" w:rsidRDefault="007772E0" w:rsidP="007912FC">
      <w:pPr>
        <w:widowControl w:val="0"/>
        <w:autoSpaceDE w:val="0"/>
        <w:autoSpaceDN w:val="0"/>
        <w:adjustRightInd w:val="0"/>
        <w:spacing w:line="360" w:lineRule="auto"/>
        <w:ind w:firstLine="709"/>
        <w:jc w:val="both"/>
        <w:rPr>
          <w:lang w:eastAsia="en-US"/>
        </w:rPr>
      </w:pPr>
      <w:r>
        <w:rPr>
          <w:lang w:eastAsia="en-US"/>
        </w:rPr>
        <w:t>м</w:t>
      </w:r>
      <w:r w:rsidR="00722277">
        <w:rPr>
          <w:lang w:eastAsia="en-US"/>
        </w:rPr>
        <w:t>ероприятия 8.6</w:t>
      </w:r>
      <w:r w:rsidR="00A82D88" w:rsidRPr="00B43D46">
        <w:rPr>
          <w:spacing w:val="-10"/>
          <w:szCs w:val="28"/>
        </w:rPr>
        <w:t>–</w:t>
      </w:r>
      <w:r w:rsidR="00722277">
        <w:rPr>
          <w:lang w:eastAsia="en-US"/>
        </w:rPr>
        <w:t xml:space="preserve">8.12 </w:t>
      </w:r>
      <w:r>
        <w:rPr>
          <w:lang w:eastAsia="en-US"/>
        </w:rPr>
        <w:t>о</w:t>
      </w:r>
      <w:r w:rsidR="00722277">
        <w:rPr>
          <w:lang w:eastAsia="en-US"/>
        </w:rPr>
        <w:t>сновного мероприятия 8 исключить.</w:t>
      </w:r>
    </w:p>
    <w:p w:rsidR="00722277" w:rsidRPr="00A530FB" w:rsidRDefault="00722277" w:rsidP="00032512">
      <w:pPr>
        <w:spacing w:line="360" w:lineRule="auto"/>
        <w:ind w:firstLine="709"/>
        <w:jc w:val="both"/>
        <w:rPr>
          <w:szCs w:val="28"/>
        </w:rPr>
      </w:pPr>
      <w:r w:rsidRPr="00A530FB">
        <w:rPr>
          <w:szCs w:val="28"/>
        </w:rPr>
        <w:t>1.6.3.</w:t>
      </w:r>
      <w:r>
        <w:rPr>
          <w:szCs w:val="28"/>
        </w:rPr>
        <w:t> </w:t>
      </w:r>
      <w:r w:rsidRPr="00A530FB">
        <w:rPr>
          <w:szCs w:val="28"/>
        </w:rPr>
        <w:t xml:space="preserve">Раздел </w:t>
      </w:r>
      <w:r w:rsidRPr="00A530FB">
        <w:rPr>
          <w:szCs w:val="28"/>
          <w:lang w:val="en-US"/>
        </w:rPr>
        <w:t>IV</w:t>
      </w:r>
      <w:r w:rsidRPr="00A530FB">
        <w:rPr>
          <w:szCs w:val="28"/>
        </w:rPr>
        <w:t xml:space="preserve"> Подпрограммы изложить в следующей редакции:</w:t>
      </w:r>
    </w:p>
    <w:p w:rsidR="00722277" w:rsidRDefault="00722277" w:rsidP="00A530FB">
      <w:pPr>
        <w:spacing w:line="360" w:lineRule="auto"/>
        <w:ind w:firstLine="709"/>
        <w:jc w:val="center"/>
        <w:rPr>
          <w:szCs w:val="28"/>
        </w:rPr>
      </w:pPr>
      <w:r w:rsidRPr="00A530FB">
        <w:rPr>
          <w:szCs w:val="28"/>
        </w:rPr>
        <w:t>«</w:t>
      </w:r>
      <w:r w:rsidRPr="00A530FB">
        <w:rPr>
          <w:szCs w:val="28"/>
          <w:lang w:val="en-US"/>
        </w:rPr>
        <w:t>IV</w:t>
      </w:r>
      <w:r w:rsidRPr="00A530FB">
        <w:rPr>
          <w:szCs w:val="28"/>
        </w:rPr>
        <w:t>. Обоснование объема финансовых ресурсов</w:t>
      </w:r>
      <w:r>
        <w:rPr>
          <w:szCs w:val="28"/>
        </w:rPr>
        <w:t>, необходимых для реализации Подпрограммы</w:t>
      </w:r>
    </w:p>
    <w:p w:rsidR="00722277" w:rsidRPr="00A530FB" w:rsidRDefault="00722277" w:rsidP="00A530FB">
      <w:pPr>
        <w:spacing w:line="360" w:lineRule="auto"/>
        <w:ind w:firstLine="709"/>
        <w:jc w:val="both"/>
        <w:rPr>
          <w:szCs w:val="28"/>
        </w:rPr>
      </w:pPr>
      <w:r>
        <w:rPr>
          <w:szCs w:val="28"/>
        </w:rPr>
        <w:t xml:space="preserve">Финансовое обеспечение реализации Подпрограммы осуществляется за счет средств республиканского бюджета Чувашской Республики, местного бюджета и внебюджетных источников </w:t>
      </w:r>
      <w:r w:rsidRPr="001542FF">
        <w:rPr>
          <w:szCs w:val="28"/>
        </w:rPr>
        <w:t xml:space="preserve">(приложение </w:t>
      </w:r>
      <w:r>
        <w:rPr>
          <w:szCs w:val="28"/>
        </w:rPr>
        <w:t>к Подпрограмме).</w:t>
      </w:r>
    </w:p>
    <w:p w:rsidR="00722277" w:rsidRPr="00A530FB" w:rsidRDefault="00722277" w:rsidP="00D31E6E">
      <w:pPr>
        <w:widowControl w:val="0"/>
        <w:autoSpaceDE w:val="0"/>
        <w:autoSpaceDN w:val="0"/>
        <w:adjustRightInd w:val="0"/>
        <w:spacing w:line="360" w:lineRule="auto"/>
        <w:ind w:firstLine="709"/>
        <w:jc w:val="both"/>
        <w:rPr>
          <w:szCs w:val="28"/>
        </w:rPr>
      </w:pPr>
      <w:r w:rsidRPr="00B43D46">
        <w:rPr>
          <w:spacing w:val="-10"/>
          <w:szCs w:val="28"/>
        </w:rPr>
        <w:t>Объем финансирования Подпрограммы составляет – 34687787,3</w:t>
      </w:r>
      <w:r w:rsidR="007772E0">
        <w:rPr>
          <w:spacing w:val="-10"/>
          <w:szCs w:val="28"/>
        </w:rPr>
        <w:t xml:space="preserve"> </w:t>
      </w:r>
      <w:r w:rsidRPr="00B43D46">
        <w:rPr>
          <w:spacing w:val="-10"/>
          <w:szCs w:val="28"/>
        </w:rPr>
        <w:t>тыс.</w:t>
      </w:r>
      <w:r w:rsidR="007772E0">
        <w:rPr>
          <w:spacing w:val="-10"/>
          <w:szCs w:val="28"/>
        </w:rPr>
        <w:t> </w:t>
      </w:r>
      <w:r w:rsidRPr="00B43D46">
        <w:rPr>
          <w:spacing w:val="-10"/>
          <w:szCs w:val="28"/>
        </w:rPr>
        <w:t>руб.,</w:t>
      </w:r>
      <w:r w:rsidR="007772E0">
        <w:rPr>
          <w:szCs w:val="28"/>
        </w:rPr>
        <w:t xml:space="preserve"> из </w:t>
      </w:r>
      <w:r w:rsidRPr="00A530FB">
        <w:rPr>
          <w:szCs w:val="28"/>
        </w:rPr>
        <w:t>них:</w:t>
      </w:r>
    </w:p>
    <w:p w:rsidR="00722277" w:rsidRPr="00A530FB" w:rsidRDefault="00722277" w:rsidP="00D31E6E">
      <w:pPr>
        <w:widowControl w:val="0"/>
        <w:autoSpaceDE w:val="0"/>
        <w:autoSpaceDN w:val="0"/>
        <w:adjustRightInd w:val="0"/>
        <w:spacing w:line="360" w:lineRule="auto"/>
        <w:ind w:firstLine="709"/>
        <w:jc w:val="both"/>
        <w:rPr>
          <w:szCs w:val="28"/>
        </w:rPr>
      </w:pPr>
      <w:r w:rsidRPr="00A530FB">
        <w:rPr>
          <w:szCs w:val="28"/>
        </w:rPr>
        <w:t>за счет средств федерального бюджета 619819,3 тыс. руб.;</w:t>
      </w:r>
    </w:p>
    <w:p w:rsidR="00722277" w:rsidRPr="00A530FB" w:rsidRDefault="00722277" w:rsidP="00D31E6E">
      <w:pPr>
        <w:widowControl w:val="0"/>
        <w:autoSpaceDE w:val="0"/>
        <w:autoSpaceDN w:val="0"/>
        <w:adjustRightInd w:val="0"/>
        <w:spacing w:line="360" w:lineRule="auto"/>
        <w:ind w:firstLine="709"/>
        <w:jc w:val="both"/>
        <w:rPr>
          <w:szCs w:val="28"/>
        </w:rPr>
      </w:pPr>
      <w:r w:rsidRPr="00A530FB">
        <w:rPr>
          <w:szCs w:val="28"/>
        </w:rPr>
        <w:t>за счет средств республиканского бюджета 21600797,5тыс. руб.;</w:t>
      </w:r>
    </w:p>
    <w:p w:rsidR="00722277" w:rsidRPr="00A530FB" w:rsidRDefault="00722277" w:rsidP="00D31E6E">
      <w:pPr>
        <w:widowControl w:val="0"/>
        <w:autoSpaceDE w:val="0"/>
        <w:autoSpaceDN w:val="0"/>
        <w:adjustRightInd w:val="0"/>
        <w:spacing w:line="360" w:lineRule="auto"/>
        <w:ind w:firstLine="709"/>
        <w:jc w:val="both"/>
        <w:rPr>
          <w:szCs w:val="28"/>
        </w:rPr>
      </w:pPr>
      <w:r w:rsidRPr="00A530FB">
        <w:rPr>
          <w:szCs w:val="28"/>
        </w:rPr>
        <w:t>за счет средств местного бюджета 6998901,9тыс. руб.;</w:t>
      </w:r>
    </w:p>
    <w:p w:rsidR="00722277" w:rsidRPr="00A530FB" w:rsidRDefault="00722277" w:rsidP="00D31E6E">
      <w:pPr>
        <w:widowControl w:val="0"/>
        <w:autoSpaceDE w:val="0"/>
        <w:autoSpaceDN w:val="0"/>
        <w:adjustRightInd w:val="0"/>
        <w:spacing w:line="360" w:lineRule="auto"/>
        <w:ind w:firstLine="709"/>
        <w:jc w:val="both"/>
        <w:rPr>
          <w:szCs w:val="28"/>
        </w:rPr>
      </w:pPr>
      <w:r w:rsidRPr="00A530FB">
        <w:rPr>
          <w:szCs w:val="28"/>
        </w:rPr>
        <w:t>за счет внебюджетных средств 5468268,6 тыс. руб.</w:t>
      </w:r>
    </w:p>
    <w:p w:rsidR="00722277" w:rsidRPr="00A530FB" w:rsidRDefault="00722277" w:rsidP="00EE396F">
      <w:pPr>
        <w:widowControl w:val="0"/>
        <w:autoSpaceDE w:val="0"/>
        <w:autoSpaceDN w:val="0"/>
        <w:adjustRightInd w:val="0"/>
        <w:ind w:firstLine="540"/>
        <w:jc w:val="right"/>
        <w:rPr>
          <w:sz w:val="24"/>
          <w:szCs w:val="24"/>
        </w:rPr>
      </w:pPr>
      <w:r w:rsidRPr="00A530FB">
        <w:rPr>
          <w:sz w:val="24"/>
          <w:szCs w:val="24"/>
        </w:rPr>
        <w:t>тыс. руб.</w:t>
      </w:r>
    </w:p>
    <w:tbl>
      <w:tblPr>
        <w:tblW w:w="9072" w:type="dxa"/>
        <w:tblCellSpacing w:w="5" w:type="nil"/>
        <w:tblInd w:w="75" w:type="dxa"/>
        <w:tblLayout w:type="fixed"/>
        <w:tblCellMar>
          <w:left w:w="75" w:type="dxa"/>
          <w:right w:w="75" w:type="dxa"/>
        </w:tblCellMar>
        <w:tblLook w:val="0000" w:firstRow="0" w:lastRow="0" w:firstColumn="0" w:lastColumn="0" w:noHBand="0" w:noVBand="0"/>
      </w:tblPr>
      <w:tblGrid>
        <w:gridCol w:w="993"/>
        <w:gridCol w:w="1559"/>
        <w:gridCol w:w="1559"/>
        <w:gridCol w:w="1701"/>
        <w:gridCol w:w="1559"/>
        <w:gridCol w:w="1701"/>
      </w:tblGrid>
      <w:tr w:rsidR="00722277" w:rsidRPr="00A530FB">
        <w:trPr>
          <w:trHeight w:val="400"/>
          <w:tblCellSpacing w:w="5" w:type="nil"/>
        </w:trPr>
        <w:tc>
          <w:tcPr>
            <w:tcW w:w="993" w:type="dxa"/>
            <w:vMerge w:val="restart"/>
            <w:tcBorders>
              <w:top w:val="single" w:sz="8" w:space="0" w:color="auto"/>
              <w:left w:val="single" w:sz="8" w:space="0" w:color="auto"/>
              <w:bottom w:val="single" w:sz="8" w:space="0" w:color="auto"/>
              <w:right w:val="single" w:sz="8" w:space="0" w:color="auto"/>
            </w:tcBorders>
            <w:vAlign w:val="center"/>
          </w:tcPr>
          <w:p w:rsidR="00722277" w:rsidRPr="00A530FB" w:rsidRDefault="00722277" w:rsidP="00F11781">
            <w:pPr>
              <w:widowControl w:val="0"/>
              <w:autoSpaceDE w:val="0"/>
              <w:autoSpaceDN w:val="0"/>
              <w:adjustRightInd w:val="0"/>
              <w:jc w:val="center"/>
              <w:rPr>
                <w:sz w:val="24"/>
                <w:szCs w:val="24"/>
              </w:rPr>
            </w:pPr>
            <w:r w:rsidRPr="00A530FB">
              <w:rPr>
                <w:sz w:val="24"/>
                <w:szCs w:val="24"/>
              </w:rPr>
              <w:t>Год</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rsidR="00722277" w:rsidRPr="00A530FB" w:rsidRDefault="00722277" w:rsidP="00F11781">
            <w:pPr>
              <w:widowControl w:val="0"/>
              <w:autoSpaceDE w:val="0"/>
              <w:autoSpaceDN w:val="0"/>
              <w:adjustRightInd w:val="0"/>
              <w:jc w:val="center"/>
              <w:rPr>
                <w:sz w:val="24"/>
                <w:szCs w:val="24"/>
              </w:rPr>
            </w:pPr>
            <w:r w:rsidRPr="00A530FB">
              <w:rPr>
                <w:sz w:val="24"/>
                <w:szCs w:val="24"/>
              </w:rPr>
              <w:t>Всего</w:t>
            </w:r>
          </w:p>
          <w:p w:rsidR="00722277" w:rsidRPr="00A530FB" w:rsidRDefault="00722277" w:rsidP="00F11781">
            <w:pPr>
              <w:widowControl w:val="0"/>
              <w:autoSpaceDE w:val="0"/>
              <w:autoSpaceDN w:val="0"/>
              <w:adjustRightInd w:val="0"/>
              <w:jc w:val="center"/>
              <w:rPr>
                <w:sz w:val="24"/>
                <w:szCs w:val="24"/>
              </w:rPr>
            </w:pPr>
            <w:r w:rsidRPr="00A530FB">
              <w:rPr>
                <w:sz w:val="24"/>
                <w:szCs w:val="24"/>
              </w:rPr>
              <w:t>(тыс. руб.)</w:t>
            </w:r>
          </w:p>
        </w:tc>
        <w:tc>
          <w:tcPr>
            <w:tcW w:w="6520" w:type="dxa"/>
            <w:gridSpan w:val="4"/>
            <w:tcBorders>
              <w:top w:val="single" w:sz="8" w:space="0" w:color="auto"/>
              <w:left w:val="single" w:sz="8" w:space="0" w:color="auto"/>
              <w:bottom w:val="single" w:sz="8" w:space="0" w:color="auto"/>
              <w:right w:val="single" w:sz="8" w:space="0" w:color="auto"/>
            </w:tcBorders>
            <w:vAlign w:val="center"/>
          </w:tcPr>
          <w:p w:rsidR="00722277" w:rsidRPr="00A530FB" w:rsidRDefault="00722277" w:rsidP="00F11781">
            <w:pPr>
              <w:widowControl w:val="0"/>
              <w:autoSpaceDE w:val="0"/>
              <w:autoSpaceDN w:val="0"/>
              <w:adjustRightInd w:val="0"/>
              <w:jc w:val="center"/>
              <w:rPr>
                <w:sz w:val="24"/>
                <w:szCs w:val="24"/>
              </w:rPr>
            </w:pPr>
            <w:r w:rsidRPr="00A530FB">
              <w:rPr>
                <w:sz w:val="24"/>
                <w:szCs w:val="24"/>
              </w:rPr>
              <w:t>Источники финансирования</w:t>
            </w:r>
          </w:p>
        </w:tc>
      </w:tr>
      <w:tr w:rsidR="00722277" w:rsidRPr="00A530FB">
        <w:trPr>
          <w:trHeight w:val="600"/>
          <w:tblCellSpacing w:w="5" w:type="nil"/>
        </w:trPr>
        <w:tc>
          <w:tcPr>
            <w:tcW w:w="993" w:type="dxa"/>
            <w:vMerge/>
            <w:tcBorders>
              <w:left w:val="single" w:sz="8" w:space="0" w:color="auto"/>
              <w:bottom w:val="single" w:sz="4" w:space="0" w:color="auto"/>
              <w:right w:val="single" w:sz="8" w:space="0" w:color="auto"/>
            </w:tcBorders>
            <w:vAlign w:val="center"/>
          </w:tcPr>
          <w:p w:rsidR="00722277" w:rsidRPr="00A530FB" w:rsidRDefault="00722277" w:rsidP="00F11781">
            <w:pPr>
              <w:widowControl w:val="0"/>
              <w:autoSpaceDE w:val="0"/>
              <w:autoSpaceDN w:val="0"/>
              <w:adjustRightInd w:val="0"/>
              <w:ind w:firstLine="540"/>
              <w:jc w:val="center"/>
              <w:rPr>
                <w:sz w:val="24"/>
                <w:szCs w:val="24"/>
              </w:rPr>
            </w:pPr>
          </w:p>
        </w:tc>
        <w:tc>
          <w:tcPr>
            <w:tcW w:w="1559" w:type="dxa"/>
            <w:vMerge/>
            <w:tcBorders>
              <w:left w:val="single" w:sz="8" w:space="0" w:color="auto"/>
              <w:bottom w:val="single" w:sz="4" w:space="0" w:color="auto"/>
              <w:right w:val="single" w:sz="8" w:space="0" w:color="auto"/>
            </w:tcBorders>
            <w:vAlign w:val="center"/>
          </w:tcPr>
          <w:p w:rsidR="00722277" w:rsidRPr="00A530FB" w:rsidRDefault="00722277" w:rsidP="00F11781">
            <w:pPr>
              <w:widowControl w:val="0"/>
              <w:autoSpaceDE w:val="0"/>
              <w:autoSpaceDN w:val="0"/>
              <w:adjustRightInd w:val="0"/>
              <w:ind w:firstLine="540"/>
              <w:jc w:val="center"/>
              <w:rPr>
                <w:sz w:val="24"/>
                <w:szCs w:val="24"/>
              </w:rPr>
            </w:pPr>
          </w:p>
        </w:tc>
        <w:tc>
          <w:tcPr>
            <w:tcW w:w="1559" w:type="dxa"/>
            <w:tcBorders>
              <w:left w:val="single" w:sz="8" w:space="0" w:color="auto"/>
              <w:bottom w:val="single" w:sz="4" w:space="0" w:color="auto"/>
              <w:right w:val="single" w:sz="8" w:space="0" w:color="auto"/>
            </w:tcBorders>
            <w:vAlign w:val="center"/>
          </w:tcPr>
          <w:p w:rsidR="00722277" w:rsidRPr="00A530FB" w:rsidRDefault="00722277" w:rsidP="00F11781">
            <w:pPr>
              <w:widowControl w:val="0"/>
              <w:autoSpaceDE w:val="0"/>
              <w:autoSpaceDN w:val="0"/>
              <w:adjustRightInd w:val="0"/>
              <w:jc w:val="center"/>
              <w:rPr>
                <w:sz w:val="24"/>
                <w:szCs w:val="24"/>
              </w:rPr>
            </w:pPr>
            <w:r w:rsidRPr="00A530FB">
              <w:rPr>
                <w:sz w:val="24"/>
                <w:szCs w:val="24"/>
              </w:rPr>
              <w:t>федеральный бюджет</w:t>
            </w:r>
          </w:p>
        </w:tc>
        <w:tc>
          <w:tcPr>
            <w:tcW w:w="1701" w:type="dxa"/>
            <w:tcBorders>
              <w:left w:val="single" w:sz="8" w:space="0" w:color="auto"/>
              <w:bottom w:val="single" w:sz="4" w:space="0" w:color="auto"/>
              <w:right w:val="single" w:sz="8" w:space="0" w:color="auto"/>
            </w:tcBorders>
            <w:vAlign w:val="center"/>
          </w:tcPr>
          <w:p w:rsidR="00722277" w:rsidRPr="00A530FB" w:rsidRDefault="00722277" w:rsidP="00F11781">
            <w:pPr>
              <w:widowControl w:val="0"/>
              <w:autoSpaceDE w:val="0"/>
              <w:autoSpaceDN w:val="0"/>
              <w:adjustRightInd w:val="0"/>
              <w:jc w:val="center"/>
              <w:rPr>
                <w:sz w:val="24"/>
                <w:szCs w:val="24"/>
              </w:rPr>
            </w:pPr>
            <w:r w:rsidRPr="00A530FB">
              <w:rPr>
                <w:sz w:val="24"/>
                <w:szCs w:val="24"/>
              </w:rPr>
              <w:t>республиканский бюджет</w:t>
            </w:r>
          </w:p>
        </w:tc>
        <w:tc>
          <w:tcPr>
            <w:tcW w:w="1559" w:type="dxa"/>
            <w:tcBorders>
              <w:left w:val="single" w:sz="8" w:space="0" w:color="auto"/>
              <w:bottom w:val="single" w:sz="4" w:space="0" w:color="auto"/>
              <w:right w:val="single" w:sz="8" w:space="0" w:color="auto"/>
            </w:tcBorders>
            <w:vAlign w:val="center"/>
          </w:tcPr>
          <w:p w:rsidR="00722277" w:rsidRPr="00A530FB" w:rsidRDefault="00722277" w:rsidP="00F11781">
            <w:pPr>
              <w:widowControl w:val="0"/>
              <w:autoSpaceDE w:val="0"/>
              <w:autoSpaceDN w:val="0"/>
              <w:adjustRightInd w:val="0"/>
              <w:jc w:val="center"/>
              <w:rPr>
                <w:sz w:val="24"/>
                <w:szCs w:val="24"/>
              </w:rPr>
            </w:pPr>
            <w:r w:rsidRPr="00A530FB">
              <w:rPr>
                <w:sz w:val="24"/>
                <w:szCs w:val="24"/>
              </w:rPr>
              <w:t>местный бюджет</w:t>
            </w:r>
          </w:p>
        </w:tc>
        <w:tc>
          <w:tcPr>
            <w:tcW w:w="1701" w:type="dxa"/>
            <w:tcBorders>
              <w:left w:val="single" w:sz="8" w:space="0" w:color="auto"/>
              <w:bottom w:val="single" w:sz="4" w:space="0" w:color="auto"/>
              <w:right w:val="single" w:sz="8" w:space="0" w:color="auto"/>
            </w:tcBorders>
            <w:vAlign w:val="center"/>
          </w:tcPr>
          <w:p w:rsidR="00722277" w:rsidRPr="00A530FB" w:rsidRDefault="00722277" w:rsidP="00F11781">
            <w:pPr>
              <w:widowControl w:val="0"/>
              <w:autoSpaceDE w:val="0"/>
              <w:autoSpaceDN w:val="0"/>
              <w:adjustRightInd w:val="0"/>
              <w:jc w:val="center"/>
              <w:rPr>
                <w:sz w:val="24"/>
                <w:szCs w:val="24"/>
              </w:rPr>
            </w:pPr>
            <w:r w:rsidRPr="00A530FB">
              <w:rPr>
                <w:sz w:val="24"/>
                <w:szCs w:val="24"/>
              </w:rPr>
              <w:t>внебюджетные средства</w:t>
            </w:r>
          </w:p>
        </w:tc>
      </w:tr>
      <w:tr w:rsidR="00722277" w:rsidRPr="00A530FB">
        <w:trPr>
          <w:tblCellSpacing w:w="5" w:type="nil"/>
        </w:trPr>
        <w:tc>
          <w:tcPr>
            <w:tcW w:w="993" w:type="dxa"/>
            <w:tcBorders>
              <w:top w:val="single" w:sz="4" w:space="0" w:color="auto"/>
              <w:left w:val="single" w:sz="4" w:space="0" w:color="auto"/>
              <w:bottom w:val="single" w:sz="4" w:space="0" w:color="auto"/>
              <w:right w:val="single" w:sz="8" w:space="0" w:color="auto"/>
            </w:tcBorders>
          </w:tcPr>
          <w:p w:rsidR="00722277" w:rsidRPr="00A530FB" w:rsidRDefault="00722277" w:rsidP="00F11781">
            <w:pPr>
              <w:widowControl w:val="0"/>
              <w:autoSpaceDE w:val="0"/>
              <w:autoSpaceDN w:val="0"/>
              <w:adjustRightInd w:val="0"/>
              <w:rPr>
                <w:sz w:val="24"/>
                <w:szCs w:val="24"/>
              </w:rPr>
            </w:pPr>
            <w:r w:rsidRPr="00A530FB">
              <w:rPr>
                <w:sz w:val="24"/>
                <w:szCs w:val="24"/>
              </w:rPr>
              <w:t>2014</w:t>
            </w:r>
          </w:p>
        </w:tc>
        <w:tc>
          <w:tcPr>
            <w:tcW w:w="1559" w:type="dxa"/>
            <w:tcBorders>
              <w:top w:val="single" w:sz="4" w:space="0" w:color="auto"/>
              <w:left w:val="single" w:sz="8" w:space="0" w:color="auto"/>
              <w:bottom w:val="single" w:sz="4" w:space="0" w:color="auto"/>
              <w:right w:val="single" w:sz="8" w:space="0" w:color="auto"/>
            </w:tcBorders>
            <w:vAlign w:val="center"/>
          </w:tcPr>
          <w:p w:rsidR="00722277" w:rsidRPr="00A530FB" w:rsidRDefault="00722277" w:rsidP="005B7595">
            <w:pPr>
              <w:widowControl w:val="0"/>
              <w:autoSpaceDE w:val="0"/>
              <w:autoSpaceDN w:val="0"/>
              <w:adjustRightInd w:val="0"/>
              <w:jc w:val="center"/>
              <w:rPr>
                <w:sz w:val="24"/>
                <w:szCs w:val="24"/>
              </w:rPr>
            </w:pPr>
            <w:r w:rsidRPr="00A530FB">
              <w:rPr>
                <w:sz w:val="24"/>
                <w:szCs w:val="24"/>
              </w:rPr>
              <w:t>4</w:t>
            </w:r>
            <w:r w:rsidR="005A30AD">
              <w:rPr>
                <w:sz w:val="24"/>
                <w:szCs w:val="24"/>
              </w:rPr>
              <w:t xml:space="preserve"> </w:t>
            </w:r>
            <w:r w:rsidRPr="00A530FB">
              <w:rPr>
                <w:sz w:val="24"/>
                <w:szCs w:val="24"/>
              </w:rPr>
              <w:t>901</w:t>
            </w:r>
            <w:r w:rsidR="005A30AD">
              <w:rPr>
                <w:sz w:val="24"/>
                <w:szCs w:val="24"/>
              </w:rPr>
              <w:t xml:space="preserve"> </w:t>
            </w:r>
            <w:r w:rsidRPr="00A530FB">
              <w:rPr>
                <w:sz w:val="24"/>
                <w:szCs w:val="24"/>
              </w:rPr>
              <w:t>577,5</w:t>
            </w:r>
          </w:p>
        </w:tc>
        <w:tc>
          <w:tcPr>
            <w:tcW w:w="1559" w:type="dxa"/>
            <w:tcBorders>
              <w:top w:val="single" w:sz="4" w:space="0" w:color="auto"/>
              <w:left w:val="single" w:sz="8" w:space="0" w:color="auto"/>
              <w:bottom w:val="single" w:sz="4" w:space="0" w:color="auto"/>
              <w:right w:val="single" w:sz="8" w:space="0" w:color="auto"/>
            </w:tcBorders>
            <w:vAlign w:val="center"/>
          </w:tcPr>
          <w:p w:rsidR="00722277" w:rsidRPr="00A530FB" w:rsidRDefault="00722277" w:rsidP="00F11781">
            <w:pPr>
              <w:widowControl w:val="0"/>
              <w:autoSpaceDE w:val="0"/>
              <w:autoSpaceDN w:val="0"/>
              <w:adjustRightInd w:val="0"/>
              <w:jc w:val="center"/>
              <w:rPr>
                <w:sz w:val="24"/>
                <w:szCs w:val="24"/>
              </w:rPr>
            </w:pPr>
            <w:r w:rsidRPr="00A530FB">
              <w:rPr>
                <w:sz w:val="24"/>
                <w:szCs w:val="24"/>
              </w:rPr>
              <w:t>341 056,1</w:t>
            </w:r>
          </w:p>
        </w:tc>
        <w:tc>
          <w:tcPr>
            <w:tcW w:w="1701" w:type="dxa"/>
            <w:tcBorders>
              <w:top w:val="single" w:sz="4" w:space="0" w:color="auto"/>
              <w:left w:val="single" w:sz="8" w:space="0" w:color="auto"/>
              <w:bottom w:val="single" w:sz="4" w:space="0" w:color="auto"/>
              <w:right w:val="single" w:sz="8" w:space="0" w:color="auto"/>
            </w:tcBorders>
            <w:vAlign w:val="center"/>
          </w:tcPr>
          <w:p w:rsidR="00722277" w:rsidRPr="00A530FB" w:rsidRDefault="00722277" w:rsidP="00A82D88">
            <w:pPr>
              <w:widowControl w:val="0"/>
              <w:autoSpaceDE w:val="0"/>
              <w:autoSpaceDN w:val="0"/>
              <w:adjustRightInd w:val="0"/>
              <w:jc w:val="center"/>
              <w:rPr>
                <w:sz w:val="24"/>
                <w:szCs w:val="24"/>
              </w:rPr>
            </w:pPr>
            <w:r w:rsidRPr="00A530FB">
              <w:rPr>
                <w:sz w:val="24"/>
                <w:szCs w:val="24"/>
              </w:rPr>
              <w:t>3008 828,8</w:t>
            </w:r>
          </w:p>
        </w:tc>
        <w:tc>
          <w:tcPr>
            <w:tcW w:w="1559" w:type="dxa"/>
            <w:tcBorders>
              <w:top w:val="single" w:sz="4" w:space="0" w:color="auto"/>
              <w:left w:val="single" w:sz="8" w:space="0" w:color="auto"/>
              <w:bottom w:val="single" w:sz="4" w:space="0" w:color="auto"/>
              <w:right w:val="single" w:sz="8" w:space="0" w:color="auto"/>
            </w:tcBorders>
            <w:vAlign w:val="center"/>
          </w:tcPr>
          <w:p w:rsidR="00722277" w:rsidRPr="00A530FB" w:rsidRDefault="00722277" w:rsidP="00A82D88">
            <w:pPr>
              <w:widowControl w:val="0"/>
              <w:autoSpaceDE w:val="0"/>
              <w:autoSpaceDN w:val="0"/>
              <w:adjustRightInd w:val="0"/>
              <w:jc w:val="center"/>
              <w:rPr>
                <w:sz w:val="24"/>
                <w:szCs w:val="24"/>
              </w:rPr>
            </w:pPr>
            <w:r w:rsidRPr="00A530FB">
              <w:rPr>
                <w:sz w:val="24"/>
                <w:szCs w:val="24"/>
              </w:rPr>
              <w:t>1</w:t>
            </w:r>
            <w:r w:rsidR="005A30AD">
              <w:rPr>
                <w:sz w:val="24"/>
                <w:szCs w:val="24"/>
              </w:rPr>
              <w:t xml:space="preserve"> </w:t>
            </w:r>
            <w:r w:rsidRPr="00A530FB">
              <w:rPr>
                <w:sz w:val="24"/>
                <w:szCs w:val="24"/>
              </w:rPr>
              <w:t>002</w:t>
            </w:r>
            <w:r w:rsidR="005A30AD">
              <w:rPr>
                <w:sz w:val="24"/>
                <w:szCs w:val="24"/>
              </w:rPr>
              <w:t xml:space="preserve"> </w:t>
            </w:r>
            <w:r w:rsidRPr="00A530FB">
              <w:rPr>
                <w:sz w:val="24"/>
                <w:szCs w:val="24"/>
              </w:rPr>
              <w:t>079,2</w:t>
            </w:r>
          </w:p>
        </w:tc>
        <w:tc>
          <w:tcPr>
            <w:tcW w:w="1701" w:type="dxa"/>
            <w:tcBorders>
              <w:top w:val="single" w:sz="4" w:space="0" w:color="auto"/>
              <w:left w:val="single" w:sz="8" w:space="0" w:color="auto"/>
              <w:bottom w:val="single" w:sz="4" w:space="0" w:color="auto"/>
              <w:right w:val="single" w:sz="4" w:space="0" w:color="auto"/>
            </w:tcBorders>
            <w:vAlign w:val="center"/>
          </w:tcPr>
          <w:p w:rsidR="00722277" w:rsidRPr="00A530FB" w:rsidRDefault="00722277" w:rsidP="00A82D88">
            <w:pPr>
              <w:widowControl w:val="0"/>
              <w:autoSpaceDE w:val="0"/>
              <w:autoSpaceDN w:val="0"/>
              <w:adjustRightInd w:val="0"/>
              <w:jc w:val="center"/>
              <w:rPr>
                <w:sz w:val="24"/>
                <w:szCs w:val="24"/>
              </w:rPr>
            </w:pPr>
            <w:r w:rsidRPr="00A530FB">
              <w:rPr>
                <w:sz w:val="24"/>
                <w:szCs w:val="24"/>
              </w:rPr>
              <w:t>549</w:t>
            </w:r>
            <w:r w:rsidR="005A30AD">
              <w:rPr>
                <w:sz w:val="24"/>
                <w:szCs w:val="24"/>
              </w:rPr>
              <w:t xml:space="preserve"> </w:t>
            </w:r>
            <w:r w:rsidRPr="00A530FB">
              <w:rPr>
                <w:sz w:val="24"/>
                <w:szCs w:val="24"/>
              </w:rPr>
              <w:t>613,4</w:t>
            </w:r>
          </w:p>
        </w:tc>
      </w:tr>
      <w:tr w:rsidR="00722277" w:rsidRPr="00A530FB">
        <w:trPr>
          <w:trHeight w:val="212"/>
          <w:tblCellSpacing w:w="5" w:type="nil"/>
        </w:trPr>
        <w:tc>
          <w:tcPr>
            <w:tcW w:w="993" w:type="dxa"/>
            <w:tcBorders>
              <w:top w:val="single" w:sz="4" w:space="0" w:color="auto"/>
              <w:left w:val="single" w:sz="4" w:space="0" w:color="auto"/>
              <w:bottom w:val="single" w:sz="4" w:space="0" w:color="auto"/>
              <w:right w:val="single" w:sz="8" w:space="0" w:color="auto"/>
            </w:tcBorders>
          </w:tcPr>
          <w:p w:rsidR="00722277" w:rsidRPr="00A530FB" w:rsidRDefault="00722277" w:rsidP="00F11781">
            <w:pPr>
              <w:widowControl w:val="0"/>
              <w:autoSpaceDE w:val="0"/>
              <w:autoSpaceDN w:val="0"/>
              <w:adjustRightInd w:val="0"/>
              <w:rPr>
                <w:sz w:val="24"/>
                <w:szCs w:val="24"/>
              </w:rPr>
            </w:pPr>
            <w:r w:rsidRPr="00A530FB">
              <w:rPr>
                <w:sz w:val="24"/>
                <w:szCs w:val="24"/>
              </w:rPr>
              <w:t>2015</w:t>
            </w:r>
          </w:p>
        </w:tc>
        <w:tc>
          <w:tcPr>
            <w:tcW w:w="1559" w:type="dxa"/>
            <w:tcBorders>
              <w:top w:val="single" w:sz="4" w:space="0" w:color="auto"/>
              <w:left w:val="single" w:sz="8" w:space="0" w:color="auto"/>
              <w:bottom w:val="single" w:sz="4" w:space="0" w:color="auto"/>
              <w:right w:val="single" w:sz="8" w:space="0" w:color="auto"/>
            </w:tcBorders>
            <w:vAlign w:val="center"/>
          </w:tcPr>
          <w:p w:rsidR="00722277" w:rsidRPr="00A530FB" w:rsidRDefault="00722277" w:rsidP="005B7595">
            <w:pPr>
              <w:widowControl w:val="0"/>
              <w:autoSpaceDE w:val="0"/>
              <w:autoSpaceDN w:val="0"/>
              <w:adjustRightInd w:val="0"/>
              <w:jc w:val="center"/>
              <w:rPr>
                <w:sz w:val="24"/>
                <w:szCs w:val="24"/>
              </w:rPr>
            </w:pPr>
            <w:r w:rsidRPr="00A530FB">
              <w:rPr>
                <w:sz w:val="24"/>
                <w:szCs w:val="24"/>
              </w:rPr>
              <w:t>4</w:t>
            </w:r>
            <w:r w:rsidR="005A30AD">
              <w:rPr>
                <w:sz w:val="24"/>
                <w:szCs w:val="24"/>
              </w:rPr>
              <w:t> </w:t>
            </w:r>
            <w:r w:rsidRPr="00A530FB">
              <w:rPr>
                <w:sz w:val="24"/>
                <w:szCs w:val="24"/>
              </w:rPr>
              <w:t>847</w:t>
            </w:r>
            <w:r w:rsidR="005A30AD">
              <w:rPr>
                <w:sz w:val="24"/>
                <w:szCs w:val="24"/>
              </w:rPr>
              <w:t xml:space="preserve"> </w:t>
            </w:r>
            <w:r w:rsidRPr="00A530FB">
              <w:rPr>
                <w:sz w:val="24"/>
                <w:szCs w:val="24"/>
              </w:rPr>
              <w:t>028,4</w:t>
            </w:r>
          </w:p>
        </w:tc>
        <w:tc>
          <w:tcPr>
            <w:tcW w:w="1559" w:type="dxa"/>
            <w:tcBorders>
              <w:top w:val="single" w:sz="4" w:space="0" w:color="auto"/>
              <w:left w:val="single" w:sz="8" w:space="0" w:color="auto"/>
              <w:bottom w:val="single" w:sz="4" w:space="0" w:color="auto"/>
              <w:right w:val="single" w:sz="8" w:space="0" w:color="auto"/>
            </w:tcBorders>
            <w:vAlign w:val="center"/>
          </w:tcPr>
          <w:p w:rsidR="00722277" w:rsidRPr="00A530FB" w:rsidRDefault="00722277" w:rsidP="00F11781">
            <w:pPr>
              <w:widowControl w:val="0"/>
              <w:autoSpaceDE w:val="0"/>
              <w:autoSpaceDN w:val="0"/>
              <w:adjustRightInd w:val="0"/>
              <w:jc w:val="center"/>
              <w:rPr>
                <w:sz w:val="24"/>
                <w:szCs w:val="24"/>
              </w:rPr>
            </w:pPr>
            <w:r w:rsidRPr="00A530FB">
              <w:rPr>
                <w:sz w:val="24"/>
                <w:szCs w:val="24"/>
              </w:rPr>
              <w:t>178 763,2</w:t>
            </w:r>
          </w:p>
        </w:tc>
        <w:tc>
          <w:tcPr>
            <w:tcW w:w="1701" w:type="dxa"/>
            <w:tcBorders>
              <w:top w:val="single" w:sz="4" w:space="0" w:color="auto"/>
              <w:left w:val="single" w:sz="8" w:space="0" w:color="auto"/>
              <w:bottom w:val="single" w:sz="4" w:space="0" w:color="auto"/>
              <w:right w:val="single" w:sz="8" w:space="0" w:color="auto"/>
            </w:tcBorders>
            <w:vAlign w:val="center"/>
          </w:tcPr>
          <w:p w:rsidR="00722277" w:rsidRPr="00A530FB" w:rsidRDefault="00722277" w:rsidP="00A82D88">
            <w:pPr>
              <w:widowControl w:val="0"/>
              <w:autoSpaceDE w:val="0"/>
              <w:autoSpaceDN w:val="0"/>
              <w:adjustRightInd w:val="0"/>
              <w:jc w:val="center"/>
              <w:rPr>
                <w:sz w:val="24"/>
                <w:szCs w:val="24"/>
              </w:rPr>
            </w:pPr>
            <w:r w:rsidRPr="00A530FB">
              <w:rPr>
                <w:sz w:val="24"/>
                <w:szCs w:val="24"/>
              </w:rPr>
              <w:t>3</w:t>
            </w:r>
            <w:r w:rsidR="005A30AD">
              <w:rPr>
                <w:sz w:val="24"/>
                <w:szCs w:val="24"/>
              </w:rPr>
              <w:t xml:space="preserve"> </w:t>
            </w:r>
            <w:r w:rsidRPr="00A530FB">
              <w:rPr>
                <w:sz w:val="24"/>
                <w:szCs w:val="24"/>
              </w:rPr>
              <w:t>125</w:t>
            </w:r>
            <w:r w:rsidR="005A30AD">
              <w:rPr>
                <w:sz w:val="24"/>
                <w:szCs w:val="24"/>
              </w:rPr>
              <w:t xml:space="preserve"> </w:t>
            </w:r>
            <w:r w:rsidRPr="00A530FB">
              <w:rPr>
                <w:sz w:val="24"/>
                <w:szCs w:val="24"/>
              </w:rPr>
              <w:t>120,0</w:t>
            </w:r>
          </w:p>
        </w:tc>
        <w:tc>
          <w:tcPr>
            <w:tcW w:w="1559" w:type="dxa"/>
            <w:tcBorders>
              <w:top w:val="single" w:sz="4" w:space="0" w:color="auto"/>
              <w:left w:val="single" w:sz="8" w:space="0" w:color="auto"/>
              <w:bottom w:val="single" w:sz="4" w:space="0" w:color="auto"/>
              <w:right w:val="single" w:sz="8" w:space="0" w:color="auto"/>
            </w:tcBorders>
            <w:vAlign w:val="center"/>
          </w:tcPr>
          <w:p w:rsidR="00722277" w:rsidRPr="00A530FB" w:rsidRDefault="00A82D88" w:rsidP="00BD6796">
            <w:pPr>
              <w:widowControl w:val="0"/>
              <w:autoSpaceDE w:val="0"/>
              <w:autoSpaceDN w:val="0"/>
              <w:adjustRightInd w:val="0"/>
              <w:jc w:val="center"/>
              <w:rPr>
                <w:sz w:val="24"/>
                <w:szCs w:val="24"/>
              </w:rPr>
            </w:pPr>
            <w:r>
              <w:rPr>
                <w:sz w:val="24"/>
                <w:szCs w:val="24"/>
              </w:rPr>
              <w:t xml:space="preserve">948 </w:t>
            </w:r>
            <w:r w:rsidR="00722277" w:rsidRPr="00A530FB">
              <w:rPr>
                <w:sz w:val="24"/>
                <w:szCs w:val="24"/>
              </w:rPr>
              <w:t>335,0</w:t>
            </w:r>
          </w:p>
        </w:tc>
        <w:tc>
          <w:tcPr>
            <w:tcW w:w="1701" w:type="dxa"/>
            <w:tcBorders>
              <w:top w:val="single" w:sz="4" w:space="0" w:color="auto"/>
              <w:left w:val="single" w:sz="8" w:space="0" w:color="auto"/>
              <w:bottom w:val="single" w:sz="4" w:space="0" w:color="auto"/>
              <w:right w:val="single" w:sz="4" w:space="0" w:color="auto"/>
            </w:tcBorders>
            <w:vAlign w:val="center"/>
          </w:tcPr>
          <w:p w:rsidR="00722277" w:rsidRPr="00A530FB" w:rsidRDefault="00722277" w:rsidP="00A82D88">
            <w:pPr>
              <w:widowControl w:val="0"/>
              <w:autoSpaceDE w:val="0"/>
              <w:autoSpaceDN w:val="0"/>
              <w:adjustRightInd w:val="0"/>
              <w:jc w:val="center"/>
              <w:rPr>
                <w:sz w:val="24"/>
                <w:szCs w:val="24"/>
              </w:rPr>
            </w:pPr>
            <w:r w:rsidRPr="00A530FB">
              <w:rPr>
                <w:sz w:val="24"/>
                <w:szCs w:val="24"/>
              </w:rPr>
              <w:t>594</w:t>
            </w:r>
            <w:r w:rsidR="005A30AD">
              <w:rPr>
                <w:sz w:val="24"/>
                <w:szCs w:val="24"/>
              </w:rPr>
              <w:t xml:space="preserve"> </w:t>
            </w:r>
            <w:r w:rsidRPr="00A530FB">
              <w:rPr>
                <w:sz w:val="24"/>
                <w:szCs w:val="24"/>
              </w:rPr>
              <w:t>810,2</w:t>
            </w:r>
          </w:p>
        </w:tc>
      </w:tr>
      <w:tr w:rsidR="00722277" w:rsidRPr="00A530FB">
        <w:trPr>
          <w:tblCellSpacing w:w="5" w:type="nil"/>
        </w:trPr>
        <w:tc>
          <w:tcPr>
            <w:tcW w:w="993" w:type="dxa"/>
            <w:tcBorders>
              <w:top w:val="single" w:sz="4" w:space="0" w:color="auto"/>
              <w:left w:val="single" w:sz="8" w:space="0" w:color="auto"/>
              <w:bottom w:val="single" w:sz="8" w:space="0" w:color="auto"/>
              <w:right w:val="single" w:sz="8" w:space="0" w:color="auto"/>
            </w:tcBorders>
          </w:tcPr>
          <w:p w:rsidR="00722277" w:rsidRPr="00A530FB" w:rsidRDefault="00722277" w:rsidP="00F11781">
            <w:pPr>
              <w:widowControl w:val="0"/>
              <w:autoSpaceDE w:val="0"/>
              <w:autoSpaceDN w:val="0"/>
              <w:adjustRightInd w:val="0"/>
              <w:rPr>
                <w:sz w:val="24"/>
                <w:szCs w:val="24"/>
              </w:rPr>
            </w:pPr>
            <w:r w:rsidRPr="00A530FB">
              <w:rPr>
                <w:sz w:val="24"/>
                <w:szCs w:val="24"/>
              </w:rPr>
              <w:t>2016</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A530FB" w:rsidRDefault="00722277" w:rsidP="005B7595">
            <w:pPr>
              <w:widowControl w:val="0"/>
              <w:autoSpaceDE w:val="0"/>
              <w:autoSpaceDN w:val="0"/>
              <w:adjustRightInd w:val="0"/>
              <w:jc w:val="center"/>
              <w:rPr>
                <w:sz w:val="24"/>
                <w:szCs w:val="24"/>
              </w:rPr>
            </w:pPr>
            <w:r w:rsidRPr="00A530FB">
              <w:rPr>
                <w:sz w:val="24"/>
                <w:szCs w:val="24"/>
              </w:rPr>
              <w:t>4</w:t>
            </w:r>
            <w:r w:rsidR="005A30AD">
              <w:rPr>
                <w:sz w:val="24"/>
                <w:szCs w:val="24"/>
              </w:rPr>
              <w:t> </w:t>
            </w:r>
            <w:r w:rsidRPr="00A530FB">
              <w:rPr>
                <w:sz w:val="24"/>
                <w:szCs w:val="24"/>
              </w:rPr>
              <w:t>887</w:t>
            </w:r>
            <w:r w:rsidR="005A30AD">
              <w:rPr>
                <w:sz w:val="24"/>
                <w:szCs w:val="24"/>
              </w:rPr>
              <w:t xml:space="preserve"> </w:t>
            </w:r>
            <w:r w:rsidRPr="00A530FB">
              <w:rPr>
                <w:sz w:val="24"/>
                <w:szCs w:val="24"/>
              </w:rPr>
              <w:t>911,0</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A530FB" w:rsidRDefault="00722277" w:rsidP="00F11781">
            <w:pPr>
              <w:widowControl w:val="0"/>
              <w:autoSpaceDE w:val="0"/>
              <w:autoSpaceDN w:val="0"/>
              <w:adjustRightInd w:val="0"/>
              <w:jc w:val="center"/>
              <w:rPr>
                <w:sz w:val="24"/>
                <w:szCs w:val="24"/>
              </w:rPr>
            </w:pPr>
            <w:r w:rsidRPr="00A530FB">
              <w:rPr>
                <w:sz w:val="24"/>
                <w:szCs w:val="24"/>
              </w:rPr>
              <w:t>0,0</w:t>
            </w:r>
            <w:r w:rsidR="00A82D88">
              <w:rPr>
                <w:sz w:val="24"/>
                <w:szCs w:val="24"/>
              </w:rPr>
              <w:t>0</w:t>
            </w:r>
          </w:p>
        </w:tc>
        <w:tc>
          <w:tcPr>
            <w:tcW w:w="1701" w:type="dxa"/>
            <w:tcBorders>
              <w:top w:val="single" w:sz="4" w:space="0" w:color="auto"/>
              <w:left w:val="single" w:sz="8" w:space="0" w:color="auto"/>
              <w:bottom w:val="single" w:sz="8" w:space="0" w:color="auto"/>
              <w:right w:val="single" w:sz="8" w:space="0" w:color="auto"/>
            </w:tcBorders>
            <w:vAlign w:val="center"/>
          </w:tcPr>
          <w:p w:rsidR="00722277" w:rsidRPr="00A530FB" w:rsidRDefault="00722277" w:rsidP="00A82D88">
            <w:pPr>
              <w:widowControl w:val="0"/>
              <w:autoSpaceDE w:val="0"/>
              <w:autoSpaceDN w:val="0"/>
              <w:adjustRightInd w:val="0"/>
              <w:jc w:val="center"/>
              <w:rPr>
                <w:sz w:val="24"/>
                <w:szCs w:val="24"/>
              </w:rPr>
            </w:pPr>
            <w:r w:rsidRPr="00A530FB">
              <w:rPr>
                <w:sz w:val="24"/>
                <w:szCs w:val="24"/>
              </w:rPr>
              <w:t>2982</w:t>
            </w:r>
            <w:r w:rsidR="005A30AD">
              <w:rPr>
                <w:sz w:val="24"/>
                <w:szCs w:val="24"/>
              </w:rPr>
              <w:t xml:space="preserve"> </w:t>
            </w:r>
            <w:r w:rsidRPr="00A530FB">
              <w:rPr>
                <w:sz w:val="24"/>
                <w:szCs w:val="24"/>
              </w:rPr>
              <w:t>860,0</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A530FB" w:rsidRDefault="00722277" w:rsidP="00A82D88">
            <w:pPr>
              <w:widowControl w:val="0"/>
              <w:autoSpaceDE w:val="0"/>
              <w:autoSpaceDN w:val="0"/>
              <w:adjustRightInd w:val="0"/>
              <w:jc w:val="center"/>
              <w:rPr>
                <w:sz w:val="24"/>
                <w:szCs w:val="24"/>
              </w:rPr>
            </w:pPr>
            <w:r w:rsidRPr="00A530FB">
              <w:rPr>
                <w:sz w:val="24"/>
                <w:szCs w:val="24"/>
              </w:rPr>
              <w:t>1</w:t>
            </w:r>
            <w:r w:rsidR="005A30AD">
              <w:rPr>
                <w:sz w:val="24"/>
                <w:szCs w:val="24"/>
              </w:rPr>
              <w:t xml:space="preserve"> </w:t>
            </w:r>
            <w:r w:rsidRPr="00A530FB">
              <w:rPr>
                <w:sz w:val="24"/>
                <w:szCs w:val="24"/>
              </w:rPr>
              <w:t>040</w:t>
            </w:r>
            <w:r w:rsidR="005A30AD">
              <w:rPr>
                <w:sz w:val="24"/>
                <w:szCs w:val="24"/>
              </w:rPr>
              <w:t xml:space="preserve"> </w:t>
            </w:r>
            <w:r w:rsidRPr="00A530FB">
              <w:rPr>
                <w:sz w:val="24"/>
                <w:szCs w:val="24"/>
              </w:rPr>
              <w:t>282,0</w:t>
            </w:r>
          </w:p>
        </w:tc>
        <w:tc>
          <w:tcPr>
            <w:tcW w:w="1701" w:type="dxa"/>
            <w:tcBorders>
              <w:top w:val="single" w:sz="4" w:space="0" w:color="auto"/>
              <w:left w:val="single" w:sz="8" w:space="0" w:color="auto"/>
              <w:bottom w:val="single" w:sz="8" w:space="0" w:color="auto"/>
              <w:right w:val="single" w:sz="8" w:space="0" w:color="auto"/>
            </w:tcBorders>
            <w:vAlign w:val="center"/>
          </w:tcPr>
          <w:p w:rsidR="00722277" w:rsidRPr="00A530FB" w:rsidRDefault="00722277" w:rsidP="00A82D88">
            <w:pPr>
              <w:widowControl w:val="0"/>
              <w:autoSpaceDE w:val="0"/>
              <w:autoSpaceDN w:val="0"/>
              <w:adjustRightInd w:val="0"/>
              <w:jc w:val="center"/>
              <w:rPr>
                <w:sz w:val="24"/>
                <w:szCs w:val="24"/>
              </w:rPr>
            </w:pPr>
            <w:r w:rsidRPr="00A530FB">
              <w:rPr>
                <w:sz w:val="24"/>
                <w:szCs w:val="24"/>
              </w:rPr>
              <w:t>864</w:t>
            </w:r>
            <w:r w:rsidR="005A30AD">
              <w:rPr>
                <w:sz w:val="24"/>
                <w:szCs w:val="24"/>
              </w:rPr>
              <w:t xml:space="preserve"> </w:t>
            </w:r>
            <w:r w:rsidRPr="00A530FB">
              <w:rPr>
                <w:sz w:val="24"/>
                <w:szCs w:val="24"/>
              </w:rPr>
              <w:t>769,0</w:t>
            </w:r>
          </w:p>
        </w:tc>
      </w:tr>
      <w:tr w:rsidR="00722277" w:rsidRPr="00A530FB" w:rsidTr="00223272">
        <w:trPr>
          <w:tblCellSpacing w:w="5" w:type="nil"/>
        </w:trPr>
        <w:tc>
          <w:tcPr>
            <w:tcW w:w="993" w:type="dxa"/>
            <w:tcBorders>
              <w:top w:val="single" w:sz="4" w:space="0" w:color="auto"/>
              <w:left w:val="single" w:sz="8" w:space="0" w:color="auto"/>
              <w:bottom w:val="single" w:sz="8" w:space="0" w:color="auto"/>
              <w:right w:val="single" w:sz="8" w:space="0" w:color="auto"/>
            </w:tcBorders>
          </w:tcPr>
          <w:p w:rsidR="00722277" w:rsidRPr="00A530FB" w:rsidRDefault="00722277" w:rsidP="00F11781">
            <w:pPr>
              <w:widowControl w:val="0"/>
              <w:autoSpaceDE w:val="0"/>
              <w:autoSpaceDN w:val="0"/>
              <w:adjustRightInd w:val="0"/>
              <w:rPr>
                <w:sz w:val="24"/>
                <w:szCs w:val="24"/>
              </w:rPr>
            </w:pPr>
            <w:r w:rsidRPr="00A530FB">
              <w:rPr>
                <w:sz w:val="24"/>
                <w:szCs w:val="24"/>
              </w:rPr>
              <w:t>2017</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A530FB" w:rsidRDefault="00722277" w:rsidP="005B7595">
            <w:pPr>
              <w:widowControl w:val="0"/>
              <w:autoSpaceDE w:val="0"/>
              <w:autoSpaceDN w:val="0"/>
              <w:adjustRightInd w:val="0"/>
              <w:jc w:val="center"/>
              <w:rPr>
                <w:sz w:val="24"/>
                <w:szCs w:val="24"/>
              </w:rPr>
            </w:pPr>
            <w:r w:rsidRPr="00A530FB">
              <w:rPr>
                <w:sz w:val="24"/>
                <w:szCs w:val="24"/>
              </w:rPr>
              <w:t>5</w:t>
            </w:r>
            <w:r w:rsidR="005A30AD">
              <w:rPr>
                <w:sz w:val="24"/>
                <w:szCs w:val="24"/>
              </w:rPr>
              <w:t> </w:t>
            </w:r>
            <w:r w:rsidRPr="00A530FB">
              <w:rPr>
                <w:sz w:val="24"/>
                <w:szCs w:val="24"/>
              </w:rPr>
              <w:t>023</w:t>
            </w:r>
            <w:r w:rsidR="005A30AD">
              <w:rPr>
                <w:sz w:val="24"/>
                <w:szCs w:val="24"/>
              </w:rPr>
              <w:t xml:space="preserve"> </w:t>
            </w:r>
            <w:r w:rsidRPr="00A530FB">
              <w:rPr>
                <w:sz w:val="24"/>
                <w:szCs w:val="24"/>
              </w:rPr>
              <w:t>604,1</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A530FB" w:rsidRDefault="00722277" w:rsidP="00F11781">
            <w:pPr>
              <w:widowControl w:val="0"/>
              <w:autoSpaceDE w:val="0"/>
              <w:autoSpaceDN w:val="0"/>
              <w:adjustRightInd w:val="0"/>
              <w:jc w:val="center"/>
              <w:rPr>
                <w:sz w:val="24"/>
                <w:szCs w:val="24"/>
              </w:rPr>
            </w:pPr>
            <w:r w:rsidRPr="00A530FB">
              <w:rPr>
                <w:sz w:val="24"/>
                <w:szCs w:val="24"/>
              </w:rPr>
              <w:t>50 000,0</w:t>
            </w:r>
          </w:p>
        </w:tc>
        <w:tc>
          <w:tcPr>
            <w:tcW w:w="1701" w:type="dxa"/>
            <w:tcBorders>
              <w:top w:val="single" w:sz="4" w:space="0" w:color="auto"/>
              <w:left w:val="single" w:sz="8" w:space="0" w:color="auto"/>
              <w:bottom w:val="single" w:sz="8" w:space="0" w:color="auto"/>
              <w:right w:val="single" w:sz="8" w:space="0" w:color="auto"/>
            </w:tcBorders>
            <w:vAlign w:val="center"/>
          </w:tcPr>
          <w:p w:rsidR="00722277" w:rsidRPr="00A530FB" w:rsidRDefault="00722277" w:rsidP="00A82D88">
            <w:pPr>
              <w:widowControl w:val="0"/>
              <w:autoSpaceDE w:val="0"/>
              <w:autoSpaceDN w:val="0"/>
              <w:adjustRightInd w:val="0"/>
              <w:jc w:val="center"/>
              <w:rPr>
                <w:sz w:val="24"/>
                <w:szCs w:val="24"/>
              </w:rPr>
            </w:pPr>
            <w:r w:rsidRPr="00A530FB">
              <w:rPr>
                <w:sz w:val="24"/>
                <w:szCs w:val="24"/>
              </w:rPr>
              <w:t>3</w:t>
            </w:r>
            <w:r w:rsidR="005A30AD">
              <w:rPr>
                <w:sz w:val="24"/>
                <w:szCs w:val="24"/>
              </w:rPr>
              <w:t xml:space="preserve"> </w:t>
            </w:r>
            <w:r w:rsidRPr="00A530FB">
              <w:rPr>
                <w:sz w:val="24"/>
                <w:szCs w:val="24"/>
              </w:rPr>
              <w:t>115</w:t>
            </w:r>
            <w:r w:rsidR="005A30AD">
              <w:rPr>
                <w:sz w:val="24"/>
                <w:szCs w:val="24"/>
              </w:rPr>
              <w:t xml:space="preserve"> </w:t>
            </w:r>
            <w:r w:rsidRPr="00A530FB">
              <w:rPr>
                <w:sz w:val="24"/>
                <w:szCs w:val="24"/>
              </w:rPr>
              <w:t>757,2</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A530FB" w:rsidRDefault="00722277" w:rsidP="00A82D88">
            <w:pPr>
              <w:widowControl w:val="0"/>
              <w:autoSpaceDE w:val="0"/>
              <w:autoSpaceDN w:val="0"/>
              <w:adjustRightInd w:val="0"/>
              <w:jc w:val="center"/>
              <w:rPr>
                <w:sz w:val="24"/>
                <w:szCs w:val="24"/>
              </w:rPr>
            </w:pPr>
            <w:r w:rsidRPr="00A530FB">
              <w:rPr>
                <w:sz w:val="24"/>
                <w:szCs w:val="24"/>
              </w:rPr>
              <w:t>993</w:t>
            </w:r>
            <w:r w:rsidR="005A30AD">
              <w:rPr>
                <w:sz w:val="24"/>
                <w:szCs w:val="24"/>
              </w:rPr>
              <w:t xml:space="preserve"> </w:t>
            </w:r>
            <w:r w:rsidRPr="00A530FB">
              <w:rPr>
                <w:sz w:val="24"/>
                <w:szCs w:val="24"/>
              </w:rPr>
              <w:t>077,9</w:t>
            </w:r>
          </w:p>
        </w:tc>
        <w:tc>
          <w:tcPr>
            <w:tcW w:w="1701" w:type="dxa"/>
            <w:tcBorders>
              <w:top w:val="single" w:sz="4" w:space="0" w:color="auto"/>
              <w:left w:val="single" w:sz="8" w:space="0" w:color="auto"/>
              <w:bottom w:val="single" w:sz="8" w:space="0" w:color="auto"/>
              <w:right w:val="single" w:sz="8" w:space="0" w:color="auto"/>
            </w:tcBorders>
          </w:tcPr>
          <w:p w:rsidR="00722277" w:rsidRPr="00A530FB" w:rsidRDefault="00722277" w:rsidP="00A82D88">
            <w:pPr>
              <w:jc w:val="center"/>
            </w:pPr>
            <w:r w:rsidRPr="00A530FB">
              <w:rPr>
                <w:sz w:val="24"/>
                <w:szCs w:val="24"/>
              </w:rPr>
              <w:t>864</w:t>
            </w:r>
            <w:r w:rsidR="005A30AD">
              <w:rPr>
                <w:sz w:val="24"/>
                <w:szCs w:val="24"/>
              </w:rPr>
              <w:t xml:space="preserve"> </w:t>
            </w:r>
            <w:r w:rsidRPr="00A530FB">
              <w:rPr>
                <w:sz w:val="24"/>
                <w:szCs w:val="24"/>
              </w:rPr>
              <w:t>769,0</w:t>
            </w:r>
          </w:p>
        </w:tc>
      </w:tr>
      <w:tr w:rsidR="00722277" w:rsidRPr="00A530FB" w:rsidTr="00223272">
        <w:trPr>
          <w:tblCellSpacing w:w="5" w:type="nil"/>
        </w:trPr>
        <w:tc>
          <w:tcPr>
            <w:tcW w:w="993" w:type="dxa"/>
            <w:tcBorders>
              <w:top w:val="single" w:sz="4" w:space="0" w:color="auto"/>
              <w:left w:val="single" w:sz="8" w:space="0" w:color="auto"/>
              <w:bottom w:val="single" w:sz="8" w:space="0" w:color="auto"/>
              <w:right w:val="single" w:sz="8" w:space="0" w:color="auto"/>
            </w:tcBorders>
          </w:tcPr>
          <w:p w:rsidR="00722277" w:rsidRPr="00A530FB" w:rsidRDefault="00722277" w:rsidP="00F11781">
            <w:pPr>
              <w:widowControl w:val="0"/>
              <w:autoSpaceDE w:val="0"/>
              <w:autoSpaceDN w:val="0"/>
              <w:adjustRightInd w:val="0"/>
              <w:rPr>
                <w:sz w:val="24"/>
                <w:szCs w:val="24"/>
              </w:rPr>
            </w:pPr>
            <w:r w:rsidRPr="00A530FB">
              <w:rPr>
                <w:sz w:val="24"/>
                <w:szCs w:val="24"/>
              </w:rPr>
              <w:t>2018</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A530FB" w:rsidRDefault="00722277" w:rsidP="005B7595">
            <w:pPr>
              <w:widowControl w:val="0"/>
              <w:autoSpaceDE w:val="0"/>
              <w:autoSpaceDN w:val="0"/>
              <w:adjustRightInd w:val="0"/>
              <w:jc w:val="center"/>
              <w:rPr>
                <w:sz w:val="24"/>
                <w:szCs w:val="24"/>
              </w:rPr>
            </w:pPr>
            <w:r w:rsidRPr="00A530FB">
              <w:rPr>
                <w:sz w:val="24"/>
                <w:szCs w:val="24"/>
              </w:rPr>
              <w:t>5</w:t>
            </w:r>
            <w:r w:rsidR="005A30AD">
              <w:rPr>
                <w:sz w:val="24"/>
                <w:szCs w:val="24"/>
              </w:rPr>
              <w:t> </w:t>
            </w:r>
            <w:r w:rsidRPr="00A530FB">
              <w:rPr>
                <w:sz w:val="24"/>
                <w:szCs w:val="24"/>
              </w:rPr>
              <w:t>032</w:t>
            </w:r>
            <w:r w:rsidR="005A30AD">
              <w:rPr>
                <w:sz w:val="24"/>
                <w:szCs w:val="24"/>
              </w:rPr>
              <w:t xml:space="preserve"> </w:t>
            </w:r>
            <w:r w:rsidRPr="00A530FB">
              <w:rPr>
                <w:sz w:val="24"/>
                <w:szCs w:val="24"/>
              </w:rPr>
              <w:t>567,1</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A530FB" w:rsidRDefault="00722277" w:rsidP="00F11781">
            <w:pPr>
              <w:widowControl w:val="0"/>
              <w:autoSpaceDE w:val="0"/>
              <w:autoSpaceDN w:val="0"/>
              <w:adjustRightInd w:val="0"/>
              <w:jc w:val="center"/>
              <w:rPr>
                <w:sz w:val="24"/>
                <w:szCs w:val="24"/>
              </w:rPr>
            </w:pPr>
            <w:r w:rsidRPr="00A530FB">
              <w:rPr>
                <w:sz w:val="24"/>
                <w:szCs w:val="24"/>
              </w:rPr>
              <w:t>50 000,0</w:t>
            </w:r>
          </w:p>
        </w:tc>
        <w:tc>
          <w:tcPr>
            <w:tcW w:w="1701" w:type="dxa"/>
            <w:tcBorders>
              <w:top w:val="single" w:sz="4" w:space="0" w:color="auto"/>
              <w:left w:val="single" w:sz="8" w:space="0" w:color="auto"/>
              <w:bottom w:val="single" w:sz="8" w:space="0" w:color="auto"/>
              <w:right w:val="single" w:sz="8" w:space="0" w:color="auto"/>
            </w:tcBorders>
            <w:vAlign w:val="center"/>
          </w:tcPr>
          <w:p w:rsidR="00722277" w:rsidRPr="00A530FB" w:rsidRDefault="00722277" w:rsidP="00A82D88">
            <w:pPr>
              <w:widowControl w:val="0"/>
              <w:autoSpaceDE w:val="0"/>
              <w:autoSpaceDN w:val="0"/>
              <w:adjustRightInd w:val="0"/>
              <w:jc w:val="center"/>
              <w:rPr>
                <w:sz w:val="24"/>
                <w:szCs w:val="24"/>
              </w:rPr>
            </w:pPr>
            <w:r w:rsidRPr="00A530FB">
              <w:rPr>
                <w:sz w:val="24"/>
                <w:szCs w:val="24"/>
              </w:rPr>
              <w:t>3</w:t>
            </w:r>
            <w:r w:rsidR="005A30AD">
              <w:rPr>
                <w:sz w:val="24"/>
                <w:szCs w:val="24"/>
              </w:rPr>
              <w:t xml:space="preserve"> </w:t>
            </w:r>
            <w:r w:rsidRPr="00A530FB">
              <w:rPr>
                <w:sz w:val="24"/>
                <w:szCs w:val="24"/>
              </w:rPr>
              <w:t>118</w:t>
            </w:r>
            <w:r w:rsidR="005A30AD">
              <w:rPr>
                <w:sz w:val="24"/>
                <w:szCs w:val="24"/>
              </w:rPr>
              <w:t xml:space="preserve"> </w:t>
            </w:r>
            <w:r w:rsidRPr="00A530FB">
              <w:rPr>
                <w:sz w:val="24"/>
                <w:szCs w:val="24"/>
              </w:rPr>
              <w:t>761,7</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A530FB" w:rsidRDefault="00722277" w:rsidP="00A82D88">
            <w:pPr>
              <w:widowControl w:val="0"/>
              <w:autoSpaceDE w:val="0"/>
              <w:autoSpaceDN w:val="0"/>
              <w:adjustRightInd w:val="0"/>
              <w:jc w:val="center"/>
              <w:rPr>
                <w:sz w:val="24"/>
                <w:szCs w:val="24"/>
              </w:rPr>
            </w:pPr>
            <w:r w:rsidRPr="00A530FB">
              <w:rPr>
                <w:sz w:val="24"/>
                <w:szCs w:val="24"/>
              </w:rPr>
              <w:t>999</w:t>
            </w:r>
            <w:r w:rsidR="005A30AD">
              <w:rPr>
                <w:sz w:val="24"/>
                <w:szCs w:val="24"/>
              </w:rPr>
              <w:t xml:space="preserve"> </w:t>
            </w:r>
            <w:r w:rsidRPr="00A530FB">
              <w:rPr>
                <w:sz w:val="24"/>
                <w:szCs w:val="24"/>
              </w:rPr>
              <w:t>036,4</w:t>
            </w:r>
          </w:p>
        </w:tc>
        <w:tc>
          <w:tcPr>
            <w:tcW w:w="1701" w:type="dxa"/>
            <w:tcBorders>
              <w:top w:val="single" w:sz="4" w:space="0" w:color="auto"/>
              <w:left w:val="single" w:sz="8" w:space="0" w:color="auto"/>
              <w:bottom w:val="single" w:sz="8" w:space="0" w:color="auto"/>
              <w:right w:val="single" w:sz="8" w:space="0" w:color="auto"/>
            </w:tcBorders>
          </w:tcPr>
          <w:p w:rsidR="00722277" w:rsidRPr="00A530FB" w:rsidRDefault="00722277" w:rsidP="00A82D88">
            <w:pPr>
              <w:jc w:val="center"/>
            </w:pPr>
            <w:r w:rsidRPr="00A530FB">
              <w:rPr>
                <w:sz w:val="24"/>
                <w:szCs w:val="24"/>
              </w:rPr>
              <w:t>864</w:t>
            </w:r>
            <w:r w:rsidR="005A30AD">
              <w:rPr>
                <w:sz w:val="24"/>
                <w:szCs w:val="24"/>
              </w:rPr>
              <w:t xml:space="preserve"> </w:t>
            </w:r>
            <w:r w:rsidRPr="00A530FB">
              <w:rPr>
                <w:sz w:val="24"/>
                <w:szCs w:val="24"/>
              </w:rPr>
              <w:t>769,0</w:t>
            </w:r>
          </w:p>
        </w:tc>
      </w:tr>
      <w:tr w:rsidR="00722277" w:rsidRPr="00A530FB" w:rsidTr="00223272">
        <w:trPr>
          <w:tblCellSpacing w:w="5" w:type="nil"/>
        </w:trPr>
        <w:tc>
          <w:tcPr>
            <w:tcW w:w="993" w:type="dxa"/>
            <w:tcBorders>
              <w:top w:val="single" w:sz="4" w:space="0" w:color="auto"/>
              <w:left w:val="single" w:sz="8" w:space="0" w:color="auto"/>
              <w:bottom w:val="single" w:sz="8" w:space="0" w:color="auto"/>
              <w:right w:val="single" w:sz="8" w:space="0" w:color="auto"/>
            </w:tcBorders>
          </w:tcPr>
          <w:p w:rsidR="00722277" w:rsidRPr="00A530FB" w:rsidRDefault="00722277" w:rsidP="00F11781">
            <w:pPr>
              <w:widowControl w:val="0"/>
              <w:autoSpaceDE w:val="0"/>
              <w:autoSpaceDN w:val="0"/>
              <w:adjustRightInd w:val="0"/>
              <w:rPr>
                <w:sz w:val="24"/>
                <w:szCs w:val="24"/>
              </w:rPr>
            </w:pPr>
            <w:r w:rsidRPr="00A530FB">
              <w:rPr>
                <w:sz w:val="24"/>
                <w:szCs w:val="24"/>
              </w:rPr>
              <w:t>2019</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A530FB" w:rsidRDefault="00722277" w:rsidP="005B7595">
            <w:pPr>
              <w:widowControl w:val="0"/>
              <w:autoSpaceDE w:val="0"/>
              <w:autoSpaceDN w:val="0"/>
              <w:adjustRightInd w:val="0"/>
              <w:jc w:val="center"/>
              <w:rPr>
                <w:sz w:val="24"/>
                <w:szCs w:val="24"/>
              </w:rPr>
            </w:pPr>
            <w:r w:rsidRPr="00A530FB">
              <w:rPr>
                <w:sz w:val="24"/>
                <w:szCs w:val="24"/>
              </w:rPr>
              <w:t>4</w:t>
            </w:r>
            <w:r w:rsidR="005A30AD">
              <w:rPr>
                <w:sz w:val="24"/>
                <w:szCs w:val="24"/>
              </w:rPr>
              <w:t> </w:t>
            </w:r>
            <w:r w:rsidRPr="00A530FB">
              <w:rPr>
                <w:sz w:val="24"/>
                <w:szCs w:val="24"/>
              </w:rPr>
              <w:t>966</w:t>
            </w:r>
            <w:r w:rsidR="005A30AD">
              <w:rPr>
                <w:sz w:val="24"/>
                <w:szCs w:val="24"/>
              </w:rPr>
              <w:t xml:space="preserve"> </w:t>
            </w:r>
            <w:r w:rsidRPr="00A530FB">
              <w:rPr>
                <w:sz w:val="24"/>
                <w:szCs w:val="24"/>
              </w:rPr>
              <w:t>673,9</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A530FB" w:rsidRDefault="00722277" w:rsidP="00F11781">
            <w:pPr>
              <w:widowControl w:val="0"/>
              <w:autoSpaceDE w:val="0"/>
              <w:autoSpaceDN w:val="0"/>
              <w:adjustRightInd w:val="0"/>
              <w:jc w:val="center"/>
              <w:rPr>
                <w:sz w:val="24"/>
                <w:szCs w:val="24"/>
              </w:rPr>
            </w:pPr>
            <w:r w:rsidRPr="00A530FB">
              <w:rPr>
                <w:sz w:val="24"/>
                <w:szCs w:val="24"/>
              </w:rPr>
              <w:t>0,</w:t>
            </w:r>
            <w:r w:rsidR="005B7595">
              <w:rPr>
                <w:sz w:val="24"/>
                <w:szCs w:val="24"/>
              </w:rPr>
              <w:t>0</w:t>
            </w:r>
            <w:r w:rsidRPr="00A530FB">
              <w:rPr>
                <w:sz w:val="24"/>
                <w:szCs w:val="24"/>
              </w:rPr>
              <w:t>0</w:t>
            </w:r>
          </w:p>
        </w:tc>
        <w:tc>
          <w:tcPr>
            <w:tcW w:w="1701" w:type="dxa"/>
            <w:tcBorders>
              <w:top w:val="single" w:sz="4" w:space="0" w:color="auto"/>
              <w:left w:val="single" w:sz="8" w:space="0" w:color="auto"/>
              <w:bottom w:val="single" w:sz="8" w:space="0" w:color="auto"/>
              <w:right w:val="single" w:sz="8" w:space="0" w:color="auto"/>
            </w:tcBorders>
            <w:vAlign w:val="center"/>
          </w:tcPr>
          <w:p w:rsidR="00722277" w:rsidRPr="00A530FB" w:rsidRDefault="00722277" w:rsidP="00A82D88">
            <w:pPr>
              <w:widowControl w:val="0"/>
              <w:autoSpaceDE w:val="0"/>
              <w:autoSpaceDN w:val="0"/>
              <w:adjustRightInd w:val="0"/>
              <w:jc w:val="center"/>
              <w:rPr>
                <w:sz w:val="24"/>
                <w:szCs w:val="24"/>
              </w:rPr>
            </w:pPr>
            <w:r w:rsidRPr="00A530FB">
              <w:rPr>
                <w:sz w:val="24"/>
                <w:szCs w:val="24"/>
              </w:rPr>
              <w:t>3</w:t>
            </w:r>
            <w:r w:rsidR="005A30AD">
              <w:rPr>
                <w:sz w:val="24"/>
                <w:szCs w:val="24"/>
              </w:rPr>
              <w:t xml:space="preserve"> </w:t>
            </w:r>
            <w:r w:rsidRPr="00A530FB">
              <w:rPr>
                <w:sz w:val="24"/>
                <w:szCs w:val="24"/>
              </w:rPr>
              <w:t>096</w:t>
            </w:r>
            <w:r w:rsidR="005A30AD">
              <w:rPr>
                <w:sz w:val="24"/>
                <w:szCs w:val="24"/>
              </w:rPr>
              <w:t xml:space="preserve"> </w:t>
            </w:r>
            <w:r w:rsidRPr="00A530FB">
              <w:rPr>
                <w:sz w:val="24"/>
                <w:szCs w:val="24"/>
              </w:rPr>
              <w:t>874,3</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A530FB" w:rsidRDefault="00722277" w:rsidP="00A82D88">
            <w:pPr>
              <w:widowControl w:val="0"/>
              <w:autoSpaceDE w:val="0"/>
              <w:autoSpaceDN w:val="0"/>
              <w:adjustRightInd w:val="0"/>
              <w:jc w:val="center"/>
              <w:rPr>
                <w:sz w:val="24"/>
                <w:szCs w:val="24"/>
              </w:rPr>
            </w:pPr>
            <w:r w:rsidRPr="00A530FB">
              <w:rPr>
                <w:sz w:val="24"/>
                <w:szCs w:val="24"/>
              </w:rPr>
              <w:t>1</w:t>
            </w:r>
            <w:r w:rsidR="005A30AD">
              <w:rPr>
                <w:sz w:val="24"/>
                <w:szCs w:val="24"/>
              </w:rPr>
              <w:t xml:space="preserve"> </w:t>
            </w:r>
            <w:r w:rsidRPr="00A530FB">
              <w:rPr>
                <w:sz w:val="24"/>
                <w:szCs w:val="24"/>
              </w:rPr>
              <w:t>005</w:t>
            </w:r>
            <w:r w:rsidR="005A30AD">
              <w:rPr>
                <w:sz w:val="24"/>
                <w:szCs w:val="24"/>
              </w:rPr>
              <w:t xml:space="preserve"> </w:t>
            </w:r>
            <w:r w:rsidRPr="00A530FB">
              <w:rPr>
                <w:sz w:val="24"/>
                <w:szCs w:val="24"/>
              </w:rPr>
              <w:t>030,6</w:t>
            </w:r>
          </w:p>
        </w:tc>
        <w:tc>
          <w:tcPr>
            <w:tcW w:w="1701" w:type="dxa"/>
            <w:tcBorders>
              <w:top w:val="single" w:sz="4" w:space="0" w:color="auto"/>
              <w:left w:val="single" w:sz="8" w:space="0" w:color="auto"/>
              <w:bottom w:val="single" w:sz="8" w:space="0" w:color="auto"/>
              <w:right w:val="single" w:sz="8" w:space="0" w:color="auto"/>
            </w:tcBorders>
          </w:tcPr>
          <w:p w:rsidR="00722277" w:rsidRPr="00A530FB" w:rsidRDefault="00722277" w:rsidP="00A82D88">
            <w:pPr>
              <w:jc w:val="center"/>
            </w:pPr>
            <w:r w:rsidRPr="00A530FB">
              <w:rPr>
                <w:sz w:val="24"/>
                <w:szCs w:val="24"/>
              </w:rPr>
              <w:t>864</w:t>
            </w:r>
            <w:r w:rsidR="005A30AD">
              <w:rPr>
                <w:sz w:val="24"/>
                <w:szCs w:val="24"/>
              </w:rPr>
              <w:t xml:space="preserve"> </w:t>
            </w:r>
            <w:r w:rsidRPr="00A530FB">
              <w:rPr>
                <w:sz w:val="24"/>
                <w:szCs w:val="24"/>
              </w:rPr>
              <w:t>769,0</w:t>
            </w:r>
          </w:p>
        </w:tc>
      </w:tr>
      <w:tr w:rsidR="00722277" w:rsidRPr="00A530FB" w:rsidTr="00223272">
        <w:trPr>
          <w:tblCellSpacing w:w="5" w:type="nil"/>
        </w:trPr>
        <w:tc>
          <w:tcPr>
            <w:tcW w:w="993" w:type="dxa"/>
            <w:tcBorders>
              <w:top w:val="single" w:sz="4" w:space="0" w:color="auto"/>
              <w:left w:val="single" w:sz="8" w:space="0" w:color="auto"/>
              <w:bottom w:val="single" w:sz="8" w:space="0" w:color="auto"/>
              <w:right w:val="single" w:sz="8" w:space="0" w:color="auto"/>
            </w:tcBorders>
          </w:tcPr>
          <w:p w:rsidR="00722277" w:rsidRPr="00A530FB" w:rsidRDefault="00722277" w:rsidP="00F11781">
            <w:pPr>
              <w:widowControl w:val="0"/>
              <w:autoSpaceDE w:val="0"/>
              <w:autoSpaceDN w:val="0"/>
              <w:adjustRightInd w:val="0"/>
              <w:rPr>
                <w:sz w:val="24"/>
                <w:szCs w:val="24"/>
              </w:rPr>
            </w:pPr>
            <w:r w:rsidRPr="00A530FB">
              <w:rPr>
                <w:sz w:val="24"/>
                <w:szCs w:val="24"/>
              </w:rPr>
              <w:t>2020</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A530FB" w:rsidRDefault="00722277" w:rsidP="005B7595">
            <w:pPr>
              <w:widowControl w:val="0"/>
              <w:autoSpaceDE w:val="0"/>
              <w:autoSpaceDN w:val="0"/>
              <w:adjustRightInd w:val="0"/>
              <w:jc w:val="center"/>
              <w:rPr>
                <w:sz w:val="24"/>
                <w:szCs w:val="24"/>
              </w:rPr>
            </w:pPr>
            <w:r w:rsidRPr="00A530FB">
              <w:rPr>
                <w:sz w:val="24"/>
                <w:szCs w:val="24"/>
              </w:rPr>
              <w:t>5</w:t>
            </w:r>
            <w:r w:rsidR="005A30AD">
              <w:rPr>
                <w:sz w:val="24"/>
                <w:szCs w:val="24"/>
              </w:rPr>
              <w:t> </w:t>
            </w:r>
            <w:r w:rsidRPr="00A530FB">
              <w:rPr>
                <w:sz w:val="24"/>
                <w:szCs w:val="24"/>
              </w:rPr>
              <w:t>028</w:t>
            </w:r>
            <w:r w:rsidR="005A30AD">
              <w:rPr>
                <w:sz w:val="24"/>
                <w:szCs w:val="24"/>
              </w:rPr>
              <w:t xml:space="preserve"> </w:t>
            </w:r>
            <w:r w:rsidRPr="00A530FB">
              <w:rPr>
                <w:sz w:val="24"/>
                <w:szCs w:val="24"/>
              </w:rPr>
              <w:t>425,3</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A530FB" w:rsidRDefault="00722277" w:rsidP="00F11781">
            <w:pPr>
              <w:widowControl w:val="0"/>
              <w:autoSpaceDE w:val="0"/>
              <w:autoSpaceDN w:val="0"/>
              <w:adjustRightInd w:val="0"/>
              <w:jc w:val="center"/>
              <w:rPr>
                <w:sz w:val="24"/>
                <w:szCs w:val="24"/>
              </w:rPr>
            </w:pPr>
            <w:r w:rsidRPr="00A530FB">
              <w:rPr>
                <w:sz w:val="24"/>
                <w:szCs w:val="24"/>
              </w:rPr>
              <w:t>0,0</w:t>
            </w:r>
            <w:r w:rsidR="005B7595">
              <w:rPr>
                <w:sz w:val="24"/>
                <w:szCs w:val="24"/>
              </w:rPr>
              <w:t>0</w:t>
            </w:r>
          </w:p>
        </w:tc>
        <w:tc>
          <w:tcPr>
            <w:tcW w:w="1701" w:type="dxa"/>
            <w:tcBorders>
              <w:top w:val="single" w:sz="4" w:space="0" w:color="auto"/>
              <w:left w:val="single" w:sz="8" w:space="0" w:color="auto"/>
              <w:bottom w:val="single" w:sz="8" w:space="0" w:color="auto"/>
              <w:right w:val="single" w:sz="8" w:space="0" w:color="auto"/>
            </w:tcBorders>
            <w:vAlign w:val="center"/>
          </w:tcPr>
          <w:p w:rsidR="00722277" w:rsidRPr="00A530FB" w:rsidRDefault="00722277" w:rsidP="00A82D88">
            <w:pPr>
              <w:widowControl w:val="0"/>
              <w:autoSpaceDE w:val="0"/>
              <w:autoSpaceDN w:val="0"/>
              <w:adjustRightInd w:val="0"/>
              <w:jc w:val="center"/>
              <w:rPr>
                <w:sz w:val="24"/>
                <w:szCs w:val="24"/>
              </w:rPr>
            </w:pPr>
            <w:r w:rsidRPr="00A530FB">
              <w:rPr>
                <w:sz w:val="24"/>
                <w:szCs w:val="24"/>
              </w:rPr>
              <w:t>3</w:t>
            </w:r>
            <w:r w:rsidR="005A30AD">
              <w:rPr>
                <w:sz w:val="24"/>
                <w:szCs w:val="24"/>
              </w:rPr>
              <w:t xml:space="preserve"> </w:t>
            </w:r>
            <w:r w:rsidRPr="00A530FB">
              <w:rPr>
                <w:sz w:val="24"/>
                <w:szCs w:val="24"/>
              </w:rPr>
              <w:t>152</w:t>
            </w:r>
            <w:r w:rsidR="005A30AD">
              <w:rPr>
                <w:sz w:val="24"/>
                <w:szCs w:val="24"/>
              </w:rPr>
              <w:t xml:space="preserve"> </w:t>
            </w:r>
            <w:r w:rsidRPr="00A530FB">
              <w:rPr>
                <w:sz w:val="24"/>
                <w:szCs w:val="24"/>
              </w:rPr>
              <w:t>595,5</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A530FB" w:rsidRDefault="00722277" w:rsidP="00A82D88">
            <w:pPr>
              <w:widowControl w:val="0"/>
              <w:autoSpaceDE w:val="0"/>
              <w:autoSpaceDN w:val="0"/>
              <w:adjustRightInd w:val="0"/>
              <w:jc w:val="center"/>
              <w:rPr>
                <w:sz w:val="24"/>
                <w:szCs w:val="24"/>
              </w:rPr>
            </w:pPr>
            <w:r w:rsidRPr="00A530FB">
              <w:rPr>
                <w:sz w:val="24"/>
                <w:szCs w:val="24"/>
              </w:rPr>
              <w:t>1</w:t>
            </w:r>
            <w:r w:rsidR="005A30AD">
              <w:rPr>
                <w:sz w:val="24"/>
                <w:szCs w:val="24"/>
              </w:rPr>
              <w:t xml:space="preserve"> </w:t>
            </w:r>
            <w:r w:rsidRPr="00A530FB">
              <w:rPr>
                <w:sz w:val="24"/>
                <w:szCs w:val="24"/>
              </w:rPr>
              <w:t>011</w:t>
            </w:r>
            <w:r w:rsidR="005A30AD">
              <w:rPr>
                <w:sz w:val="24"/>
                <w:szCs w:val="24"/>
              </w:rPr>
              <w:t xml:space="preserve"> </w:t>
            </w:r>
            <w:r w:rsidRPr="00A530FB">
              <w:rPr>
                <w:sz w:val="24"/>
                <w:szCs w:val="24"/>
              </w:rPr>
              <w:t>060,8</w:t>
            </w:r>
          </w:p>
        </w:tc>
        <w:tc>
          <w:tcPr>
            <w:tcW w:w="1701" w:type="dxa"/>
            <w:tcBorders>
              <w:top w:val="single" w:sz="4" w:space="0" w:color="auto"/>
              <w:left w:val="single" w:sz="8" w:space="0" w:color="auto"/>
              <w:bottom w:val="single" w:sz="8" w:space="0" w:color="auto"/>
              <w:right w:val="single" w:sz="8" w:space="0" w:color="auto"/>
            </w:tcBorders>
          </w:tcPr>
          <w:p w:rsidR="00722277" w:rsidRPr="00A530FB" w:rsidRDefault="00722277" w:rsidP="00A82D88">
            <w:pPr>
              <w:jc w:val="center"/>
            </w:pPr>
            <w:r w:rsidRPr="00A530FB">
              <w:rPr>
                <w:sz w:val="24"/>
                <w:szCs w:val="24"/>
              </w:rPr>
              <w:t>864</w:t>
            </w:r>
            <w:r w:rsidR="005A30AD">
              <w:rPr>
                <w:sz w:val="24"/>
                <w:szCs w:val="24"/>
              </w:rPr>
              <w:t xml:space="preserve"> </w:t>
            </w:r>
            <w:r w:rsidRPr="00A530FB">
              <w:rPr>
                <w:sz w:val="24"/>
                <w:szCs w:val="24"/>
              </w:rPr>
              <w:t>769,0</w:t>
            </w:r>
          </w:p>
        </w:tc>
      </w:tr>
      <w:tr w:rsidR="00722277" w:rsidRPr="00A530FB">
        <w:trPr>
          <w:tblCellSpacing w:w="5" w:type="nil"/>
        </w:trPr>
        <w:tc>
          <w:tcPr>
            <w:tcW w:w="993" w:type="dxa"/>
            <w:tcBorders>
              <w:left w:val="single" w:sz="8" w:space="0" w:color="auto"/>
              <w:bottom w:val="single" w:sz="8" w:space="0" w:color="auto"/>
              <w:right w:val="single" w:sz="8" w:space="0" w:color="auto"/>
            </w:tcBorders>
          </w:tcPr>
          <w:p w:rsidR="00722277" w:rsidRPr="00A530FB" w:rsidRDefault="00722277" w:rsidP="00F11781">
            <w:pPr>
              <w:widowControl w:val="0"/>
              <w:autoSpaceDE w:val="0"/>
              <w:autoSpaceDN w:val="0"/>
              <w:adjustRightInd w:val="0"/>
              <w:rPr>
                <w:sz w:val="24"/>
                <w:szCs w:val="24"/>
              </w:rPr>
            </w:pPr>
            <w:r w:rsidRPr="00A530FB">
              <w:rPr>
                <w:sz w:val="24"/>
                <w:szCs w:val="24"/>
              </w:rPr>
              <w:t>ИТОГО</w:t>
            </w:r>
          </w:p>
        </w:tc>
        <w:tc>
          <w:tcPr>
            <w:tcW w:w="1559" w:type="dxa"/>
            <w:tcBorders>
              <w:left w:val="single" w:sz="8" w:space="0" w:color="auto"/>
              <w:bottom w:val="single" w:sz="8" w:space="0" w:color="auto"/>
              <w:right w:val="single" w:sz="8" w:space="0" w:color="auto"/>
            </w:tcBorders>
            <w:vAlign w:val="center"/>
          </w:tcPr>
          <w:p w:rsidR="00722277" w:rsidRPr="00A530FB" w:rsidRDefault="00722277" w:rsidP="005B7595">
            <w:pPr>
              <w:widowControl w:val="0"/>
              <w:autoSpaceDE w:val="0"/>
              <w:autoSpaceDN w:val="0"/>
              <w:adjustRightInd w:val="0"/>
              <w:jc w:val="center"/>
              <w:rPr>
                <w:sz w:val="24"/>
                <w:szCs w:val="24"/>
              </w:rPr>
            </w:pPr>
            <w:r w:rsidRPr="00A530FB">
              <w:rPr>
                <w:sz w:val="24"/>
                <w:szCs w:val="24"/>
              </w:rPr>
              <w:t>34</w:t>
            </w:r>
            <w:r w:rsidR="005A30AD">
              <w:rPr>
                <w:sz w:val="24"/>
                <w:szCs w:val="24"/>
              </w:rPr>
              <w:t> </w:t>
            </w:r>
            <w:r w:rsidRPr="00A530FB">
              <w:rPr>
                <w:sz w:val="24"/>
                <w:szCs w:val="24"/>
              </w:rPr>
              <w:t>687</w:t>
            </w:r>
            <w:r w:rsidR="005A30AD">
              <w:rPr>
                <w:sz w:val="24"/>
                <w:szCs w:val="24"/>
              </w:rPr>
              <w:t xml:space="preserve"> </w:t>
            </w:r>
            <w:r w:rsidRPr="00A530FB">
              <w:rPr>
                <w:sz w:val="24"/>
                <w:szCs w:val="24"/>
              </w:rPr>
              <w:t>787,3</w:t>
            </w:r>
          </w:p>
        </w:tc>
        <w:tc>
          <w:tcPr>
            <w:tcW w:w="1559" w:type="dxa"/>
            <w:tcBorders>
              <w:left w:val="single" w:sz="8" w:space="0" w:color="auto"/>
              <w:bottom w:val="single" w:sz="8" w:space="0" w:color="auto"/>
              <w:right w:val="single" w:sz="8" w:space="0" w:color="auto"/>
            </w:tcBorders>
            <w:vAlign w:val="center"/>
          </w:tcPr>
          <w:p w:rsidR="00722277" w:rsidRPr="00A530FB" w:rsidRDefault="00722277" w:rsidP="005B7595">
            <w:pPr>
              <w:widowControl w:val="0"/>
              <w:autoSpaceDE w:val="0"/>
              <w:autoSpaceDN w:val="0"/>
              <w:adjustRightInd w:val="0"/>
              <w:jc w:val="center"/>
              <w:rPr>
                <w:sz w:val="24"/>
                <w:szCs w:val="24"/>
              </w:rPr>
            </w:pPr>
            <w:r w:rsidRPr="00A530FB">
              <w:rPr>
                <w:sz w:val="24"/>
                <w:szCs w:val="24"/>
              </w:rPr>
              <w:t>619</w:t>
            </w:r>
            <w:r w:rsidR="005A30AD">
              <w:rPr>
                <w:sz w:val="24"/>
                <w:szCs w:val="24"/>
              </w:rPr>
              <w:t xml:space="preserve"> </w:t>
            </w:r>
            <w:r w:rsidRPr="00A530FB">
              <w:rPr>
                <w:sz w:val="24"/>
                <w:szCs w:val="24"/>
              </w:rPr>
              <w:t>819,3</w:t>
            </w:r>
          </w:p>
        </w:tc>
        <w:tc>
          <w:tcPr>
            <w:tcW w:w="1701" w:type="dxa"/>
            <w:tcBorders>
              <w:left w:val="single" w:sz="8" w:space="0" w:color="auto"/>
              <w:bottom w:val="single" w:sz="8" w:space="0" w:color="auto"/>
              <w:right w:val="single" w:sz="8" w:space="0" w:color="auto"/>
            </w:tcBorders>
            <w:vAlign w:val="center"/>
          </w:tcPr>
          <w:p w:rsidR="00722277" w:rsidRPr="00A530FB" w:rsidRDefault="00722277" w:rsidP="00A82D88">
            <w:pPr>
              <w:widowControl w:val="0"/>
              <w:autoSpaceDE w:val="0"/>
              <w:autoSpaceDN w:val="0"/>
              <w:adjustRightInd w:val="0"/>
              <w:jc w:val="center"/>
              <w:rPr>
                <w:sz w:val="24"/>
                <w:szCs w:val="24"/>
              </w:rPr>
            </w:pPr>
            <w:r w:rsidRPr="00A530FB">
              <w:rPr>
                <w:sz w:val="24"/>
                <w:szCs w:val="24"/>
              </w:rPr>
              <w:t>21</w:t>
            </w:r>
            <w:r w:rsidR="005A30AD">
              <w:rPr>
                <w:sz w:val="24"/>
                <w:szCs w:val="24"/>
              </w:rPr>
              <w:t xml:space="preserve"> </w:t>
            </w:r>
            <w:r w:rsidRPr="00A530FB">
              <w:rPr>
                <w:sz w:val="24"/>
                <w:szCs w:val="24"/>
              </w:rPr>
              <w:t>600</w:t>
            </w:r>
            <w:r w:rsidR="005A30AD">
              <w:rPr>
                <w:sz w:val="24"/>
                <w:szCs w:val="24"/>
              </w:rPr>
              <w:t xml:space="preserve"> </w:t>
            </w:r>
            <w:r w:rsidRPr="00A530FB">
              <w:rPr>
                <w:sz w:val="24"/>
                <w:szCs w:val="24"/>
              </w:rPr>
              <w:t>797,5</w:t>
            </w:r>
          </w:p>
        </w:tc>
        <w:tc>
          <w:tcPr>
            <w:tcW w:w="1559" w:type="dxa"/>
            <w:tcBorders>
              <w:left w:val="single" w:sz="8" w:space="0" w:color="auto"/>
              <w:bottom w:val="single" w:sz="8" w:space="0" w:color="auto"/>
              <w:right w:val="single" w:sz="8" w:space="0" w:color="auto"/>
            </w:tcBorders>
            <w:vAlign w:val="center"/>
          </w:tcPr>
          <w:p w:rsidR="00722277" w:rsidRPr="00A530FB" w:rsidRDefault="00722277" w:rsidP="00A82D88">
            <w:pPr>
              <w:widowControl w:val="0"/>
              <w:autoSpaceDE w:val="0"/>
              <w:autoSpaceDN w:val="0"/>
              <w:adjustRightInd w:val="0"/>
              <w:jc w:val="center"/>
              <w:rPr>
                <w:sz w:val="24"/>
                <w:szCs w:val="24"/>
              </w:rPr>
            </w:pPr>
            <w:r w:rsidRPr="00A530FB">
              <w:rPr>
                <w:sz w:val="24"/>
                <w:szCs w:val="24"/>
              </w:rPr>
              <w:t>6</w:t>
            </w:r>
            <w:r w:rsidR="005A30AD">
              <w:rPr>
                <w:sz w:val="24"/>
                <w:szCs w:val="24"/>
              </w:rPr>
              <w:t xml:space="preserve"> </w:t>
            </w:r>
            <w:r w:rsidRPr="00A530FB">
              <w:rPr>
                <w:sz w:val="24"/>
                <w:szCs w:val="24"/>
              </w:rPr>
              <w:t>998</w:t>
            </w:r>
            <w:r w:rsidR="005A30AD">
              <w:rPr>
                <w:sz w:val="24"/>
                <w:szCs w:val="24"/>
              </w:rPr>
              <w:t xml:space="preserve"> </w:t>
            </w:r>
            <w:r w:rsidRPr="00A530FB">
              <w:rPr>
                <w:sz w:val="24"/>
                <w:szCs w:val="24"/>
              </w:rPr>
              <w:t>901,9</w:t>
            </w:r>
          </w:p>
        </w:tc>
        <w:tc>
          <w:tcPr>
            <w:tcW w:w="1701" w:type="dxa"/>
            <w:tcBorders>
              <w:left w:val="single" w:sz="8" w:space="0" w:color="auto"/>
              <w:bottom w:val="single" w:sz="8" w:space="0" w:color="auto"/>
              <w:right w:val="single" w:sz="8" w:space="0" w:color="auto"/>
            </w:tcBorders>
            <w:vAlign w:val="center"/>
          </w:tcPr>
          <w:p w:rsidR="00722277" w:rsidRPr="00A530FB" w:rsidRDefault="00722277" w:rsidP="00A82D88">
            <w:pPr>
              <w:widowControl w:val="0"/>
              <w:autoSpaceDE w:val="0"/>
              <w:autoSpaceDN w:val="0"/>
              <w:adjustRightInd w:val="0"/>
              <w:jc w:val="center"/>
              <w:rPr>
                <w:sz w:val="24"/>
                <w:szCs w:val="24"/>
              </w:rPr>
            </w:pPr>
            <w:r w:rsidRPr="00A530FB">
              <w:rPr>
                <w:sz w:val="24"/>
                <w:szCs w:val="24"/>
              </w:rPr>
              <w:t>5</w:t>
            </w:r>
            <w:r w:rsidR="005A30AD">
              <w:rPr>
                <w:sz w:val="24"/>
                <w:szCs w:val="24"/>
              </w:rPr>
              <w:t xml:space="preserve"> </w:t>
            </w:r>
            <w:r w:rsidRPr="00A530FB">
              <w:rPr>
                <w:sz w:val="24"/>
                <w:szCs w:val="24"/>
              </w:rPr>
              <w:t>468</w:t>
            </w:r>
            <w:r w:rsidR="005A30AD">
              <w:rPr>
                <w:sz w:val="24"/>
                <w:szCs w:val="24"/>
              </w:rPr>
              <w:t xml:space="preserve"> </w:t>
            </w:r>
            <w:r w:rsidRPr="00A530FB">
              <w:rPr>
                <w:sz w:val="24"/>
                <w:szCs w:val="24"/>
              </w:rPr>
              <w:t>268,6</w:t>
            </w:r>
          </w:p>
        </w:tc>
      </w:tr>
    </w:tbl>
    <w:p w:rsidR="007772E0" w:rsidRPr="007772E0" w:rsidRDefault="007772E0" w:rsidP="007772E0">
      <w:pPr>
        <w:autoSpaceDE w:val="0"/>
        <w:autoSpaceDN w:val="0"/>
        <w:adjustRightInd w:val="0"/>
        <w:ind w:firstLine="540"/>
        <w:jc w:val="both"/>
        <w:rPr>
          <w:sz w:val="16"/>
          <w:szCs w:val="16"/>
        </w:rPr>
      </w:pPr>
    </w:p>
    <w:p w:rsidR="00722277" w:rsidRPr="00A530FB" w:rsidRDefault="00722277" w:rsidP="007772E0">
      <w:pPr>
        <w:autoSpaceDE w:val="0"/>
        <w:autoSpaceDN w:val="0"/>
        <w:adjustRightInd w:val="0"/>
        <w:spacing w:line="360" w:lineRule="auto"/>
        <w:ind w:firstLine="709"/>
        <w:jc w:val="both"/>
        <w:rPr>
          <w:szCs w:val="28"/>
        </w:rPr>
      </w:pPr>
      <w:r w:rsidRPr="00A530FB">
        <w:rPr>
          <w:szCs w:val="28"/>
        </w:rPr>
        <w:t xml:space="preserve">Объемы финансирования </w:t>
      </w:r>
      <w:r w:rsidR="005B7595">
        <w:rPr>
          <w:szCs w:val="28"/>
        </w:rPr>
        <w:t>Под</w:t>
      </w:r>
      <w:r w:rsidRPr="00A530FB">
        <w:rPr>
          <w:szCs w:val="28"/>
        </w:rPr>
        <w:t>программы ежегодно уточняются исходя из реальных возможностей бюджета города Чебоксары на очередной финансовый год и плановый период».</w:t>
      </w:r>
    </w:p>
    <w:p w:rsidR="00722277" w:rsidRDefault="00722277" w:rsidP="00D31E6E">
      <w:pPr>
        <w:widowControl w:val="0"/>
        <w:autoSpaceDE w:val="0"/>
        <w:autoSpaceDN w:val="0"/>
        <w:adjustRightInd w:val="0"/>
        <w:spacing w:line="360" w:lineRule="auto"/>
        <w:ind w:firstLine="709"/>
        <w:jc w:val="both"/>
        <w:outlineLvl w:val="1"/>
        <w:rPr>
          <w:szCs w:val="28"/>
        </w:rPr>
      </w:pPr>
      <w:r w:rsidRPr="00E262AD">
        <w:rPr>
          <w:szCs w:val="28"/>
        </w:rPr>
        <w:t>1.</w:t>
      </w:r>
      <w:r>
        <w:rPr>
          <w:szCs w:val="28"/>
        </w:rPr>
        <w:t>6</w:t>
      </w:r>
      <w:r w:rsidRPr="00E262AD">
        <w:rPr>
          <w:szCs w:val="28"/>
        </w:rPr>
        <w:t>.</w:t>
      </w:r>
      <w:r>
        <w:rPr>
          <w:szCs w:val="28"/>
        </w:rPr>
        <w:t>4</w:t>
      </w:r>
      <w:r w:rsidRPr="00E262AD">
        <w:rPr>
          <w:szCs w:val="28"/>
        </w:rPr>
        <w:t>.</w:t>
      </w:r>
      <w:r>
        <w:rPr>
          <w:szCs w:val="28"/>
        </w:rPr>
        <w:t> </w:t>
      </w:r>
      <w:r w:rsidRPr="00427080">
        <w:rPr>
          <w:szCs w:val="28"/>
        </w:rPr>
        <w:t xml:space="preserve">Приложение </w:t>
      </w:r>
      <w:r w:rsidR="00427080" w:rsidRPr="00427080">
        <w:rPr>
          <w:szCs w:val="28"/>
        </w:rPr>
        <w:t xml:space="preserve">к </w:t>
      </w:r>
      <w:r w:rsidRPr="00427080">
        <w:rPr>
          <w:szCs w:val="28"/>
        </w:rPr>
        <w:t>Подпрограмме изложить в новой редакции согласно приложению №3</w:t>
      </w:r>
      <w:r w:rsidRPr="00E262AD">
        <w:rPr>
          <w:szCs w:val="28"/>
        </w:rPr>
        <w:t xml:space="preserve"> к настоящему постановлению.</w:t>
      </w:r>
    </w:p>
    <w:p w:rsidR="00722277" w:rsidRDefault="00722277" w:rsidP="00D31E6E">
      <w:pPr>
        <w:widowControl w:val="0"/>
        <w:autoSpaceDE w:val="0"/>
        <w:autoSpaceDN w:val="0"/>
        <w:adjustRightInd w:val="0"/>
        <w:spacing w:line="360" w:lineRule="auto"/>
        <w:ind w:firstLine="709"/>
        <w:jc w:val="both"/>
        <w:rPr>
          <w:szCs w:val="28"/>
        </w:rPr>
      </w:pPr>
      <w:r w:rsidRPr="00E262AD">
        <w:rPr>
          <w:szCs w:val="28"/>
        </w:rPr>
        <w:t>1.</w:t>
      </w:r>
      <w:r>
        <w:rPr>
          <w:szCs w:val="28"/>
        </w:rPr>
        <w:t>7</w:t>
      </w:r>
      <w:r w:rsidRPr="00E262AD">
        <w:rPr>
          <w:szCs w:val="28"/>
        </w:rPr>
        <w:t xml:space="preserve">. В приложении </w:t>
      </w:r>
      <w:r>
        <w:rPr>
          <w:szCs w:val="28"/>
        </w:rPr>
        <w:t xml:space="preserve">№ </w:t>
      </w:r>
      <w:r w:rsidRPr="00E262AD">
        <w:rPr>
          <w:szCs w:val="28"/>
        </w:rPr>
        <w:t>4 к муниципальной программе:</w:t>
      </w:r>
    </w:p>
    <w:p w:rsidR="00722277" w:rsidRPr="00756076" w:rsidRDefault="00722277" w:rsidP="00756076">
      <w:pPr>
        <w:widowControl w:val="0"/>
        <w:autoSpaceDE w:val="0"/>
        <w:autoSpaceDN w:val="0"/>
        <w:adjustRightInd w:val="0"/>
        <w:spacing w:line="360" w:lineRule="auto"/>
        <w:ind w:firstLine="709"/>
        <w:jc w:val="both"/>
        <w:rPr>
          <w:szCs w:val="28"/>
        </w:rPr>
      </w:pPr>
      <w:r>
        <w:rPr>
          <w:szCs w:val="28"/>
        </w:rPr>
        <w:t xml:space="preserve">1.7.1. В паспорте </w:t>
      </w:r>
      <w:r w:rsidR="007772E0">
        <w:rPr>
          <w:szCs w:val="28"/>
        </w:rPr>
        <w:t>п</w:t>
      </w:r>
      <w:r>
        <w:rPr>
          <w:szCs w:val="28"/>
        </w:rPr>
        <w:t xml:space="preserve">одпрограммы «Молодежь - инвестиции в будущее города </w:t>
      </w:r>
      <w:proofErr w:type="gramStart"/>
      <w:r>
        <w:rPr>
          <w:szCs w:val="28"/>
        </w:rPr>
        <w:t>Чебоксары»(</w:t>
      </w:r>
      <w:proofErr w:type="gramEnd"/>
      <w:r>
        <w:rPr>
          <w:szCs w:val="28"/>
        </w:rPr>
        <w:t xml:space="preserve">далее – Подпрограмма) позицию </w:t>
      </w:r>
      <w:r w:rsidRPr="00756076">
        <w:rPr>
          <w:szCs w:val="28"/>
          <w:lang w:eastAsia="en-US"/>
        </w:rPr>
        <w:t>«</w:t>
      </w:r>
      <w:r w:rsidRPr="00756076">
        <w:rPr>
          <w:szCs w:val="28"/>
        </w:rPr>
        <w:t>Объем финансирова</w:t>
      </w:r>
      <w:r w:rsidRPr="00756076">
        <w:rPr>
          <w:szCs w:val="28"/>
        </w:rPr>
        <w:lastRenderedPageBreak/>
        <w:t>ния Подпрограммы с разбивкой по годам ее реализации</w:t>
      </w:r>
      <w:r w:rsidRPr="00756076">
        <w:rPr>
          <w:szCs w:val="28"/>
          <w:lang w:eastAsia="en-US"/>
        </w:rPr>
        <w:t>» изложить в следующей редакции:</w:t>
      </w:r>
    </w:p>
    <w:tbl>
      <w:tblPr>
        <w:tblW w:w="9356" w:type="dxa"/>
        <w:tblInd w:w="108" w:type="dxa"/>
        <w:tblLayout w:type="fixed"/>
        <w:tblLook w:val="00A0" w:firstRow="1" w:lastRow="0" w:firstColumn="1" w:lastColumn="0" w:noHBand="0" w:noVBand="0"/>
      </w:tblPr>
      <w:tblGrid>
        <w:gridCol w:w="2093"/>
        <w:gridCol w:w="7263"/>
      </w:tblGrid>
      <w:tr w:rsidR="00722277" w:rsidRPr="00E262AD" w:rsidTr="007772E0">
        <w:tc>
          <w:tcPr>
            <w:tcW w:w="2093" w:type="dxa"/>
            <w:tcBorders>
              <w:top w:val="single" w:sz="4" w:space="0" w:color="auto"/>
              <w:left w:val="single" w:sz="4" w:space="0" w:color="auto"/>
              <w:bottom w:val="single" w:sz="4" w:space="0" w:color="auto"/>
              <w:right w:val="single" w:sz="4" w:space="0" w:color="auto"/>
            </w:tcBorders>
          </w:tcPr>
          <w:p w:rsidR="00722277" w:rsidRPr="00F51792" w:rsidRDefault="00722277" w:rsidP="00F11781">
            <w:pPr>
              <w:spacing w:line="245" w:lineRule="auto"/>
              <w:rPr>
                <w:sz w:val="24"/>
                <w:szCs w:val="24"/>
              </w:rPr>
            </w:pPr>
            <w:r w:rsidRPr="00F51792">
              <w:rPr>
                <w:sz w:val="24"/>
                <w:szCs w:val="24"/>
              </w:rPr>
              <w:t>Объемы финансирования Подпрограммы с разбивкой по годам ее реализации</w:t>
            </w:r>
          </w:p>
        </w:tc>
        <w:tc>
          <w:tcPr>
            <w:tcW w:w="7263" w:type="dxa"/>
            <w:tcBorders>
              <w:top w:val="single" w:sz="4" w:space="0" w:color="auto"/>
              <w:left w:val="single" w:sz="4" w:space="0" w:color="auto"/>
              <w:bottom w:val="single" w:sz="4" w:space="0" w:color="auto"/>
              <w:right w:val="single" w:sz="4" w:space="0" w:color="auto"/>
            </w:tcBorders>
          </w:tcPr>
          <w:p w:rsidR="00722277" w:rsidRPr="00F51792" w:rsidRDefault="00722277" w:rsidP="00F11781">
            <w:pPr>
              <w:jc w:val="both"/>
              <w:rPr>
                <w:sz w:val="24"/>
                <w:szCs w:val="24"/>
              </w:rPr>
            </w:pPr>
            <w:r w:rsidRPr="00F51792">
              <w:rPr>
                <w:sz w:val="24"/>
                <w:szCs w:val="24"/>
              </w:rPr>
              <w:t xml:space="preserve">Прогнозируемые объемы финансирования мероприятий Подпрограммы в 2014–2020 годах </w:t>
            </w:r>
            <w:proofErr w:type="gramStart"/>
            <w:r w:rsidRPr="00F51792">
              <w:rPr>
                <w:sz w:val="24"/>
                <w:szCs w:val="24"/>
              </w:rPr>
              <w:t>составляют  256</w:t>
            </w:r>
            <w:proofErr w:type="gramEnd"/>
            <w:r w:rsidR="005A30AD">
              <w:rPr>
                <w:sz w:val="24"/>
                <w:szCs w:val="24"/>
              </w:rPr>
              <w:t xml:space="preserve"> </w:t>
            </w:r>
            <w:r w:rsidRPr="00F51792">
              <w:rPr>
                <w:sz w:val="24"/>
                <w:szCs w:val="24"/>
              </w:rPr>
              <w:t>156,1 тыс. руб., в том числе:</w:t>
            </w:r>
          </w:p>
          <w:p w:rsidR="00722277" w:rsidRPr="00F51792" w:rsidRDefault="00722277" w:rsidP="00F11781">
            <w:pPr>
              <w:pStyle w:val="afa"/>
              <w:rPr>
                <w:rFonts w:ascii="Times New Roman" w:hAnsi="Times New Roman" w:cs="Times New Roman"/>
                <w:sz w:val="24"/>
                <w:szCs w:val="24"/>
              </w:rPr>
            </w:pPr>
            <w:r w:rsidRPr="00F51792">
              <w:rPr>
                <w:rFonts w:ascii="Times New Roman" w:hAnsi="Times New Roman" w:cs="Times New Roman"/>
                <w:sz w:val="24"/>
                <w:szCs w:val="24"/>
              </w:rPr>
              <w:t>в 2014 году – 33 970,4 тыс. руб.</w:t>
            </w:r>
            <w:r w:rsidR="005B7595">
              <w:rPr>
                <w:rFonts w:ascii="Times New Roman" w:hAnsi="Times New Roman" w:cs="Times New Roman"/>
                <w:sz w:val="24"/>
                <w:szCs w:val="24"/>
              </w:rPr>
              <w:t>;</w:t>
            </w:r>
          </w:p>
          <w:p w:rsidR="00722277" w:rsidRPr="00F51792" w:rsidRDefault="00722277" w:rsidP="00F11781">
            <w:pPr>
              <w:pStyle w:val="afa"/>
              <w:rPr>
                <w:rFonts w:ascii="Times New Roman" w:hAnsi="Times New Roman" w:cs="Times New Roman"/>
                <w:sz w:val="24"/>
                <w:szCs w:val="24"/>
              </w:rPr>
            </w:pPr>
            <w:r w:rsidRPr="00F51792">
              <w:rPr>
                <w:rFonts w:ascii="Times New Roman" w:hAnsi="Times New Roman" w:cs="Times New Roman"/>
                <w:sz w:val="24"/>
                <w:szCs w:val="24"/>
              </w:rPr>
              <w:t xml:space="preserve">в 2015 году – </w:t>
            </w:r>
            <w:r w:rsidRPr="00F51792">
              <w:rPr>
                <w:rFonts w:ascii="Times New Roman" w:hAnsi="Times New Roman" w:cs="Times New Roman"/>
                <w:bCs/>
                <w:color w:val="000000"/>
                <w:sz w:val="24"/>
                <w:szCs w:val="24"/>
              </w:rPr>
              <w:t>37</w:t>
            </w:r>
            <w:r w:rsidR="005A30AD">
              <w:rPr>
                <w:rFonts w:ascii="Times New Roman" w:hAnsi="Times New Roman" w:cs="Times New Roman"/>
                <w:bCs/>
                <w:color w:val="000000"/>
                <w:sz w:val="24"/>
                <w:szCs w:val="24"/>
              </w:rPr>
              <w:t xml:space="preserve"> </w:t>
            </w:r>
            <w:r w:rsidRPr="00F51792">
              <w:rPr>
                <w:rFonts w:ascii="Times New Roman" w:hAnsi="Times New Roman" w:cs="Times New Roman"/>
                <w:bCs/>
                <w:color w:val="000000"/>
                <w:sz w:val="24"/>
                <w:szCs w:val="24"/>
              </w:rPr>
              <w:t>661,1</w:t>
            </w:r>
            <w:r w:rsidRPr="00F51792">
              <w:rPr>
                <w:rFonts w:ascii="Times New Roman" w:hAnsi="Times New Roman" w:cs="Times New Roman"/>
                <w:sz w:val="24"/>
                <w:szCs w:val="24"/>
              </w:rPr>
              <w:t xml:space="preserve"> тыс. руб.</w:t>
            </w:r>
            <w:r w:rsidR="005B7595">
              <w:rPr>
                <w:rFonts w:ascii="Times New Roman" w:hAnsi="Times New Roman" w:cs="Times New Roman"/>
                <w:sz w:val="24"/>
                <w:szCs w:val="24"/>
              </w:rPr>
              <w:t>;</w:t>
            </w:r>
          </w:p>
          <w:p w:rsidR="00722277" w:rsidRPr="00F51792" w:rsidRDefault="00722277" w:rsidP="00F11781">
            <w:pPr>
              <w:pStyle w:val="afa"/>
              <w:rPr>
                <w:rFonts w:ascii="Times New Roman" w:hAnsi="Times New Roman" w:cs="Times New Roman"/>
                <w:sz w:val="24"/>
                <w:szCs w:val="24"/>
              </w:rPr>
            </w:pPr>
            <w:r w:rsidRPr="00F51792">
              <w:rPr>
                <w:rFonts w:ascii="Times New Roman" w:hAnsi="Times New Roman" w:cs="Times New Roman"/>
                <w:sz w:val="24"/>
                <w:szCs w:val="24"/>
              </w:rPr>
              <w:t xml:space="preserve">в2016 году – </w:t>
            </w:r>
            <w:r w:rsidRPr="00F51792">
              <w:rPr>
                <w:rFonts w:ascii="Times New Roman" w:hAnsi="Times New Roman" w:cs="Times New Roman"/>
                <w:bCs/>
                <w:color w:val="000000"/>
                <w:sz w:val="24"/>
                <w:szCs w:val="24"/>
              </w:rPr>
              <w:t>3</w:t>
            </w:r>
            <w:r>
              <w:rPr>
                <w:rFonts w:ascii="Times New Roman" w:hAnsi="Times New Roman" w:cs="Times New Roman"/>
                <w:bCs/>
                <w:color w:val="000000"/>
                <w:sz w:val="24"/>
                <w:szCs w:val="24"/>
              </w:rPr>
              <w:t>6</w:t>
            </w:r>
            <w:r w:rsidR="005A30A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464,7 </w:t>
            </w:r>
            <w:r w:rsidRPr="00F51792">
              <w:rPr>
                <w:rFonts w:ascii="Times New Roman" w:hAnsi="Times New Roman" w:cs="Times New Roman"/>
                <w:sz w:val="24"/>
                <w:szCs w:val="24"/>
              </w:rPr>
              <w:t>тыс. руб.</w:t>
            </w:r>
            <w:r w:rsidR="005B7595">
              <w:rPr>
                <w:rFonts w:ascii="Times New Roman" w:hAnsi="Times New Roman" w:cs="Times New Roman"/>
                <w:sz w:val="24"/>
                <w:szCs w:val="24"/>
              </w:rPr>
              <w:t>;</w:t>
            </w:r>
          </w:p>
          <w:p w:rsidR="00722277" w:rsidRPr="00F51792" w:rsidRDefault="00722277" w:rsidP="00EB300C">
            <w:pPr>
              <w:pStyle w:val="afa"/>
              <w:rPr>
                <w:rFonts w:ascii="Times New Roman" w:hAnsi="Times New Roman" w:cs="Times New Roman"/>
                <w:sz w:val="24"/>
                <w:szCs w:val="24"/>
              </w:rPr>
            </w:pPr>
            <w:r w:rsidRPr="00F51792">
              <w:rPr>
                <w:rFonts w:ascii="Times New Roman" w:hAnsi="Times New Roman" w:cs="Times New Roman"/>
                <w:sz w:val="24"/>
                <w:szCs w:val="24"/>
              </w:rPr>
              <w:t>в 2017 году – 3</w:t>
            </w:r>
            <w:r>
              <w:rPr>
                <w:rFonts w:ascii="Times New Roman" w:hAnsi="Times New Roman" w:cs="Times New Roman"/>
                <w:sz w:val="24"/>
                <w:szCs w:val="24"/>
              </w:rPr>
              <w:t>6</w:t>
            </w:r>
            <w:r w:rsidR="005A30AD">
              <w:rPr>
                <w:rFonts w:ascii="Times New Roman" w:hAnsi="Times New Roman" w:cs="Times New Roman"/>
                <w:sz w:val="24"/>
                <w:szCs w:val="24"/>
              </w:rPr>
              <w:t xml:space="preserve"> </w:t>
            </w:r>
            <w:r>
              <w:rPr>
                <w:rFonts w:ascii="Times New Roman" w:hAnsi="Times New Roman" w:cs="Times New Roman"/>
                <w:sz w:val="24"/>
                <w:szCs w:val="24"/>
              </w:rPr>
              <w:t xml:space="preserve">683,5 </w:t>
            </w:r>
            <w:r w:rsidRPr="00F51792">
              <w:rPr>
                <w:rFonts w:ascii="Times New Roman" w:hAnsi="Times New Roman" w:cs="Times New Roman"/>
                <w:sz w:val="24"/>
                <w:szCs w:val="24"/>
              </w:rPr>
              <w:t>тыс. руб.</w:t>
            </w:r>
            <w:r w:rsidR="005B7595">
              <w:rPr>
                <w:rFonts w:ascii="Times New Roman" w:hAnsi="Times New Roman" w:cs="Times New Roman"/>
                <w:sz w:val="24"/>
                <w:szCs w:val="24"/>
              </w:rPr>
              <w:t>;</w:t>
            </w:r>
          </w:p>
          <w:p w:rsidR="00722277" w:rsidRPr="00F51792" w:rsidRDefault="00722277" w:rsidP="00EB300C">
            <w:pPr>
              <w:pStyle w:val="afa"/>
              <w:rPr>
                <w:rFonts w:ascii="Times New Roman" w:hAnsi="Times New Roman" w:cs="Times New Roman"/>
                <w:sz w:val="24"/>
                <w:szCs w:val="24"/>
              </w:rPr>
            </w:pPr>
            <w:r w:rsidRPr="00F51792">
              <w:rPr>
                <w:rFonts w:ascii="Times New Roman" w:hAnsi="Times New Roman" w:cs="Times New Roman"/>
                <w:sz w:val="24"/>
                <w:szCs w:val="24"/>
              </w:rPr>
              <w:t>в 2018 году – 36</w:t>
            </w:r>
            <w:r w:rsidR="005A30AD">
              <w:rPr>
                <w:rFonts w:ascii="Times New Roman" w:hAnsi="Times New Roman" w:cs="Times New Roman"/>
                <w:sz w:val="24"/>
                <w:szCs w:val="24"/>
              </w:rPr>
              <w:t xml:space="preserve"> </w:t>
            </w:r>
            <w:r>
              <w:rPr>
                <w:rFonts w:ascii="Times New Roman" w:hAnsi="Times New Roman" w:cs="Times New Roman"/>
                <w:sz w:val="24"/>
                <w:szCs w:val="24"/>
              </w:rPr>
              <w:t xml:space="preserve">903,6 </w:t>
            </w:r>
            <w:r w:rsidRPr="00F51792">
              <w:rPr>
                <w:rFonts w:ascii="Times New Roman" w:hAnsi="Times New Roman" w:cs="Times New Roman"/>
                <w:sz w:val="24"/>
                <w:szCs w:val="24"/>
              </w:rPr>
              <w:t>тыс. руб.</w:t>
            </w:r>
            <w:r w:rsidR="005B7595">
              <w:rPr>
                <w:rFonts w:ascii="Times New Roman" w:hAnsi="Times New Roman" w:cs="Times New Roman"/>
                <w:sz w:val="24"/>
                <w:szCs w:val="24"/>
              </w:rPr>
              <w:t>;</w:t>
            </w:r>
          </w:p>
          <w:p w:rsidR="00722277" w:rsidRPr="00F51792" w:rsidRDefault="00722277" w:rsidP="00EB300C">
            <w:pPr>
              <w:pStyle w:val="afa"/>
              <w:rPr>
                <w:rFonts w:ascii="Times New Roman" w:hAnsi="Times New Roman" w:cs="Times New Roman"/>
                <w:sz w:val="24"/>
                <w:szCs w:val="24"/>
              </w:rPr>
            </w:pPr>
            <w:r w:rsidRPr="00F51792">
              <w:rPr>
                <w:rFonts w:ascii="Times New Roman" w:hAnsi="Times New Roman" w:cs="Times New Roman"/>
                <w:sz w:val="24"/>
                <w:szCs w:val="24"/>
              </w:rPr>
              <w:t>в 2019 году –3</w:t>
            </w:r>
            <w:r>
              <w:rPr>
                <w:rFonts w:ascii="Times New Roman" w:hAnsi="Times New Roman" w:cs="Times New Roman"/>
                <w:sz w:val="24"/>
                <w:szCs w:val="24"/>
              </w:rPr>
              <w:t>7</w:t>
            </w:r>
            <w:r w:rsidR="005A30AD">
              <w:rPr>
                <w:rFonts w:ascii="Times New Roman" w:hAnsi="Times New Roman" w:cs="Times New Roman"/>
                <w:sz w:val="24"/>
                <w:szCs w:val="24"/>
              </w:rPr>
              <w:t xml:space="preserve"> </w:t>
            </w:r>
            <w:r>
              <w:rPr>
                <w:rFonts w:ascii="Times New Roman" w:hAnsi="Times New Roman" w:cs="Times New Roman"/>
                <w:sz w:val="24"/>
                <w:szCs w:val="24"/>
              </w:rPr>
              <w:t xml:space="preserve">125,0 </w:t>
            </w:r>
            <w:r w:rsidRPr="00F51792">
              <w:rPr>
                <w:rFonts w:ascii="Times New Roman" w:hAnsi="Times New Roman" w:cs="Times New Roman"/>
                <w:sz w:val="24"/>
                <w:szCs w:val="24"/>
              </w:rPr>
              <w:t>тыс. руб.</w:t>
            </w:r>
            <w:r w:rsidR="005B7595">
              <w:rPr>
                <w:rFonts w:ascii="Times New Roman" w:hAnsi="Times New Roman" w:cs="Times New Roman"/>
                <w:sz w:val="24"/>
                <w:szCs w:val="24"/>
              </w:rPr>
              <w:t>;</w:t>
            </w:r>
          </w:p>
          <w:p w:rsidR="00722277" w:rsidRPr="00F51792" w:rsidRDefault="00722277" w:rsidP="00EB300C">
            <w:pPr>
              <w:pStyle w:val="afa"/>
              <w:rPr>
                <w:rFonts w:ascii="Times New Roman" w:hAnsi="Times New Roman" w:cs="Times New Roman"/>
                <w:sz w:val="24"/>
                <w:szCs w:val="24"/>
              </w:rPr>
            </w:pPr>
            <w:r w:rsidRPr="00F51792">
              <w:rPr>
                <w:rFonts w:ascii="Times New Roman" w:hAnsi="Times New Roman" w:cs="Times New Roman"/>
                <w:sz w:val="24"/>
                <w:szCs w:val="24"/>
              </w:rPr>
              <w:t xml:space="preserve">в 2020 году – </w:t>
            </w:r>
            <w:r w:rsidRPr="00F51792">
              <w:rPr>
                <w:rFonts w:ascii="Times New Roman" w:hAnsi="Times New Roman" w:cs="Times New Roman"/>
                <w:bCs/>
                <w:color w:val="000000"/>
                <w:sz w:val="24"/>
                <w:szCs w:val="24"/>
              </w:rPr>
              <w:t>3</w:t>
            </w:r>
            <w:r>
              <w:rPr>
                <w:rFonts w:ascii="Times New Roman" w:hAnsi="Times New Roman" w:cs="Times New Roman"/>
                <w:bCs/>
                <w:color w:val="000000"/>
                <w:sz w:val="24"/>
                <w:szCs w:val="24"/>
              </w:rPr>
              <w:t>7</w:t>
            </w:r>
            <w:r w:rsidR="005A30A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347,8</w:t>
            </w:r>
            <w:r w:rsidR="00271F17">
              <w:rPr>
                <w:rFonts w:ascii="Times New Roman" w:hAnsi="Times New Roman" w:cs="Times New Roman"/>
                <w:bCs/>
                <w:color w:val="000000"/>
                <w:sz w:val="24"/>
                <w:szCs w:val="24"/>
              </w:rPr>
              <w:t xml:space="preserve"> </w:t>
            </w:r>
            <w:r w:rsidRPr="00F51792">
              <w:rPr>
                <w:rFonts w:ascii="Times New Roman" w:hAnsi="Times New Roman" w:cs="Times New Roman"/>
                <w:sz w:val="24"/>
                <w:szCs w:val="24"/>
              </w:rPr>
              <w:t>тыс. руб.</w:t>
            </w:r>
            <w:r w:rsidR="005B7595">
              <w:rPr>
                <w:rFonts w:ascii="Times New Roman" w:hAnsi="Times New Roman" w:cs="Times New Roman"/>
                <w:sz w:val="24"/>
                <w:szCs w:val="24"/>
              </w:rPr>
              <w:t>;</w:t>
            </w:r>
          </w:p>
          <w:p w:rsidR="00722277" w:rsidRPr="00F51792" w:rsidRDefault="00722277" w:rsidP="00F11781">
            <w:pPr>
              <w:pStyle w:val="afa"/>
              <w:rPr>
                <w:rFonts w:ascii="Times New Roman" w:hAnsi="Times New Roman" w:cs="Times New Roman"/>
                <w:sz w:val="24"/>
                <w:szCs w:val="24"/>
              </w:rPr>
            </w:pPr>
            <w:r w:rsidRPr="00F51792">
              <w:rPr>
                <w:rFonts w:ascii="Times New Roman" w:hAnsi="Times New Roman" w:cs="Times New Roman"/>
                <w:sz w:val="24"/>
                <w:szCs w:val="24"/>
              </w:rPr>
              <w:t xml:space="preserve">в том числе: </w:t>
            </w:r>
          </w:p>
          <w:p w:rsidR="00722277" w:rsidRPr="00F51792" w:rsidRDefault="00722277" w:rsidP="00F11781">
            <w:pPr>
              <w:pStyle w:val="afa"/>
              <w:rPr>
                <w:rFonts w:ascii="Times New Roman" w:hAnsi="Times New Roman" w:cs="Times New Roman"/>
                <w:sz w:val="24"/>
                <w:szCs w:val="24"/>
              </w:rPr>
            </w:pPr>
            <w:r w:rsidRPr="00F51792">
              <w:rPr>
                <w:rFonts w:ascii="Times New Roman" w:hAnsi="Times New Roman" w:cs="Times New Roman"/>
                <w:sz w:val="24"/>
                <w:szCs w:val="24"/>
              </w:rPr>
              <w:t>за счет местного бюджета 25</w:t>
            </w:r>
            <w:r>
              <w:rPr>
                <w:rFonts w:ascii="Times New Roman" w:hAnsi="Times New Roman" w:cs="Times New Roman"/>
                <w:sz w:val="24"/>
                <w:szCs w:val="24"/>
              </w:rPr>
              <w:t>6</w:t>
            </w:r>
            <w:r w:rsidR="00271F17">
              <w:rPr>
                <w:rFonts w:ascii="Times New Roman" w:hAnsi="Times New Roman" w:cs="Times New Roman"/>
                <w:sz w:val="24"/>
                <w:szCs w:val="24"/>
              </w:rPr>
              <w:t xml:space="preserve"> </w:t>
            </w:r>
            <w:r>
              <w:rPr>
                <w:rFonts w:ascii="Times New Roman" w:hAnsi="Times New Roman" w:cs="Times New Roman"/>
                <w:sz w:val="24"/>
                <w:szCs w:val="24"/>
              </w:rPr>
              <w:t>156,</w:t>
            </w:r>
            <w:r w:rsidRPr="00F51792">
              <w:rPr>
                <w:rFonts w:ascii="Times New Roman" w:hAnsi="Times New Roman" w:cs="Times New Roman"/>
                <w:sz w:val="24"/>
                <w:szCs w:val="24"/>
              </w:rPr>
              <w:t>1 тыс. руб.:</w:t>
            </w:r>
          </w:p>
          <w:p w:rsidR="00722277" w:rsidRPr="00F51792" w:rsidRDefault="00722277" w:rsidP="00F51792">
            <w:pPr>
              <w:pStyle w:val="afa"/>
              <w:rPr>
                <w:rFonts w:ascii="Times New Roman" w:hAnsi="Times New Roman" w:cs="Times New Roman"/>
                <w:sz w:val="24"/>
                <w:szCs w:val="24"/>
              </w:rPr>
            </w:pPr>
            <w:r w:rsidRPr="00F51792">
              <w:rPr>
                <w:rFonts w:ascii="Times New Roman" w:hAnsi="Times New Roman" w:cs="Times New Roman"/>
                <w:sz w:val="24"/>
                <w:szCs w:val="24"/>
              </w:rPr>
              <w:t>в 2014 году – 33 970,4 тыс. руб.</w:t>
            </w:r>
            <w:r w:rsidR="005B7595">
              <w:rPr>
                <w:rFonts w:ascii="Times New Roman" w:hAnsi="Times New Roman" w:cs="Times New Roman"/>
                <w:sz w:val="24"/>
                <w:szCs w:val="24"/>
              </w:rPr>
              <w:t>;</w:t>
            </w:r>
          </w:p>
          <w:p w:rsidR="00722277" w:rsidRPr="00F51792" w:rsidRDefault="00722277" w:rsidP="00F51792">
            <w:pPr>
              <w:pStyle w:val="afa"/>
              <w:rPr>
                <w:rFonts w:ascii="Times New Roman" w:hAnsi="Times New Roman" w:cs="Times New Roman"/>
                <w:sz w:val="24"/>
                <w:szCs w:val="24"/>
              </w:rPr>
            </w:pPr>
            <w:r w:rsidRPr="00F51792">
              <w:rPr>
                <w:rFonts w:ascii="Times New Roman" w:hAnsi="Times New Roman" w:cs="Times New Roman"/>
                <w:sz w:val="24"/>
                <w:szCs w:val="24"/>
              </w:rPr>
              <w:t xml:space="preserve">в 2015 году – </w:t>
            </w:r>
            <w:r w:rsidRPr="00F51792">
              <w:rPr>
                <w:rFonts w:ascii="Times New Roman" w:hAnsi="Times New Roman" w:cs="Times New Roman"/>
                <w:bCs/>
                <w:color w:val="000000"/>
                <w:sz w:val="24"/>
                <w:szCs w:val="24"/>
              </w:rPr>
              <w:t>37</w:t>
            </w:r>
            <w:r w:rsidR="00271F17">
              <w:rPr>
                <w:rFonts w:ascii="Times New Roman" w:hAnsi="Times New Roman" w:cs="Times New Roman"/>
                <w:bCs/>
                <w:color w:val="000000"/>
                <w:sz w:val="24"/>
                <w:szCs w:val="24"/>
              </w:rPr>
              <w:t xml:space="preserve"> </w:t>
            </w:r>
            <w:r w:rsidRPr="00F51792">
              <w:rPr>
                <w:rFonts w:ascii="Times New Roman" w:hAnsi="Times New Roman" w:cs="Times New Roman"/>
                <w:bCs/>
                <w:color w:val="000000"/>
                <w:sz w:val="24"/>
                <w:szCs w:val="24"/>
              </w:rPr>
              <w:t>661,1</w:t>
            </w:r>
            <w:r w:rsidRPr="00F51792">
              <w:rPr>
                <w:rFonts w:ascii="Times New Roman" w:hAnsi="Times New Roman" w:cs="Times New Roman"/>
                <w:sz w:val="24"/>
                <w:szCs w:val="24"/>
              </w:rPr>
              <w:t xml:space="preserve"> тыс. руб.</w:t>
            </w:r>
            <w:r w:rsidR="005B7595">
              <w:rPr>
                <w:rFonts w:ascii="Times New Roman" w:hAnsi="Times New Roman" w:cs="Times New Roman"/>
                <w:sz w:val="24"/>
                <w:szCs w:val="24"/>
              </w:rPr>
              <w:t>;</w:t>
            </w:r>
          </w:p>
          <w:p w:rsidR="00722277" w:rsidRPr="00F51792" w:rsidRDefault="00722277" w:rsidP="00F51792">
            <w:pPr>
              <w:pStyle w:val="afa"/>
              <w:rPr>
                <w:rFonts w:ascii="Times New Roman" w:hAnsi="Times New Roman" w:cs="Times New Roman"/>
                <w:sz w:val="24"/>
                <w:szCs w:val="24"/>
              </w:rPr>
            </w:pPr>
            <w:r w:rsidRPr="00F51792">
              <w:rPr>
                <w:rFonts w:ascii="Times New Roman" w:hAnsi="Times New Roman" w:cs="Times New Roman"/>
                <w:sz w:val="24"/>
                <w:szCs w:val="24"/>
              </w:rPr>
              <w:t xml:space="preserve">в 2016 году – </w:t>
            </w:r>
            <w:r w:rsidRPr="00F51792">
              <w:rPr>
                <w:rFonts w:ascii="Times New Roman" w:hAnsi="Times New Roman" w:cs="Times New Roman"/>
                <w:bCs/>
                <w:color w:val="000000"/>
                <w:sz w:val="24"/>
                <w:szCs w:val="24"/>
              </w:rPr>
              <w:t>3</w:t>
            </w:r>
            <w:r>
              <w:rPr>
                <w:rFonts w:ascii="Times New Roman" w:hAnsi="Times New Roman" w:cs="Times New Roman"/>
                <w:bCs/>
                <w:color w:val="000000"/>
                <w:sz w:val="24"/>
                <w:szCs w:val="24"/>
              </w:rPr>
              <w:t>6</w:t>
            </w:r>
            <w:r w:rsidR="00271F1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464,7 </w:t>
            </w:r>
            <w:r w:rsidRPr="00F51792">
              <w:rPr>
                <w:rFonts w:ascii="Times New Roman" w:hAnsi="Times New Roman" w:cs="Times New Roman"/>
                <w:sz w:val="24"/>
                <w:szCs w:val="24"/>
              </w:rPr>
              <w:t>тыс. руб.</w:t>
            </w:r>
            <w:r w:rsidR="005B7595">
              <w:rPr>
                <w:rFonts w:ascii="Times New Roman" w:hAnsi="Times New Roman" w:cs="Times New Roman"/>
                <w:sz w:val="24"/>
                <w:szCs w:val="24"/>
              </w:rPr>
              <w:t>;</w:t>
            </w:r>
          </w:p>
          <w:p w:rsidR="00722277" w:rsidRPr="00F51792" w:rsidRDefault="00722277" w:rsidP="00F51792">
            <w:pPr>
              <w:pStyle w:val="afa"/>
              <w:rPr>
                <w:rFonts w:ascii="Times New Roman" w:hAnsi="Times New Roman" w:cs="Times New Roman"/>
                <w:sz w:val="24"/>
                <w:szCs w:val="24"/>
              </w:rPr>
            </w:pPr>
            <w:r w:rsidRPr="00F51792">
              <w:rPr>
                <w:rFonts w:ascii="Times New Roman" w:hAnsi="Times New Roman" w:cs="Times New Roman"/>
                <w:sz w:val="24"/>
                <w:szCs w:val="24"/>
              </w:rPr>
              <w:t>в 2017 году – 3</w:t>
            </w:r>
            <w:r>
              <w:rPr>
                <w:rFonts w:ascii="Times New Roman" w:hAnsi="Times New Roman" w:cs="Times New Roman"/>
                <w:sz w:val="24"/>
                <w:szCs w:val="24"/>
              </w:rPr>
              <w:t>6</w:t>
            </w:r>
            <w:r w:rsidR="00271F17">
              <w:rPr>
                <w:rFonts w:ascii="Times New Roman" w:hAnsi="Times New Roman" w:cs="Times New Roman"/>
                <w:sz w:val="24"/>
                <w:szCs w:val="24"/>
              </w:rPr>
              <w:t xml:space="preserve"> </w:t>
            </w:r>
            <w:r>
              <w:rPr>
                <w:rFonts w:ascii="Times New Roman" w:hAnsi="Times New Roman" w:cs="Times New Roman"/>
                <w:sz w:val="24"/>
                <w:szCs w:val="24"/>
              </w:rPr>
              <w:t xml:space="preserve">683,5 </w:t>
            </w:r>
            <w:r w:rsidRPr="00F51792">
              <w:rPr>
                <w:rFonts w:ascii="Times New Roman" w:hAnsi="Times New Roman" w:cs="Times New Roman"/>
                <w:sz w:val="24"/>
                <w:szCs w:val="24"/>
              </w:rPr>
              <w:t>тыс. руб.</w:t>
            </w:r>
            <w:r w:rsidR="005B7595">
              <w:rPr>
                <w:rFonts w:ascii="Times New Roman" w:hAnsi="Times New Roman" w:cs="Times New Roman"/>
                <w:sz w:val="24"/>
                <w:szCs w:val="24"/>
              </w:rPr>
              <w:t>;</w:t>
            </w:r>
          </w:p>
          <w:p w:rsidR="00722277" w:rsidRPr="00F51792" w:rsidRDefault="00722277" w:rsidP="00F51792">
            <w:pPr>
              <w:pStyle w:val="afa"/>
              <w:rPr>
                <w:rFonts w:ascii="Times New Roman" w:hAnsi="Times New Roman" w:cs="Times New Roman"/>
                <w:sz w:val="24"/>
                <w:szCs w:val="24"/>
              </w:rPr>
            </w:pPr>
            <w:r w:rsidRPr="00F51792">
              <w:rPr>
                <w:rFonts w:ascii="Times New Roman" w:hAnsi="Times New Roman" w:cs="Times New Roman"/>
                <w:sz w:val="24"/>
                <w:szCs w:val="24"/>
              </w:rPr>
              <w:t>в 2018 году – 36</w:t>
            </w:r>
            <w:r w:rsidR="00271F17">
              <w:rPr>
                <w:rFonts w:ascii="Times New Roman" w:hAnsi="Times New Roman" w:cs="Times New Roman"/>
                <w:sz w:val="24"/>
                <w:szCs w:val="24"/>
              </w:rPr>
              <w:t xml:space="preserve"> </w:t>
            </w:r>
            <w:r>
              <w:rPr>
                <w:rFonts w:ascii="Times New Roman" w:hAnsi="Times New Roman" w:cs="Times New Roman"/>
                <w:sz w:val="24"/>
                <w:szCs w:val="24"/>
              </w:rPr>
              <w:t xml:space="preserve">903,6 </w:t>
            </w:r>
            <w:r w:rsidRPr="00F51792">
              <w:rPr>
                <w:rFonts w:ascii="Times New Roman" w:hAnsi="Times New Roman" w:cs="Times New Roman"/>
                <w:sz w:val="24"/>
                <w:szCs w:val="24"/>
              </w:rPr>
              <w:t>тыс. руб.</w:t>
            </w:r>
            <w:r w:rsidR="005B7595">
              <w:rPr>
                <w:rFonts w:ascii="Times New Roman" w:hAnsi="Times New Roman" w:cs="Times New Roman"/>
                <w:sz w:val="24"/>
                <w:szCs w:val="24"/>
              </w:rPr>
              <w:t>;</w:t>
            </w:r>
          </w:p>
          <w:p w:rsidR="00722277" w:rsidRPr="00F51792" w:rsidRDefault="00722277" w:rsidP="00F51792">
            <w:pPr>
              <w:pStyle w:val="afa"/>
              <w:rPr>
                <w:rFonts w:ascii="Times New Roman" w:hAnsi="Times New Roman" w:cs="Times New Roman"/>
                <w:sz w:val="24"/>
                <w:szCs w:val="24"/>
              </w:rPr>
            </w:pPr>
            <w:r w:rsidRPr="00F51792">
              <w:rPr>
                <w:rFonts w:ascii="Times New Roman" w:hAnsi="Times New Roman" w:cs="Times New Roman"/>
                <w:sz w:val="24"/>
                <w:szCs w:val="24"/>
              </w:rPr>
              <w:t>в 2019 году –3</w:t>
            </w:r>
            <w:r>
              <w:rPr>
                <w:rFonts w:ascii="Times New Roman" w:hAnsi="Times New Roman" w:cs="Times New Roman"/>
                <w:sz w:val="24"/>
                <w:szCs w:val="24"/>
              </w:rPr>
              <w:t>7</w:t>
            </w:r>
            <w:r w:rsidR="00271F17">
              <w:rPr>
                <w:rFonts w:ascii="Times New Roman" w:hAnsi="Times New Roman" w:cs="Times New Roman"/>
                <w:sz w:val="24"/>
                <w:szCs w:val="24"/>
              </w:rPr>
              <w:t xml:space="preserve"> </w:t>
            </w:r>
            <w:r>
              <w:rPr>
                <w:rFonts w:ascii="Times New Roman" w:hAnsi="Times New Roman" w:cs="Times New Roman"/>
                <w:sz w:val="24"/>
                <w:szCs w:val="24"/>
              </w:rPr>
              <w:t xml:space="preserve">125,0 </w:t>
            </w:r>
            <w:r w:rsidRPr="00F51792">
              <w:rPr>
                <w:rFonts w:ascii="Times New Roman" w:hAnsi="Times New Roman" w:cs="Times New Roman"/>
                <w:sz w:val="24"/>
                <w:szCs w:val="24"/>
              </w:rPr>
              <w:t>тыс. руб.</w:t>
            </w:r>
            <w:r w:rsidR="005B7595">
              <w:rPr>
                <w:rFonts w:ascii="Times New Roman" w:hAnsi="Times New Roman" w:cs="Times New Roman"/>
                <w:sz w:val="24"/>
                <w:szCs w:val="24"/>
              </w:rPr>
              <w:t>;</w:t>
            </w:r>
          </w:p>
          <w:p w:rsidR="00722277" w:rsidRPr="00E262AD" w:rsidRDefault="00722277" w:rsidP="005B7595">
            <w:pPr>
              <w:pStyle w:val="afa"/>
              <w:rPr>
                <w:rFonts w:ascii="Times New Roman" w:hAnsi="Times New Roman" w:cs="Times New Roman"/>
                <w:sz w:val="24"/>
                <w:szCs w:val="24"/>
              </w:rPr>
            </w:pPr>
            <w:r w:rsidRPr="00F51792">
              <w:rPr>
                <w:rFonts w:ascii="Times New Roman" w:hAnsi="Times New Roman" w:cs="Times New Roman"/>
                <w:sz w:val="24"/>
                <w:szCs w:val="24"/>
              </w:rPr>
              <w:t xml:space="preserve">в 2020 году – </w:t>
            </w:r>
            <w:r w:rsidRPr="00F51792">
              <w:rPr>
                <w:rFonts w:ascii="Times New Roman" w:hAnsi="Times New Roman" w:cs="Times New Roman"/>
                <w:bCs/>
                <w:color w:val="000000"/>
                <w:sz w:val="24"/>
                <w:szCs w:val="24"/>
              </w:rPr>
              <w:t>3</w:t>
            </w:r>
            <w:r>
              <w:rPr>
                <w:rFonts w:ascii="Times New Roman" w:hAnsi="Times New Roman" w:cs="Times New Roman"/>
                <w:bCs/>
                <w:color w:val="000000"/>
                <w:sz w:val="24"/>
                <w:szCs w:val="24"/>
              </w:rPr>
              <w:t>7</w:t>
            </w:r>
            <w:r w:rsidR="00271F1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347,8</w:t>
            </w:r>
            <w:r w:rsidR="00271F17">
              <w:rPr>
                <w:rFonts w:ascii="Times New Roman" w:hAnsi="Times New Roman" w:cs="Times New Roman"/>
                <w:bCs/>
                <w:color w:val="000000"/>
                <w:sz w:val="24"/>
                <w:szCs w:val="24"/>
              </w:rPr>
              <w:t xml:space="preserve"> </w:t>
            </w:r>
            <w:r w:rsidRPr="00F51792">
              <w:rPr>
                <w:rFonts w:ascii="Times New Roman" w:hAnsi="Times New Roman" w:cs="Times New Roman"/>
                <w:sz w:val="24"/>
                <w:szCs w:val="24"/>
              </w:rPr>
              <w:t>тыс. руб.</w:t>
            </w:r>
          </w:p>
        </w:tc>
      </w:tr>
    </w:tbl>
    <w:p w:rsidR="00722277" w:rsidRPr="00E262AD" w:rsidRDefault="00722277" w:rsidP="00594B0D">
      <w:pPr>
        <w:jc w:val="center"/>
        <w:rPr>
          <w:sz w:val="26"/>
          <w:szCs w:val="26"/>
        </w:rPr>
      </w:pPr>
    </w:p>
    <w:p w:rsidR="00722277" w:rsidRPr="00756076" w:rsidRDefault="00722277" w:rsidP="00D31E6E">
      <w:pPr>
        <w:spacing w:line="360" w:lineRule="auto"/>
        <w:ind w:firstLine="709"/>
        <w:jc w:val="both"/>
        <w:rPr>
          <w:szCs w:val="28"/>
        </w:rPr>
      </w:pPr>
      <w:r w:rsidRPr="00756076">
        <w:rPr>
          <w:szCs w:val="28"/>
        </w:rPr>
        <w:t>1.</w:t>
      </w:r>
      <w:r>
        <w:rPr>
          <w:szCs w:val="28"/>
        </w:rPr>
        <w:t>7</w:t>
      </w:r>
      <w:r w:rsidRPr="00756076">
        <w:rPr>
          <w:szCs w:val="28"/>
        </w:rPr>
        <w:t>.</w:t>
      </w:r>
      <w:r>
        <w:rPr>
          <w:szCs w:val="28"/>
        </w:rPr>
        <w:t>2</w:t>
      </w:r>
      <w:r w:rsidRPr="00756076">
        <w:rPr>
          <w:szCs w:val="28"/>
        </w:rPr>
        <w:t>.</w:t>
      </w:r>
      <w:r>
        <w:rPr>
          <w:szCs w:val="28"/>
        </w:rPr>
        <w:t> </w:t>
      </w:r>
      <w:r w:rsidRPr="00756076">
        <w:rPr>
          <w:szCs w:val="28"/>
        </w:rPr>
        <w:t xml:space="preserve">Абзац второй и таблицу </w:t>
      </w:r>
      <w:r w:rsidR="007772E0">
        <w:rPr>
          <w:szCs w:val="28"/>
        </w:rPr>
        <w:t>р</w:t>
      </w:r>
      <w:r w:rsidRPr="00756076">
        <w:rPr>
          <w:szCs w:val="28"/>
        </w:rPr>
        <w:t xml:space="preserve">аздела </w:t>
      </w:r>
      <w:r w:rsidRPr="00756076">
        <w:rPr>
          <w:szCs w:val="28"/>
          <w:lang w:val="en-US"/>
        </w:rPr>
        <w:t>IV</w:t>
      </w:r>
      <w:r w:rsidR="002C2420">
        <w:rPr>
          <w:szCs w:val="28"/>
        </w:rPr>
        <w:t xml:space="preserve"> </w:t>
      </w:r>
      <w:r w:rsidRPr="00756076">
        <w:rPr>
          <w:szCs w:val="28"/>
        </w:rPr>
        <w:t>Подпрограммы изложить в следующей редакции:</w:t>
      </w:r>
    </w:p>
    <w:p w:rsidR="00722277" w:rsidRPr="00F51792" w:rsidRDefault="00722277" w:rsidP="00D31E6E">
      <w:pPr>
        <w:widowControl w:val="0"/>
        <w:autoSpaceDE w:val="0"/>
        <w:autoSpaceDN w:val="0"/>
        <w:adjustRightInd w:val="0"/>
        <w:spacing w:line="360" w:lineRule="auto"/>
        <w:ind w:firstLine="709"/>
        <w:jc w:val="both"/>
        <w:rPr>
          <w:szCs w:val="28"/>
        </w:rPr>
      </w:pPr>
      <w:r w:rsidRPr="00F51792">
        <w:rPr>
          <w:szCs w:val="28"/>
        </w:rPr>
        <w:t>«Объем финансирования Подпрограммы составляет 256</w:t>
      </w:r>
      <w:r w:rsidR="00271F17">
        <w:rPr>
          <w:szCs w:val="28"/>
        </w:rPr>
        <w:t xml:space="preserve"> </w:t>
      </w:r>
      <w:r w:rsidRPr="00F51792">
        <w:rPr>
          <w:szCs w:val="28"/>
        </w:rPr>
        <w:t>156,1</w:t>
      </w:r>
      <w:r w:rsidR="007772E0">
        <w:rPr>
          <w:szCs w:val="28"/>
        </w:rPr>
        <w:t> </w:t>
      </w:r>
      <w:r>
        <w:rPr>
          <w:szCs w:val="28"/>
        </w:rPr>
        <w:t>тыс.</w:t>
      </w:r>
      <w:r w:rsidR="007772E0">
        <w:rPr>
          <w:szCs w:val="28"/>
        </w:rPr>
        <w:t> </w:t>
      </w:r>
      <w:r w:rsidRPr="00F51792">
        <w:rPr>
          <w:szCs w:val="28"/>
        </w:rPr>
        <w:t>руб. за счет средств местного бюджета.</w:t>
      </w:r>
    </w:p>
    <w:p w:rsidR="00722277" w:rsidRPr="00F51792" w:rsidRDefault="00722277" w:rsidP="00594B0D">
      <w:pPr>
        <w:widowControl w:val="0"/>
        <w:autoSpaceDE w:val="0"/>
        <w:autoSpaceDN w:val="0"/>
        <w:adjustRightInd w:val="0"/>
        <w:ind w:firstLine="540"/>
        <w:jc w:val="right"/>
        <w:rPr>
          <w:sz w:val="24"/>
          <w:szCs w:val="24"/>
        </w:rPr>
      </w:pPr>
      <w:r w:rsidRPr="00F51792">
        <w:rPr>
          <w:szCs w:val="28"/>
        </w:rPr>
        <w:t>тыс. руб</w:t>
      </w:r>
      <w:r w:rsidRPr="00F51792">
        <w:rPr>
          <w:sz w:val="24"/>
          <w:szCs w:val="24"/>
        </w:rPr>
        <w:t>.</w:t>
      </w:r>
    </w:p>
    <w:tbl>
      <w:tblPr>
        <w:tblW w:w="9072" w:type="dxa"/>
        <w:tblCellSpacing w:w="5" w:type="nil"/>
        <w:tblInd w:w="75" w:type="dxa"/>
        <w:tblLayout w:type="fixed"/>
        <w:tblCellMar>
          <w:left w:w="75" w:type="dxa"/>
          <w:right w:w="75" w:type="dxa"/>
        </w:tblCellMar>
        <w:tblLook w:val="0000" w:firstRow="0" w:lastRow="0" w:firstColumn="0" w:lastColumn="0" w:noHBand="0" w:noVBand="0"/>
      </w:tblPr>
      <w:tblGrid>
        <w:gridCol w:w="993"/>
        <w:gridCol w:w="1559"/>
        <w:gridCol w:w="1559"/>
        <w:gridCol w:w="1701"/>
        <w:gridCol w:w="1559"/>
        <w:gridCol w:w="1701"/>
      </w:tblGrid>
      <w:tr w:rsidR="00722277" w:rsidRPr="00F51792">
        <w:trPr>
          <w:trHeight w:val="400"/>
          <w:tblCellSpacing w:w="5" w:type="nil"/>
        </w:trPr>
        <w:tc>
          <w:tcPr>
            <w:tcW w:w="993" w:type="dxa"/>
            <w:vMerge w:val="restart"/>
            <w:tcBorders>
              <w:top w:val="single" w:sz="8" w:space="0" w:color="auto"/>
              <w:left w:val="single" w:sz="8" w:space="0" w:color="auto"/>
              <w:bottom w:val="single" w:sz="8" w:space="0" w:color="auto"/>
              <w:right w:val="single" w:sz="8" w:space="0" w:color="auto"/>
            </w:tcBorders>
            <w:vAlign w:val="center"/>
          </w:tcPr>
          <w:p w:rsidR="00722277" w:rsidRPr="00F51792" w:rsidRDefault="00722277" w:rsidP="00F11781">
            <w:pPr>
              <w:widowControl w:val="0"/>
              <w:autoSpaceDE w:val="0"/>
              <w:autoSpaceDN w:val="0"/>
              <w:adjustRightInd w:val="0"/>
              <w:jc w:val="center"/>
              <w:rPr>
                <w:sz w:val="24"/>
                <w:szCs w:val="24"/>
              </w:rPr>
            </w:pPr>
            <w:r w:rsidRPr="00F51792">
              <w:rPr>
                <w:sz w:val="24"/>
                <w:szCs w:val="24"/>
              </w:rPr>
              <w:t>Год</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rsidR="00722277" w:rsidRPr="00F51792" w:rsidRDefault="00722277" w:rsidP="00F11781">
            <w:pPr>
              <w:widowControl w:val="0"/>
              <w:autoSpaceDE w:val="0"/>
              <w:autoSpaceDN w:val="0"/>
              <w:adjustRightInd w:val="0"/>
              <w:jc w:val="center"/>
              <w:rPr>
                <w:sz w:val="24"/>
                <w:szCs w:val="24"/>
              </w:rPr>
            </w:pPr>
            <w:r w:rsidRPr="00F51792">
              <w:rPr>
                <w:sz w:val="24"/>
                <w:szCs w:val="24"/>
              </w:rPr>
              <w:t>Всего</w:t>
            </w:r>
          </w:p>
          <w:p w:rsidR="00722277" w:rsidRPr="00F51792" w:rsidRDefault="00722277" w:rsidP="00F11781">
            <w:pPr>
              <w:widowControl w:val="0"/>
              <w:autoSpaceDE w:val="0"/>
              <w:autoSpaceDN w:val="0"/>
              <w:adjustRightInd w:val="0"/>
              <w:jc w:val="center"/>
              <w:rPr>
                <w:sz w:val="24"/>
                <w:szCs w:val="24"/>
              </w:rPr>
            </w:pPr>
            <w:r w:rsidRPr="00F51792">
              <w:rPr>
                <w:sz w:val="24"/>
                <w:szCs w:val="24"/>
              </w:rPr>
              <w:t>(тыс. руб.)</w:t>
            </w:r>
          </w:p>
        </w:tc>
        <w:tc>
          <w:tcPr>
            <w:tcW w:w="6520" w:type="dxa"/>
            <w:gridSpan w:val="4"/>
            <w:tcBorders>
              <w:top w:val="single" w:sz="8" w:space="0" w:color="auto"/>
              <w:left w:val="single" w:sz="8" w:space="0" w:color="auto"/>
              <w:bottom w:val="single" w:sz="8" w:space="0" w:color="auto"/>
              <w:right w:val="single" w:sz="8" w:space="0" w:color="auto"/>
            </w:tcBorders>
            <w:vAlign w:val="center"/>
          </w:tcPr>
          <w:p w:rsidR="00722277" w:rsidRPr="00F51792" w:rsidRDefault="00722277" w:rsidP="00F11781">
            <w:pPr>
              <w:widowControl w:val="0"/>
              <w:autoSpaceDE w:val="0"/>
              <w:autoSpaceDN w:val="0"/>
              <w:adjustRightInd w:val="0"/>
              <w:jc w:val="center"/>
              <w:rPr>
                <w:sz w:val="24"/>
                <w:szCs w:val="24"/>
              </w:rPr>
            </w:pPr>
            <w:r w:rsidRPr="00F51792">
              <w:rPr>
                <w:sz w:val="24"/>
                <w:szCs w:val="24"/>
              </w:rPr>
              <w:t>Источники финансирования</w:t>
            </w:r>
          </w:p>
        </w:tc>
      </w:tr>
      <w:tr w:rsidR="00722277" w:rsidRPr="00F51792">
        <w:trPr>
          <w:trHeight w:val="600"/>
          <w:tblCellSpacing w:w="5" w:type="nil"/>
        </w:trPr>
        <w:tc>
          <w:tcPr>
            <w:tcW w:w="993" w:type="dxa"/>
            <w:vMerge/>
            <w:tcBorders>
              <w:left w:val="single" w:sz="8" w:space="0" w:color="auto"/>
              <w:bottom w:val="single" w:sz="8" w:space="0" w:color="auto"/>
              <w:right w:val="single" w:sz="8" w:space="0" w:color="auto"/>
            </w:tcBorders>
            <w:vAlign w:val="center"/>
          </w:tcPr>
          <w:p w:rsidR="00722277" w:rsidRPr="00F51792" w:rsidRDefault="00722277" w:rsidP="00F11781">
            <w:pPr>
              <w:widowControl w:val="0"/>
              <w:autoSpaceDE w:val="0"/>
              <w:autoSpaceDN w:val="0"/>
              <w:adjustRightInd w:val="0"/>
              <w:ind w:firstLine="540"/>
              <w:jc w:val="center"/>
              <w:rPr>
                <w:sz w:val="24"/>
                <w:szCs w:val="24"/>
              </w:rPr>
            </w:pPr>
          </w:p>
        </w:tc>
        <w:tc>
          <w:tcPr>
            <w:tcW w:w="1559" w:type="dxa"/>
            <w:vMerge/>
            <w:tcBorders>
              <w:left w:val="single" w:sz="8" w:space="0" w:color="auto"/>
              <w:bottom w:val="single" w:sz="8" w:space="0" w:color="auto"/>
              <w:right w:val="single" w:sz="8" w:space="0" w:color="auto"/>
            </w:tcBorders>
            <w:vAlign w:val="center"/>
          </w:tcPr>
          <w:p w:rsidR="00722277" w:rsidRPr="00F51792" w:rsidRDefault="00722277" w:rsidP="00F11781">
            <w:pPr>
              <w:widowControl w:val="0"/>
              <w:autoSpaceDE w:val="0"/>
              <w:autoSpaceDN w:val="0"/>
              <w:adjustRightInd w:val="0"/>
              <w:ind w:firstLine="540"/>
              <w:jc w:val="center"/>
              <w:rPr>
                <w:sz w:val="24"/>
                <w:szCs w:val="24"/>
              </w:rPr>
            </w:pPr>
          </w:p>
        </w:tc>
        <w:tc>
          <w:tcPr>
            <w:tcW w:w="1559" w:type="dxa"/>
            <w:tcBorders>
              <w:left w:val="single" w:sz="8" w:space="0" w:color="auto"/>
              <w:bottom w:val="single" w:sz="8" w:space="0" w:color="auto"/>
              <w:right w:val="single" w:sz="8" w:space="0" w:color="auto"/>
            </w:tcBorders>
            <w:vAlign w:val="center"/>
          </w:tcPr>
          <w:p w:rsidR="00722277" w:rsidRPr="00F51792" w:rsidRDefault="00722277" w:rsidP="00F11781">
            <w:pPr>
              <w:widowControl w:val="0"/>
              <w:autoSpaceDE w:val="0"/>
              <w:autoSpaceDN w:val="0"/>
              <w:adjustRightInd w:val="0"/>
              <w:jc w:val="center"/>
              <w:rPr>
                <w:sz w:val="24"/>
                <w:szCs w:val="24"/>
              </w:rPr>
            </w:pPr>
            <w:r w:rsidRPr="00F51792">
              <w:rPr>
                <w:sz w:val="24"/>
                <w:szCs w:val="24"/>
              </w:rPr>
              <w:t>федеральный бюджет</w:t>
            </w:r>
          </w:p>
        </w:tc>
        <w:tc>
          <w:tcPr>
            <w:tcW w:w="1701" w:type="dxa"/>
            <w:tcBorders>
              <w:left w:val="single" w:sz="8" w:space="0" w:color="auto"/>
              <w:bottom w:val="single" w:sz="8" w:space="0" w:color="auto"/>
              <w:right w:val="single" w:sz="8" w:space="0" w:color="auto"/>
            </w:tcBorders>
            <w:vAlign w:val="center"/>
          </w:tcPr>
          <w:p w:rsidR="00722277" w:rsidRPr="00F51792" w:rsidRDefault="00722277" w:rsidP="00F11781">
            <w:pPr>
              <w:widowControl w:val="0"/>
              <w:autoSpaceDE w:val="0"/>
              <w:autoSpaceDN w:val="0"/>
              <w:adjustRightInd w:val="0"/>
              <w:jc w:val="center"/>
              <w:rPr>
                <w:sz w:val="24"/>
                <w:szCs w:val="24"/>
              </w:rPr>
            </w:pPr>
            <w:r w:rsidRPr="00F51792">
              <w:rPr>
                <w:sz w:val="24"/>
                <w:szCs w:val="24"/>
              </w:rPr>
              <w:t>республиканский бюджет</w:t>
            </w:r>
          </w:p>
        </w:tc>
        <w:tc>
          <w:tcPr>
            <w:tcW w:w="1559" w:type="dxa"/>
            <w:tcBorders>
              <w:left w:val="single" w:sz="8" w:space="0" w:color="auto"/>
              <w:bottom w:val="single" w:sz="8" w:space="0" w:color="auto"/>
              <w:right w:val="single" w:sz="8" w:space="0" w:color="auto"/>
            </w:tcBorders>
            <w:vAlign w:val="center"/>
          </w:tcPr>
          <w:p w:rsidR="00722277" w:rsidRPr="00F51792" w:rsidRDefault="00722277" w:rsidP="00F11781">
            <w:pPr>
              <w:widowControl w:val="0"/>
              <w:autoSpaceDE w:val="0"/>
              <w:autoSpaceDN w:val="0"/>
              <w:adjustRightInd w:val="0"/>
              <w:jc w:val="center"/>
              <w:rPr>
                <w:sz w:val="24"/>
                <w:szCs w:val="24"/>
              </w:rPr>
            </w:pPr>
            <w:r w:rsidRPr="00F51792">
              <w:rPr>
                <w:sz w:val="24"/>
                <w:szCs w:val="24"/>
              </w:rPr>
              <w:t>местный бюджет</w:t>
            </w:r>
          </w:p>
        </w:tc>
        <w:tc>
          <w:tcPr>
            <w:tcW w:w="1701" w:type="dxa"/>
            <w:tcBorders>
              <w:left w:val="single" w:sz="8" w:space="0" w:color="auto"/>
              <w:bottom w:val="single" w:sz="8" w:space="0" w:color="auto"/>
              <w:right w:val="single" w:sz="8" w:space="0" w:color="auto"/>
            </w:tcBorders>
            <w:vAlign w:val="center"/>
          </w:tcPr>
          <w:p w:rsidR="00722277" w:rsidRPr="00F51792" w:rsidRDefault="00722277" w:rsidP="00F11781">
            <w:pPr>
              <w:widowControl w:val="0"/>
              <w:autoSpaceDE w:val="0"/>
              <w:autoSpaceDN w:val="0"/>
              <w:adjustRightInd w:val="0"/>
              <w:jc w:val="center"/>
              <w:rPr>
                <w:sz w:val="24"/>
                <w:szCs w:val="24"/>
              </w:rPr>
            </w:pPr>
            <w:r w:rsidRPr="00F51792">
              <w:rPr>
                <w:sz w:val="24"/>
                <w:szCs w:val="24"/>
              </w:rPr>
              <w:t>внебюджетные средства</w:t>
            </w:r>
          </w:p>
        </w:tc>
      </w:tr>
      <w:tr w:rsidR="00722277" w:rsidRPr="00F51792">
        <w:trPr>
          <w:tblCellSpacing w:w="5" w:type="nil"/>
        </w:trPr>
        <w:tc>
          <w:tcPr>
            <w:tcW w:w="993" w:type="dxa"/>
            <w:tcBorders>
              <w:left w:val="single" w:sz="8" w:space="0" w:color="auto"/>
              <w:bottom w:val="single" w:sz="4" w:space="0" w:color="auto"/>
              <w:right w:val="single" w:sz="8" w:space="0" w:color="auto"/>
            </w:tcBorders>
          </w:tcPr>
          <w:p w:rsidR="00722277" w:rsidRPr="00F51792" w:rsidRDefault="00722277" w:rsidP="00F11781">
            <w:pPr>
              <w:widowControl w:val="0"/>
              <w:autoSpaceDE w:val="0"/>
              <w:autoSpaceDN w:val="0"/>
              <w:adjustRightInd w:val="0"/>
              <w:rPr>
                <w:sz w:val="24"/>
                <w:szCs w:val="24"/>
              </w:rPr>
            </w:pPr>
            <w:r w:rsidRPr="00F51792">
              <w:rPr>
                <w:sz w:val="24"/>
                <w:szCs w:val="24"/>
              </w:rPr>
              <w:t>2014</w:t>
            </w:r>
          </w:p>
        </w:tc>
        <w:tc>
          <w:tcPr>
            <w:tcW w:w="1559" w:type="dxa"/>
            <w:tcBorders>
              <w:left w:val="single" w:sz="8" w:space="0" w:color="auto"/>
              <w:bottom w:val="single" w:sz="4" w:space="0" w:color="auto"/>
              <w:right w:val="single" w:sz="8" w:space="0" w:color="auto"/>
            </w:tcBorders>
            <w:vAlign w:val="center"/>
          </w:tcPr>
          <w:p w:rsidR="00722277" w:rsidRPr="00F51792" w:rsidRDefault="00722277" w:rsidP="005B7595">
            <w:pPr>
              <w:widowControl w:val="0"/>
              <w:autoSpaceDE w:val="0"/>
              <w:autoSpaceDN w:val="0"/>
              <w:adjustRightInd w:val="0"/>
              <w:jc w:val="center"/>
              <w:rPr>
                <w:sz w:val="24"/>
                <w:szCs w:val="24"/>
              </w:rPr>
            </w:pPr>
            <w:r>
              <w:rPr>
                <w:sz w:val="24"/>
                <w:szCs w:val="24"/>
              </w:rPr>
              <w:t>33</w:t>
            </w:r>
            <w:r w:rsidR="00271F17">
              <w:rPr>
                <w:sz w:val="24"/>
                <w:szCs w:val="24"/>
              </w:rPr>
              <w:t xml:space="preserve"> </w:t>
            </w:r>
            <w:r>
              <w:rPr>
                <w:sz w:val="24"/>
                <w:szCs w:val="24"/>
              </w:rPr>
              <w:t>970,4</w:t>
            </w:r>
          </w:p>
        </w:tc>
        <w:tc>
          <w:tcPr>
            <w:tcW w:w="1559" w:type="dxa"/>
            <w:tcBorders>
              <w:left w:val="single" w:sz="8" w:space="0" w:color="auto"/>
              <w:bottom w:val="single" w:sz="4" w:space="0" w:color="auto"/>
              <w:right w:val="single" w:sz="8" w:space="0" w:color="auto"/>
            </w:tcBorders>
            <w:vAlign w:val="center"/>
          </w:tcPr>
          <w:p w:rsidR="00722277" w:rsidRPr="00F51792" w:rsidRDefault="00722277" w:rsidP="00F11781">
            <w:pPr>
              <w:widowControl w:val="0"/>
              <w:autoSpaceDE w:val="0"/>
              <w:autoSpaceDN w:val="0"/>
              <w:adjustRightInd w:val="0"/>
              <w:jc w:val="center"/>
              <w:rPr>
                <w:sz w:val="24"/>
                <w:szCs w:val="24"/>
              </w:rPr>
            </w:pPr>
            <w:r w:rsidRPr="00F51792">
              <w:rPr>
                <w:sz w:val="24"/>
                <w:szCs w:val="24"/>
              </w:rPr>
              <w:t>0,0</w:t>
            </w:r>
            <w:r w:rsidR="005B7595">
              <w:rPr>
                <w:sz w:val="24"/>
                <w:szCs w:val="24"/>
              </w:rPr>
              <w:t>0</w:t>
            </w:r>
          </w:p>
        </w:tc>
        <w:tc>
          <w:tcPr>
            <w:tcW w:w="1701" w:type="dxa"/>
            <w:tcBorders>
              <w:left w:val="single" w:sz="8" w:space="0" w:color="auto"/>
              <w:bottom w:val="single" w:sz="4" w:space="0" w:color="auto"/>
              <w:right w:val="single" w:sz="8" w:space="0" w:color="auto"/>
            </w:tcBorders>
            <w:vAlign w:val="center"/>
          </w:tcPr>
          <w:p w:rsidR="00722277" w:rsidRPr="00F51792" w:rsidRDefault="00722277" w:rsidP="00F17E72">
            <w:pPr>
              <w:widowControl w:val="0"/>
              <w:autoSpaceDE w:val="0"/>
              <w:autoSpaceDN w:val="0"/>
              <w:adjustRightInd w:val="0"/>
              <w:jc w:val="center"/>
              <w:rPr>
                <w:sz w:val="24"/>
                <w:szCs w:val="24"/>
              </w:rPr>
            </w:pPr>
            <w:r w:rsidRPr="00F51792">
              <w:rPr>
                <w:sz w:val="24"/>
                <w:szCs w:val="24"/>
              </w:rPr>
              <w:t>0,</w:t>
            </w:r>
            <w:r w:rsidR="005B7595">
              <w:rPr>
                <w:sz w:val="24"/>
                <w:szCs w:val="24"/>
              </w:rPr>
              <w:t>0</w:t>
            </w:r>
            <w:r w:rsidRPr="00F51792">
              <w:rPr>
                <w:sz w:val="24"/>
                <w:szCs w:val="24"/>
              </w:rPr>
              <w:t>0</w:t>
            </w:r>
          </w:p>
        </w:tc>
        <w:tc>
          <w:tcPr>
            <w:tcW w:w="1559" w:type="dxa"/>
            <w:tcBorders>
              <w:left w:val="single" w:sz="8" w:space="0" w:color="auto"/>
              <w:bottom w:val="single" w:sz="4" w:space="0" w:color="auto"/>
              <w:right w:val="single" w:sz="8" w:space="0" w:color="auto"/>
            </w:tcBorders>
            <w:vAlign w:val="center"/>
          </w:tcPr>
          <w:p w:rsidR="00722277" w:rsidRPr="00F51792" w:rsidRDefault="00722277" w:rsidP="005B7595">
            <w:pPr>
              <w:widowControl w:val="0"/>
              <w:autoSpaceDE w:val="0"/>
              <w:autoSpaceDN w:val="0"/>
              <w:adjustRightInd w:val="0"/>
              <w:jc w:val="center"/>
              <w:rPr>
                <w:sz w:val="24"/>
                <w:szCs w:val="24"/>
              </w:rPr>
            </w:pPr>
            <w:r>
              <w:rPr>
                <w:sz w:val="24"/>
                <w:szCs w:val="24"/>
              </w:rPr>
              <w:t>33</w:t>
            </w:r>
            <w:r w:rsidR="00271F17">
              <w:rPr>
                <w:sz w:val="24"/>
                <w:szCs w:val="24"/>
              </w:rPr>
              <w:t xml:space="preserve"> </w:t>
            </w:r>
            <w:r>
              <w:rPr>
                <w:sz w:val="24"/>
                <w:szCs w:val="24"/>
              </w:rPr>
              <w:t>970,4</w:t>
            </w:r>
          </w:p>
        </w:tc>
        <w:tc>
          <w:tcPr>
            <w:tcW w:w="1701" w:type="dxa"/>
            <w:tcBorders>
              <w:left w:val="single" w:sz="8" w:space="0" w:color="auto"/>
              <w:bottom w:val="single" w:sz="4" w:space="0" w:color="auto"/>
              <w:right w:val="single" w:sz="8" w:space="0" w:color="auto"/>
            </w:tcBorders>
            <w:vAlign w:val="center"/>
          </w:tcPr>
          <w:p w:rsidR="00722277" w:rsidRPr="00F51792" w:rsidRDefault="00722277" w:rsidP="00CB3DCD">
            <w:pPr>
              <w:widowControl w:val="0"/>
              <w:autoSpaceDE w:val="0"/>
              <w:autoSpaceDN w:val="0"/>
              <w:adjustRightInd w:val="0"/>
              <w:jc w:val="center"/>
              <w:rPr>
                <w:sz w:val="24"/>
                <w:szCs w:val="24"/>
              </w:rPr>
            </w:pPr>
            <w:r w:rsidRPr="00F51792">
              <w:rPr>
                <w:sz w:val="24"/>
                <w:szCs w:val="24"/>
              </w:rPr>
              <w:t>0,0</w:t>
            </w:r>
            <w:r w:rsidR="005B7595">
              <w:rPr>
                <w:sz w:val="24"/>
                <w:szCs w:val="24"/>
              </w:rPr>
              <w:t>0</w:t>
            </w:r>
          </w:p>
        </w:tc>
      </w:tr>
      <w:tr w:rsidR="00722277" w:rsidRPr="00F51792">
        <w:trPr>
          <w:trHeight w:val="212"/>
          <w:tblCellSpacing w:w="5" w:type="nil"/>
        </w:trPr>
        <w:tc>
          <w:tcPr>
            <w:tcW w:w="993" w:type="dxa"/>
            <w:tcBorders>
              <w:top w:val="single" w:sz="4" w:space="0" w:color="auto"/>
              <w:left w:val="single" w:sz="4" w:space="0" w:color="auto"/>
              <w:bottom w:val="single" w:sz="4" w:space="0" w:color="auto"/>
              <w:right w:val="single" w:sz="8" w:space="0" w:color="auto"/>
            </w:tcBorders>
          </w:tcPr>
          <w:p w:rsidR="00722277" w:rsidRPr="00F51792" w:rsidRDefault="00722277" w:rsidP="00F11781">
            <w:pPr>
              <w:widowControl w:val="0"/>
              <w:autoSpaceDE w:val="0"/>
              <w:autoSpaceDN w:val="0"/>
              <w:adjustRightInd w:val="0"/>
              <w:rPr>
                <w:sz w:val="24"/>
                <w:szCs w:val="24"/>
              </w:rPr>
            </w:pPr>
            <w:r w:rsidRPr="00F51792">
              <w:rPr>
                <w:sz w:val="24"/>
                <w:szCs w:val="24"/>
              </w:rPr>
              <w:t>2015</w:t>
            </w:r>
          </w:p>
        </w:tc>
        <w:tc>
          <w:tcPr>
            <w:tcW w:w="1559" w:type="dxa"/>
            <w:tcBorders>
              <w:top w:val="single" w:sz="4" w:space="0" w:color="auto"/>
              <w:left w:val="single" w:sz="8" w:space="0" w:color="auto"/>
              <w:bottom w:val="single" w:sz="4" w:space="0" w:color="auto"/>
              <w:right w:val="single" w:sz="8" w:space="0" w:color="auto"/>
            </w:tcBorders>
            <w:vAlign w:val="center"/>
          </w:tcPr>
          <w:p w:rsidR="00722277" w:rsidRPr="00F51792" w:rsidRDefault="00722277" w:rsidP="005B7595">
            <w:pPr>
              <w:widowControl w:val="0"/>
              <w:autoSpaceDE w:val="0"/>
              <w:autoSpaceDN w:val="0"/>
              <w:adjustRightInd w:val="0"/>
              <w:jc w:val="center"/>
              <w:rPr>
                <w:sz w:val="24"/>
                <w:szCs w:val="24"/>
              </w:rPr>
            </w:pPr>
            <w:r>
              <w:rPr>
                <w:sz w:val="24"/>
                <w:szCs w:val="24"/>
              </w:rPr>
              <w:t>37</w:t>
            </w:r>
            <w:r w:rsidR="00271F17">
              <w:rPr>
                <w:sz w:val="24"/>
                <w:szCs w:val="24"/>
              </w:rPr>
              <w:t xml:space="preserve"> </w:t>
            </w:r>
            <w:r>
              <w:rPr>
                <w:sz w:val="24"/>
                <w:szCs w:val="24"/>
              </w:rPr>
              <w:t>661,1</w:t>
            </w:r>
          </w:p>
        </w:tc>
        <w:tc>
          <w:tcPr>
            <w:tcW w:w="1559" w:type="dxa"/>
            <w:tcBorders>
              <w:top w:val="single" w:sz="4" w:space="0" w:color="auto"/>
              <w:left w:val="single" w:sz="8" w:space="0" w:color="auto"/>
              <w:bottom w:val="single" w:sz="4" w:space="0" w:color="auto"/>
              <w:right w:val="single" w:sz="8" w:space="0" w:color="auto"/>
            </w:tcBorders>
            <w:vAlign w:val="center"/>
          </w:tcPr>
          <w:p w:rsidR="00722277" w:rsidRPr="00F51792" w:rsidRDefault="00722277" w:rsidP="00CB3DCD">
            <w:pPr>
              <w:widowControl w:val="0"/>
              <w:autoSpaceDE w:val="0"/>
              <w:autoSpaceDN w:val="0"/>
              <w:adjustRightInd w:val="0"/>
              <w:jc w:val="center"/>
              <w:rPr>
                <w:sz w:val="24"/>
                <w:szCs w:val="24"/>
              </w:rPr>
            </w:pPr>
            <w:r w:rsidRPr="00F51792">
              <w:rPr>
                <w:sz w:val="24"/>
                <w:szCs w:val="24"/>
              </w:rPr>
              <w:t>0,0</w:t>
            </w:r>
            <w:r w:rsidR="005B7595">
              <w:rPr>
                <w:sz w:val="24"/>
                <w:szCs w:val="24"/>
              </w:rPr>
              <w:t>0</w:t>
            </w:r>
          </w:p>
        </w:tc>
        <w:tc>
          <w:tcPr>
            <w:tcW w:w="1701" w:type="dxa"/>
            <w:tcBorders>
              <w:top w:val="single" w:sz="4" w:space="0" w:color="auto"/>
              <w:left w:val="single" w:sz="8" w:space="0" w:color="auto"/>
              <w:bottom w:val="single" w:sz="4" w:space="0" w:color="auto"/>
              <w:right w:val="single" w:sz="8" w:space="0" w:color="auto"/>
            </w:tcBorders>
            <w:vAlign w:val="center"/>
          </w:tcPr>
          <w:p w:rsidR="00722277" w:rsidRPr="00F51792" w:rsidRDefault="00722277" w:rsidP="00CB3DCD">
            <w:pPr>
              <w:widowControl w:val="0"/>
              <w:autoSpaceDE w:val="0"/>
              <w:autoSpaceDN w:val="0"/>
              <w:adjustRightInd w:val="0"/>
              <w:jc w:val="center"/>
              <w:rPr>
                <w:sz w:val="24"/>
                <w:szCs w:val="24"/>
              </w:rPr>
            </w:pPr>
            <w:r w:rsidRPr="00F51792">
              <w:rPr>
                <w:sz w:val="24"/>
                <w:szCs w:val="24"/>
              </w:rPr>
              <w:t>0,0</w:t>
            </w:r>
            <w:r w:rsidR="005B7595">
              <w:rPr>
                <w:sz w:val="24"/>
                <w:szCs w:val="24"/>
              </w:rPr>
              <w:t>0</w:t>
            </w:r>
          </w:p>
        </w:tc>
        <w:tc>
          <w:tcPr>
            <w:tcW w:w="1559" w:type="dxa"/>
            <w:tcBorders>
              <w:top w:val="single" w:sz="4" w:space="0" w:color="auto"/>
              <w:left w:val="single" w:sz="8" w:space="0" w:color="auto"/>
              <w:bottom w:val="single" w:sz="4" w:space="0" w:color="auto"/>
              <w:right w:val="single" w:sz="8" w:space="0" w:color="auto"/>
            </w:tcBorders>
            <w:vAlign w:val="center"/>
          </w:tcPr>
          <w:p w:rsidR="00722277" w:rsidRPr="00F51792" w:rsidRDefault="00722277" w:rsidP="005B7595">
            <w:pPr>
              <w:widowControl w:val="0"/>
              <w:autoSpaceDE w:val="0"/>
              <w:autoSpaceDN w:val="0"/>
              <w:adjustRightInd w:val="0"/>
              <w:jc w:val="center"/>
              <w:rPr>
                <w:sz w:val="24"/>
                <w:szCs w:val="24"/>
              </w:rPr>
            </w:pPr>
            <w:r>
              <w:rPr>
                <w:sz w:val="24"/>
                <w:szCs w:val="24"/>
              </w:rPr>
              <w:t>37</w:t>
            </w:r>
            <w:r w:rsidR="00271F17">
              <w:rPr>
                <w:sz w:val="24"/>
                <w:szCs w:val="24"/>
              </w:rPr>
              <w:t xml:space="preserve"> </w:t>
            </w:r>
            <w:r>
              <w:rPr>
                <w:sz w:val="24"/>
                <w:szCs w:val="24"/>
              </w:rPr>
              <w:t>661,1</w:t>
            </w:r>
          </w:p>
        </w:tc>
        <w:tc>
          <w:tcPr>
            <w:tcW w:w="1701" w:type="dxa"/>
            <w:tcBorders>
              <w:top w:val="single" w:sz="4" w:space="0" w:color="auto"/>
              <w:left w:val="single" w:sz="8" w:space="0" w:color="auto"/>
              <w:bottom w:val="single" w:sz="4" w:space="0" w:color="auto"/>
              <w:right w:val="single" w:sz="4" w:space="0" w:color="auto"/>
            </w:tcBorders>
            <w:vAlign w:val="center"/>
          </w:tcPr>
          <w:p w:rsidR="00722277" w:rsidRPr="00F51792" w:rsidRDefault="00722277" w:rsidP="00CB3DCD">
            <w:pPr>
              <w:widowControl w:val="0"/>
              <w:autoSpaceDE w:val="0"/>
              <w:autoSpaceDN w:val="0"/>
              <w:adjustRightInd w:val="0"/>
              <w:jc w:val="center"/>
              <w:rPr>
                <w:sz w:val="24"/>
                <w:szCs w:val="24"/>
              </w:rPr>
            </w:pPr>
            <w:r w:rsidRPr="00F51792">
              <w:rPr>
                <w:sz w:val="24"/>
                <w:szCs w:val="24"/>
              </w:rPr>
              <w:t>0,0</w:t>
            </w:r>
            <w:r w:rsidR="005B7595">
              <w:rPr>
                <w:sz w:val="24"/>
                <w:szCs w:val="24"/>
              </w:rPr>
              <w:t>0</w:t>
            </w:r>
          </w:p>
        </w:tc>
      </w:tr>
      <w:tr w:rsidR="00722277" w:rsidRPr="00F51792">
        <w:trPr>
          <w:tblCellSpacing w:w="5" w:type="nil"/>
        </w:trPr>
        <w:tc>
          <w:tcPr>
            <w:tcW w:w="993" w:type="dxa"/>
            <w:tcBorders>
              <w:top w:val="single" w:sz="4" w:space="0" w:color="auto"/>
              <w:left w:val="single" w:sz="8" w:space="0" w:color="auto"/>
              <w:bottom w:val="single" w:sz="8" w:space="0" w:color="auto"/>
              <w:right w:val="single" w:sz="8" w:space="0" w:color="auto"/>
            </w:tcBorders>
          </w:tcPr>
          <w:p w:rsidR="00722277" w:rsidRPr="00F51792" w:rsidRDefault="00722277" w:rsidP="00F11781">
            <w:pPr>
              <w:widowControl w:val="0"/>
              <w:autoSpaceDE w:val="0"/>
              <w:autoSpaceDN w:val="0"/>
              <w:adjustRightInd w:val="0"/>
              <w:rPr>
                <w:sz w:val="24"/>
                <w:szCs w:val="24"/>
              </w:rPr>
            </w:pPr>
            <w:r w:rsidRPr="00F51792">
              <w:rPr>
                <w:sz w:val="24"/>
                <w:szCs w:val="24"/>
              </w:rPr>
              <w:t>2016</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F51792" w:rsidRDefault="00722277" w:rsidP="005B7595">
            <w:pPr>
              <w:widowControl w:val="0"/>
              <w:autoSpaceDE w:val="0"/>
              <w:autoSpaceDN w:val="0"/>
              <w:adjustRightInd w:val="0"/>
              <w:jc w:val="center"/>
              <w:rPr>
                <w:sz w:val="24"/>
                <w:szCs w:val="24"/>
              </w:rPr>
            </w:pPr>
            <w:r>
              <w:rPr>
                <w:sz w:val="24"/>
                <w:szCs w:val="24"/>
              </w:rPr>
              <w:t>36</w:t>
            </w:r>
            <w:r w:rsidR="00271F17">
              <w:rPr>
                <w:sz w:val="24"/>
                <w:szCs w:val="24"/>
              </w:rPr>
              <w:t xml:space="preserve"> </w:t>
            </w:r>
            <w:r>
              <w:rPr>
                <w:sz w:val="24"/>
                <w:szCs w:val="24"/>
              </w:rPr>
              <w:t>464,7</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F51792" w:rsidRDefault="00722277" w:rsidP="00CB3DCD">
            <w:pPr>
              <w:widowControl w:val="0"/>
              <w:autoSpaceDE w:val="0"/>
              <w:autoSpaceDN w:val="0"/>
              <w:adjustRightInd w:val="0"/>
              <w:jc w:val="center"/>
              <w:rPr>
                <w:sz w:val="24"/>
                <w:szCs w:val="24"/>
              </w:rPr>
            </w:pPr>
            <w:r w:rsidRPr="00F51792">
              <w:rPr>
                <w:sz w:val="24"/>
                <w:szCs w:val="24"/>
              </w:rPr>
              <w:t>0,0</w:t>
            </w:r>
            <w:r w:rsidR="005B7595">
              <w:rPr>
                <w:sz w:val="24"/>
                <w:szCs w:val="24"/>
              </w:rPr>
              <w:t>0</w:t>
            </w:r>
          </w:p>
        </w:tc>
        <w:tc>
          <w:tcPr>
            <w:tcW w:w="1701" w:type="dxa"/>
            <w:tcBorders>
              <w:top w:val="single" w:sz="4" w:space="0" w:color="auto"/>
              <w:left w:val="single" w:sz="8" w:space="0" w:color="auto"/>
              <w:bottom w:val="single" w:sz="8" w:space="0" w:color="auto"/>
              <w:right w:val="single" w:sz="8" w:space="0" w:color="auto"/>
            </w:tcBorders>
            <w:vAlign w:val="center"/>
          </w:tcPr>
          <w:p w:rsidR="00722277" w:rsidRPr="00F51792" w:rsidRDefault="00722277" w:rsidP="00CB3DCD">
            <w:pPr>
              <w:widowControl w:val="0"/>
              <w:autoSpaceDE w:val="0"/>
              <w:autoSpaceDN w:val="0"/>
              <w:adjustRightInd w:val="0"/>
              <w:jc w:val="center"/>
              <w:rPr>
                <w:sz w:val="24"/>
                <w:szCs w:val="24"/>
              </w:rPr>
            </w:pPr>
            <w:r w:rsidRPr="00F51792">
              <w:rPr>
                <w:sz w:val="24"/>
                <w:szCs w:val="24"/>
              </w:rPr>
              <w:t>0,0</w:t>
            </w:r>
            <w:r w:rsidR="005B7595">
              <w:rPr>
                <w:sz w:val="24"/>
                <w:szCs w:val="24"/>
              </w:rPr>
              <w:t>0</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F51792" w:rsidRDefault="00722277" w:rsidP="005B7595">
            <w:pPr>
              <w:widowControl w:val="0"/>
              <w:autoSpaceDE w:val="0"/>
              <w:autoSpaceDN w:val="0"/>
              <w:adjustRightInd w:val="0"/>
              <w:jc w:val="center"/>
              <w:rPr>
                <w:sz w:val="24"/>
                <w:szCs w:val="24"/>
              </w:rPr>
            </w:pPr>
            <w:r>
              <w:rPr>
                <w:sz w:val="24"/>
                <w:szCs w:val="24"/>
              </w:rPr>
              <w:t>36</w:t>
            </w:r>
            <w:r w:rsidR="00271F17">
              <w:rPr>
                <w:sz w:val="24"/>
                <w:szCs w:val="24"/>
              </w:rPr>
              <w:t xml:space="preserve"> </w:t>
            </w:r>
            <w:r>
              <w:rPr>
                <w:sz w:val="24"/>
                <w:szCs w:val="24"/>
              </w:rPr>
              <w:t>464,7</w:t>
            </w:r>
          </w:p>
        </w:tc>
        <w:tc>
          <w:tcPr>
            <w:tcW w:w="1701" w:type="dxa"/>
            <w:tcBorders>
              <w:top w:val="single" w:sz="4" w:space="0" w:color="auto"/>
              <w:left w:val="single" w:sz="8" w:space="0" w:color="auto"/>
              <w:bottom w:val="single" w:sz="8" w:space="0" w:color="auto"/>
              <w:right w:val="single" w:sz="8" w:space="0" w:color="auto"/>
            </w:tcBorders>
            <w:vAlign w:val="center"/>
          </w:tcPr>
          <w:p w:rsidR="00722277" w:rsidRPr="00F51792" w:rsidRDefault="00722277" w:rsidP="00CB3DCD">
            <w:pPr>
              <w:widowControl w:val="0"/>
              <w:autoSpaceDE w:val="0"/>
              <w:autoSpaceDN w:val="0"/>
              <w:adjustRightInd w:val="0"/>
              <w:jc w:val="center"/>
              <w:rPr>
                <w:sz w:val="24"/>
                <w:szCs w:val="24"/>
              </w:rPr>
            </w:pPr>
            <w:r w:rsidRPr="00F51792">
              <w:rPr>
                <w:sz w:val="24"/>
                <w:szCs w:val="24"/>
              </w:rPr>
              <w:t>0,0</w:t>
            </w:r>
            <w:r w:rsidR="005B7595">
              <w:rPr>
                <w:sz w:val="24"/>
                <w:szCs w:val="24"/>
              </w:rPr>
              <w:t>0</w:t>
            </w:r>
          </w:p>
        </w:tc>
      </w:tr>
      <w:tr w:rsidR="00722277" w:rsidRPr="00F51792">
        <w:trPr>
          <w:tblCellSpacing w:w="5" w:type="nil"/>
        </w:trPr>
        <w:tc>
          <w:tcPr>
            <w:tcW w:w="993" w:type="dxa"/>
            <w:tcBorders>
              <w:top w:val="single" w:sz="4" w:space="0" w:color="auto"/>
              <w:left w:val="single" w:sz="8" w:space="0" w:color="auto"/>
              <w:bottom w:val="single" w:sz="8" w:space="0" w:color="auto"/>
              <w:right w:val="single" w:sz="8" w:space="0" w:color="auto"/>
            </w:tcBorders>
          </w:tcPr>
          <w:p w:rsidR="00722277" w:rsidRPr="00F51792" w:rsidRDefault="00722277" w:rsidP="00F11781">
            <w:pPr>
              <w:widowControl w:val="0"/>
              <w:autoSpaceDE w:val="0"/>
              <w:autoSpaceDN w:val="0"/>
              <w:adjustRightInd w:val="0"/>
              <w:rPr>
                <w:sz w:val="24"/>
                <w:szCs w:val="24"/>
              </w:rPr>
            </w:pPr>
            <w:r w:rsidRPr="00F51792">
              <w:rPr>
                <w:sz w:val="24"/>
                <w:szCs w:val="24"/>
              </w:rPr>
              <w:t>2017</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F51792" w:rsidRDefault="00722277" w:rsidP="005B7595">
            <w:pPr>
              <w:widowControl w:val="0"/>
              <w:autoSpaceDE w:val="0"/>
              <w:autoSpaceDN w:val="0"/>
              <w:adjustRightInd w:val="0"/>
              <w:jc w:val="center"/>
              <w:rPr>
                <w:sz w:val="24"/>
                <w:szCs w:val="24"/>
              </w:rPr>
            </w:pPr>
            <w:r>
              <w:rPr>
                <w:sz w:val="24"/>
                <w:szCs w:val="24"/>
              </w:rPr>
              <w:t>36</w:t>
            </w:r>
            <w:r w:rsidR="00271F17">
              <w:rPr>
                <w:sz w:val="24"/>
                <w:szCs w:val="24"/>
              </w:rPr>
              <w:t xml:space="preserve"> </w:t>
            </w:r>
            <w:r>
              <w:rPr>
                <w:sz w:val="24"/>
                <w:szCs w:val="24"/>
              </w:rPr>
              <w:t>683,5</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F51792" w:rsidRDefault="00722277" w:rsidP="00CB3DCD">
            <w:pPr>
              <w:widowControl w:val="0"/>
              <w:autoSpaceDE w:val="0"/>
              <w:autoSpaceDN w:val="0"/>
              <w:adjustRightInd w:val="0"/>
              <w:jc w:val="center"/>
              <w:rPr>
                <w:sz w:val="24"/>
                <w:szCs w:val="24"/>
              </w:rPr>
            </w:pPr>
            <w:r w:rsidRPr="00F51792">
              <w:rPr>
                <w:sz w:val="24"/>
                <w:szCs w:val="24"/>
              </w:rPr>
              <w:t>0,0</w:t>
            </w:r>
            <w:r w:rsidR="005B7595">
              <w:rPr>
                <w:sz w:val="24"/>
                <w:szCs w:val="24"/>
              </w:rPr>
              <w:t>0</w:t>
            </w:r>
          </w:p>
        </w:tc>
        <w:tc>
          <w:tcPr>
            <w:tcW w:w="1701" w:type="dxa"/>
            <w:tcBorders>
              <w:top w:val="single" w:sz="4" w:space="0" w:color="auto"/>
              <w:left w:val="single" w:sz="8" w:space="0" w:color="auto"/>
              <w:bottom w:val="single" w:sz="8" w:space="0" w:color="auto"/>
              <w:right w:val="single" w:sz="8" w:space="0" w:color="auto"/>
            </w:tcBorders>
            <w:vAlign w:val="center"/>
          </w:tcPr>
          <w:p w:rsidR="00722277" w:rsidRPr="00F51792" w:rsidRDefault="00722277" w:rsidP="00CB3DCD">
            <w:pPr>
              <w:widowControl w:val="0"/>
              <w:autoSpaceDE w:val="0"/>
              <w:autoSpaceDN w:val="0"/>
              <w:adjustRightInd w:val="0"/>
              <w:jc w:val="center"/>
              <w:rPr>
                <w:sz w:val="24"/>
                <w:szCs w:val="24"/>
              </w:rPr>
            </w:pPr>
            <w:r w:rsidRPr="00F51792">
              <w:rPr>
                <w:sz w:val="24"/>
                <w:szCs w:val="24"/>
              </w:rPr>
              <w:t>0,0</w:t>
            </w:r>
            <w:r w:rsidR="005B7595">
              <w:rPr>
                <w:sz w:val="24"/>
                <w:szCs w:val="24"/>
              </w:rPr>
              <w:t>0</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F51792" w:rsidRDefault="00722277" w:rsidP="005B7595">
            <w:pPr>
              <w:widowControl w:val="0"/>
              <w:autoSpaceDE w:val="0"/>
              <w:autoSpaceDN w:val="0"/>
              <w:adjustRightInd w:val="0"/>
              <w:jc w:val="center"/>
              <w:rPr>
                <w:sz w:val="24"/>
                <w:szCs w:val="24"/>
              </w:rPr>
            </w:pPr>
            <w:r>
              <w:rPr>
                <w:sz w:val="24"/>
                <w:szCs w:val="24"/>
              </w:rPr>
              <w:t>36</w:t>
            </w:r>
            <w:r w:rsidR="00271F17">
              <w:rPr>
                <w:sz w:val="24"/>
                <w:szCs w:val="24"/>
              </w:rPr>
              <w:t xml:space="preserve"> </w:t>
            </w:r>
            <w:r>
              <w:rPr>
                <w:sz w:val="24"/>
                <w:szCs w:val="24"/>
              </w:rPr>
              <w:t>683,5</w:t>
            </w:r>
          </w:p>
        </w:tc>
        <w:tc>
          <w:tcPr>
            <w:tcW w:w="1701" w:type="dxa"/>
            <w:tcBorders>
              <w:top w:val="single" w:sz="4" w:space="0" w:color="auto"/>
              <w:left w:val="single" w:sz="8" w:space="0" w:color="auto"/>
              <w:bottom w:val="single" w:sz="8" w:space="0" w:color="auto"/>
              <w:right w:val="single" w:sz="8" w:space="0" w:color="auto"/>
            </w:tcBorders>
            <w:vAlign w:val="center"/>
          </w:tcPr>
          <w:p w:rsidR="00722277" w:rsidRPr="00F51792" w:rsidRDefault="00722277" w:rsidP="00CB3DCD">
            <w:pPr>
              <w:widowControl w:val="0"/>
              <w:autoSpaceDE w:val="0"/>
              <w:autoSpaceDN w:val="0"/>
              <w:adjustRightInd w:val="0"/>
              <w:jc w:val="center"/>
              <w:rPr>
                <w:sz w:val="24"/>
                <w:szCs w:val="24"/>
              </w:rPr>
            </w:pPr>
            <w:r w:rsidRPr="00F51792">
              <w:rPr>
                <w:sz w:val="24"/>
                <w:szCs w:val="24"/>
              </w:rPr>
              <w:t>0,0</w:t>
            </w:r>
            <w:r w:rsidR="005B7595">
              <w:rPr>
                <w:sz w:val="24"/>
                <w:szCs w:val="24"/>
              </w:rPr>
              <w:t>0</w:t>
            </w:r>
          </w:p>
        </w:tc>
      </w:tr>
      <w:tr w:rsidR="00722277" w:rsidRPr="00F51792">
        <w:trPr>
          <w:tblCellSpacing w:w="5" w:type="nil"/>
        </w:trPr>
        <w:tc>
          <w:tcPr>
            <w:tcW w:w="993" w:type="dxa"/>
            <w:tcBorders>
              <w:top w:val="single" w:sz="4" w:space="0" w:color="auto"/>
              <w:left w:val="single" w:sz="8" w:space="0" w:color="auto"/>
              <w:bottom w:val="single" w:sz="8" w:space="0" w:color="auto"/>
              <w:right w:val="single" w:sz="8" w:space="0" w:color="auto"/>
            </w:tcBorders>
          </w:tcPr>
          <w:p w:rsidR="00722277" w:rsidRPr="00F51792" w:rsidRDefault="00722277" w:rsidP="00F11781">
            <w:pPr>
              <w:widowControl w:val="0"/>
              <w:autoSpaceDE w:val="0"/>
              <w:autoSpaceDN w:val="0"/>
              <w:adjustRightInd w:val="0"/>
              <w:rPr>
                <w:sz w:val="24"/>
                <w:szCs w:val="24"/>
              </w:rPr>
            </w:pPr>
            <w:r w:rsidRPr="00F51792">
              <w:rPr>
                <w:sz w:val="24"/>
                <w:szCs w:val="24"/>
              </w:rPr>
              <w:t>2018</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F51792" w:rsidRDefault="00722277" w:rsidP="005B7595">
            <w:pPr>
              <w:widowControl w:val="0"/>
              <w:autoSpaceDE w:val="0"/>
              <w:autoSpaceDN w:val="0"/>
              <w:adjustRightInd w:val="0"/>
              <w:jc w:val="center"/>
              <w:rPr>
                <w:sz w:val="24"/>
                <w:szCs w:val="24"/>
              </w:rPr>
            </w:pPr>
            <w:r>
              <w:rPr>
                <w:sz w:val="24"/>
                <w:szCs w:val="24"/>
              </w:rPr>
              <w:t>36</w:t>
            </w:r>
            <w:r w:rsidR="00271F17">
              <w:rPr>
                <w:sz w:val="24"/>
                <w:szCs w:val="24"/>
              </w:rPr>
              <w:t xml:space="preserve"> </w:t>
            </w:r>
            <w:r>
              <w:rPr>
                <w:sz w:val="24"/>
                <w:szCs w:val="24"/>
              </w:rPr>
              <w:t>903,6</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F51792" w:rsidRDefault="00722277" w:rsidP="00CB3DCD">
            <w:pPr>
              <w:widowControl w:val="0"/>
              <w:autoSpaceDE w:val="0"/>
              <w:autoSpaceDN w:val="0"/>
              <w:adjustRightInd w:val="0"/>
              <w:jc w:val="center"/>
              <w:rPr>
                <w:sz w:val="24"/>
                <w:szCs w:val="24"/>
              </w:rPr>
            </w:pPr>
            <w:r w:rsidRPr="00F51792">
              <w:rPr>
                <w:sz w:val="24"/>
                <w:szCs w:val="24"/>
              </w:rPr>
              <w:t>0,0</w:t>
            </w:r>
            <w:r w:rsidR="005B7595">
              <w:rPr>
                <w:sz w:val="24"/>
                <w:szCs w:val="24"/>
              </w:rPr>
              <w:t>0</w:t>
            </w:r>
          </w:p>
        </w:tc>
        <w:tc>
          <w:tcPr>
            <w:tcW w:w="1701" w:type="dxa"/>
            <w:tcBorders>
              <w:top w:val="single" w:sz="4" w:space="0" w:color="auto"/>
              <w:left w:val="single" w:sz="8" w:space="0" w:color="auto"/>
              <w:bottom w:val="single" w:sz="8" w:space="0" w:color="auto"/>
              <w:right w:val="single" w:sz="8" w:space="0" w:color="auto"/>
            </w:tcBorders>
            <w:vAlign w:val="center"/>
          </w:tcPr>
          <w:p w:rsidR="00722277" w:rsidRPr="00F51792" w:rsidRDefault="00722277" w:rsidP="00CB3DCD">
            <w:pPr>
              <w:widowControl w:val="0"/>
              <w:autoSpaceDE w:val="0"/>
              <w:autoSpaceDN w:val="0"/>
              <w:adjustRightInd w:val="0"/>
              <w:jc w:val="center"/>
              <w:rPr>
                <w:sz w:val="24"/>
                <w:szCs w:val="24"/>
              </w:rPr>
            </w:pPr>
            <w:r w:rsidRPr="00F51792">
              <w:rPr>
                <w:sz w:val="24"/>
                <w:szCs w:val="24"/>
              </w:rPr>
              <w:t>0,0</w:t>
            </w:r>
            <w:r w:rsidR="005B7595">
              <w:rPr>
                <w:sz w:val="24"/>
                <w:szCs w:val="24"/>
              </w:rPr>
              <w:t>0</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F51792" w:rsidRDefault="00722277" w:rsidP="005B7595">
            <w:pPr>
              <w:widowControl w:val="0"/>
              <w:autoSpaceDE w:val="0"/>
              <w:autoSpaceDN w:val="0"/>
              <w:adjustRightInd w:val="0"/>
              <w:jc w:val="center"/>
              <w:rPr>
                <w:sz w:val="24"/>
                <w:szCs w:val="24"/>
              </w:rPr>
            </w:pPr>
            <w:r>
              <w:rPr>
                <w:sz w:val="24"/>
                <w:szCs w:val="24"/>
              </w:rPr>
              <w:t>36</w:t>
            </w:r>
            <w:r w:rsidR="00271F17">
              <w:rPr>
                <w:sz w:val="24"/>
                <w:szCs w:val="24"/>
              </w:rPr>
              <w:t xml:space="preserve"> </w:t>
            </w:r>
            <w:r>
              <w:rPr>
                <w:sz w:val="24"/>
                <w:szCs w:val="24"/>
              </w:rPr>
              <w:t>903,6</w:t>
            </w:r>
          </w:p>
        </w:tc>
        <w:tc>
          <w:tcPr>
            <w:tcW w:w="1701" w:type="dxa"/>
            <w:tcBorders>
              <w:top w:val="single" w:sz="4" w:space="0" w:color="auto"/>
              <w:left w:val="single" w:sz="8" w:space="0" w:color="auto"/>
              <w:bottom w:val="single" w:sz="8" w:space="0" w:color="auto"/>
              <w:right w:val="single" w:sz="8" w:space="0" w:color="auto"/>
            </w:tcBorders>
            <w:vAlign w:val="center"/>
          </w:tcPr>
          <w:p w:rsidR="00722277" w:rsidRPr="00F51792" w:rsidRDefault="00722277" w:rsidP="00CB3DCD">
            <w:pPr>
              <w:widowControl w:val="0"/>
              <w:autoSpaceDE w:val="0"/>
              <w:autoSpaceDN w:val="0"/>
              <w:adjustRightInd w:val="0"/>
              <w:jc w:val="center"/>
              <w:rPr>
                <w:sz w:val="24"/>
                <w:szCs w:val="24"/>
              </w:rPr>
            </w:pPr>
            <w:r w:rsidRPr="00F51792">
              <w:rPr>
                <w:sz w:val="24"/>
                <w:szCs w:val="24"/>
              </w:rPr>
              <w:t>0,0</w:t>
            </w:r>
            <w:r w:rsidR="005B7595">
              <w:rPr>
                <w:sz w:val="24"/>
                <w:szCs w:val="24"/>
              </w:rPr>
              <w:t>0</w:t>
            </w:r>
          </w:p>
        </w:tc>
      </w:tr>
      <w:tr w:rsidR="00722277" w:rsidRPr="00F51792">
        <w:trPr>
          <w:tblCellSpacing w:w="5" w:type="nil"/>
        </w:trPr>
        <w:tc>
          <w:tcPr>
            <w:tcW w:w="993" w:type="dxa"/>
            <w:tcBorders>
              <w:top w:val="single" w:sz="4" w:space="0" w:color="auto"/>
              <w:left w:val="single" w:sz="8" w:space="0" w:color="auto"/>
              <w:bottom w:val="single" w:sz="8" w:space="0" w:color="auto"/>
              <w:right w:val="single" w:sz="8" w:space="0" w:color="auto"/>
            </w:tcBorders>
          </w:tcPr>
          <w:p w:rsidR="00722277" w:rsidRPr="00F51792" w:rsidRDefault="00722277" w:rsidP="00F11781">
            <w:pPr>
              <w:widowControl w:val="0"/>
              <w:autoSpaceDE w:val="0"/>
              <w:autoSpaceDN w:val="0"/>
              <w:adjustRightInd w:val="0"/>
              <w:rPr>
                <w:sz w:val="24"/>
                <w:szCs w:val="24"/>
              </w:rPr>
            </w:pPr>
            <w:r w:rsidRPr="00F51792">
              <w:rPr>
                <w:sz w:val="24"/>
                <w:szCs w:val="24"/>
              </w:rPr>
              <w:t>2019</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F51792" w:rsidRDefault="00722277" w:rsidP="005B7595">
            <w:pPr>
              <w:widowControl w:val="0"/>
              <w:autoSpaceDE w:val="0"/>
              <w:autoSpaceDN w:val="0"/>
              <w:adjustRightInd w:val="0"/>
              <w:jc w:val="center"/>
              <w:rPr>
                <w:sz w:val="24"/>
                <w:szCs w:val="24"/>
              </w:rPr>
            </w:pPr>
            <w:r>
              <w:rPr>
                <w:sz w:val="24"/>
                <w:szCs w:val="24"/>
              </w:rPr>
              <w:t>37</w:t>
            </w:r>
            <w:r w:rsidR="00271F17">
              <w:rPr>
                <w:sz w:val="24"/>
                <w:szCs w:val="24"/>
              </w:rPr>
              <w:t xml:space="preserve"> </w:t>
            </w:r>
            <w:r>
              <w:rPr>
                <w:sz w:val="24"/>
                <w:szCs w:val="24"/>
              </w:rPr>
              <w:t>125,0</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F51792" w:rsidRDefault="00722277" w:rsidP="00CB3DCD">
            <w:pPr>
              <w:widowControl w:val="0"/>
              <w:autoSpaceDE w:val="0"/>
              <w:autoSpaceDN w:val="0"/>
              <w:adjustRightInd w:val="0"/>
              <w:jc w:val="center"/>
              <w:rPr>
                <w:sz w:val="24"/>
                <w:szCs w:val="24"/>
              </w:rPr>
            </w:pPr>
            <w:r w:rsidRPr="00F51792">
              <w:rPr>
                <w:sz w:val="24"/>
                <w:szCs w:val="24"/>
              </w:rPr>
              <w:t>0,0</w:t>
            </w:r>
            <w:r w:rsidR="005B7595">
              <w:rPr>
                <w:sz w:val="24"/>
                <w:szCs w:val="24"/>
              </w:rPr>
              <w:t>0</w:t>
            </w:r>
          </w:p>
        </w:tc>
        <w:tc>
          <w:tcPr>
            <w:tcW w:w="1701" w:type="dxa"/>
            <w:tcBorders>
              <w:top w:val="single" w:sz="4" w:space="0" w:color="auto"/>
              <w:left w:val="single" w:sz="8" w:space="0" w:color="auto"/>
              <w:bottom w:val="single" w:sz="8" w:space="0" w:color="auto"/>
              <w:right w:val="single" w:sz="8" w:space="0" w:color="auto"/>
            </w:tcBorders>
            <w:vAlign w:val="center"/>
          </w:tcPr>
          <w:p w:rsidR="00722277" w:rsidRPr="00F51792" w:rsidRDefault="00722277" w:rsidP="00CB3DCD">
            <w:pPr>
              <w:widowControl w:val="0"/>
              <w:autoSpaceDE w:val="0"/>
              <w:autoSpaceDN w:val="0"/>
              <w:adjustRightInd w:val="0"/>
              <w:jc w:val="center"/>
              <w:rPr>
                <w:sz w:val="24"/>
                <w:szCs w:val="24"/>
              </w:rPr>
            </w:pPr>
            <w:r w:rsidRPr="00F51792">
              <w:rPr>
                <w:sz w:val="24"/>
                <w:szCs w:val="24"/>
              </w:rPr>
              <w:t>0,0</w:t>
            </w:r>
            <w:r w:rsidR="005B7595">
              <w:rPr>
                <w:sz w:val="24"/>
                <w:szCs w:val="24"/>
              </w:rPr>
              <w:t>0</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F51792" w:rsidRDefault="00722277" w:rsidP="005B7595">
            <w:pPr>
              <w:widowControl w:val="0"/>
              <w:autoSpaceDE w:val="0"/>
              <w:autoSpaceDN w:val="0"/>
              <w:adjustRightInd w:val="0"/>
              <w:jc w:val="center"/>
              <w:rPr>
                <w:sz w:val="24"/>
                <w:szCs w:val="24"/>
              </w:rPr>
            </w:pPr>
            <w:r>
              <w:rPr>
                <w:sz w:val="24"/>
                <w:szCs w:val="24"/>
              </w:rPr>
              <w:t>37</w:t>
            </w:r>
            <w:r w:rsidR="00271F17">
              <w:rPr>
                <w:sz w:val="24"/>
                <w:szCs w:val="24"/>
              </w:rPr>
              <w:t xml:space="preserve"> </w:t>
            </w:r>
            <w:r>
              <w:rPr>
                <w:sz w:val="24"/>
                <w:szCs w:val="24"/>
              </w:rPr>
              <w:t>125,0</w:t>
            </w:r>
          </w:p>
        </w:tc>
        <w:tc>
          <w:tcPr>
            <w:tcW w:w="1701" w:type="dxa"/>
            <w:tcBorders>
              <w:top w:val="single" w:sz="4" w:space="0" w:color="auto"/>
              <w:left w:val="single" w:sz="8" w:space="0" w:color="auto"/>
              <w:bottom w:val="single" w:sz="8" w:space="0" w:color="auto"/>
              <w:right w:val="single" w:sz="8" w:space="0" w:color="auto"/>
            </w:tcBorders>
            <w:vAlign w:val="center"/>
          </w:tcPr>
          <w:p w:rsidR="00722277" w:rsidRPr="00F51792" w:rsidRDefault="00722277" w:rsidP="00CB3DCD">
            <w:pPr>
              <w:widowControl w:val="0"/>
              <w:autoSpaceDE w:val="0"/>
              <w:autoSpaceDN w:val="0"/>
              <w:adjustRightInd w:val="0"/>
              <w:jc w:val="center"/>
              <w:rPr>
                <w:sz w:val="24"/>
                <w:szCs w:val="24"/>
              </w:rPr>
            </w:pPr>
            <w:r w:rsidRPr="00F51792">
              <w:rPr>
                <w:sz w:val="24"/>
                <w:szCs w:val="24"/>
              </w:rPr>
              <w:t>0,0</w:t>
            </w:r>
            <w:r w:rsidR="005B7595">
              <w:rPr>
                <w:sz w:val="24"/>
                <w:szCs w:val="24"/>
              </w:rPr>
              <w:t>0</w:t>
            </w:r>
          </w:p>
        </w:tc>
      </w:tr>
      <w:tr w:rsidR="00722277" w:rsidRPr="00F51792">
        <w:trPr>
          <w:tblCellSpacing w:w="5" w:type="nil"/>
        </w:trPr>
        <w:tc>
          <w:tcPr>
            <w:tcW w:w="993" w:type="dxa"/>
            <w:tcBorders>
              <w:top w:val="single" w:sz="4" w:space="0" w:color="auto"/>
              <w:left w:val="single" w:sz="8" w:space="0" w:color="auto"/>
              <w:bottom w:val="single" w:sz="8" w:space="0" w:color="auto"/>
              <w:right w:val="single" w:sz="8" w:space="0" w:color="auto"/>
            </w:tcBorders>
          </w:tcPr>
          <w:p w:rsidR="00722277" w:rsidRPr="00F51792" w:rsidRDefault="00722277" w:rsidP="00F11781">
            <w:pPr>
              <w:widowControl w:val="0"/>
              <w:autoSpaceDE w:val="0"/>
              <w:autoSpaceDN w:val="0"/>
              <w:adjustRightInd w:val="0"/>
              <w:rPr>
                <w:sz w:val="24"/>
                <w:szCs w:val="24"/>
              </w:rPr>
            </w:pPr>
            <w:r w:rsidRPr="00F51792">
              <w:rPr>
                <w:sz w:val="24"/>
                <w:szCs w:val="24"/>
              </w:rPr>
              <w:t>2020</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F51792" w:rsidRDefault="00722277" w:rsidP="005B7595">
            <w:pPr>
              <w:widowControl w:val="0"/>
              <w:autoSpaceDE w:val="0"/>
              <w:autoSpaceDN w:val="0"/>
              <w:adjustRightInd w:val="0"/>
              <w:jc w:val="center"/>
              <w:rPr>
                <w:sz w:val="24"/>
                <w:szCs w:val="24"/>
              </w:rPr>
            </w:pPr>
            <w:r>
              <w:rPr>
                <w:sz w:val="24"/>
                <w:szCs w:val="24"/>
              </w:rPr>
              <w:t>37</w:t>
            </w:r>
            <w:r w:rsidR="00271F17">
              <w:rPr>
                <w:sz w:val="24"/>
                <w:szCs w:val="24"/>
              </w:rPr>
              <w:t xml:space="preserve"> </w:t>
            </w:r>
            <w:r>
              <w:rPr>
                <w:sz w:val="24"/>
                <w:szCs w:val="24"/>
              </w:rPr>
              <w:t>347,8</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F51792" w:rsidRDefault="00722277" w:rsidP="00CB3DCD">
            <w:pPr>
              <w:widowControl w:val="0"/>
              <w:autoSpaceDE w:val="0"/>
              <w:autoSpaceDN w:val="0"/>
              <w:adjustRightInd w:val="0"/>
              <w:jc w:val="center"/>
              <w:rPr>
                <w:sz w:val="24"/>
                <w:szCs w:val="24"/>
              </w:rPr>
            </w:pPr>
            <w:r w:rsidRPr="00F51792">
              <w:rPr>
                <w:sz w:val="24"/>
                <w:szCs w:val="24"/>
              </w:rPr>
              <w:t>0,0</w:t>
            </w:r>
            <w:r w:rsidR="005B7595">
              <w:rPr>
                <w:sz w:val="24"/>
                <w:szCs w:val="24"/>
              </w:rPr>
              <w:t>0</w:t>
            </w:r>
          </w:p>
        </w:tc>
        <w:tc>
          <w:tcPr>
            <w:tcW w:w="1701" w:type="dxa"/>
            <w:tcBorders>
              <w:top w:val="single" w:sz="4" w:space="0" w:color="auto"/>
              <w:left w:val="single" w:sz="8" w:space="0" w:color="auto"/>
              <w:bottom w:val="single" w:sz="8" w:space="0" w:color="auto"/>
              <w:right w:val="single" w:sz="8" w:space="0" w:color="auto"/>
            </w:tcBorders>
            <w:vAlign w:val="center"/>
          </w:tcPr>
          <w:p w:rsidR="00722277" w:rsidRPr="00F51792" w:rsidRDefault="00722277" w:rsidP="00CB3DCD">
            <w:pPr>
              <w:widowControl w:val="0"/>
              <w:autoSpaceDE w:val="0"/>
              <w:autoSpaceDN w:val="0"/>
              <w:adjustRightInd w:val="0"/>
              <w:jc w:val="center"/>
              <w:rPr>
                <w:sz w:val="24"/>
                <w:szCs w:val="24"/>
              </w:rPr>
            </w:pPr>
            <w:r w:rsidRPr="00F51792">
              <w:rPr>
                <w:sz w:val="24"/>
                <w:szCs w:val="24"/>
              </w:rPr>
              <w:t>0,0</w:t>
            </w:r>
            <w:r w:rsidR="005B7595">
              <w:rPr>
                <w:sz w:val="24"/>
                <w:szCs w:val="24"/>
              </w:rPr>
              <w:t>0</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F51792" w:rsidRDefault="00722277" w:rsidP="005B7595">
            <w:pPr>
              <w:widowControl w:val="0"/>
              <w:autoSpaceDE w:val="0"/>
              <w:autoSpaceDN w:val="0"/>
              <w:adjustRightInd w:val="0"/>
              <w:jc w:val="center"/>
              <w:rPr>
                <w:sz w:val="24"/>
                <w:szCs w:val="24"/>
              </w:rPr>
            </w:pPr>
            <w:r>
              <w:rPr>
                <w:sz w:val="24"/>
                <w:szCs w:val="24"/>
              </w:rPr>
              <w:t>37</w:t>
            </w:r>
            <w:r w:rsidR="00271F17">
              <w:rPr>
                <w:sz w:val="24"/>
                <w:szCs w:val="24"/>
              </w:rPr>
              <w:t xml:space="preserve"> </w:t>
            </w:r>
            <w:r>
              <w:rPr>
                <w:sz w:val="24"/>
                <w:szCs w:val="24"/>
              </w:rPr>
              <w:t>347,8</w:t>
            </w:r>
          </w:p>
        </w:tc>
        <w:tc>
          <w:tcPr>
            <w:tcW w:w="1701" w:type="dxa"/>
            <w:tcBorders>
              <w:top w:val="single" w:sz="4" w:space="0" w:color="auto"/>
              <w:left w:val="single" w:sz="8" w:space="0" w:color="auto"/>
              <w:bottom w:val="single" w:sz="8" w:space="0" w:color="auto"/>
              <w:right w:val="single" w:sz="8" w:space="0" w:color="auto"/>
            </w:tcBorders>
            <w:vAlign w:val="center"/>
          </w:tcPr>
          <w:p w:rsidR="00722277" w:rsidRPr="00F51792" w:rsidRDefault="00722277" w:rsidP="00CB3DCD">
            <w:pPr>
              <w:widowControl w:val="0"/>
              <w:autoSpaceDE w:val="0"/>
              <w:autoSpaceDN w:val="0"/>
              <w:adjustRightInd w:val="0"/>
              <w:jc w:val="center"/>
              <w:rPr>
                <w:sz w:val="24"/>
                <w:szCs w:val="24"/>
              </w:rPr>
            </w:pPr>
            <w:r w:rsidRPr="00F51792">
              <w:rPr>
                <w:sz w:val="24"/>
                <w:szCs w:val="24"/>
              </w:rPr>
              <w:t>0,0</w:t>
            </w:r>
            <w:r w:rsidR="005B7595">
              <w:rPr>
                <w:sz w:val="24"/>
                <w:szCs w:val="24"/>
              </w:rPr>
              <w:t>0</w:t>
            </w:r>
          </w:p>
        </w:tc>
      </w:tr>
      <w:tr w:rsidR="00722277" w:rsidRPr="00E262AD">
        <w:trPr>
          <w:tblCellSpacing w:w="5" w:type="nil"/>
        </w:trPr>
        <w:tc>
          <w:tcPr>
            <w:tcW w:w="993" w:type="dxa"/>
            <w:tcBorders>
              <w:left w:val="single" w:sz="8" w:space="0" w:color="auto"/>
              <w:bottom w:val="single" w:sz="8" w:space="0" w:color="auto"/>
              <w:right w:val="single" w:sz="8" w:space="0" w:color="auto"/>
            </w:tcBorders>
          </w:tcPr>
          <w:p w:rsidR="00722277" w:rsidRPr="00F51792" w:rsidRDefault="00722277" w:rsidP="00F11781">
            <w:pPr>
              <w:widowControl w:val="0"/>
              <w:autoSpaceDE w:val="0"/>
              <w:autoSpaceDN w:val="0"/>
              <w:adjustRightInd w:val="0"/>
              <w:rPr>
                <w:sz w:val="24"/>
                <w:szCs w:val="24"/>
              </w:rPr>
            </w:pPr>
            <w:r w:rsidRPr="00F51792">
              <w:rPr>
                <w:sz w:val="24"/>
                <w:szCs w:val="24"/>
              </w:rPr>
              <w:t>ИТОГО</w:t>
            </w:r>
          </w:p>
        </w:tc>
        <w:tc>
          <w:tcPr>
            <w:tcW w:w="1559" w:type="dxa"/>
            <w:tcBorders>
              <w:left w:val="single" w:sz="8" w:space="0" w:color="auto"/>
              <w:bottom w:val="single" w:sz="8" w:space="0" w:color="auto"/>
              <w:right w:val="single" w:sz="8" w:space="0" w:color="auto"/>
            </w:tcBorders>
            <w:vAlign w:val="center"/>
          </w:tcPr>
          <w:p w:rsidR="00722277" w:rsidRPr="00F51792" w:rsidRDefault="00722277" w:rsidP="005B7595">
            <w:pPr>
              <w:widowControl w:val="0"/>
              <w:autoSpaceDE w:val="0"/>
              <w:autoSpaceDN w:val="0"/>
              <w:adjustRightInd w:val="0"/>
              <w:jc w:val="center"/>
              <w:rPr>
                <w:sz w:val="24"/>
                <w:szCs w:val="24"/>
              </w:rPr>
            </w:pPr>
            <w:r>
              <w:rPr>
                <w:sz w:val="24"/>
                <w:szCs w:val="24"/>
              </w:rPr>
              <w:t>256</w:t>
            </w:r>
            <w:r w:rsidR="00271F17">
              <w:rPr>
                <w:sz w:val="24"/>
                <w:szCs w:val="24"/>
              </w:rPr>
              <w:t xml:space="preserve"> </w:t>
            </w:r>
            <w:r>
              <w:rPr>
                <w:sz w:val="24"/>
                <w:szCs w:val="24"/>
              </w:rPr>
              <w:t>156,1</w:t>
            </w:r>
          </w:p>
        </w:tc>
        <w:tc>
          <w:tcPr>
            <w:tcW w:w="1559" w:type="dxa"/>
            <w:tcBorders>
              <w:left w:val="single" w:sz="8" w:space="0" w:color="auto"/>
              <w:bottom w:val="single" w:sz="8" w:space="0" w:color="auto"/>
              <w:right w:val="single" w:sz="8" w:space="0" w:color="auto"/>
            </w:tcBorders>
            <w:vAlign w:val="center"/>
          </w:tcPr>
          <w:p w:rsidR="00722277" w:rsidRPr="00F51792" w:rsidRDefault="00722277" w:rsidP="00CB3DCD">
            <w:pPr>
              <w:widowControl w:val="0"/>
              <w:autoSpaceDE w:val="0"/>
              <w:autoSpaceDN w:val="0"/>
              <w:adjustRightInd w:val="0"/>
              <w:jc w:val="center"/>
              <w:rPr>
                <w:sz w:val="24"/>
                <w:szCs w:val="24"/>
              </w:rPr>
            </w:pPr>
            <w:r w:rsidRPr="00F51792">
              <w:rPr>
                <w:sz w:val="24"/>
                <w:szCs w:val="24"/>
              </w:rPr>
              <w:t>0,0</w:t>
            </w:r>
            <w:r w:rsidR="005B7595">
              <w:rPr>
                <w:sz w:val="24"/>
                <w:szCs w:val="24"/>
              </w:rPr>
              <w:t>0</w:t>
            </w:r>
          </w:p>
        </w:tc>
        <w:tc>
          <w:tcPr>
            <w:tcW w:w="1701" w:type="dxa"/>
            <w:tcBorders>
              <w:left w:val="single" w:sz="8" w:space="0" w:color="auto"/>
              <w:bottom w:val="single" w:sz="8" w:space="0" w:color="auto"/>
              <w:right w:val="single" w:sz="8" w:space="0" w:color="auto"/>
            </w:tcBorders>
            <w:vAlign w:val="center"/>
          </w:tcPr>
          <w:p w:rsidR="00722277" w:rsidRPr="00F51792" w:rsidRDefault="00722277" w:rsidP="00CB3DCD">
            <w:pPr>
              <w:widowControl w:val="0"/>
              <w:autoSpaceDE w:val="0"/>
              <w:autoSpaceDN w:val="0"/>
              <w:adjustRightInd w:val="0"/>
              <w:jc w:val="center"/>
              <w:rPr>
                <w:sz w:val="24"/>
                <w:szCs w:val="24"/>
              </w:rPr>
            </w:pPr>
            <w:r w:rsidRPr="00F51792">
              <w:rPr>
                <w:sz w:val="24"/>
                <w:szCs w:val="24"/>
              </w:rPr>
              <w:t>0,0</w:t>
            </w:r>
            <w:r w:rsidR="005B7595">
              <w:rPr>
                <w:sz w:val="24"/>
                <w:szCs w:val="24"/>
              </w:rPr>
              <w:t>0</w:t>
            </w:r>
          </w:p>
        </w:tc>
        <w:tc>
          <w:tcPr>
            <w:tcW w:w="1559" w:type="dxa"/>
            <w:tcBorders>
              <w:left w:val="single" w:sz="8" w:space="0" w:color="auto"/>
              <w:bottom w:val="single" w:sz="8" w:space="0" w:color="auto"/>
              <w:right w:val="single" w:sz="8" w:space="0" w:color="auto"/>
            </w:tcBorders>
            <w:vAlign w:val="center"/>
          </w:tcPr>
          <w:p w:rsidR="00722277" w:rsidRPr="00F51792" w:rsidRDefault="00722277" w:rsidP="005B7595">
            <w:pPr>
              <w:widowControl w:val="0"/>
              <w:autoSpaceDE w:val="0"/>
              <w:autoSpaceDN w:val="0"/>
              <w:adjustRightInd w:val="0"/>
              <w:jc w:val="center"/>
              <w:rPr>
                <w:sz w:val="24"/>
                <w:szCs w:val="24"/>
              </w:rPr>
            </w:pPr>
            <w:r>
              <w:rPr>
                <w:sz w:val="24"/>
                <w:szCs w:val="24"/>
              </w:rPr>
              <w:t>256</w:t>
            </w:r>
            <w:r w:rsidR="00271F17">
              <w:rPr>
                <w:sz w:val="24"/>
                <w:szCs w:val="24"/>
              </w:rPr>
              <w:t xml:space="preserve"> </w:t>
            </w:r>
            <w:r>
              <w:rPr>
                <w:sz w:val="24"/>
                <w:szCs w:val="24"/>
              </w:rPr>
              <w:t>156,1</w:t>
            </w:r>
          </w:p>
        </w:tc>
        <w:tc>
          <w:tcPr>
            <w:tcW w:w="1701" w:type="dxa"/>
            <w:tcBorders>
              <w:left w:val="single" w:sz="8" w:space="0" w:color="auto"/>
              <w:bottom w:val="single" w:sz="8" w:space="0" w:color="auto"/>
              <w:right w:val="single" w:sz="8" w:space="0" w:color="auto"/>
            </w:tcBorders>
            <w:vAlign w:val="center"/>
          </w:tcPr>
          <w:p w:rsidR="00722277" w:rsidRPr="00756076" w:rsidRDefault="00722277" w:rsidP="005B7595">
            <w:pPr>
              <w:widowControl w:val="0"/>
              <w:autoSpaceDE w:val="0"/>
              <w:autoSpaceDN w:val="0"/>
              <w:adjustRightInd w:val="0"/>
              <w:jc w:val="center"/>
              <w:rPr>
                <w:sz w:val="24"/>
                <w:szCs w:val="24"/>
              </w:rPr>
            </w:pPr>
            <w:r w:rsidRPr="00F51792">
              <w:rPr>
                <w:sz w:val="24"/>
                <w:szCs w:val="24"/>
              </w:rPr>
              <w:t>0,0</w:t>
            </w:r>
            <w:r w:rsidR="005B7595">
              <w:rPr>
                <w:sz w:val="24"/>
                <w:szCs w:val="24"/>
              </w:rPr>
              <w:t>0</w:t>
            </w:r>
            <w:r w:rsidR="00C46600">
              <w:rPr>
                <w:sz w:val="24"/>
                <w:szCs w:val="24"/>
              </w:rPr>
              <w:t>»</w:t>
            </w:r>
          </w:p>
        </w:tc>
      </w:tr>
    </w:tbl>
    <w:p w:rsidR="00722277" w:rsidRPr="00E262AD" w:rsidRDefault="00722277" w:rsidP="00594B0D">
      <w:pPr>
        <w:widowControl w:val="0"/>
        <w:autoSpaceDE w:val="0"/>
        <w:autoSpaceDN w:val="0"/>
        <w:adjustRightInd w:val="0"/>
        <w:ind w:firstLine="540"/>
        <w:jc w:val="both"/>
        <w:rPr>
          <w:sz w:val="24"/>
          <w:szCs w:val="24"/>
        </w:rPr>
      </w:pPr>
    </w:p>
    <w:p w:rsidR="00722277" w:rsidRDefault="00722277" w:rsidP="00D31E6E">
      <w:pPr>
        <w:widowControl w:val="0"/>
        <w:autoSpaceDE w:val="0"/>
        <w:autoSpaceDN w:val="0"/>
        <w:adjustRightInd w:val="0"/>
        <w:spacing w:line="360" w:lineRule="auto"/>
        <w:ind w:firstLine="709"/>
        <w:jc w:val="both"/>
        <w:outlineLvl w:val="1"/>
        <w:rPr>
          <w:szCs w:val="28"/>
        </w:rPr>
      </w:pPr>
      <w:r w:rsidRPr="00E262AD">
        <w:rPr>
          <w:szCs w:val="28"/>
        </w:rPr>
        <w:t>1.</w:t>
      </w:r>
      <w:r>
        <w:rPr>
          <w:szCs w:val="28"/>
        </w:rPr>
        <w:t>7</w:t>
      </w:r>
      <w:r w:rsidRPr="00E262AD">
        <w:rPr>
          <w:szCs w:val="28"/>
        </w:rPr>
        <w:t>.</w:t>
      </w:r>
      <w:r>
        <w:rPr>
          <w:szCs w:val="28"/>
        </w:rPr>
        <w:t>3</w:t>
      </w:r>
      <w:r w:rsidRPr="00E262AD">
        <w:rPr>
          <w:szCs w:val="28"/>
        </w:rPr>
        <w:t>.</w:t>
      </w:r>
      <w:r>
        <w:rPr>
          <w:szCs w:val="28"/>
        </w:rPr>
        <w:t> </w:t>
      </w:r>
      <w:r w:rsidRPr="00427080">
        <w:rPr>
          <w:szCs w:val="28"/>
        </w:rPr>
        <w:t>Приложение</w:t>
      </w:r>
      <w:r w:rsidR="005B7595">
        <w:rPr>
          <w:szCs w:val="28"/>
        </w:rPr>
        <w:t xml:space="preserve"> </w:t>
      </w:r>
      <w:r w:rsidRPr="00E262AD">
        <w:rPr>
          <w:szCs w:val="28"/>
        </w:rPr>
        <w:t xml:space="preserve">к </w:t>
      </w:r>
      <w:r>
        <w:rPr>
          <w:szCs w:val="28"/>
        </w:rPr>
        <w:t>П</w:t>
      </w:r>
      <w:r w:rsidRPr="00E262AD">
        <w:rPr>
          <w:szCs w:val="28"/>
        </w:rPr>
        <w:t xml:space="preserve">одпрограмме изложить в новой редакции согласно </w:t>
      </w:r>
      <w:r w:rsidRPr="00675F7F">
        <w:rPr>
          <w:szCs w:val="28"/>
        </w:rPr>
        <w:t>приложению №4</w:t>
      </w:r>
      <w:r w:rsidRPr="00E262AD">
        <w:rPr>
          <w:szCs w:val="28"/>
        </w:rPr>
        <w:t xml:space="preserve"> к настоящему постановлению.</w:t>
      </w:r>
    </w:p>
    <w:p w:rsidR="00722277" w:rsidRDefault="00722277" w:rsidP="00E00CB9">
      <w:pPr>
        <w:widowControl w:val="0"/>
        <w:autoSpaceDE w:val="0"/>
        <w:autoSpaceDN w:val="0"/>
        <w:adjustRightInd w:val="0"/>
        <w:spacing w:line="360" w:lineRule="auto"/>
        <w:ind w:firstLine="709"/>
        <w:jc w:val="both"/>
        <w:outlineLvl w:val="1"/>
        <w:rPr>
          <w:szCs w:val="28"/>
        </w:rPr>
      </w:pPr>
      <w:r w:rsidRPr="00E00CB9">
        <w:rPr>
          <w:szCs w:val="28"/>
        </w:rPr>
        <w:t>1.8.</w:t>
      </w:r>
      <w:r>
        <w:rPr>
          <w:spacing w:val="-4"/>
          <w:szCs w:val="28"/>
        </w:rPr>
        <w:t> </w:t>
      </w:r>
      <w:r w:rsidR="005B7595">
        <w:rPr>
          <w:spacing w:val="-4"/>
          <w:szCs w:val="28"/>
        </w:rPr>
        <w:t>Муниципальную программу д</w:t>
      </w:r>
      <w:r w:rsidRPr="00E00CB9">
        <w:rPr>
          <w:szCs w:val="28"/>
        </w:rPr>
        <w:t>ополнить приложением №5 согласно приложению №5 к настоящему постановлению.</w:t>
      </w:r>
    </w:p>
    <w:p w:rsidR="00722277" w:rsidRPr="00E262AD" w:rsidRDefault="00722277" w:rsidP="00D31E6E">
      <w:pPr>
        <w:autoSpaceDE w:val="0"/>
        <w:autoSpaceDN w:val="0"/>
        <w:adjustRightInd w:val="0"/>
        <w:spacing w:line="360" w:lineRule="auto"/>
        <w:ind w:firstLine="709"/>
        <w:jc w:val="both"/>
        <w:rPr>
          <w:szCs w:val="28"/>
        </w:rPr>
      </w:pPr>
      <w:r w:rsidRPr="00E262AD">
        <w:rPr>
          <w:szCs w:val="28"/>
        </w:rPr>
        <w:lastRenderedPageBreak/>
        <w:t>2.</w:t>
      </w:r>
      <w:r>
        <w:rPr>
          <w:szCs w:val="28"/>
        </w:rPr>
        <w:t> </w:t>
      </w:r>
      <w:r w:rsidRPr="00E262AD">
        <w:rPr>
          <w:szCs w:val="28"/>
        </w:rPr>
        <w:t xml:space="preserve">Настоящее постановление вступает в силу </w:t>
      </w:r>
      <w:r>
        <w:rPr>
          <w:szCs w:val="28"/>
        </w:rPr>
        <w:t xml:space="preserve">со дня его официального опубликования. </w:t>
      </w:r>
    </w:p>
    <w:p w:rsidR="00722277" w:rsidRDefault="00722277" w:rsidP="00DA1443">
      <w:pPr>
        <w:autoSpaceDE w:val="0"/>
        <w:autoSpaceDN w:val="0"/>
        <w:adjustRightInd w:val="0"/>
        <w:spacing w:line="360" w:lineRule="auto"/>
        <w:ind w:firstLine="709"/>
        <w:jc w:val="both"/>
        <w:rPr>
          <w:szCs w:val="28"/>
        </w:rPr>
      </w:pPr>
      <w:r w:rsidRPr="00E262AD">
        <w:rPr>
          <w:szCs w:val="28"/>
        </w:rPr>
        <w:t>3. Управлению по связям со СМИ и молодежной политики администрации города Чебоксары опубликовать данное постановление в средствах массовой информации.</w:t>
      </w:r>
    </w:p>
    <w:p w:rsidR="00722277" w:rsidRPr="0069464A" w:rsidRDefault="00722277" w:rsidP="00DA1443">
      <w:pPr>
        <w:autoSpaceDE w:val="0"/>
        <w:autoSpaceDN w:val="0"/>
        <w:adjustRightInd w:val="0"/>
        <w:spacing w:line="360" w:lineRule="auto"/>
        <w:ind w:firstLine="709"/>
        <w:jc w:val="both"/>
        <w:rPr>
          <w:szCs w:val="28"/>
        </w:rPr>
      </w:pPr>
      <w:r w:rsidRPr="00E262AD">
        <w:rPr>
          <w:szCs w:val="28"/>
        </w:rPr>
        <w:t>4. </w:t>
      </w:r>
      <w:r w:rsidRPr="0069464A">
        <w:rPr>
          <w:szCs w:val="28"/>
        </w:rPr>
        <w:t xml:space="preserve">Контроль за исполнением настоящего постановления возложить на заместителя главы администрации города Чебоксары по </w:t>
      </w:r>
      <w:r>
        <w:rPr>
          <w:szCs w:val="28"/>
        </w:rPr>
        <w:t xml:space="preserve">социальным вопросам А.Л. </w:t>
      </w:r>
      <w:proofErr w:type="spellStart"/>
      <w:r>
        <w:rPr>
          <w:szCs w:val="28"/>
        </w:rPr>
        <w:t>Салаеву</w:t>
      </w:r>
      <w:proofErr w:type="spellEnd"/>
      <w:r w:rsidRPr="0069464A">
        <w:rPr>
          <w:szCs w:val="28"/>
        </w:rPr>
        <w:t>.</w:t>
      </w:r>
    </w:p>
    <w:p w:rsidR="00722277" w:rsidRDefault="00722277" w:rsidP="00957059">
      <w:pPr>
        <w:autoSpaceDE w:val="0"/>
        <w:autoSpaceDN w:val="0"/>
        <w:adjustRightInd w:val="0"/>
        <w:jc w:val="both"/>
        <w:rPr>
          <w:szCs w:val="28"/>
        </w:rPr>
      </w:pPr>
    </w:p>
    <w:p w:rsidR="00722277" w:rsidRDefault="00722277" w:rsidP="00957059">
      <w:pPr>
        <w:autoSpaceDE w:val="0"/>
        <w:autoSpaceDN w:val="0"/>
        <w:adjustRightInd w:val="0"/>
        <w:jc w:val="both"/>
        <w:rPr>
          <w:szCs w:val="28"/>
        </w:rPr>
      </w:pPr>
    </w:p>
    <w:p w:rsidR="00A5268E" w:rsidRDefault="00A5268E" w:rsidP="00957059">
      <w:pPr>
        <w:autoSpaceDE w:val="0"/>
        <w:autoSpaceDN w:val="0"/>
        <w:adjustRightInd w:val="0"/>
        <w:jc w:val="both"/>
        <w:rPr>
          <w:szCs w:val="28"/>
        </w:rPr>
      </w:pPr>
      <w:proofErr w:type="spellStart"/>
      <w:r>
        <w:rPr>
          <w:szCs w:val="28"/>
        </w:rPr>
        <w:t>И.о</w:t>
      </w:r>
      <w:proofErr w:type="spellEnd"/>
      <w:r>
        <w:rPr>
          <w:szCs w:val="28"/>
        </w:rPr>
        <w:t>. г</w:t>
      </w:r>
      <w:r w:rsidR="00722277" w:rsidRPr="00E262AD">
        <w:rPr>
          <w:szCs w:val="28"/>
        </w:rPr>
        <w:t>лав</w:t>
      </w:r>
      <w:r>
        <w:rPr>
          <w:szCs w:val="28"/>
        </w:rPr>
        <w:t>ы</w:t>
      </w:r>
      <w:r w:rsidR="00722277" w:rsidRPr="00E262AD">
        <w:rPr>
          <w:szCs w:val="28"/>
        </w:rPr>
        <w:t xml:space="preserve"> администрации </w:t>
      </w:r>
    </w:p>
    <w:p w:rsidR="00722277" w:rsidRPr="00E262AD" w:rsidRDefault="00722277" w:rsidP="00957059">
      <w:pPr>
        <w:autoSpaceDE w:val="0"/>
        <w:autoSpaceDN w:val="0"/>
        <w:adjustRightInd w:val="0"/>
        <w:jc w:val="both"/>
        <w:rPr>
          <w:szCs w:val="28"/>
        </w:rPr>
      </w:pPr>
      <w:r w:rsidRPr="00E262AD">
        <w:rPr>
          <w:szCs w:val="28"/>
        </w:rPr>
        <w:t xml:space="preserve">города Чебоксары </w:t>
      </w:r>
      <w:r w:rsidRPr="00E262AD">
        <w:rPr>
          <w:szCs w:val="28"/>
        </w:rPr>
        <w:tab/>
      </w:r>
      <w:r w:rsidRPr="00E262AD">
        <w:rPr>
          <w:szCs w:val="28"/>
        </w:rPr>
        <w:tab/>
      </w:r>
      <w:r w:rsidR="00A5268E">
        <w:rPr>
          <w:szCs w:val="28"/>
        </w:rPr>
        <w:tab/>
      </w:r>
      <w:r w:rsidR="00A5268E">
        <w:rPr>
          <w:szCs w:val="28"/>
        </w:rPr>
        <w:tab/>
      </w:r>
      <w:r w:rsidR="00A5268E">
        <w:rPr>
          <w:szCs w:val="28"/>
        </w:rPr>
        <w:tab/>
      </w:r>
      <w:r w:rsidR="00FB0B5B">
        <w:rPr>
          <w:szCs w:val="28"/>
        </w:rPr>
        <w:t xml:space="preserve">                        </w:t>
      </w:r>
      <w:r w:rsidRPr="00E262AD">
        <w:rPr>
          <w:szCs w:val="28"/>
        </w:rPr>
        <w:t>А.</w:t>
      </w:r>
      <w:r w:rsidR="00A5268E">
        <w:rPr>
          <w:szCs w:val="28"/>
        </w:rPr>
        <w:t>Ю</w:t>
      </w:r>
      <w:r w:rsidRPr="00E262AD">
        <w:rPr>
          <w:szCs w:val="28"/>
        </w:rPr>
        <w:t xml:space="preserve">. </w:t>
      </w:r>
      <w:r w:rsidR="00A5268E">
        <w:rPr>
          <w:szCs w:val="28"/>
        </w:rPr>
        <w:t>Маклыгин</w:t>
      </w:r>
    </w:p>
    <w:p w:rsidR="00722277" w:rsidRPr="00E262AD" w:rsidRDefault="00722277" w:rsidP="00044E52">
      <w:pPr>
        <w:widowControl w:val="0"/>
        <w:autoSpaceDE w:val="0"/>
        <w:autoSpaceDN w:val="0"/>
        <w:adjustRightInd w:val="0"/>
        <w:jc w:val="right"/>
        <w:outlineLvl w:val="1"/>
        <w:rPr>
          <w:szCs w:val="28"/>
        </w:rPr>
      </w:pPr>
    </w:p>
    <w:p w:rsidR="00722277" w:rsidRPr="00E262AD" w:rsidRDefault="00722277" w:rsidP="00957059">
      <w:pPr>
        <w:widowControl w:val="0"/>
        <w:autoSpaceDE w:val="0"/>
        <w:autoSpaceDN w:val="0"/>
        <w:adjustRightInd w:val="0"/>
        <w:outlineLvl w:val="1"/>
        <w:rPr>
          <w:szCs w:val="28"/>
        </w:rPr>
        <w:sectPr w:rsidR="00722277" w:rsidRPr="00E262AD" w:rsidSect="00902D6D">
          <w:headerReference w:type="even" r:id="rId9"/>
          <w:footerReference w:type="even" r:id="rId10"/>
          <w:footerReference w:type="default" r:id="rId11"/>
          <w:footerReference w:type="first" r:id="rId12"/>
          <w:pgSz w:w="11906" w:h="16838" w:code="9"/>
          <w:pgMar w:top="1134" w:right="906" w:bottom="993" w:left="1701" w:header="567" w:footer="567" w:gutter="0"/>
          <w:pgNumType w:start="1"/>
          <w:cols w:space="720"/>
          <w:titlePg/>
        </w:sectPr>
      </w:pPr>
    </w:p>
    <w:p w:rsidR="00722277" w:rsidRDefault="00722277" w:rsidP="00BF378E">
      <w:pPr>
        <w:widowControl w:val="0"/>
        <w:autoSpaceDE w:val="0"/>
        <w:autoSpaceDN w:val="0"/>
        <w:adjustRightInd w:val="0"/>
        <w:ind w:left="9356"/>
        <w:outlineLvl w:val="1"/>
        <w:rPr>
          <w:szCs w:val="28"/>
        </w:rPr>
      </w:pPr>
      <w:r>
        <w:rPr>
          <w:szCs w:val="28"/>
        </w:rPr>
        <w:lastRenderedPageBreak/>
        <w:t>Приложение № 1</w:t>
      </w:r>
    </w:p>
    <w:p w:rsidR="00722277" w:rsidRPr="00E262AD" w:rsidRDefault="00722277" w:rsidP="00BF378E">
      <w:pPr>
        <w:widowControl w:val="0"/>
        <w:autoSpaceDE w:val="0"/>
        <w:autoSpaceDN w:val="0"/>
        <w:adjustRightInd w:val="0"/>
        <w:ind w:left="9356"/>
        <w:outlineLvl w:val="1"/>
        <w:rPr>
          <w:szCs w:val="28"/>
        </w:rPr>
      </w:pPr>
      <w:r w:rsidRPr="00E262AD">
        <w:rPr>
          <w:szCs w:val="28"/>
        </w:rPr>
        <w:t>к постановлению администрации</w:t>
      </w:r>
    </w:p>
    <w:p w:rsidR="00722277" w:rsidRPr="00E262AD" w:rsidRDefault="00722277" w:rsidP="00BF378E">
      <w:pPr>
        <w:widowControl w:val="0"/>
        <w:autoSpaceDE w:val="0"/>
        <w:autoSpaceDN w:val="0"/>
        <w:adjustRightInd w:val="0"/>
        <w:ind w:left="9356"/>
        <w:outlineLvl w:val="1"/>
        <w:rPr>
          <w:szCs w:val="28"/>
        </w:rPr>
      </w:pPr>
      <w:r w:rsidRPr="00E262AD">
        <w:rPr>
          <w:szCs w:val="28"/>
        </w:rPr>
        <w:t>города Чебоксары</w:t>
      </w:r>
    </w:p>
    <w:p w:rsidR="00722277" w:rsidRDefault="00722277" w:rsidP="00BF378E">
      <w:pPr>
        <w:widowControl w:val="0"/>
        <w:autoSpaceDE w:val="0"/>
        <w:autoSpaceDN w:val="0"/>
        <w:adjustRightInd w:val="0"/>
        <w:ind w:left="9356"/>
        <w:outlineLvl w:val="1"/>
        <w:rPr>
          <w:szCs w:val="28"/>
        </w:rPr>
      </w:pPr>
      <w:r w:rsidRPr="00E262AD">
        <w:rPr>
          <w:szCs w:val="28"/>
        </w:rPr>
        <w:t xml:space="preserve">от </w:t>
      </w:r>
      <w:r w:rsidR="00155B22">
        <w:rPr>
          <w:szCs w:val="28"/>
        </w:rPr>
        <w:t>18.07.2016</w:t>
      </w:r>
      <w:r w:rsidRPr="00E262AD">
        <w:rPr>
          <w:szCs w:val="28"/>
        </w:rPr>
        <w:t xml:space="preserve"> № </w:t>
      </w:r>
      <w:r w:rsidR="00155B22">
        <w:rPr>
          <w:szCs w:val="28"/>
        </w:rPr>
        <w:t>1993</w:t>
      </w:r>
    </w:p>
    <w:p w:rsidR="00722277" w:rsidRPr="00E262AD" w:rsidRDefault="00722277" w:rsidP="00E00CB9">
      <w:pPr>
        <w:widowControl w:val="0"/>
        <w:tabs>
          <w:tab w:val="left" w:pos="11622"/>
        </w:tabs>
        <w:autoSpaceDE w:val="0"/>
        <w:autoSpaceDN w:val="0"/>
        <w:adjustRightInd w:val="0"/>
        <w:outlineLvl w:val="1"/>
        <w:rPr>
          <w:szCs w:val="28"/>
        </w:rPr>
      </w:pPr>
      <w:r>
        <w:rPr>
          <w:szCs w:val="28"/>
        </w:rPr>
        <w:tab/>
      </w:r>
    </w:p>
    <w:p w:rsidR="00722277" w:rsidRPr="00E262AD" w:rsidRDefault="00722277" w:rsidP="00BF378E">
      <w:pPr>
        <w:widowControl w:val="0"/>
        <w:autoSpaceDE w:val="0"/>
        <w:autoSpaceDN w:val="0"/>
        <w:adjustRightInd w:val="0"/>
        <w:ind w:firstLine="9356"/>
        <w:outlineLvl w:val="1"/>
        <w:rPr>
          <w:szCs w:val="28"/>
        </w:rPr>
      </w:pPr>
      <w:r>
        <w:rPr>
          <w:szCs w:val="28"/>
        </w:rPr>
        <w:t>Приложение № 1</w:t>
      </w:r>
    </w:p>
    <w:p w:rsidR="00722277" w:rsidRPr="00E262AD" w:rsidRDefault="00722277" w:rsidP="00BF378E">
      <w:pPr>
        <w:widowControl w:val="0"/>
        <w:autoSpaceDE w:val="0"/>
        <w:autoSpaceDN w:val="0"/>
        <w:adjustRightInd w:val="0"/>
        <w:ind w:firstLine="9356"/>
        <w:outlineLvl w:val="1"/>
        <w:rPr>
          <w:szCs w:val="28"/>
        </w:rPr>
      </w:pPr>
      <w:r w:rsidRPr="00E262AD">
        <w:rPr>
          <w:szCs w:val="28"/>
        </w:rPr>
        <w:t xml:space="preserve">к муниципальной программе </w:t>
      </w:r>
    </w:p>
    <w:p w:rsidR="00722277" w:rsidRPr="00E262AD" w:rsidRDefault="00722277" w:rsidP="00BF378E">
      <w:pPr>
        <w:widowControl w:val="0"/>
        <w:autoSpaceDE w:val="0"/>
        <w:autoSpaceDN w:val="0"/>
        <w:adjustRightInd w:val="0"/>
        <w:ind w:firstLine="9356"/>
        <w:outlineLvl w:val="1"/>
        <w:rPr>
          <w:szCs w:val="28"/>
        </w:rPr>
      </w:pPr>
      <w:r w:rsidRPr="00E262AD">
        <w:rPr>
          <w:szCs w:val="28"/>
        </w:rPr>
        <w:t>города Чебоксары «Развитие</w:t>
      </w:r>
    </w:p>
    <w:p w:rsidR="00722277" w:rsidRPr="00E262AD" w:rsidRDefault="00722277" w:rsidP="00BF378E">
      <w:pPr>
        <w:widowControl w:val="0"/>
        <w:autoSpaceDE w:val="0"/>
        <w:autoSpaceDN w:val="0"/>
        <w:adjustRightInd w:val="0"/>
        <w:ind w:firstLine="9356"/>
        <w:outlineLvl w:val="1"/>
        <w:rPr>
          <w:szCs w:val="28"/>
        </w:rPr>
      </w:pPr>
      <w:r w:rsidRPr="00E262AD">
        <w:rPr>
          <w:szCs w:val="28"/>
        </w:rPr>
        <w:t>образования» на 2014-2020 годы</w:t>
      </w:r>
      <w:r w:rsidR="005B7595">
        <w:rPr>
          <w:szCs w:val="28"/>
        </w:rPr>
        <w:t>»</w:t>
      </w:r>
    </w:p>
    <w:p w:rsidR="00722277" w:rsidRDefault="00722277" w:rsidP="00957059">
      <w:pPr>
        <w:widowControl w:val="0"/>
        <w:autoSpaceDE w:val="0"/>
        <w:autoSpaceDN w:val="0"/>
        <w:adjustRightInd w:val="0"/>
        <w:outlineLvl w:val="1"/>
        <w:rPr>
          <w:szCs w:val="28"/>
        </w:rPr>
      </w:pPr>
    </w:p>
    <w:p w:rsidR="00722277" w:rsidRPr="005B7595" w:rsidRDefault="00722277" w:rsidP="007D28FB">
      <w:pPr>
        <w:autoSpaceDE w:val="0"/>
        <w:autoSpaceDN w:val="0"/>
        <w:adjustRightInd w:val="0"/>
        <w:jc w:val="center"/>
        <w:rPr>
          <w:szCs w:val="28"/>
        </w:rPr>
      </w:pPr>
      <w:r w:rsidRPr="005B7595">
        <w:rPr>
          <w:szCs w:val="28"/>
        </w:rPr>
        <w:t>СВЕДЕНИЯ</w:t>
      </w:r>
    </w:p>
    <w:p w:rsidR="00722277" w:rsidRPr="005B7595" w:rsidRDefault="00722277" w:rsidP="007D28FB">
      <w:pPr>
        <w:autoSpaceDE w:val="0"/>
        <w:autoSpaceDN w:val="0"/>
        <w:adjustRightInd w:val="0"/>
        <w:jc w:val="center"/>
        <w:rPr>
          <w:szCs w:val="28"/>
        </w:rPr>
      </w:pPr>
      <w:r w:rsidRPr="005B7595">
        <w:rPr>
          <w:szCs w:val="28"/>
        </w:rPr>
        <w:t>О ПОКАЗАТЕЛЯХ (ИНДИКАТОРАХ) МУНИЦИПАЛЬНОЙ ПРОГРАММЫ,</w:t>
      </w:r>
    </w:p>
    <w:p w:rsidR="00722277" w:rsidRPr="005B7595" w:rsidRDefault="00722277" w:rsidP="00E00CB9">
      <w:pPr>
        <w:autoSpaceDE w:val="0"/>
        <w:autoSpaceDN w:val="0"/>
        <w:adjustRightInd w:val="0"/>
        <w:jc w:val="center"/>
        <w:rPr>
          <w:szCs w:val="28"/>
        </w:rPr>
      </w:pPr>
      <w:r w:rsidRPr="005B7595">
        <w:rPr>
          <w:szCs w:val="28"/>
        </w:rPr>
        <w:t>ПОДПРОГРАММ МУНИЦИПАЛЬНОЙ ПРОГРАММЫ И ИХ ЗНАЧЕНИЯХ</w:t>
      </w:r>
    </w:p>
    <w:p w:rsidR="00FE18C7" w:rsidRPr="007D28FB" w:rsidRDefault="00FE18C7" w:rsidP="00E00CB9">
      <w:pPr>
        <w:autoSpaceDE w:val="0"/>
        <w:autoSpaceDN w:val="0"/>
        <w:adjustRightInd w:val="0"/>
        <w:jc w:val="center"/>
        <w:rPr>
          <w:sz w:val="20"/>
        </w:rPr>
      </w:pPr>
    </w:p>
    <w:tbl>
      <w:tblPr>
        <w:tblW w:w="14475" w:type="dxa"/>
        <w:tblInd w:w="-508" w:type="dxa"/>
        <w:tblLayout w:type="fixed"/>
        <w:tblCellMar>
          <w:top w:w="102" w:type="dxa"/>
          <w:left w:w="62" w:type="dxa"/>
          <w:bottom w:w="102" w:type="dxa"/>
          <w:right w:w="62" w:type="dxa"/>
        </w:tblCellMar>
        <w:tblLook w:val="0000" w:firstRow="0" w:lastRow="0" w:firstColumn="0" w:lastColumn="0" w:noHBand="0" w:noVBand="0"/>
      </w:tblPr>
      <w:tblGrid>
        <w:gridCol w:w="539"/>
        <w:gridCol w:w="7119"/>
        <w:gridCol w:w="995"/>
        <w:gridCol w:w="706"/>
        <w:gridCol w:w="24"/>
        <w:gridCol w:w="850"/>
        <w:gridCol w:w="851"/>
        <w:gridCol w:w="839"/>
        <w:gridCol w:w="850"/>
        <w:gridCol w:w="839"/>
        <w:gridCol w:w="11"/>
        <w:gridCol w:w="839"/>
        <w:gridCol w:w="13"/>
      </w:tblGrid>
      <w:tr w:rsidR="00FE18C7" w:rsidRPr="007D28FB" w:rsidTr="00FE18C7">
        <w:trPr>
          <w:gridAfter w:val="1"/>
          <w:wAfter w:w="13" w:type="dxa"/>
        </w:trPr>
        <w:tc>
          <w:tcPr>
            <w:tcW w:w="539" w:type="dxa"/>
            <w:vMerge w:val="restart"/>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N</w:t>
            </w:r>
          </w:p>
          <w:p w:rsidR="00FE18C7" w:rsidRPr="007D28FB" w:rsidRDefault="00FE18C7" w:rsidP="007D28FB">
            <w:pPr>
              <w:autoSpaceDE w:val="0"/>
              <w:autoSpaceDN w:val="0"/>
              <w:adjustRightInd w:val="0"/>
              <w:jc w:val="center"/>
              <w:rPr>
                <w:sz w:val="20"/>
              </w:rPr>
            </w:pPr>
            <w:r w:rsidRPr="007D28FB">
              <w:rPr>
                <w:sz w:val="20"/>
              </w:rPr>
              <w:t>п/п</w:t>
            </w:r>
          </w:p>
        </w:tc>
        <w:tc>
          <w:tcPr>
            <w:tcW w:w="7119" w:type="dxa"/>
            <w:vMerge w:val="restart"/>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Показатели (индикаторы) (наименование)</w:t>
            </w:r>
          </w:p>
        </w:tc>
        <w:tc>
          <w:tcPr>
            <w:tcW w:w="995" w:type="dxa"/>
            <w:vMerge w:val="restart"/>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Ед. изм.</w:t>
            </w:r>
          </w:p>
        </w:tc>
        <w:tc>
          <w:tcPr>
            <w:tcW w:w="5809" w:type="dxa"/>
            <w:gridSpan w:val="9"/>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Значение показателя</w:t>
            </w:r>
          </w:p>
        </w:tc>
      </w:tr>
      <w:tr w:rsidR="00FE18C7" w:rsidRPr="007D28FB" w:rsidTr="00FE18C7">
        <w:trPr>
          <w:gridAfter w:val="1"/>
          <w:wAfter w:w="13" w:type="dxa"/>
        </w:trPr>
        <w:tc>
          <w:tcPr>
            <w:tcW w:w="539" w:type="dxa"/>
            <w:vMerge/>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outlineLvl w:val="0"/>
              <w:rPr>
                <w:sz w:val="20"/>
              </w:rPr>
            </w:pPr>
          </w:p>
        </w:tc>
        <w:tc>
          <w:tcPr>
            <w:tcW w:w="7119" w:type="dxa"/>
            <w:vMerge/>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outlineLvl w:val="0"/>
              <w:rPr>
                <w:sz w:val="20"/>
              </w:rPr>
            </w:pPr>
          </w:p>
        </w:tc>
        <w:tc>
          <w:tcPr>
            <w:tcW w:w="995" w:type="dxa"/>
            <w:vMerge/>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outlineLvl w:val="0"/>
              <w:rPr>
                <w:sz w:val="20"/>
              </w:rPr>
            </w:pPr>
          </w:p>
        </w:tc>
        <w:tc>
          <w:tcPr>
            <w:tcW w:w="706"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2014 г.</w:t>
            </w:r>
          </w:p>
        </w:tc>
        <w:tc>
          <w:tcPr>
            <w:tcW w:w="874"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2015 г.</w:t>
            </w:r>
          </w:p>
        </w:tc>
        <w:tc>
          <w:tcPr>
            <w:tcW w:w="851"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2016 г.</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2017 г.</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2018 г.</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2019 г.</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2020 г.</w:t>
            </w:r>
          </w:p>
        </w:tc>
      </w:tr>
      <w:tr w:rsidR="00FE18C7" w:rsidRPr="007D28FB" w:rsidTr="00FE18C7">
        <w:trPr>
          <w:gridAfter w:val="1"/>
          <w:wAfter w:w="13"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3</w:t>
            </w:r>
          </w:p>
        </w:tc>
        <w:tc>
          <w:tcPr>
            <w:tcW w:w="706"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w:t>
            </w:r>
          </w:p>
        </w:tc>
        <w:tc>
          <w:tcPr>
            <w:tcW w:w="874"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w:t>
            </w:r>
          </w:p>
        </w:tc>
        <w:tc>
          <w:tcPr>
            <w:tcW w:w="851"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7</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10</w:t>
            </w:r>
          </w:p>
        </w:tc>
      </w:tr>
      <w:tr w:rsidR="00FE18C7" w:rsidRPr="007D28FB" w:rsidTr="00FE18C7">
        <w:trPr>
          <w:gridAfter w:val="1"/>
          <w:wAfter w:w="13" w:type="dxa"/>
        </w:trPr>
        <w:tc>
          <w:tcPr>
            <w:tcW w:w="14462" w:type="dxa"/>
            <w:gridSpan w:val="12"/>
            <w:tcBorders>
              <w:top w:val="single" w:sz="4" w:space="0" w:color="auto"/>
              <w:left w:val="single" w:sz="4" w:space="0" w:color="auto"/>
              <w:bottom w:val="single" w:sz="4" w:space="0" w:color="auto"/>
              <w:right w:val="single" w:sz="4" w:space="0" w:color="auto"/>
            </w:tcBorders>
          </w:tcPr>
          <w:p w:rsidR="00FE18C7" w:rsidRPr="007D28FB" w:rsidRDefault="00FE18C7" w:rsidP="005B7595">
            <w:pPr>
              <w:autoSpaceDE w:val="0"/>
              <w:autoSpaceDN w:val="0"/>
              <w:adjustRightInd w:val="0"/>
              <w:jc w:val="center"/>
              <w:outlineLvl w:val="0"/>
              <w:rPr>
                <w:sz w:val="20"/>
              </w:rPr>
            </w:pPr>
            <w:r w:rsidRPr="007D28FB">
              <w:rPr>
                <w:sz w:val="20"/>
              </w:rPr>
              <w:t xml:space="preserve">Муниципальная программа города Чебоксары </w:t>
            </w:r>
            <w:r w:rsidR="005B7595">
              <w:rPr>
                <w:sz w:val="20"/>
              </w:rPr>
              <w:t>«</w:t>
            </w:r>
            <w:r w:rsidRPr="007D28FB">
              <w:rPr>
                <w:sz w:val="20"/>
              </w:rPr>
              <w:t>Развитие образования</w:t>
            </w:r>
            <w:r w:rsidR="005B7595">
              <w:rPr>
                <w:sz w:val="20"/>
              </w:rPr>
              <w:t>»</w:t>
            </w:r>
            <w:r w:rsidRPr="007D28FB">
              <w:rPr>
                <w:sz w:val="20"/>
              </w:rPr>
              <w:t xml:space="preserve"> на 2014 - 2020 годы</w:t>
            </w:r>
          </w:p>
        </w:tc>
      </w:tr>
      <w:tr w:rsidR="00FE18C7" w:rsidRPr="007D28FB" w:rsidTr="00FE18C7">
        <w:trPr>
          <w:gridAfter w:val="1"/>
          <w:wAfter w:w="13"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Удовлетворенность потребности населения в услугах дошкольного образования детей в возрасте от 1,5 до 7 лет</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w:t>
            </w:r>
          </w:p>
        </w:tc>
        <w:tc>
          <w:tcPr>
            <w:tcW w:w="73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78</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82</w:t>
            </w:r>
          </w:p>
        </w:tc>
        <w:tc>
          <w:tcPr>
            <w:tcW w:w="851"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84</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85</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88</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90</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95</w:t>
            </w:r>
          </w:p>
        </w:tc>
      </w:tr>
      <w:tr w:rsidR="00FE18C7" w:rsidRPr="007D28FB" w:rsidTr="00FE18C7">
        <w:trPr>
          <w:gridAfter w:val="1"/>
          <w:wAfter w:w="13"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Обеспеченность детей дошкольного возраста местами в частных организациях, осуществляющих образовательную деятельность по программам дошкольного образования</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мест</w:t>
            </w:r>
          </w:p>
        </w:tc>
        <w:tc>
          <w:tcPr>
            <w:tcW w:w="73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383</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390</w:t>
            </w:r>
          </w:p>
        </w:tc>
        <w:tc>
          <w:tcPr>
            <w:tcW w:w="851"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400</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415</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425</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435</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459</w:t>
            </w:r>
          </w:p>
        </w:tc>
      </w:tr>
      <w:tr w:rsidR="00FE18C7" w:rsidRPr="007D28FB" w:rsidTr="00FE18C7">
        <w:trPr>
          <w:gridAfter w:val="1"/>
          <w:wAfter w:w="13"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3</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w:t>
            </w:r>
          </w:p>
        </w:tc>
        <w:tc>
          <w:tcPr>
            <w:tcW w:w="73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80</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82</w:t>
            </w:r>
          </w:p>
        </w:tc>
        <w:tc>
          <w:tcPr>
            <w:tcW w:w="851"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85</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87</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90</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95</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100</w:t>
            </w:r>
          </w:p>
        </w:tc>
      </w:tr>
      <w:tr w:rsidR="00FE18C7" w:rsidRPr="007D28FB" w:rsidTr="00FE18C7">
        <w:trPr>
          <w:gridAfter w:val="1"/>
          <w:wAfter w:w="13"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lastRenderedPageBreak/>
              <w:t>4</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Удовлетворенность родителей (законных представителей) качеством оказываемых услуг в дошкольных образованных организациях</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w:t>
            </w:r>
          </w:p>
        </w:tc>
        <w:tc>
          <w:tcPr>
            <w:tcW w:w="73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80</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87</w:t>
            </w:r>
          </w:p>
        </w:tc>
        <w:tc>
          <w:tcPr>
            <w:tcW w:w="851"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90</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92</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94</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96</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99</w:t>
            </w:r>
          </w:p>
        </w:tc>
      </w:tr>
      <w:tr w:rsidR="00FE18C7" w:rsidRPr="007D28FB" w:rsidTr="00FE18C7">
        <w:trPr>
          <w:gridAfter w:val="1"/>
          <w:wAfter w:w="13"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Удовлетворенность населения качеством начального общего, основного общего и среднего общего образования</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w:t>
            </w:r>
          </w:p>
        </w:tc>
        <w:tc>
          <w:tcPr>
            <w:tcW w:w="73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88</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89</w:t>
            </w:r>
          </w:p>
        </w:tc>
        <w:tc>
          <w:tcPr>
            <w:tcW w:w="851"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90</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92</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94</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96</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99</w:t>
            </w:r>
          </w:p>
        </w:tc>
      </w:tr>
      <w:tr w:rsidR="00FE18C7" w:rsidRPr="007D28FB" w:rsidTr="00FE18C7">
        <w:trPr>
          <w:gridAfter w:val="1"/>
          <w:wAfter w:w="13"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Доля учащихся начальной и основной ступени общего образования, обучающихся по федеральным государственным образовательным стандартам</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w:t>
            </w:r>
          </w:p>
        </w:tc>
        <w:tc>
          <w:tcPr>
            <w:tcW w:w="73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51</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59</w:t>
            </w:r>
          </w:p>
        </w:tc>
        <w:tc>
          <w:tcPr>
            <w:tcW w:w="851"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59</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60</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62</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63</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65</w:t>
            </w:r>
          </w:p>
        </w:tc>
      </w:tr>
      <w:tr w:rsidR="00FE18C7" w:rsidRPr="007D28FB" w:rsidTr="00FE18C7">
        <w:trPr>
          <w:gridAfter w:val="1"/>
          <w:wAfter w:w="13"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7</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Доля образовательных организаций, принимающих участие в реализации инновационных проектов и мероприятий по воспитательной работе</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w:t>
            </w:r>
          </w:p>
        </w:tc>
        <w:tc>
          <w:tcPr>
            <w:tcW w:w="73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43</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45</w:t>
            </w:r>
          </w:p>
        </w:tc>
        <w:tc>
          <w:tcPr>
            <w:tcW w:w="851"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45</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46</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47</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48</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50</w:t>
            </w:r>
          </w:p>
        </w:tc>
      </w:tr>
      <w:tr w:rsidR="00FE18C7" w:rsidRPr="007D28FB" w:rsidTr="00FE18C7">
        <w:trPr>
          <w:gridAfter w:val="1"/>
          <w:wAfter w:w="13"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Доля детей школьного возраста, охваченных различными формами организованного отдыха в каникулярный период</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w:t>
            </w:r>
          </w:p>
        </w:tc>
        <w:tc>
          <w:tcPr>
            <w:tcW w:w="73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55</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56</w:t>
            </w:r>
          </w:p>
        </w:tc>
        <w:tc>
          <w:tcPr>
            <w:tcW w:w="851"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56</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57</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58</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60</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62</w:t>
            </w:r>
          </w:p>
        </w:tc>
      </w:tr>
      <w:tr w:rsidR="00FE18C7" w:rsidRPr="007D28FB" w:rsidTr="00FE18C7">
        <w:trPr>
          <w:gridAfter w:val="1"/>
          <w:wAfter w:w="13" w:type="dxa"/>
        </w:trPr>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Доля детей, в возрасте от 5 - 18 лет, охваченных программами дополнительного образования детей</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w:t>
            </w:r>
          </w:p>
        </w:tc>
        <w:tc>
          <w:tcPr>
            <w:tcW w:w="73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62</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65</w:t>
            </w:r>
          </w:p>
        </w:tc>
        <w:tc>
          <w:tcPr>
            <w:tcW w:w="851"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67</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68</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70</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72</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74</w:t>
            </w:r>
          </w:p>
        </w:tc>
      </w:tr>
      <w:tr w:rsidR="00FE18C7" w:rsidRPr="007D28FB" w:rsidTr="00FE18C7">
        <w:trPr>
          <w:gridAfter w:val="1"/>
          <w:wAfter w:w="13" w:type="dxa"/>
        </w:trPr>
        <w:tc>
          <w:tcPr>
            <w:tcW w:w="14462" w:type="dxa"/>
            <w:gridSpan w:val="12"/>
            <w:tcBorders>
              <w:top w:val="single" w:sz="4" w:space="0" w:color="auto"/>
              <w:left w:val="single" w:sz="4" w:space="0" w:color="auto"/>
              <w:bottom w:val="single" w:sz="4" w:space="0" w:color="auto"/>
              <w:right w:val="single" w:sz="4" w:space="0" w:color="auto"/>
            </w:tcBorders>
          </w:tcPr>
          <w:p w:rsidR="00FE18C7" w:rsidRPr="007D28FB" w:rsidRDefault="00FE18C7" w:rsidP="0061471D">
            <w:pPr>
              <w:autoSpaceDE w:val="0"/>
              <w:autoSpaceDN w:val="0"/>
              <w:adjustRightInd w:val="0"/>
              <w:jc w:val="center"/>
              <w:rPr>
                <w:sz w:val="20"/>
              </w:rPr>
            </w:pPr>
            <w:r w:rsidRPr="007D28FB">
              <w:rPr>
                <w:sz w:val="20"/>
              </w:rPr>
              <w:t xml:space="preserve">Подпрограмма </w:t>
            </w:r>
            <w:r w:rsidR="005B7595">
              <w:rPr>
                <w:sz w:val="20"/>
              </w:rPr>
              <w:t>«</w:t>
            </w:r>
            <w:r w:rsidRPr="007D28FB">
              <w:rPr>
                <w:sz w:val="20"/>
              </w:rPr>
              <w:t>Поддержка развития образования</w:t>
            </w:r>
            <w:r w:rsidR="005B7595">
              <w:rPr>
                <w:sz w:val="20"/>
              </w:rPr>
              <w:t>»</w:t>
            </w:r>
            <w:r w:rsidRPr="007D28FB">
              <w:rPr>
                <w:sz w:val="20"/>
              </w:rPr>
              <w:t xml:space="preserve"> муниципальной программы города Чебоксары </w:t>
            </w:r>
            <w:r w:rsidR="0061471D">
              <w:rPr>
                <w:sz w:val="20"/>
              </w:rPr>
              <w:t>«</w:t>
            </w:r>
            <w:r w:rsidRPr="007D28FB">
              <w:rPr>
                <w:sz w:val="20"/>
              </w:rPr>
              <w:t>Развитие образования</w:t>
            </w:r>
            <w:r w:rsidR="0061471D">
              <w:rPr>
                <w:sz w:val="20"/>
              </w:rPr>
              <w:t>»</w:t>
            </w:r>
            <w:r w:rsidRPr="007D28FB">
              <w:rPr>
                <w:sz w:val="20"/>
              </w:rPr>
              <w:t xml:space="preserve"> на 2014 - 2020 годы</w:t>
            </w:r>
            <w:r w:rsidR="0061471D">
              <w:rPr>
                <w:sz w:val="20"/>
              </w:rPr>
              <w:t>»</w:t>
            </w:r>
          </w:p>
        </w:tc>
      </w:tr>
      <w:tr w:rsidR="00FE18C7" w:rsidRPr="007D28FB" w:rsidTr="00FE18C7">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10</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Количество муниципальных общеобразовательных организаций</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ед.</w:t>
            </w:r>
          </w:p>
        </w:tc>
        <w:tc>
          <w:tcPr>
            <w:tcW w:w="73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65</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65</w:t>
            </w:r>
          </w:p>
        </w:tc>
        <w:tc>
          <w:tcPr>
            <w:tcW w:w="851"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66</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68</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69</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69</w:t>
            </w:r>
          </w:p>
        </w:tc>
        <w:tc>
          <w:tcPr>
            <w:tcW w:w="852"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69</w:t>
            </w:r>
          </w:p>
        </w:tc>
      </w:tr>
      <w:tr w:rsidR="00FE18C7" w:rsidRPr="007D28FB" w:rsidTr="00FE18C7">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11</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Численность обучающихся в муниципальных дневных общеобразовательных организациях</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чел.</w:t>
            </w:r>
          </w:p>
        </w:tc>
        <w:tc>
          <w:tcPr>
            <w:tcW w:w="73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44899</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46352</w:t>
            </w:r>
          </w:p>
        </w:tc>
        <w:tc>
          <w:tcPr>
            <w:tcW w:w="851"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48543</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49357</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50448</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50948</w:t>
            </w:r>
          </w:p>
        </w:tc>
        <w:tc>
          <w:tcPr>
            <w:tcW w:w="852"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51450</w:t>
            </w:r>
          </w:p>
        </w:tc>
      </w:tr>
      <w:tr w:rsidR="00FE18C7" w:rsidRPr="007D28FB" w:rsidTr="00FE18C7">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12</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Численность выпускников муниципальных общеобразовательных организаций</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чел.</w:t>
            </w:r>
          </w:p>
        </w:tc>
        <w:tc>
          <w:tcPr>
            <w:tcW w:w="73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2294</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2332</w:t>
            </w:r>
          </w:p>
        </w:tc>
        <w:tc>
          <w:tcPr>
            <w:tcW w:w="851"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2515</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2662</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2765</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2792</w:t>
            </w:r>
          </w:p>
        </w:tc>
        <w:tc>
          <w:tcPr>
            <w:tcW w:w="852"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2819</w:t>
            </w:r>
          </w:p>
        </w:tc>
      </w:tr>
      <w:tr w:rsidR="00FE18C7" w:rsidRPr="007D28FB" w:rsidTr="00FE18C7">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13</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Численность работников муниципальных общеобразовательных организаций</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чел.</w:t>
            </w:r>
          </w:p>
        </w:tc>
        <w:tc>
          <w:tcPr>
            <w:tcW w:w="73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4491</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4500</w:t>
            </w:r>
          </w:p>
        </w:tc>
        <w:tc>
          <w:tcPr>
            <w:tcW w:w="851"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4595</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4735</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4857</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4860</w:t>
            </w:r>
          </w:p>
        </w:tc>
        <w:tc>
          <w:tcPr>
            <w:tcW w:w="852"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4860</w:t>
            </w:r>
          </w:p>
        </w:tc>
      </w:tr>
      <w:tr w:rsidR="00FE18C7" w:rsidRPr="007D28FB" w:rsidTr="00FE18C7">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14</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Численность учителей муниципальных общеобразовательных организаций</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чел.</w:t>
            </w:r>
          </w:p>
        </w:tc>
        <w:tc>
          <w:tcPr>
            <w:tcW w:w="73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2612</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2620</w:t>
            </w:r>
          </w:p>
        </w:tc>
        <w:tc>
          <w:tcPr>
            <w:tcW w:w="851"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2680</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2770</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2858</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2860</w:t>
            </w:r>
          </w:p>
        </w:tc>
        <w:tc>
          <w:tcPr>
            <w:tcW w:w="852"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2860</w:t>
            </w:r>
          </w:p>
        </w:tc>
      </w:tr>
      <w:tr w:rsidR="00FE18C7" w:rsidRPr="007D28FB" w:rsidTr="00FE18C7">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15</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Количество классов в муниципальных общеобразовательных организациях</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ед.</w:t>
            </w:r>
          </w:p>
        </w:tc>
        <w:tc>
          <w:tcPr>
            <w:tcW w:w="73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1730</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1788</w:t>
            </w:r>
          </w:p>
        </w:tc>
        <w:tc>
          <w:tcPr>
            <w:tcW w:w="851"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1870</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1898</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1917</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1937</w:t>
            </w:r>
          </w:p>
        </w:tc>
        <w:tc>
          <w:tcPr>
            <w:tcW w:w="852"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1942</w:t>
            </w:r>
          </w:p>
        </w:tc>
      </w:tr>
      <w:tr w:rsidR="00FE18C7" w:rsidRPr="007D28FB" w:rsidTr="00FE18C7">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16</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Соотношение средней заработной платы педагогических работников общеобразовательных организаций и средней заработной платы в Чувашской Республике</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w:t>
            </w:r>
          </w:p>
        </w:tc>
        <w:tc>
          <w:tcPr>
            <w:tcW w:w="73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100</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100</w:t>
            </w:r>
          </w:p>
        </w:tc>
        <w:tc>
          <w:tcPr>
            <w:tcW w:w="851"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100</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100</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100</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100</w:t>
            </w:r>
          </w:p>
        </w:tc>
        <w:tc>
          <w:tcPr>
            <w:tcW w:w="852"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100</w:t>
            </w:r>
          </w:p>
        </w:tc>
      </w:tr>
      <w:tr w:rsidR="00FE18C7" w:rsidRPr="007D28FB" w:rsidTr="00FE18C7">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17</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w:t>
            </w:r>
          </w:p>
        </w:tc>
        <w:tc>
          <w:tcPr>
            <w:tcW w:w="73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80</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82</w:t>
            </w:r>
          </w:p>
        </w:tc>
        <w:tc>
          <w:tcPr>
            <w:tcW w:w="851"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85</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86</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89</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91</w:t>
            </w:r>
          </w:p>
        </w:tc>
        <w:tc>
          <w:tcPr>
            <w:tcW w:w="852"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94</w:t>
            </w:r>
          </w:p>
        </w:tc>
      </w:tr>
      <w:tr w:rsidR="00FE18C7" w:rsidRPr="007D28FB" w:rsidTr="00FE18C7">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lastRenderedPageBreak/>
              <w:t>18</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Доля учащихся муниципальных общеобразовательных организаций, обеспеченных горячим питанием</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w:t>
            </w:r>
          </w:p>
        </w:tc>
        <w:tc>
          <w:tcPr>
            <w:tcW w:w="73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94,5</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94,5</w:t>
            </w:r>
          </w:p>
        </w:tc>
        <w:tc>
          <w:tcPr>
            <w:tcW w:w="851"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95,0</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95,5</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96,0</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96,5</w:t>
            </w:r>
          </w:p>
        </w:tc>
        <w:tc>
          <w:tcPr>
            <w:tcW w:w="852"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97,0</w:t>
            </w:r>
          </w:p>
        </w:tc>
      </w:tr>
      <w:tr w:rsidR="00FE18C7" w:rsidRPr="007D28FB" w:rsidTr="00FE18C7">
        <w:tc>
          <w:tcPr>
            <w:tcW w:w="14475" w:type="dxa"/>
            <w:gridSpan w:val="13"/>
            <w:tcBorders>
              <w:top w:val="single" w:sz="4" w:space="0" w:color="auto"/>
              <w:left w:val="single" w:sz="4" w:space="0" w:color="auto"/>
              <w:bottom w:val="single" w:sz="4" w:space="0" w:color="auto"/>
              <w:right w:val="single" w:sz="4" w:space="0" w:color="auto"/>
            </w:tcBorders>
          </w:tcPr>
          <w:p w:rsidR="00FE18C7" w:rsidRDefault="00FE18C7" w:rsidP="00E253BC">
            <w:pPr>
              <w:autoSpaceDE w:val="0"/>
              <w:autoSpaceDN w:val="0"/>
              <w:adjustRightInd w:val="0"/>
              <w:jc w:val="center"/>
              <w:outlineLvl w:val="0"/>
              <w:rPr>
                <w:sz w:val="20"/>
              </w:rPr>
            </w:pPr>
            <w:r w:rsidRPr="007D28FB">
              <w:rPr>
                <w:sz w:val="20"/>
              </w:rPr>
              <w:t xml:space="preserve">Подпрограмма </w:t>
            </w:r>
            <w:r w:rsidR="0061471D">
              <w:rPr>
                <w:sz w:val="20"/>
              </w:rPr>
              <w:t>«</w:t>
            </w:r>
            <w:r w:rsidRPr="007D28FB">
              <w:rPr>
                <w:sz w:val="20"/>
              </w:rPr>
              <w:t>Молодежь - инвестиции в будущее города Чебоксары</w:t>
            </w:r>
            <w:r w:rsidR="0061471D">
              <w:rPr>
                <w:sz w:val="20"/>
              </w:rPr>
              <w:t>»</w:t>
            </w:r>
            <w:r w:rsidRPr="007D28FB">
              <w:rPr>
                <w:sz w:val="20"/>
              </w:rPr>
              <w:t xml:space="preserve"> муниципальной программы города Чебоксары </w:t>
            </w:r>
            <w:r w:rsidR="0061471D">
              <w:rPr>
                <w:sz w:val="20"/>
              </w:rPr>
              <w:t>«</w:t>
            </w:r>
            <w:r w:rsidRPr="007D28FB">
              <w:rPr>
                <w:sz w:val="20"/>
              </w:rPr>
              <w:t>Развитие образования</w:t>
            </w:r>
            <w:r w:rsidR="0061471D">
              <w:rPr>
                <w:sz w:val="20"/>
              </w:rPr>
              <w:t>»</w:t>
            </w:r>
            <w:r w:rsidRPr="007D28FB">
              <w:rPr>
                <w:sz w:val="20"/>
              </w:rPr>
              <w:t xml:space="preserve"> на 2014 - 2020 годы</w:t>
            </w:r>
            <w:r w:rsidR="0061471D">
              <w:rPr>
                <w:sz w:val="20"/>
              </w:rPr>
              <w:t>»</w:t>
            </w:r>
          </w:p>
          <w:p w:rsidR="00FE18C7" w:rsidRPr="007D28FB" w:rsidRDefault="00FE18C7" w:rsidP="007D28FB">
            <w:pPr>
              <w:autoSpaceDE w:val="0"/>
              <w:autoSpaceDN w:val="0"/>
              <w:adjustRightInd w:val="0"/>
              <w:jc w:val="center"/>
              <w:rPr>
                <w:sz w:val="20"/>
              </w:rPr>
            </w:pPr>
          </w:p>
        </w:tc>
      </w:tr>
      <w:tr w:rsidR="00FE18C7" w:rsidRPr="007D28FB" w:rsidTr="00FE18C7">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19</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Доля молодежи в возрасте от 14 до 30 лет, охваченной деятельностью молодежных общественных объединений, в общей ее численности</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w:t>
            </w:r>
          </w:p>
        </w:tc>
        <w:tc>
          <w:tcPr>
            <w:tcW w:w="73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20</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23</w:t>
            </w:r>
          </w:p>
        </w:tc>
        <w:tc>
          <w:tcPr>
            <w:tcW w:w="851"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25</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25</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26</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27</w:t>
            </w:r>
          </w:p>
        </w:tc>
        <w:tc>
          <w:tcPr>
            <w:tcW w:w="852"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28</w:t>
            </w:r>
          </w:p>
        </w:tc>
      </w:tr>
      <w:tr w:rsidR="00FE18C7" w:rsidRPr="007D28FB" w:rsidTr="00FE18C7">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20</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Доля молодых людей, принимающих участие в добровольческой деятельности, в общем количестве молодежи</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w:t>
            </w:r>
          </w:p>
        </w:tc>
        <w:tc>
          <w:tcPr>
            <w:tcW w:w="73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18</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19</w:t>
            </w:r>
          </w:p>
        </w:tc>
        <w:tc>
          <w:tcPr>
            <w:tcW w:w="851"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20</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20</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21</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21</w:t>
            </w:r>
          </w:p>
        </w:tc>
        <w:tc>
          <w:tcPr>
            <w:tcW w:w="852"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22</w:t>
            </w:r>
          </w:p>
        </w:tc>
      </w:tr>
      <w:tr w:rsidR="00FE18C7" w:rsidRPr="007D28FB" w:rsidTr="00FE18C7">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21</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Увеличение количества структурных образований молодых специалистов (советов молодежи) на предприятиях (организациях) города</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ед.</w:t>
            </w:r>
          </w:p>
        </w:tc>
        <w:tc>
          <w:tcPr>
            <w:tcW w:w="73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20</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21</w:t>
            </w:r>
          </w:p>
        </w:tc>
        <w:tc>
          <w:tcPr>
            <w:tcW w:w="851"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23</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23</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24</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25</w:t>
            </w:r>
          </w:p>
        </w:tc>
        <w:tc>
          <w:tcPr>
            <w:tcW w:w="852"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25</w:t>
            </w:r>
          </w:p>
        </w:tc>
      </w:tr>
      <w:tr w:rsidR="00FE18C7" w:rsidRPr="007D28FB" w:rsidTr="00FE18C7">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22</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Достижение уровня по количеству безработных среди населения в возрасте от 16 до 29 лет</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чел.</w:t>
            </w:r>
          </w:p>
        </w:tc>
        <w:tc>
          <w:tcPr>
            <w:tcW w:w="73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2000</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2000</w:t>
            </w:r>
          </w:p>
        </w:tc>
        <w:tc>
          <w:tcPr>
            <w:tcW w:w="851"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2000</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2034</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2085</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2141</w:t>
            </w:r>
          </w:p>
        </w:tc>
        <w:tc>
          <w:tcPr>
            <w:tcW w:w="852"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2201</w:t>
            </w:r>
          </w:p>
        </w:tc>
      </w:tr>
      <w:tr w:rsidR="00FE18C7" w:rsidRPr="007D28FB" w:rsidTr="00FE18C7">
        <w:tc>
          <w:tcPr>
            <w:tcW w:w="5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23</w:t>
            </w:r>
          </w:p>
        </w:tc>
        <w:tc>
          <w:tcPr>
            <w:tcW w:w="711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both"/>
              <w:rPr>
                <w:sz w:val="20"/>
              </w:rPr>
            </w:pPr>
            <w:r w:rsidRPr="007D28FB">
              <w:rPr>
                <w:sz w:val="20"/>
              </w:rPr>
              <w:t>Доля образовательных организаций, организующих смены профильных лагерей</w:t>
            </w:r>
          </w:p>
        </w:tc>
        <w:tc>
          <w:tcPr>
            <w:tcW w:w="995"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w:t>
            </w:r>
          </w:p>
        </w:tc>
        <w:tc>
          <w:tcPr>
            <w:tcW w:w="73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18</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19</w:t>
            </w:r>
          </w:p>
        </w:tc>
        <w:tc>
          <w:tcPr>
            <w:tcW w:w="851"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25</w:t>
            </w:r>
          </w:p>
        </w:tc>
        <w:tc>
          <w:tcPr>
            <w:tcW w:w="839"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25</w:t>
            </w:r>
          </w:p>
        </w:tc>
        <w:tc>
          <w:tcPr>
            <w:tcW w:w="850" w:type="dxa"/>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26</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27</w:t>
            </w:r>
          </w:p>
        </w:tc>
        <w:tc>
          <w:tcPr>
            <w:tcW w:w="852" w:type="dxa"/>
            <w:gridSpan w:val="2"/>
            <w:tcBorders>
              <w:top w:val="single" w:sz="4" w:space="0" w:color="auto"/>
              <w:left w:val="single" w:sz="4" w:space="0" w:color="auto"/>
              <w:bottom w:val="single" w:sz="4" w:space="0" w:color="auto"/>
              <w:right w:val="single" w:sz="4" w:space="0" w:color="auto"/>
            </w:tcBorders>
          </w:tcPr>
          <w:p w:rsidR="00FE18C7" w:rsidRPr="007D28FB" w:rsidRDefault="00FE18C7" w:rsidP="007D28FB">
            <w:pPr>
              <w:autoSpaceDE w:val="0"/>
              <w:autoSpaceDN w:val="0"/>
              <w:adjustRightInd w:val="0"/>
              <w:jc w:val="center"/>
              <w:rPr>
                <w:sz w:val="20"/>
              </w:rPr>
            </w:pPr>
            <w:r w:rsidRPr="007D28FB">
              <w:rPr>
                <w:sz w:val="20"/>
              </w:rPr>
              <w:t>28</w:t>
            </w:r>
          </w:p>
        </w:tc>
      </w:tr>
      <w:tr w:rsidR="00FE18C7" w:rsidRPr="007D28FB" w:rsidTr="00FE18C7">
        <w:tc>
          <w:tcPr>
            <w:tcW w:w="14475" w:type="dxa"/>
            <w:gridSpan w:val="13"/>
            <w:tcBorders>
              <w:top w:val="single" w:sz="4" w:space="0" w:color="auto"/>
              <w:left w:val="single" w:sz="4" w:space="0" w:color="auto"/>
              <w:bottom w:val="single" w:sz="4" w:space="0" w:color="auto"/>
              <w:right w:val="single" w:sz="4" w:space="0" w:color="auto"/>
            </w:tcBorders>
          </w:tcPr>
          <w:p w:rsidR="00FE18C7" w:rsidRPr="00762D44" w:rsidRDefault="00FE18C7" w:rsidP="00FE18C7">
            <w:pPr>
              <w:pStyle w:val="ConsPlusNormal"/>
              <w:jc w:val="center"/>
              <w:rPr>
                <w:rFonts w:ascii="Times New Roman" w:hAnsi="Times New Roman" w:cs="Times New Roman"/>
                <w:bCs/>
              </w:rPr>
            </w:pPr>
            <w:r w:rsidRPr="00762D44">
              <w:rPr>
                <w:rFonts w:ascii="Times New Roman" w:hAnsi="Times New Roman" w:cs="Times New Roman"/>
                <w:bCs/>
              </w:rPr>
              <w:t>Подпрограмма</w:t>
            </w:r>
          </w:p>
          <w:p w:rsidR="00FE18C7" w:rsidRPr="007D28FB" w:rsidRDefault="00FE18C7" w:rsidP="007D28FB">
            <w:pPr>
              <w:autoSpaceDE w:val="0"/>
              <w:autoSpaceDN w:val="0"/>
              <w:adjustRightInd w:val="0"/>
              <w:jc w:val="center"/>
              <w:rPr>
                <w:sz w:val="20"/>
              </w:rPr>
            </w:pPr>
            <w:r w:rsidRPr="00762D44">
              <w:rPr>
                <w:bCs/>
                <w:sz w:val="20"/>
              </w:rPr>
              <w:t>«Создание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w:t>
            </w:r>
            <w:r w:rsidR="0061471D" w:rsidRPr="007D28FB">
              <w:rPr>
                <w:sz w:val="20"/>
              </w:rPr>
              <w:t xml:space="preserve"> муниципальной программы города Чебоксары </w:t>
            </w:r>
            <w:r w:rsidR="0061471D">
              <w:rPr>
                <w:sz w:val="20"/>
              </w:rPr>
              <w:t>«</w:t>
            </w:r>
            <w:r w:rsidR="0061471D" w:rsidRPr="007D28FB">
              <w:rPr>
                <w:sz w:val="20"/>
              </w:rPr>
              <w:t>Развитие образования</w:t>
            </w:r>
            <w:r w:rsidR="0061471D">
              <w:rPr>
                <w:sz w:val="20"/>
              </w:rPr>
              <w:t>»</w:t>
            </w:r>
            <w:r w:rsidR="0061471D" w:rsidRPr="007D28FB">
              <w:rPr>
                <w:sz w:val="20"/>
              </w:rPr>
              <w:t xml:space="preserve"> на 2014 - 2020 годы</w:t>
            </w:r>
            <w:r w:rsidR="0061471D">
              <w:rPr>
                <w:sz w:val="20"/>
              </w:rPr>
              <w:t>»</w:t>
            </w:r>
          </w:p>
        </w:tc>
      </w:tr>
      <w:tr w:rsidR="00FE18C7" w:rsidRPr="00762D44" w:rsidTr="00FE18C7">
        <w:tc>
          <w:tcPr>
            <w:tcW w:w="539" w:type="dxa"/>
            <w:tcBorders>
              <w:top w:val="single" w:sz="4" w:space="0" w:color="auto"/>
              <w:left w:val="single" w:sz="4" w:space="0" w:color="auto"/>
              <w:bottom w:val="single" w:sz="4" w:space="0" w:color="auto"/>
              <w:right w:val="single" w:sz="4" w:space="0" w:color="auto"/>
            </w:tcBorders>
          </w:tcPr>
          <w:p w:rsidR="00FE18C7" w:rsidRPr="00C81491" w:rsidRDefault="00FE18C7" w:rsidP="007D28FB">
            <w:pPr>
              <w:autoSpaceDE w:val="0"/>
              <w:autoSpaceDN w:val="0"/>
              <w:adjustRightInd w:val="0"/>
              <w:jc w:val="center"/>
              <w:rPr>
                <w:sz w:val="20"/>
              </w:rPr>
            </w:pPr>
            <w:r w:rsidRPr="00C81491">
              <w:rPr>
                <w:sz w:val="20"/>
              </w:rPr>
              <w:t>24</w:t>
            </w:r>
          </w:p>
        </w:tc>
        <w:tc>
          <w:tcPr>
            <w:tcW w:w="7119" w:type="dxa"/>
            <w:tcBorders>
              <w:top w:val="single" w:sz="4" w:space="0" w:color="auto"/>
              <w:left w:val="single" w:sz="4" w:space="0" w:color="auto"/>
              <w:bottom w:val="single" w:sz="4" w:space="0" w:color="auto"/>
              <w:right w:val="single" w:sz="4" w:space="0" w:color="auto"/>
            </w:tcBorders>
          </w:tcPr>
          <w:p w:rsidR="00FE18C7" w:rsidRPr="00C81491" w:rsidRDefault="00FE18C7" w:rsidP="007D28FB">
            <w:pPr>
              <w:autoSpaceDE w:val="0"/>
              <w:autoSpaceDN w:val="0"/>
              <w:adjustRightInd w:val="0"/>
              <w:jc w:val="both"/>
              <w:rPr>
                <w:sz w:val="20"/>
              </w:rPr>
            </w:pPr>
            <w:r w:rsidRPr="00C81491">
              <w:rPr>
                <w:sz w:val="20"/>
              </w:rPr>
              <w:t>Число новых мест в общеобразовательных организациях</w:t>
            </w:r>
            <w:r w:rsidR="0061471D">
              <w:rPr>
                <w:sz w:val="20"/>
              </w:rPr>
              <w:t>,</w:t>
            </w:r>
            <w:r w:rsidRPr="00C81491">
              <w:rPr>
                <w:sz w:val="20"/>
              </w:rPr>
              <w:t xml:space="preserve"> введенных путем строительства (реконструкции) объектов инфраструктуры общего образования и капитального ремонта</w:t>
            </w:r>
          </w:p>
        </w:tc>
        <w:tc>
          <w:tcPr>
            <w:tcW w:w="995" w:type="dxa"/>
            <w:tcBorders>
              <w:top w:val="single" w:sz="4" w:space="0" w:color="auto"/>
              <w:left w:val="single" w:sz="4" w:space="0" w:color="auto"/>
              <w:bottom w:val="single" w:sz="4" w:space="0" w:color="auto"/>
              <w:right w:val="single" w:sz="4" w:space="0" w:color="auto"/>
            </w:tcBorders>
          </w:tcPr>
          <w:p w:rsidR="00FE18C7" w:rsidRPr="00C81491" w:rsidRDefault="00FE18C7" w:rsidP="007D28FB">
            <w:pPr>
              <w:autoSpaceDE w:val="0"/>
              <w:autoSpaceDN w:val="0"/>
              <w:adjustRightInd w:val="0"/>
              <w:jc w:val="center"/>
              <w:rPr>
                <w:sz w:val="20"/>
              </w:rPr>
            </w:pPr>
            <w:r w:rsidRPr="00C81491">
              <w:rPr>
                <w:sz w:val="20"/>
              </w:rPr>
              <w:t>мест</w:t>
            </w:r>
          </w:p>
        </w:tc>
        <w:tc>
          <w:tcPr>
            <w:tcW w:w="730" w:type="dxa"/>
            <w:gridSpan w:val="2"/>
            <w:tcBorders>
              <w:top w:val="single" w:sz="4" w:space="0" w:color="auto"/>
              <w:left w:val="single" w:sz="4" w:space="0" w:color="auto"/>
              <w:bottom w:val="single" w:sz="4" w:space="0" w:color="auto"/>
              <w:right w:val="single" w:sz="4" w:space="0" w:color="auto"/>
            </w:tcBorders>
          </w:tcPr>
          <w:p w:rsidR="00FE18C7" w:rsidRPr="00C81491" w:rsidRDefault="00FE18C7" w:rsidP="007D28FB">
            <w:pPr>
              <w:autoSpaceDE w:val="0"/>
              <w:autoSpaceDN w:val="0"/>
              <w:adjustRightInd w:val="0"/>
              <w:jc w:val="center"/>
              <w:rPr>
                <w:sz w:val="20"/>
              </w:rPr>
            </w:pPr>
            <w:r w:rsidRPr="00C81491">
              <w:rPr>
                <w:sz w:val="20"/>
              </w:rPr>
              <w:t>-</w:t>
            </w:r>
          </w:p>
        </w:tc>
        <w:tc>
          <w:tcPr>
            <w:tcW w:w="850" w:type="dxa"/>
            <w:tcBorders>
              <w:top w:val="single" w:sz="4" w:space="0" w:color="auto"/>
              <w:left w:val="single" w:sz="4" w:space="0" w:color="auto"/>
              <w:bottom w:val="single" w:sz="4" w:space="0" w:color="auto"/>
              <w:right w:val="single" w:sz="4" w:space="0" w:color="auto"/>
            </w:tcBorders>
          </w:tcPr>
          <w:p w:rsidR="00FE18C7" w:rsidRPr="00C81491" w:rsidRDefault="00FE18C7" w:rsidP="007D28FB">
            <w:pPr>
              <w:autoSpaceDE w:val="0"/>
              <w:autoSpaceDN w:val="0"/>
              <w:adjustRightInd w:val="0"/>
              <w:jc w:val="center"/>
              <w:rPr>
                <w:sz w:val="20"/>
              </w:rPr>
            </w:pPr>
            <w:r w:rsidRPr="00C81491">
              <w:rPr>
                <w:sz w:val="20"/>
              </w:rPr>
              <w:t>-</w:t>
            </w:r>
          </w:p>
        </w:tc>
        <w:tc>
          <w:tcPr>
            <w:tcW w:w="851" w:type="dxa"/>
            <w:tcBorders>
              <w:top w:val="single" w:sz="4" w:space="0" w:color="auto"/>
              <w:left w:val="single" w:sz="4" w:space="0" w:color="auto"/>
              <w:bottom w:val="single" w:sz="4" w:space="0" w:color="auto"/>
              <w:right w:val="single" w:sz="4" w:space="0" w:color="auto"/>
            </w:tcBorders>
          </w:tcPr>
          <w:p w:rsidR="00FE18C7" w:rsidRPr="00C81491" w:rsidRDefault="00FE18C7" w:rsidP="007D28FB">
            <w:pPr>
              <w:autoSpaceDE w:val="0"/>
              <w:autoSpaceDN w:val="0"/>
              <w:adjustRightInd w:val="0"/>
              <w:jc w:val="center"/>
              <w:rPr>
                <w:sz w:val="20"/>
              </w:rPr>
            </w:pPr>
            <w:r w:rsidRPr="00C81491">
              <w:rPr>
                <w:sz w:val="20"/>
              </w:rPr>
              <w:t>1600</w:t>
            </w:r>
          </w:p>
        </w:tc>
        <w:tc>
          <w:tcPr>
            <w:tcW w:w="839" w:type="dxa"/>
            <w:tcBorders>
              <w:top w:val="single" w:sz="4" w:space="0" w:color="auto"/>
              <w:left w:val="single" w:sz="4" w:space="0" w:color="auto"/>
              <w:bottom w:val="single" w:sz="4" w:space="0" w:color="auto"/>
              <w:right w:val="single" w:sz="4" w:space="0" w:color="auto"/>
            </w:tcBorders>
          </w:tcPr>
          <w:p w:rsidR="00FE18C7" w:rsidRPr="00C81491" w:rsidRDefault="00FE18C7" w:rsidP="007D28FB">
            <w:pPr>
              <w:autoSpaceDE w:val="0"/>
              <w:autoSpaceDN w:val="0"/>
              <w:adjustRightInd w:val="0"/>
              <w:jc w:val="center"/>
              <w:rPr>
                <w:sz w:val="20"/>
              </w:rPr>
            </w:pPr>
            <w:r w:rsidRPr="00C81491">
              <w:rPr>
                <w:sz w:val="20"/>
              </w:rPr>
              <w:t>2000</w:t>
            </w:r>
          </w:p>
        </w:tc>
        <w:tc>
          <w:tcPr>
            <w:tcW w:w="850" w:type="dxa"/>
            <w:tcBorders>
              <w:top w:val="single" w:sz="4" w:space="0" w:color="auto"/>
              <w:left w:val="single" w:sz="4" w:space="0" w:color="auto"/>
              <w:bottom w:val="single" w:sz="4" w:space="0" w:color="auto"/>
              <w:right w:val="single" w:sz="4" w:space="0" w:color="auto"/>
            </w:tcBorders>
          </w:tcPr>
          <w:p w:rsidR="00FE18C7" w:rsidRPr="00C81491" w:rsidRDefault="00FE18C7" w:rsidP="007D28FB">
            <w:pPr>
              <w:autoSpaceDE w:val="0"/>
              <w:autoSpaceDN w:val="0"/>
              <w:adjustRightInd w:val="0"/>
              <w:jc w:val="center"/>
              <w:rPr>
                <w:sz w:val="20"/>
              </w:rPr>
            </w:pPr>
            <w:r w:rsidRPr="00C81491">
              <w:rPr>
                <w:sz w:val="20"/>
              </w:rPr>
              <w:t>1925</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C81491" w:rsidRDefault="00FE18C7" w:rsidP="007D28FB">
            <w:pPr>
              <w:autoSpaceDE w:val="0"/>
              <w:autoSpaceDN w:val="0"/>
              <w:adjustRightInd w:val="0"/>
              <w:jc w:val="center"/>
              <w:rPr>
                <w:sz w:val="20"/>
              </w:rPr>
            </w:pPr>
            <w:r w:rsidRPr="00C81491">
              <w:rPr>
                <w:sz w:val="20"/>
              </w:rPr>
              <w:t>2700</w:t>
            </w:r>
          </w:p>
        </w:tc>
        <w:tc>
          <w:tcPr>
            <w:tcW w:w="852" w:type="dxa"/>
            <w:gridSpan w:val="2"/>
            <w:tcBorders>
              <w:top w:val="single" w:sz="4" w:space="0" w:color="auto"/>
              <w:left w:val="single" w:sz="4" w:space="0" w:color="auto"/>
              <w:bottom w:val="single" w:sz="4" w:space="0" w:color="auto"/>
              <w:right w:val="single" w:sz="4" w:space="0" w:color="auto"/>
            </w:tcBorders>
          </w:tcPr>
          <w:p w:rsidR="00FE18C7" w:rsidRPr="00C81491" w:rsidRDefault="00FE18C7" w:rsidP="007D28FB">
            <w:pPr>
              <w:autoSpaceDE w:val="0"/>
              <w:autoSpaceDN w:val="0"/>
              <w:adjustRightInd w:val="0"/>
              <w:jc w:val="center"/>
              <w:rPr>
                <w:sz w:val="20"/>
              </w:rPr>
            </w:pPr>
            <w:r w:rsidRPr="00C81491">
              <w:rPr>
                <w:sz w:val="20"/>
              </w:rPr>
              <w:t>300</w:t>
            </w:r>
          </w:p>
        </w:tc>
      </w:tr>
      <w:tr w:rsidR="00FE18C7" w:rsidRPr="007D28FB" w:rsidTr="00FE18C7">
        <w:tc>
          <w:tcPr>
            <w:tcW w:w="539" w:type="dxa"/>
            <w:tcBorders>
              <w:top w:val="single" w:sz="4" w:space="0" w:color="auto"/>
              <w:left w:val="single" w:sz="4" w:space="0" w:color="auto"/>
              <w:bottom w:val="single" w:sz="4" w:space="0" w:color="auto"/>
              <w:right w:val="single" w:sz="4" w:space="0" w:color="auto"/>
            </w:tcBorders>
          </w:tcPr>
          <w:p w:rsidR="00FE18C7" w:rsidRPr="00C81491" w:rsidRDefault="00FE18C7" w:rsidP="007D28FB">
            <w:pPr>
              <w:autoSpaceDE w:val="0"/>
              <w:autoSpaceDN w:val="0"/>
              <w:adjustRightInd w:val="0"/>
              <w:jc w:val="center"/>
              <w:rPr>
                <w:sz w:val="20"/>
              </w:rPr>
            </w:pPr>
            <w:r w:rsidRPr="00C81491">
              <w:rPr>
                <w:sz w:val="20"/>
              </w:rPr>
              <w:t>25</w:t>
            </w:r>
          </w:p>
        </w:tc>
        <w:tc>
          <w:tcPr>
            <w:tcW w:w="7119" w:type="dxa"/>
            <w:tcBorders>
              <w:top w:val="single" w:sz="4" w:space="0" w:color="auto"/>
              <w:left w:val="single" w:sz="4" w:space="0" w:color="auto"/>
              <w:bottom w:val="single" w:sz="4" w:space="0" w:color="auto"/>
              <w:right w:val="single" w:sz="4" w:space="0" w:color="auto"/>
            </w:tcBorders>
          </w:tcPr>
          <w:p w:rsidR="00FE18C7" w:rsidRPr="00C81491" w:rsidRDefault="00FE18C7" w:rsidP="0061471D">
            <w:pPr>
              <w:autoSpaceDE w:val="0"/>
              <w:autoSpaceDN w:val="0"/>
              <w:adjustRightInd w:val="0"/>
              <w:jc w:val="both"/>
              <w:rPr>
                <w:sz w:val="20"/>
              </w:rPr>
            </w:pPr>
            <w:r w:rsidRPr="00C81491">
              <w:rPr>
                <w:sz w:val="20"/>
              </w:rPr>
              <w:t>Удельный вес численности обучающихся, занимающихся в одну смену, в общей численности обучающихся в общеобразовательных организациях, %</w:t>
            </w:r>
          </w:p>
        </w:tc>
        <w:tc>
          <w:tcPr>
            <w:tcW w:w="995" w:type="dxa"/>
            <w:tcBorders>
              <w:top w:val="single" w:sz="4" w:space="0" w:color="auto"/>
              <w:left w:val="single" w:sz="4" w:space="0" w:color="auto"/>
              <w:bottom w:val="single" w:sz="4" w:space="0" w:color="auto"/>
              <w:right w:val="single" w:sz="4" w:space="0" w:color="auto"/>
            </w:tcBorders>
          </w:tcPr>
          <w:p w:rsidR="00FE18C7" w:rsidRPr="00C81491" w:rsidRDefault="00FE18C7" w:rsidP="007D28FB">
            <w:pPr>
              <w:autoSpaceDE w:val="0"/>
              <w:autoSpaceDN w:val="0"/>
              <w:adjustRightInd w:val="0"/>
              <w:jc w:val="center"/>
              <w:rPr>
                <w:sz w:val="20"/>
              </w:rPr>
            </w:pPr>
            <w:r w:rsidRPr="00C81491">
              <w:rPr>
                <w:sz w:val="20"/>
              </w:rPr>
              <w:t>%</w:t>
            </w:r>
          </w:p>
        </w:tc>
        <w:tc>
          <w:tcPr>
            <w:tcW w:w="730" w:type="dxa"/>
            <w:gridSpan w:val="2"/>
            <w:tcBorders>
              <w:top w:val="single" w:sz="4" w:space="0" w:color="auto"/>
              <w:left w:val="single" w:sz="4" w:space="0" w:color="auto"/>
              <w:bottom w:val="single" w:sz="4" w:space="0" w:color="auto"/>
              <w:right w:val="single" w:sz="4" w:space="0" w:color="auto"/>
            </w:tcBorders>
          </w:tcPr>
          <w:p w:rsidR="00FE18C7" w:rsidRPr="00C81491" w:rsidRDefault="00FE18C7" w:rsidP="007D28FB">
            <w:pPr>
              <w:autoSpaceDE w:val="0"/>
              <w:autoSpaceDN w:val="0"/>
              <w:adjustRightInd w:val="0"/>
              <w:jc w:val="center"/>
              <w:rPr>
                <w:sz w:val="20"/>
              </w:rPr>
            </w:pPr>
            <w:r w:rsidRPr="00C81491">
              <w:rPr>
                <w:sz w:val="20"/>
              </w:rPr>
              <w:t>-</w:t>
            </w:r>
          </w:p>
        </w:tc>
        <w:tc>
          <w:tcPr>
            <w:tcW w:w="850" w:type="dxa"/>
            <w:tcBorders>
              <w:top w:val="single" w:sz="4" w:space="0" w:color="auto"/>
              <w:left w:val="single" w:sz="4" w:space="0" w:color="auto"/>
              <w:bottom w:val="single" w:sz="4" w:space="0" w:color="auto"/>
              <w:right w:val="single" w:sz="4" w:space="0" w:color="auto"/>
            </w:tcBorders>
          </w:tcPr>
          <w:p w:rsidR="00FE18C7" w:rsidRPr="00C81491" w:rsidRDefault="00FE18C7" w:rsidP="007D28FB">
            <w:pPr>
              <w:autoSpaceDE w:val="0"/>
              <w:autoSpaceDN w:val="0"/>
              <w:adjustRightInd w:val="0"/>
              <w:jc w:val="center"/>
              <w:rPr>
                <w:sz w:val="20"/>
              </w:rPr>
            </w:pPr>
            <w:r w:rsidRPr="00C81491">
              <w:rPr>
                <w:sz w:val="20"/>
              </w:rPr>
              <w:t>-</w:t>
            </w:r>
          </w:p>
        </w:tc>
        <w:tc>
          <w:tcPr>
            <w:tcW w:w="851" w:type="dxa"/>
            <w:tcBorders>
              <w:top w:val="single" w:sz="4" w:space="0" w:color="auto"/>
              <w:left w:val="single" w:sz="4" w:space="0" w:color="auto"/>
              <w:bottom w:val="single" w:sz="4" w:space="0" w:color="auto"/>
              <w:right w:val="single" w:sz="4" w:space="0" w:color="auto"/>
            </w:tcBorders>
          </w:tcPr>
          <w:p w:rsidR="00FE18C7" w:rsidRPr="00762D44" w:rsidRDefault="00FE18C7" w:rsidP="007D28FB">
            <w:pPr>
              <w:autoSpaceDE w:val="0"/>
              <w:autoSpaceDN w:val="0"/>
              <w:adjustRightInd w:val="0"/>
              <w:jc w:val="center"/>
              <w:rPr>
                <w:sz w:val="20"/>
              </w:rPr>
            </w:pPr>
            <w:r>
              <w:rPr>
                <w:sz w:val="20"/>
              </w:rPr>
              <w:t>93,5</w:t>
            </w:r>
          </w:p>
        </w:tc>
        <w:tc>
          <w:tcPr>
            <w:tcW w:w="839" w:type="dxa"/>
            <w:tcBorders>
              <w:top w:val="single" w:sz="4" w:space="0" w:color="auto"/>
              <w:left w:val="single" w:sz="4" w:space="0" w:color="auto"/>
              <w:bottom w:val="single" w:sz="4" w:space="0" w:color="auto"/>
              <w:right w:val="single" w:sz="4" w:space="0" w:color="auto"/>
            </w:tcBorders>
          </w:tcPr>
          <w:p w:rsidR="00FE18C7" w:rsidRPr="00762D44" w:rsidRDefault="00FE18C7" w:rsidP="007D28FB">
            <w:pPr>
              <w:autoSpaceDE w:val="0"/>
              <w:autoSpaceDN w:val="0"/>
              <w:adjustRightInd w:val="0"/>
              <w:jc w:val="center"/>
              <w:rPr>
                <w:sz w:val="20"/>
              </w:rPr>
            </w:pPr>
            <w:r>
              <w:rPr>
                <w:sz w:val="20"/>
              </w:rPr>
              <w:t>93,7</w:t>
            </w:r>
          </w:p>
        </w:tc>
        <w:tc>
          <w:tcPr>
            <w:tcW w:w="850" w:type="dxa"/>
            <w:tcBorders>
              <w:top w:val="single" w:sz="4" w:space="0" w:color="auto"/>
              <w:left w:val="single" w:sz="4" w:space="0" w:color="auto"/>
              <w:bottom w:val="single" w:sz="4" w:space="0" w:color="auto"/>
              <w:right w:val="single" w:sz="4" w:space="0" w:color="auto"/>
            </w:tcBorders>
          </w:tcPr>
          <w:p w:rsidR="00FE18C7" w:rsidRPr="00762D44" w:rsidRDefault="00FE18C7" w:rsidP="007D28FB">
            <w:pPr>
              <w:autoSpaceDE w:val="0"/>
              <w:autoSpaceDN w:val="0"/>
              <w:adjustRightInd w:val="0"/>
              <w:jc w:val="center"/>
              <w:rPr>
                <w:sz w:val="20"/>
              </w:rPr>
            </w:pPr>
            <w:r>
              <w:rPr>
                <w:sz w:val="20"/>
              </w:rPr>
              <w:t>96,2</w:t>
            </w:r>
          </w:p>
        </w:tc>
        <w:tc>
          <w:tcPr>
            <w:tcW w:w="850" w:type="dxa"/>
            <w:gridSpan w:val="2"/>
            <w:tcBorders>
              <w:top w:val="single" w:sz="4" w:space="0" w:color="auto"/>
              <w:left w:val="single" w:sz="4" w:space="0" w:color="auto"/>
              <w:bottom w:val="single" w:sz="4" w:space="0" w:color="auto"/>
              <w:right w:val="single" w:sz="4" w:space="0" w:color="auto"/>
            </w:tcBorders>
          </w:tcPr>
          <w:p w:rsidR="00FE18C7" w:rsidRPr="00762D44" w:rsidRDefault="00FE18C7" w:rsidP="007D28FB">
            <w:pPr>
              <w:autoSpaceDE w:val="0"/>
              <w:autoSpaceDN w:val="0"/>
              <w:adjustRightInd w:val="0"/>
              <w:jc w:val="center"/>
              <w:rPr>
                <w:sz w:val="20"/>
              </w:rPr>
            </w:pPr>
            <w:r>
              <w:rPr>
                <w:sz w:val="20"/>
              </w:rPr>
              <w:t>97,4</w:t>
            </w:r>
          </w:p>
        </w:tc>
        <w:tc>
          <w:tcPr>
            <w:tcW w:w="852" w:type="dxa"/>
            <w:gridSpan w:val="2"/>
            <w:tcBorders>
              <w:top w:val="single" w:sz="4" w:space="0" w:color="auto"/>
              <w:left w:val="single" w:sz="4" w:space="0" w:color="auto"/>
              <w:bottom w:val="single" w:sz="4" w:space="0" w:color="auto"/>
              <w:right w:val="single" w:sz="4" w:space="0" w:color="auto"/>
            </w:tcBorders>
          </w:tcPr>
          <w:p w:rsidR="00FE18C7" w:rsidRPr="00762D44" w:rsidRDefault="00FE18C7" w:rsidP="007D28FB">
            <w:pPr>
              <w:autoSpaceDE w:val="0"/>
              <w:autoSpaceDN w:val="0"/>
              <w:adjustRightInd w:val="0"/>
              <w:jc w:val="center"/>
              <w:rPr>
                <w:sz w:val="20"/>
              </w:rPr>
            </w:pPr>
            <w:r>
              <w:rPr>
                <w:sz w:val="20"/>
              </w:rPr>
              <w:t>98,6</w:t>
            </w:r>
          </w:p>
        </w:tc>
      </w:tr>
    </w:tbl>
    <w:p w:rsidR="00722277" w:rsidRDefault="00722277" w:rsidP="00E00CB9">
      <w:pPr>
        <w:widowControl w:val="0"/>
        <w:autoSpaceDE w:val="0"/>
        <w:autoSpaceDN w:val="0"/>
        <w:adjustRightInd w:val="0"/>
        <w:jc w:val="center"/>
        <w:outlineLvl w:val="1"/>
        <w:rPr>
          <w:szCs w:val="28"/>
        </w:rPr>
        <w:sectPr w:rsidR="00722277" w:rsidSect="00E00CB9">
          <w:headerReference w:type="default" r:id="rId13"/>
          <w:pgSz w:w="16838" w:h="11906" w:orient="landscape" w:code="9"/>
          <w:pgMar w:top="1985" w:right="1134" w:bottom="851" w:left="1701" w:header="567" w:footer="567" w:gutter="0"/>
          <w:pgNumType w:start="1"/>
          <w:cols w:space="720"/>
          <w:titlePg/>
        </w:sectPr>
      </w:pPr>
      <w:r>
        <w:rPr>
          <w:szCs w:val="28"/>
        </w:rPr>
        <w:t>_________________________________________</w:t>
      </w:r>
    </w:p>
    <w:tbl>
      <w:tblPr>
        <w:tblW w:w="15178" w:type="dxa"/>
        <w:tblInd w:w="-1026" w:type="dxa"/>
        <w:tblLayout w:type="fixed"/>
        <w:tblLook w:val="00A0" w:firstRow="1" w:lastRow="0" w:firstColumn="1" w:lastColumn="0" w:noHBand="0" w:noVBand="0"/>
      </w:tblPr>
      <w:tblGrid>
        <w:gridCol w:w="993"/>
        <w:gridCol w:w="980"/>
        <w:gridCol w:w="851"/>
        <w:gridCol w:w="1571"/>
        <w:gridCol w:w="692"/>
        <w:gridCol w:w="807"/>
        <w:gridCol w:w="1346"/>
        <w:gridCol w:w="516"/>
        <w:gridCol w:w="1044"/>
        <w:gridCol w:w="1095"/>
        <w:gridCol w:w="39"/>
        <w:gridCol w:w="1134"/>
        <w:gridCol w:w="77"/>
        <w:gridCol w:w="915"/>
        <w:gridCol w:w="74"/>
        <w:gridCol w:w="989"/>
        <w:gridCol w:w="71"/>
        <w:gridCol w:w="918"/>
        <w:gridCol w:w="74"/>
        <w:gridCol w:w="915"/>
        <w:gridCol w:w="77"/>
      </w:tblGrid>
      <w:tr w:rsidR="003267A7" w:rsidRPr="00BF378E" w:rsidTr="003267A7">
        <w:trPr>
          <w:gridAfter w:val="1"/>
          <w:wAfter w:w="77" w:type="dxa"/>
          <w:trHeight w:val="300"/>
        </w:trPr>
        <w:tc>
          <w:tcPr>
            <w:tcW w:w="15101" w:type="dxa"/>
            <w:gridSpan w:val="20"/>
            <w:tcBorders>
              <w:top w:val="nil"/>
              <w:left w:val="nil"/>
              <w:bottom w:val="nil"/>
              <w:right w:val="nil"/>
            </w:tcBorders>
            <w:vAlign w:val="center"/>
          </w:tcPr>
          <w:p w:rsidR="003267A7" w:rsidRPr="00BF378E" w:rsidRDefault="003267A7" w:rsidP="00BF378E">
            <w:pPr>
              <w:widowControl w:val="0"/>
              <w:autoSpaceDE w:val="0"/>
              <w:autoSpaceDN w:val="0"/>
              <w:adjustRightInd w:val="0"/>
              <w:ind w:left="9356"/>
              <w:outlineLvl w:val="1"/>
              <w:rPr>
                <w:szCs w:val="28"/>
              </w:rPr>
            </w:pPr>
            <w:r w:rsidRPr="00BF378E">
              <w:rPr>
                <w:szCs w:val="28"/>
              </w:rPr>
              <w:lastRenderedPageBreak/>
              <w:t xml:space="preserve">Приложение № </w:t>
            </w:r>
            <w:r>
              <w:rPr>
                <w:szCs w:val="28"/>
              </w:rPr>
              <w:t>2</w:t>
            </w:r>
          </w:p>
          <w:p w:rsidR="003267A7" w:rsidRPr="00BF378E" w:rsidRDefault="003267A7" w:rsidP="00BF378E">
            <w:pPr>
              <w:widowControl w:val="0"/>
              <w:autoSpaceDE w:val="0"/>
              <w:autoSpaceDN w:val="0"/>
              <w:adjustRightInd w:val="0"/>
              <w:ind w:left="9356"/>
              <w:outlineLvl w:val="1"/>
              <w:rPr>
                <w:szCs w:val="28"/>
              </w:rPr>
            </w:pPr>
            <w:r w:rsidRPr="00BF378E">
              <w:rPr>
                <w:szCs w:val="28"/>
              </w:rPr>
              <w:t>к постановлению администрации</w:t>
            </w:r>
          </w:p>
          <w:p w:rsidR="003267A7" w:rsidRPr="00BF378E" w:rsidRDefault="003267A7" w:rsidP="00BF378E">
            <w:pPr>
              <w:widowControl w:val="0"/>
              <w:autoSpaceDE w:val="0"/>
              <w:autoSpaceDN w:val="0"/>
              <w:adjustRightInd w:val="0"/>
              <w:ind w:left="9356"/>
              <w:outlineLvl w:val="1"/>
              <w:rPr>
                <w:szCs w:val="28"/>
              </w:rPr>
            </w:pPr>
            <w:r w:rsidRPr="00BF378E">
              <w:rPr>
                <w:szCs w:val="28"/>
              </w:rPr>
              <w:t>города Чебоксары</w:t>
            </w:r>
          </w:p>
          <w:p w:rsidR="003267A7" w:rsidRPr="00BF378E" w:rsidRDefault="003267A7" w:rsidP="00BF378E">
            <w:pPr>
              <w:widowControl w:val="0"/>
              <w:autoSpaceDE w:val="0"/>
              <w:autoSpaceDN w:val="0"/>
              <w:adjustRightInd w:val="0"/>
              <w:ind w:left="9356"/>
              <w:outlineLvl w:val="1"/>
              <w:rPr>
                <w:szCs w:val="28"/>
              </w:rPr>
            </w:pPr>
            <w:r w:rsidRPr="00BF378E">
              <w:rPr>
                <w:szCs w:val="28"/>
              </w:rPr>
              <w:t xml:space="preserve">от </w:t>
            </w:r>
            <w:r w:rsidR="00155B22">
              <w:rPr>
                <w:szCs w:val="28"/>
              </w:rPr>
              <w:t>18.07.2016</w:t>
            </w:r>
            <w:r w:rsidRPr="00BF378E">
              <w:rPr>
                <w:szCs w:val="28"/>
              </w:rPr>
              <w:t xml:space="preserve"> № </w:t>
            </w:r>
            <w:r w:rsidR="00155B22">
              <w:rPr>
                <w:szCs w:val="28"/>
              </w:rPr>
              <w:t>1993</w:t>
            </w:r>
          </w:p>
          <w:p w:rsidR="003267A7" w:rsidRPr="00BF378E" w:rsidRDefault="003267A7" w:rsidP="00E00CB9">
            <w:pPr>
              <w:widowControl w:val="0"/>
              <w:autoSpaceDE w:val="0"/>
              <w:autoSpaceDN w:val="0"/>
              <w:adjustRightInd w:val="0"/>
              <w:ind w:firstLine="9106"/>
              <w:outlineLvl w:val="1"/>
              <w:rPr>
                <w:szCs w:val="28"/>
              </w:rPr>
            </w:pPr>
          </w:p>
          <w:p w:rsidR="003267A7" w:rsidRPr="00BF378E" w:rsidRDefault="003267A7" w:rsidP="00BF378E">
            <w:pPr>
              <w:widowControl w:val="0"/>
              <w:autoSpaceDE w:val="0"/>
              <w:autoSpaceDN w:val="0"/>
              <w:adjustRightInd w:val="0"/>
              <w:ind w:firstLine="9390"/>
              <w:outlineLvl w:val="1"/>
              <w:rPr>
                <w:szCs w:val="28"/>
              </w:rPr>
            </w:pPr>
            <w:r w:rsidRPr="00BF378E">
              <w:rPr>
                <w:szCs w:val="28"/>
              </w:rPr>
              <w:t>Приложение № 2</w:t>
            </w:r>
          </w:p>
          <w:p w:rsidR="003267A7" w:rsidRPr="00BF378E" w:rsidRDefault="003267A7" w:rsidP="00BF378E">
            <w:pPr>
              <w:widowControl w:val="0"/>
              <w:autoSpaceDE w:val="0"/>
              <w:autoSpaceDN w:val="0"/>
              <w:adjustRightInd w:val="0"/>
              <w:ind w:firstLine="9390"/>
              <w:outlineLvl w:val="1"/>
              <w:rPr>
                <w:szCs w:val="28"/>
              </w:rPr>
            </w:pPr>
            <w:r w:rsidRPr="00BF378E">
              <w:rPr>
                <w:szCs w:val="28"/>
              </w:rPr>
              <w:t xml:space="preserve">к муниципальной программе </w:t>
            </w:r>
          </w:p>
          <w:p w:rsidR="003267A7" w:rsidRPr="00BF378E" w:rsidRDefault="003267A7" w:rsidP="00BF378E">
            <w:pPr>
              <w:widowControl w:val="0"/>
              <w:autoSpaceDE w:val="0"/>
              <w:autoSpaceDN w:val="0"/>
              <w:adjustRightInd w:val="0"/>
              <w:ind w:firstLine="9390"/>
              <w:outlineLvl w:val="1"/>
              <w:rPr>
                <w:spacing w:val="-6"/>
                <w:szCs w:val="28"/>
              </w:rPr>
            </w:pPr>
            <w:r w:rsidRPr="00BF378E">
              <w:rPr>
                <w:spacing w:val="-6"/>
                <w:szCs w:val="28"/>
              </w:rPr>
              <w:t xml:space="preserve">города Чебоксары «Развитие образования» </w:t>
            </w:r>
          </w:p>
          <w:p w:rsidR="003267A7" w:rsidRPr="00BF378E" w:rsidRDefault="003267A7" w:rsidP="00BF378E">
            <w:pPr>
              <w:widowControl w:val="0"/>
              <w:autoSpaceDE w:val="0"/>
              <w:autoSpaceDN w:val="0"/>
              <w:adjustRightInd w:val="0"/>
              <w:ind w:firstLine="9390"/>
              <w:outlineLvl w:val="1"/>
              <w:rPr>
                <w:sz w:val="24"/>
                <w:szCs w:val="24"/>
              </w:rPr>
            </w:pPr>
            <w:r w:rsidRPr="00BF378E">
              <w:rPr>
                <w:szCs w:val="28"/>
              </w:rPr>
              <w:t>на 2014-2020 годы</w:t>
            </w:r>
            <w:r w:rsidR="005F342A">
              <w:rPr>
                <w:szCs w:val="28"/>
              </w:rPr>
              <w:t>»</w:t>
            </w:r>
          </w:p>
          <w:p w:rsidR="003267A7" w:rsidRPr="00BF378E" w:rsidRDefault="003267A7" w:rsidP="00BF378E">
            <w:pPr>
              <w:ind w:firstLine="9390"/>
              <w:jc w:val="center"/>
              <w:rPr>
                <w:sz w:val="24"/>
                <w:szCs w:val="24"/>
              </w:rPr>
            </w:pPr>
          </w:p>
          <w:p w:rsidR="003267A7" w:rsidRPr="00BF378E" w:rsidRDefault="003267A7" w:rsidP="007B4DA8">
            <w:pPr>
              <w:jc w:val="center"/>
              <w:rPr>
                <w:sz w:val="24"/>
                <w:szCs w:val="24"/>
              </w:rPr>
            </w:pPr>
            <w:r w:rsidRPr="00BF378E">
              <w:rPr>
                <w:sz w:val="24"/>
                <w:szCs w:val="24"/>
              </w:rPr>
              <w:t>РЕСУРСНОЕ ОБЕСПЕЧЕНИЕ</w:t>
            </w:r>
          </w:p>
        </w:tc>
      </w:tr>
      <w:tr w:rsidR="003267A7" w:rsidRPr="00BF378E" w:rsidTr="003267A7">
        <w:trPr>
          <w:gridAfter w:val="1"/>
          <w:wAfter w:w="77" w:type="dxa"/>
          <w:trHeight w:val="300"/>
        </w:trPr>
        <w:tc>
          <w:tcPr>
            <w:tcW w:w="15101" w:type="dxa"/>
            <w:gridSpan w:val="20"/>
            <w:tcBorders>
              <w:top w:val="nil"/>
              <w:left w:val="nil"/>
              <w:bottom w:val="nil"/>
              <w:right w:val="nil"/>
            </w:tcBorders>
            <w:vAlign w:val="center"/>
          </w:tcPr>
          <w:p w:rsidR="003267A7" w:rsidRPr="00BF378E" w:rsidRDefault="003267A7" w:rsidP="007B4DA8">
            <w:pPr>
              <w:jc w:val="center"/>
              <w:rPr>
                <w:sz w:val="24"/>
                <w:szCs w:val="24"/>
              </w:rPr>
            </w:pPr>
            <w:r w:rsidRPr="00BF378E">
              <w:rPr>
                <w:sz w:val="24"/>
                <w:szCs w:val="24"/>
              </w:rPr>
              <w:t>РЕАЛИЗАЦИИ МУНИЦИПАЛЬНОЙ ПРОГРАММЫ ЗА СЧЕТ ВСЕХ СРЕДСТВ ИСТОЧНИКОВ ФИНАНСИРОВАНИЯ</w:t>
            </w:r>
          </w:p>
        </w:tc>
      </w:tr>
      <w:tr w:rsidR="003267A7" w:rsidRPr="00BF378E" w:rsidTr="003267A7">
        <w:trPr>
          <w:gridAfter w:val="1"/>
          <w:wAfter w:w="77" w:type="dxa"/>
          <w:trHeight w:val="375"/>
        </w:trPr>
        <w:tc>
          <w:tcPr>
            <w:tcW w:w="993" w:type="dxa"/>
            <w:tcBorders>
              <w:top w:val="nil"/>
              <w:left w:val="nil"/>
              <w:bottom w:val="single" w:sz="4" w:space="0" w:color="auto"/>
              <w:right w:val="nil"/>
            </w:tcBorders>
            <w:noWrap/>
          </w:tcPr>
          <w:p w:rsidR="003267A7" w:rsidRPr="00BF378E" w:rsidRDefault="003267A7" w:rsidP="007B4DA8">
            <w:pPr>
              <w:rPr>
                <w:szCs w:val="28"/>
              </w:rPr>
            </w:pPr>
          </w:p>
        </w:tc>
        <w:tc>
          <w:tcPr>
            <w:tcW w:w="980" w:type="dxa"/>
            <w:tcBorders>
              <w:top w:val="nil"/>
              <w:left w:val="nil"/>
              <w:bottom w:val="single" w:sz="4" w:space="0" w:color="auto"/>
              <w:right w:val="nil"/>
            </w:tcBorders>
            <w:noWrap/>
          </w:tcPr>
          <w:p w:rsidR="003267A7" w:rsidRPr="00BF378E" w:rsidRDefault="003267A7" w:rsidP="007B4DA8">
            <w:pPr>
              <w:rPr>
                <w:sz w:val="20"/>
              </w:rPr>
            </w:pPr>
          </w:p>
        </w:tc>
        <w:tc>
          <w:tcPr>
            <w:tcW w:w="851" w:type="dxa"/>
            <w:tcBorders>
              <w:top w:val="nil"/>
              <w:left w:val="nil"/>
              <w:bottom w:val="single" w:sz="4" w:space="0" w:color="auto"/>
              <w:right w:val="nil"/>
            </w:tcBorders>
            <w:noWrap/>
            <w:vAlign w:val="bottom"/>
          </w:tcPr>
          <w:p w:rsidR="003267A7" w:rsidRPr="00BF378E" w:rsidRDefault="003267A7" w:rsidP="007B4DA8">
            <w:pPr>
              <w:rPr>
                <w:sz w:val="20"/>
              </w:rPr>
            </w:pPr>
          </w:p>
        </w:tc>
        <w:tc>
          <w:tcPr>
            <w:tcW w:w="1571" w:type="dxa"/>
            <w:tcBorders>
              <w:top w:val="nil"/>
              <w:left w:val="nil"/>
              <w:bottom w:val="single" w:sz="4" w:space="0" w:color="auto"/>
              <w:right w:val="nil"/>
            </w:tcBorders>
            <w:noWrap/>
          </w:tcPr>
          <w:p w:rsidR="003267A7" w:rsidRPr="00BF378E" w:rsidRDefault="003267A7" w:rsidP="007B4DA8">
            <w:pPr>
              <w:rPr>
                <w:sz w:val="20"/>
              </w:rPr>
            </w:pPr>
          </w:p>
        </w:tc>
        <w:tc>
          <w:tcPr>
            <w:tcW w:w="692" w:type="dxa"/>
            <w:tcBorders>
              <w:top w:val="nil"/>
              <w:left w:val="nil"/>
              <w:bottom w:val="single" w:sz="4" w:space="0" w:color="auto"/>
              <w:right w:val="nil"/>
            </w:tcBorders>
            <w:noWrap/>
            <w:vAlign w:val="bottom"/>
          </w:tcPr>
          <w:p w:rsidR="003267A7" w:rsidRPr="00BF378E" w:rsidRDefault="003267A7" w:rsidP="007B4DA8">
            <w:pPr>
              <w:rPr>
                <w:sz w:val="20"/>
              </w:rPr>
            </w:pPr>
          </w:p>
        </w:tc>
        <w:tc>
          <w:tcPr>
            <w:tcW w:w="807" w:type="dxa"/>
            <w:tcBorders>
              <w:top w:val="nil"/>
              <w:left w:val="nil"/>
              <w:bottom w:val="single" w:sz="4" w:space="0" w:color="auto"/>
              <w:right w:val="nil"/>
            </w:tcBorders>
            <w:noWrap/>
            <w:vAlign w:val="bottom"/>
          </w:tcPr>
          <w:p w:rsidR="003267A7" w:rsidRPr="00BF378E" w:rsidRDefault="003267A7" w:rsidP="007B4DA8">
            <w:pPr>
              <w:rPr>
                <w:sz w:val="20"/>
              </w:rPr>
            </w:pPr>
          </w:p>
        </w:tc>
        <w:tc>
          <w:tcPr>
            <w:tcW w:w="1346" w:type="dxa"/>
            <w:tcBorders>
              <w:top w:val="nil"/>
              <w:left w:val="nil"/>
              <w:bottom w:val="single" w:sz="4" w:space="0" w:color="auto"/>
              <w:right w:val="nil"/>
            </w:tcBorders>
            <w:noWrap/>
            <w:vAlign w:val="bottom"/>
          </w:tcPr>
          <w:p w:rsidR="003267A7" w:rsidRPr="00BF378E" w:rsidRDefault="003267A7" w:rsidP="007B4DA8">
            <w:pPr>
              <w:rPr>
                <w:sz w:val="20"/>
              </w:rPr>
            </w:pPr>
          </w:p>
        </w:tc>
        <w:tc>
          <w:tcPr>
            <w:tcW w:w="516" w:type="dxa"/>
            <w:tcBorders>
              <w:top w:val="nil"/>
              <w:left w:val="nil"/>
              <w:bottom w:val="single" w:sz="4" w:space="0" w:color="auto"/>
              <w:right w:val="nil"/>
            </w:tcBorders>
            <w:noWrap/>
            <w:vAlign w:val="bottom"/>
          </w:tcPr>
          <w:p w:rsidR="003267A7" w:rsidRPr="00BF378E" w:rsidRDefault="003267A7" w:rsidP="007B4DA8">
            <w:pPr>
              <w:rPr>
                <w:sz w:val="20"/>
              </w:rPr>
            </w:pPr>
          </w:p>
        </w:tc>
        <w:tc>
          <w:tcPr>
            <w:tcW w:w="1044" w:type="dxa"/>
            <w:tcBorders>
              <w:top w:val="nil"/>
              <w:left w:val="nil"/>
              <w:bottom w:val="single" w:sz="4" w:space="0" w:color="auto"/>
              <w:right w:val="nil"/>
            </w:tcBorders>
            <w:noWrap/>
            <w:vAlign w:val="bottom"/>
          </w:tcPr>
          <w:p w:rsidR="003267A7" w:rsidRPr="00BF378E" w:rsidRDefault="003267A7" w:rsidP="007B4DA8">
            <w:pPr>
              <w:rPr>
                <w:sz w:val="20"/>
              </w:rPr>
            </w:pPr>
          </w:p>
        </w:tc>
        <w:tc>
          <w:tcPr>
            <w:tcW w:w="1095" w:type="dxa"/>
            <w:tcBorders>
              <w:top w:val="nil"/>
              <w:left w:val="nil"/>
              <w:bottom w:val="single" w:sz="4" w:space="0" w:color="auto"/>
              <w:right w:val="nil"/>
            </w:tcBorders>
            <w:noWrap/>
            <w:vAlign w:val="bottom"/>
          </w:tcPr>
          <w:p w:rsidR="003267A7" w:rsidRPr="00BF378E" w:rsidRDefault="003267A7" w:rsidP="007B4DA8">
            <w:pPr>
              <w:rPr>
                <w:sz w:val="20"/>
              </w:rPr>
            </w:pPr>
          </w:p>
        </w:tc>
        <w:tc>
          <w:tcPr>
            <w:tcW w:w="1250" w:type="dxa"/>
            <w:gridSpan w:val="3"/>
            <w:tcBorders>
              <w:top w:val="nil"/>
              <w:left w:val="nil"/>
              <w:bottom w:val="single" w:sz="4" w:space="0" w:color="auto"/>
              <w:right w:val="nil"/>
            </w:tcBorders>
            <w:noWrap/>
            <w:vAlign w:val="bottom"/>
          </w:tcPr>
          <w:p w:rsidR="003267A7" w:rsidRPr="00BF378E" w:rsidRDefault="003267A7" w:rsidP="007B4DA8">
            <w:pPr>
              <w:rPr>
                <w:sz w:val="20"/>
              </w:rPr>
            </w:pPr>
          </w:p>
        </w:tc>
        <w:tc>
          <w:tcPr>
            <w:tcW w:w="989" w:type="dxa"/>
            <w:gridSpan w:val="2"/>
            <w:tcBorders>
              <w:top w:val="nil"/>
              <w:left w:val="nil"/>
              <w:bottom w:val="single" w:sz="4" w:space="0" w:color="auto"/>
              <w:right w:val="nil"/>
            </w:tcBorders>
            <w:noWrap/>
            <w:vAlign w:val="bottom"/>
          </w:tcPr>
          <w:p w:rsidR="003267A7" w:rsidRPr="00BF378E" w:rsidRDefault="003267A7" w:rsidP="007B4DA8">
            <w:pPr>
              <w:rPr>
                <w:sz w:val="20"/>
              </w:rPr>
            </w:pPr>
          </w:p>
        </w:tc>
        <w:tc>
          <w:tcPr>
            <w:tcW w:w="989" w:type="dxa"/>
            <w:tcBorders>
              <w:top w:val="nil"/>
              <w:left w:val="nil"/>
              <w:bottom w:val="single" w:sz="4" w:space="0" w:color="auto"/>
              <w:right w:val="nil"/>
            </w:tcBorders>
            <w:noWrap/>
            <w:vAlign w:val="bottom"/>
          </w:tcPr>
          <w:p w:rsidR="003267A7" w:rsidRPr="00BF378E" w:rsidRDefault="003267A7" w:rsidP="007B4DA8">
            <w:pPr>
              <w:rPr>
                <w:sz w:val="20"/>
              </w:rPr>
            </w:pPr>
          </w:p>
        </w:tc>
        <w:tc>
          <w:tcPr>
            <w:tcW w:w="989" w:type="dxa"/>
            <w:gridSpan w:val="2"/>
            <w:tcBorders>
              <w:top w:val="nil"/>
              <w:left w:val="nil"/>
              <w:bottom w:val="single" w:sz="4" w:space="0" w:color="auto"/>
              <w:right w:val="nil"/>
            </w:tcBorders>
            <w:noWrap/>
            <w:vAlign w:val="bottom"/>
          </w:tcPr>
          <w:p w:rsidR="003267A7" w:rsidRPr="00BF378E" w:rsidRDefault="003267A7" w:rsidP="007B4DA8">
            <w:pPr>
              <w:rPr>
                <w:sz w:val="20"/>
              </w:rPr>
            </w:pPr>
          </w:p>
        </w:tc>
        <w:tc>
          <w:tcPr>
            <w:tcW w:w="989" w:type="dxa"/>
            <w:gridSpan w:val="2"/>
            <w:tcBorders>
              <w:top w:val="nil"/>
              <w:left w:val="nil"/>
              <w:bottom w:val="single" w:sz="4" w:space="0" w:color="auto"/>
              <w:right w:val="nil"/>
            </w:tcBorders>
            <w:noWrap/>
            <w:vAlign w:val="bottom"/>
          </w:tcPr>
          <w:p w:rsidR="003267A7" w:rsidRPr="00BF378E" w:rsidRDefault="003267A7" w:rsidP="007B4DA8">
            <w:pPr>
              <w:rPr>
                <w:sz w:val="20"/>
              </w:rPr>
            </w:pPr>
          </w:p>
        </w:tc>
      </w:tr>
      <w:tr w:rsidR="00AE178B" w:rsidRPr="00BF378E" w:rsidTr="00C043EC">
        <w:trPr>
          <w:trHeight w:val="525"/>
        </w:trPr>
        <w:tc>
          <w:tcPr>
            <w:tcW w:w="993" w:type="dxa"/>
            <w:vMerge w:val="restart"/>
            <w:tcBorders>
              <w:top w:val="single" w:sz="4" w:space="0" w:color="auto"/>
              <w:left w:val="single" w:sz="4" w:space="0" w:color="auto"/>
              <w:bottom w:val="single" w:sz="4" w:space="0" w:color="auto"/>
              <w:right w:val="single" w:sz="4" w:space="0" w:color="auto"/>
            </w:tcBorders>
          </w:tcPr>
          <w:p w:rsidR="00AE178B" w:rsidRPr="00BF378E" w:rsidRDefault="00AE178B" w:rsidP="007B4DA8">
            <w:pPr>
              <w:jc w:val="center"/>
              <w:rPr>
                <w:sz w:val="16"/>
                <w:szCs w:val="16"/>
              </w:rPr>
            </w:pPr>
            <w:r w:rsidRPr="00BF378E">
              <w:rPr>
                <w:sz w:val="16"/>
                <w:szCs w:val="16"/>
              </w:rPr>
              <w:t>Статус</w:t>
            </w:r>
          </w:p>
        </w:tc>
        <w:tc>
          <w:tcPr>
            <w:tcW w:w="980" w:type="dxa"/>
            <w:vMerge w:val="restart"/>
            <w:tcBorders>
              <w:top w:val="single" w:sz="4" w:space="0" w:color="auto"/>
              <w:left w:val="single" w:sz="4" w:space="0" w:color="auto"/>
              <w:bottom w:val="single" w:sz="4" w:space="0" w:color="auto"/>
              <w:right w:val="single" w:sz="4" w:space="0" w:color="auto"/>
            </w:tcBorders>
          </w:tcPr>
          <w:p w:rsidR="00AE178B" w:rsidRPr="00BF378E" w:rsidRDefault="00AE178B" w:rsidP="005F342A">
            <w:pPr>
              <w:jc w:val="center"/>
              <w:rPr>
                <w:sz w:val="16"/>
                <w:szCs w:val="16"/>
              </w:rPr>
            </w:pPr>
            <w:r w:rsidRPr="00BF378E">
              <w:rPr>
                <w:sz w:val="16"/>
                <w:szCs w:val="16"/>
              </w:rPr>
              <w:t xml:space="preserve">Наименование </w:t>
            </w:r>
            <w:r w:rsidR="005F342A">
              <w:rPr>
                <w:sz w:val="16"/>
                <w:szCs w:val="16"/>
              </w:rPr>
              <w:t>муниципальной программы, П</w:t>
            </w:r>
            <w:r w:rsidRPr="00BF378E">
              <w:rPr>
                <w:sz w:val="16"/>
                <w:szCs w:val="16"/>
              </w:rPr>
              <w:t>одпрограмм (мероприятия)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E178B" w:rsidRPr="00BF378E" w:rsidRDefault="00AE178B" w:rsidP="007B4DA8">
            <w:pPr>
              <w:jc w:val="center"/>
              <w:rPr>
                <w:sz w:val="16"/>
                <w:szCs w:val="16"/>
              </w:rPr>
            </w:pPr>
            <w:r w:rsidRPr="00BF378E">
              <w:rPr>
                <w:sz w:val="16"/>
                <w:szCs w:val="16"/>
              </w:rPr>
              <w:t>Источники финансирования</w:t>
            </w:r>
          </w:p>
        </w:tc>
        <w:tc>
          <w:tcPr>
            <w:tcW w:w="1571" w:type="dxa"/>
            <w:vMerge w:val="restart"/>
            <w:tcBorders>
              <w:top w:val="single" w:sz="4" w:space="0" w:color="auto"/>
              <w:left w:val="single" w:sz="4" w:space="0" w:color="auto"/>
              <w:bottom w:val="single" w:sz="4" w:space="0" w:color="auto"/>
              <w:right w:val="single" w:sz="4" w:space="0" w:color="auto"/>
            </w:tcBorders>
          </w:tcPr>
          <w:p w:rsidR="00AE178B" w:rsidRPr="00BF378E" w:rsidRDefault="00AE178B" w:rsidP="007B4DA8">
            <w:pPr>
              <w:jc w:val="center"/>
              <w:rPr>
                <w:sz w:val="16"/>
                <w:szCs w:val="16"/>
              </w:rPr>
            </w:pPr>
            <w:r w:rsidRPr="00BF378E">
              <w:rPr>
                <w:sz w:val="16"/>
                <w:szCs w:val="16"/>
              </w:rPr>
              <w:t>Ответственный исполнитель, соисполнители</w:t>
            </w:r>
          </w:p>
        </w:tc>
        <w:tc>
          <w:tcPr>
            <w:tcW w:w="3361" w:type="dxa"/>
            <w:gridSpan w:val="4"/>
            <w:tcBorders>
              <w:top w:val="single" w:sz="4" w:space="0" w:color="auto"/>
              <w:left w:val="nil"/>
              <w:bottom w:val="single" w:sz="4" w:space="0" w:color="auto"/>
              <w:right w:val="single" w:sz="4" w:space="0" w:color="auto"/>
            </w:tcBorders>
            <w:vAlign w:val="center"/>
          </w:tcPr>
          <w:p w:rsidR="00AE178B" w:rsidRPr="00BF378E" w:rsidRDefault="00AE178B" w:rsidP="007B4DA8">
            <w:pPr>
              <w:jc w:val="center"/>
              <w:rPr>
                <w:sz w:val="16"/>
                <w:szCs w:val="16"/>
              </w:rPr>
            </w:pPr>
            <w:r w:rsidRPr="00BF378E">
              <w:rPr>
                <w:sz w:val="16"/>
                <w:szCs w:val="16"/>
              </w:rPr>
              <w:t>Код бюджетной классификации</w:t>
            </w:r>
          </w:p>
        </w:tc>
        <w:tc>
          <w:tcPr>
            <w:tcW w:w="7422" w:type="dxa"/>
            <w:gridSpan w:val="13"/>
            <w:tcBorders>
              <w:top w:val="single" w:sz="4" w:space="0" w:color="auto"/>
              <w:left w:val="nil"/>
              <w:bottom w:val="single" w:sz="4" w:space="0" w:color="auto"/>
              <w:right w:val="single" w:sz="4" w:space="0" w:color="auto"/>
            </w:tcBorders>
            <w:vAlign w:val="center"/>
          </w:tcPr>
          <w:p w:rsidR="00AE178B" w:rsidRPr="00BF378E" w:rsidRDefault="00AE178B" w:rsidP="007B4DA8">
            <w:pPr>
              <w:jc w:val="center"/>
              <w:rPr>
                <w:sz w:val="16"/>
                <w:szCs w:val="16"/>
              </w:rPr>
            </w:pPr>
            <w:r w:rsidRPr="00BF378E">
              <w:rPr>
                <w:sz w:val="16"/>
                <w:szCs w:val="16"/>
              </w:rPr>
              <w:t>Расходы по годам, тыс. руб.</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20"/>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20"/>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20"/>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20"/>
              </w:rPr>
            </w:pPr>
            <w:r w:rsidRPr="00BF378E">
              <w:rPr>
                <w:sz w:val="20"/>
              </w:rPr>
              <w:t>ГРБС</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20"/>
              </w:rPr>
            </w:pPr>
            <w:proofErr w:type="spellStart"/>
            <w:proofErr w:type="gramStart"/>
            <w:r w:rsidRPr="00BF378E">
              <w:rPr>
                <w:sz w:val="20"/>
              </w:rPr>
              <w:t>Рз</w:t>
            </w:r>
            <w:proofErr w:type="spellEnd"/>
            <w:r w:rsidRPr="00BF378E">
              <w:rPr>
                <w:sz w:val="20"/>
              </w:rPr>
              <w:t>./</w:t>
            </w:r>
            <w:proofErr w:type="gramEnd"/>
            <w:r w:rsidRPr="00BF378E">
              <w:rPr>
                <w:sz w:val="20"/>
              </w:rPr>
              <w:t>Пр.</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20"/>
              </w:rPr>
            </w:pPr>
            <w:r w:rsidRPr="00BF378E">
              <w:rPr>
                <w:sz w:val="20"/>
              </w:rPr>
              <w:t>ЦСР</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20"/>
              </w:rPr>
            </w:pPr>
            <w:r w:rsidRPr="00BF378E">
              <w:rPr>
                <w:sz w:val="20"/>
              </w:rPr>
              <w:t>ВР</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BF378E">
            <w:pPr>
              <w:jc w:val="center"/>
              <w:rPr>
                <w:sz w:val="16"/>
                <w:szCs w:val="16"/>
              </w:rPr>
            </w:pPr>
            <w:r w:rsidRPr="00BF378E">
              <w:rPr>
                <w:sz w:val="16"/>
                <w:szCs w:val="16"/>
              </w:rPr>
              <w:t>2014</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2015</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2016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BF378E">
            <w:pPr>
              <w:jc w:val="center"/>
              <w:rPr>
                <w:sz w:val="16"/>
                <w:szCs w:val="16"/>
              </w:rPr>
            </w:pPr>
            <w:r w:rsidRPr="00BF378E">
              <w:rPr>
                <w:sz w:val="16"/>
                <w:szCs w:val="16"/>
              </w:rPr>
              <w:t>2017</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BF378E">
            <w:pPr>
              <w:jc w:val="center"/>
              <w:rPr>
                <w:sz w:val="16"/>
                <w:szCs w:val="16"/>
              </w:rPr>
            </w:pPr>
            <w:r w:rsidRPr="00BF378E">
              <w:rPr>
                <w:sz w:val="16"/>
                <w:szCs w:val="16"/>
              </w:rPr>
              <w:t>2018</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BF378E">
            <w:pPr>
              <w:jc w:val="center"/>
              <w:rPr>
                <w:sz w:val="16"/>
                <w:szCs w:val="16"/>
              </w:rPr>
            </w:pPr>
            <w:r w:rsidRPr="00BF378E">
              <w:rPr>
                <w:sz w:val="16"/>
                <w:szCs w:val="16"/>
              </w:rPr>
              <w:t>2019</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BF378E">
            <w:pPr>
              <w:jc w:val="center"/>
              <w:rPr>
                <w:sz w:val="16"/>
                <w:szCs w:val="16"/>
              </w:rPr>
            </w:pPr>
            <w:r w:rsidRPr="00BF378E">
              <w:rPr>
                <w:sz w:val="16"/>
                <w:szCs w:val="16"/>
              </w:rPr>
              <w:t>2020</w:t>
            </w:r>
          </w:p>
        </w:tc>
      </w:tr>
      <w:tr w:rsidR="003267A7" w:rsidRPr="00BF378E" w:rsidTr="003267A7">
        <w:trPr>
          <w:trHeight w:val="735"/>
        </w:trPr>
        <w:tc>
          <w:tcPr>
            <w:tcW w:w="993" w:type="dxa"/>
            <w:vMerge w:val="restart"/>
            <w:tcBorders>
              <w:top w:val="single" w:sz="4" w:space="0" w:color="auto"/>
              <w:left w:val="single" w:sz="4" w:space="0" w:color="auto"/>
              <w:bottom w:val="single" w:sz="4" w:space="0" w:color="auto"/>
              <w:right w:val="single" w:sz="4" w:space="0" w:color="auto"/>
            </w:tcBorders>
          </w:tcPr>
          <w:p w:rsidR="003267A7" w:rsidRPr="00BF378E" w:rsidRDefault="003267A7" w:rsidP="007B4DA8">
            <w:pPr>
              <w:rPr>
                <w:sz w:val="16"/>
                <w:szCs w:val="16"/>
              </w:rPr>
            </w:pPr>
            <w:r w:rsidRPr="00BF378E">
              <w:rPr>
                <w:sz w:val="16"/>
                <w:szCs w:val="16"/>
              </w:rPr>
              <w:t>Муниципальная программа города Чебоксары</w:t>
            </w:r>
          </w:p>
        </w:tc>
        <w:tc>
          <w:tcPr>
            <w:tcW w:w="980" w:type="dxa"/>
            <w:vMerge w:val="restart"/>
            <w:tcBorders>
              <w:top w:val="single" w:sz="4" w:space="0" w:color="auto"/>
              <w:left w:val="single" w:sz="4" w:space="0" w:color="auto"/>
              <w:bottom w:val="single" w:sz="4" w:space="0" w:color="auto"/>
              <w:right w:val="single" w:sz="4" w:space="0" w:color="auto"/>
            </w:tcBorders>
          </w:tcPr>
          <w:p w:rsidR="003267A7" w:rsidRPr="00BF378E" w:rsidRDefault="003267A7" w:rsidP="005F342A">
            <w:pPr>
              <w:jc w:val="both"/>
              <w:rPr>
                <w:sz w:val="16"/>
                <w:szCs w:val="16"/>
              </w:rPr>
            </w:pPr>
            <w:r w:rsidRPr="00BF378E">
              <w:rPr>
                <w:sz w:val="16"/>
                <w:szCs w:val="16"/>
              </w:rPr>
              <w:t>«Развитие образования» на 2014 – 2020 годы</w:t>
            </w:r>
            <w:r w:rsidR="005F342A">
              <w:rPr>
                <w:sz w:val="16"/>
                <w:szCs w:val="16"/>
              </w:rPr>
              <w:t>»</w:t>
            </w: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b/>
                <w:bCs/>
                <w:sz w:val="16"/>
                <w:szCs w:val="16"/>
              </w:rPr>
            </w:pPr>
            <w:r w:rsidRPr="00BF378E">
              <w:rPr>
                <w:b/>
                <w:bCs/>
                <w:sz w:val="16"/>
                <w:szCs w:val="16"/>
              </w:rPr>
              <w:t>Всего</w:t>
            </w:r>
          </w:p>
        </w:tc>
        <w:tc>
          <w:tcPr>
            <w:tcW w:w="1571" w:type="dxa"/>
            <w:vMerge w:val="restart"/>
            <w:tcBorders>
              <w:top w:val="single" w:sz="4" w:space="0" w:color="auto"/>
              <w:left w:val="single" w:sz="4" w:space="0" w:color="auto"/>
              <w:bottom w:val="single" w:sz="4" w:space="0" w:color="auto"/>
              <w:right w:val="single" w:sz="4" w:space="0" w:color="auto"/>
            </w:tcBorders>
          </w:tcPr>
          <w:p w:rsidR="003267A7" w:rsidRPr="00BF378E" w:rsidRDefault="003267A7" w:rsidP="007B4DA8">
            <w:pPr>
              <w:rPr>
                <w:sz w:val="16"/>
                <w:szCs w:val="16"/>
              </w:rPr>
            </w:pPr>
            <w:r w:rsidRPr="00BF378E">
              <w:rPr>
                <w:sz w:val="16"/>
                <w:szCs w:val="16"/>
              </w:rPr>
              <w:t>Управление образования администрации города Чебоксары, Управление архитектуры и градостроительства администрации города Чебоксары, Отдел молодежного и общественного развития администрации города Чебоксары, Муниципальные образовательные организации</w:t>
            </w: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Ц700000 (Ц700000000)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5 046 905,1</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4 995 623,1</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5 171 798,1</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5 273 303,5</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5 321 786,6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5 152 839,8</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5 142 814,0</w:t>
            </w:r>
          </w:p>
        </w:tc>
      </w:tr>
      <w:tr w:rsidR="003267A7" w:rsidRPr="00BF378E" w:rsidTr="003267A7">
        <w:trPr>
          <w:trHeight w:val="30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федеральный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138 856,1</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145 763,2</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30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50 000,0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50 000,0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30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139 200,0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7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63 000,0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33 000,0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республиканский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33 522,0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42 470,0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40 000,0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Ц700000000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122 295,6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318 475,0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342 775,0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199 500,0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165 000,0</w:t>
            </w:r>
          </w:p>
        </w:tc>
      </w:tr>
      <w:tr w:rsidR="003267A7" w:rsidRPr="00BF378E" w:rsidTr="003267A7">
        <w:trPr>
          <w:trHeight w:val="27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2 871 656,1</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2 956 469,9</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7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Ц700000000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2 949 451,5</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2 967 148,2</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2 984 951,1</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3 002 860,8</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3 020 878,0</w:t>
            </w:r>
          </w:p>
        </w:tc>
      </w:tr>
      <w:tr w:rsidR="003267A7" w:rsidRPr="00BF378E" w:rsidTr="003267A7">
        <w:trPr>
          <w:trHeight w:val="27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103 650,7</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86 180,1</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7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Ц700000000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33 408,5</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33 609,0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33 810,6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34 013,5</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34 217,5</w:t>
            </w:r>
          </w:p>
        </w:tc>
      </w:tr>
      <w:tr w:rsidR="003267A7" w:rsidRPr="00BF378E" w:rsidTr="003267A7">
        <w:trPr>
          <w:trHeight w:val="24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местный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903</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1 165,1</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4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903</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Ц700000000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1 453,8</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1 462,5</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1 471,3</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1 480,1</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1 489,0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906</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209,3</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30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150 086,3</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101 295,0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30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Ц700000000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Pr>
                <w:sz w:val="16"/>
                <w:szCs w:val="16"/>
              </w:rPr>
              <w:t>147 295</w:t>
            </w:r>
            <w:r w:rsidRPr="00BF378E">
              <w:rPr>
                <w:sz w:val="16"/>
                <w:szCs w:val="16"/>
              </w:rPr>
              <w:t>,0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30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Ц700000000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16 000,0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8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992 909,9</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993 793,5</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8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Ц700000000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1 03</w:t>
            </w:r>
            <w:r>
              <w:rPr>
                <w:sz w:val="16"/>
                <w:szCs w:val="16"/>
              </w:rPr>
              <w:t>7</w:t>
            </w:r>
            <w:r w:rsidRPr="00BF378E">
              <w:rPr>
                <w:sz w:val="16"/>
                <w:szCs w:val="16"/>
              </w:rPr>
              <w:t xml:space="preserve"> 124,7</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1 037 839,8</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1 044 009,6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1 050 216,4</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1 056 460,5</w:t>
            </w:r>
          </w:p>
        </w:tc>
      </w:tr>
      <w:tr w:rsidR="003267A7" w:rsidRPr="00BF378E" w:rsidTr="003267A7">
        <w:trPr>
          <w:trHeight w:val="60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внебюджетные источники</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552 649,6</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596 591,4</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36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Ц700000000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864 769,0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864 769,0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864 769,0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864 769,0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864 769,0</w:t>
            </w:r>
          </w:p>
        </w:tc>
      </w:tr>
      <w:tr w:rsidR="003267A7" w:rsidRPr="00BF378E" w:rsidTr="003267A7">
        <w:trPr>
          <w:trHeight w:val="510"/>
        </w:trPr>
        <w:tc>
          <w:tcPr>
            <w:tcW w:w="993" w:type="dxa"/>
            <w:vMerge w:val="restart"/>
            <w:tcBorders>
              <w:top w:val="single" w:sz="4" w:space="0" w:color="auto"/>
              <w:left w:val="single" w:sz="4" w:space="0" w:color="auto"/>
              <w:bottom w:val="single" w:sz="4" w:space="0" w:color="auto"/>
              <w:right w:val="single" w:sz="4" w:space="0" w:color="auto"/>
            </w:tcBorders>
          </w:tcPr>
          <w:p w:rsidR="003267A7" w:rsidRPr="00BF378E" w:rsidRDefault="003267A7" w:rsidP="007B4DA8">
            <w:pPr>
              <w:rPr>
                <w:sz w:val="16"/>
                <w:szCs w:val="16"/>
              </w:rPr>
            </w:pPr>
            <w:r w:rsidRPr="00BF378E">
              <w:rPr>
                <w:sz w:val="16"/>
                <w:szCs w:val="16"/>
              </w:rPr>
              <w:t>Подпрограмма</w:t>
            </w:r>
          </w:p>
        </w:tc>
        <w:tc>
          <w:tcPr>
            <w:tcW w:w="980" w:type="dxa"/>
            <w:vMerge w:val="restart"/>
            <w:tcBorders>
              <w:top w:val="single" w:sz="4" w:space="0" w:color="auto"/>
              <w:left w:val="single" w:sz="4" w:space="0" w:color="auto"/>
              <w:bottom w:val="single" w:sz="4" w:space="0" w:color="auto"/>
              <w:right w:val="single" w:sz="4" w:space="0" w:color="auto"/>
            </w:tcBorders>
          </w:tcPr>
          <w:p w:rsidR="003267A7" w:rsidRPr="00BF378E" w:rsidRDefault="003267A7" w:rsidP="005F342A">
            <w:pPr>
              <w:jc w:val="both"/>
              <w:rPr>
                <w:sz w:val="16"/>
                <w:szCs w:val="16"/>
              </w:rPr>
            </w:pPr>
            <w:r w:rsidRPr="00BF378E">
              <w:rPr>
                <w:sz w:val="16"/>
                <w:szCs w:val="16"/>
              </w:rPr>
              <w:t>«Поддержка развития образования»</w:t>
            </w: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b/>
                <w:bCs/>
                <w:sz w:val="16"/>
                <w:szCs w:val="16"/>
              </w:rPr>
            </w:pPr>
            <w:r w:rsidRPr="00BF378E">
              <w:rPr>
                <w:b/>
                <w:bCs/>
                <w:sz w:val="16"/>
                <w:szCs w:val="16"/>
              </w:rPr>
              <w:t>Всего</w:t>
            </w:r>
          </w:p>
        </w:tc>
        <w:tc>
          <w:tcPr>
            <w:tcW w:w="1571" w:type="dxa"/>
            <w:vMerge w:val="restart"/>
            <w:tcBorders>
              <w:top w:val="single" w:sz="4" w:space="0" w:color="auto"/>
              <w:left w:val="single" w:sz="4" w:space="0" w:color="auto"/>
              <w:bottom w:val="single" w:sz="4" w:space="0" w:color="auto"/>
              <w:right w:val="single" w:sz="4" w:space="0" w:color="auto"/>
            </w:tcBorders>
          </w:tcPr>
          <w:p w:rsidR="003267A7" w:rsidRPr="00BF378E" w:rsidRDefault="003267A7" w:rsidP="007B4DA8">
            <w:pPr>
              <w:rPr>
                <w:sz w:val="16"/>
                <w:szCs w:val="16"/>
              </w:rPr>
            </w:pPr>
            <w:r w:rsidRPr="00BF378E">
              <w:rPr>
                <w:sz w:val="16"/>
                <w:szCs w:val="16"/>
              </w:rPr>
              <w:t>Управление образования администрации города Чебоксары, Управление архитектуры и градостроительства администрации города Чебоксары, Отдел молодежного и общественного развития администрации города Чебоксары,</w:t>
            </w:r>
            <w:r w:rsidR="001542FF">
              <w:rPr>
                <w:sz w:val="16"/>
                <w:szCs w:val="16"/>
              </w:rPr>
              <w:t xml:space="preserve"> </w:t>
            </w:r>
            <w:r w:rsidRPr="00BF378E">
              <w:rPr>
                <w:sz w:val="16"/>
                <w:szCs w:val="16"/>
              </w:rPr>
              <w:t>Муниципальные образовательные организации</w:t>
            </w: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4 901 577,5</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4 847 028,4</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4 887 911,0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5 023 604,1</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5 032 567,1</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4 966 673,9</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5 028 425,3</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федеральный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138 856,1</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145 763,2</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50 000,0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50 000,0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139 200,0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59 700,0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29 500,0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2 500,0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2 500,0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Ц715088</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350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800,0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1 000,0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республиканский</w:t>
            </w:r>
            <w:r w:rsidR="007772E0">
              <w:rPr>
                <w:sz w:val="16"/>
                <w:szCs w:val="16"/>
              </w:rPr>
              <w:t xml:space="preserve"> </w:t>
            </w:r>
            <w:r w:rsidRPr="00BF378E">
              <w:rPr>
                <w:sz w:val="16"/>
                <w:szCs w:val="16"/>
              </w:rPr>
              <w:t>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Ц71И000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33 522,0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42 470,0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Ц71И000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40 000,0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115 000,0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100 000,0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60 000,0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97 500,0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Ц71Б000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2 712 619,0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2 792 558,4</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2 680 625,2</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2 696 709,0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2 712 889,2</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2 729 166,5</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2 745 541,5</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Ц71Б000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157 497,1</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161 681,5</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268 826,3</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270 439,3</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272 061,9</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273 694,3</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275 336,4</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1 000,0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1 200,0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400,0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600,0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Ц71Ц008</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18 147,2</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Ц71Ц008</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19 202,9</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Ц71Ц008</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240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96,5</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Ц711412000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11 535,1</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11 604,3</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11 673,9</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11 744,0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11 814,4</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Ц711412000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240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58,0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58,3</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58,7</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59,1</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59,4</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Ц71Б013</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85 503,5</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Ц71Б013</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66 546,3</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Ц71Б013</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240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334,4</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Ц711412000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21 706,4</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21 836,6</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21 967,7</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22 099,5</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22 232,1</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Ц711412000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240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109,0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109,7</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110,3</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111,0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111,6</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350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140,0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430,0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местный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906</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Ц71Г009</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240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209,3</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148 196,3</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101 295,0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36 709,1</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16 000,0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776 224,2</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765 294,2</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Ц700000000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830 815,1</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835 782,0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840 796,7</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845 841,5</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850 916,5</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75 805,8</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78 923,7</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Ц700000000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153 874,3</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154 797,5</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155 726,3</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156 660,7</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157 600,7</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244</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526,7</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851</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407,8</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851</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400,0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Ц711002</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1 643,6</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1 887,6</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2 285,5</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2 299,2</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2 313,0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2 326,9</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2 340,8</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340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198,0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199,2</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200,4</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201,6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202,8</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внебюджетные источники</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505 219,5</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544 855,8</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44 393,9</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49 954,4</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779 786,6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779 786,6</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779 786,6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779 786,6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779 786,6</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84 982,4</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84 982,4</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84 982,4</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84 982,4</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84 982,4</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в том числе:</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b/>
                <w:bCs/>
                <w:sz w:val="16"/>
                <w:szCs w:val="16"/>
              </w:rPr>
            </w:pPr>
            <w:r w:rsidRPr="00BF378E">
              <w:rPr>
                <w:b/>
                <w:bCs/>
                <w:sz w:val="16"/>
                <w:szCs w:val="16"/>
              </w:rPr>
              <w:t>Итого</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2 704 029,5</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2 679 341,7</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2 641 189,0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1 969 894,0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1 981 353,4</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1 992 881,5</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2 041 978,8</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 xml:space="preserve">федеральный </w:t>
            </w:r>
            <w:r w:rsidRPr="00BF378E">
              <w:rPr>
                <w:sz w:val="16"/>
                <w:szCs w:val="16"/>
              </w:rPr>
              <w:lastRenderedPageBreak/>
              <w:t>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138 856,1</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145 763,2</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139 200,0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54 700,0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29 500,0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2 500,0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2 500,0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республиканский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Ц71И000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33 522,0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42 470,0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Ц71И000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40 000,0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60 000,0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60 000,0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60 000,0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97 500,0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Ц71Б010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1 397 671,9</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1 465 094,1</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1 443 270,7</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1 451 930,3</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1 460 641,9</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1 469 405,8</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1 478 222,2</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Ц71Б010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46 477,3</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54 405,0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68 408,4</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68 818,9</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69 231,8</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69 647,2</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70 065,0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400,0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400,0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200,0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0709</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350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местный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Ц71Л000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123 371,3</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76 079,9</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Ц711000000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34 835,3</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Ц711000000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16 000,0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347 792,1</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367 614,7</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Ц700000000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370 408,1</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372 630,5</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374 866,3</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377 115,5</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379 378,2</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12 716,1</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12 419,7</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Ц700000000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14 130,3</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14 215,1</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14 300,4</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14 386,2</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14 472,5</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244</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526,7</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851</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407,8</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Ц711002</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1 643,6</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1 887,6</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2 285,5</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2 299,2</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2 313,0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2 326,9</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2 340,8</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внебюджетные источники</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391 431,2</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424 395,7</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13 667,9</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15 677,3</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669 067,1</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669 067,1</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669 067,1</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669 067,1</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669 067,1</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0701</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22 783,6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22 783,6</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22 783,6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22 783,6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22 783,6</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b/>
                <w:bCs/>
                <w:sz w:val="16"/>
                <w:szCs w:val="16"/>
              </w:rPr>
            </w:pPr>
            <w:r w:rsidRPr="00BF378E">
              <w:rPr>
                <w:b/>
                <w:bCs/>
                <w:sz w:val="16"/>
                <w:szCs w:val="16"/>
              </w:rPr>
              <w:t>Итого</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2 093 688,0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2 081 076,6</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2 117 430,9</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2 061 396,1</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2 058 134,4</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1 979 943,2</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1 991 822,9</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федеральный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Ц715088</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350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800,0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1 000,0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5 000,0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50 000,0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50 000,0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республикан</w:t>
            </w:r>
            <w:r w:rsidRPr="00BF378E">
              <w:rPr>
                <w:sz w:val="16"/>
                <w:szCs w:val="16"/>
              </w:rPr>
              <w:lastRenderedPageBreak/>
              <w:t>ский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Ц71Б000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1 314 947,1</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1 327 464,3</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1 237 354,5</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1 244 778,6</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1 252 247,3</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1 259 760,8</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1 267 319,3</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Ц71Б000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111 019,8</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107 276,5</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200 417,9</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201 620,4</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202 830,1</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204 047,1</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205 271,4</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600,0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800,0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400,0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400,0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350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Ц71И000000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55 000,0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40 000,0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местный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24 825,0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25 215,1</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Ц711000000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1 873,8</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428 432,1</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397 679,5</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374 108,7</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376 353,4</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378 611,5</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380 883,1</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383 168,4</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63 089,7</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66 504,0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132 846,6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133 643,7</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134 445,5</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135 252,2</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136 063,7</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внебюджетные источники</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113 788,3</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120 460,1</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30 726,0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34 277,1</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109 130,6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109 130,6</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109 130,6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109 130,6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109 130,6</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61 698,8</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61 698,8</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61 698,8</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61 698,8</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61 698,8</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b/>
                <w:bCs/>
                <w:sz w:val="16"/>
                <w:szCs w:val="16"/>
              </w:rPr>
            </w:pPr>
            <w:r w:rsidRPr="00BF378E">
              <w:rPr>
                <w:b/>
                <w:bCs/>
                <w:sz w:val="16"/>
                <w:szCs w:val="16"/>
              </w:rPr>
              <w:t>Итого</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0707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Ц711172130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340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198,0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199,2</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200,4</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201,6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202,8</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федеральный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республиканский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местный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Ц711172130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340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198,0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199,2</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200,4</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201,6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202,8</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внебюджетные источники</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b/>
                <w:bCs/>
                <w:sz w:val="16"/>
                <w:szCs w:val="16"/>
              </w:rPr>
            </w:pPr>
            <w:r w:rsidRPr="00BF378E">
              <w:rPr>
                <w:b/>
                <w:bCs/>
                <w:sz w:val="16"/>
                <w:szCs w:val="16"/>
              </w:rPr>
              <w:t>Итого</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0709</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350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430,0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95 684,6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95 825,8</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96 388,2</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96 954,0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97 523,2</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федеральный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48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республиканский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0709</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430,0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 xml:space="preserve">местный </w:t>
            </w:r>
            <w:r w:rsidRPr="00BF378E">
              <w:rPr>
                <w:sz w:val="16"/>
                <w:szCs w:val="16"/>
              </w:rPr>
              <w:lastRenderedPageBreak/>
              <w:t>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0709</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Ц710100600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21 325,8</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21 453,8</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21 582,5</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21 712,0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21 842,2</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0709</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Ц710100600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6 847,4</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6 888,5</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6 929,8</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6 971,4</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7 013,2</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0709</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Ц710170700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64 060,0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64 444,4</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64 831,0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65 220,0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65 611,3</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0709</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Ц710371660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912,5</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905,4</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910,8</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916,3</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0709</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Ц710371660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50,3</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50,6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50,9</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51,2</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0709</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Ц700000000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851</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400,0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внебюджетные источники</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noWrap/>
            <w:vAlign w:val="bottom"/>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noWrap/>
            <w:vAlign w:val="bottom"/>
          </w:tcPr>
          <w:p w:rsidR="003267A7" w:rsidRPr="00BF378E" w:rsidRDefault="003267A7" w:rsidP="007B4DA8">
            <w:pPr>
              <w:jc w:val="center"/>
              <w:rPr>
                <w:sz w:val="16"/>
                <w:szCs w:val="16"/>
              </w:rPr>
            </w:pPr>
            <w:r w:rsidRPr="00BF378E">
              <w:rPr>
                <w:sz w:val="16"/>
                <w:szCs w:val="16"/>
              </w:rPr>
              <w:t>0709</w:t>
            </w:r>
          </w:p>
        </w:tc>
        <w:tc>
          <w:tcPr>
            <w:tcW w:w="1346" w:type="dxa"/>
            <w:tcBorders>
              <w:top w:val="single" w:sz="4" w:space="0" w:color="auto"/>
              <w:left w:val="nil"/>
              <w:bottom w:val="single" w:sz="4" w:space="0" w:color="auto"/>
              <w:right w:val="single" w:sz="4" w:space="0" w:color="auto"/>
            </w:tcBorders>
            <w:noWrap/>
            <w:vAlign w:val="bottom"/>
          </w:tcPr>
          <w:p w:rsidR="003267A7" w:rsidRPr="00BF378E" w:rsidRDefault="003267A7" w:rsidP="007B4DA8">
            <w:pPr>
              <w:jc w:val="center"/>
              <w:rPr>
                <w:sz w:val="16"/>
                <w:szCs w:val="16"/>
              </w:rPr>
            </w:pPr>
            <w:r w:rsidRPr="00BF378E">
              <w:rPr>
                <w:sz w:val="16"/>
                <w:szCs w:val="16"/>
              </w:rPr>
              <w:t>Ц710170600</w:t>
            </w:r>
          </w:p>
        </w:tc>
        <w:tc>
          <w:tcPr>
            <w:tcW w:w="516" w:type="dxa"/>
            <w:tcBorders>
              <w:top w:val="single" w:sz="4" w:space="0" w:color="auto"/>
              <w:left w:val="nil"/>
              <w:bottom w:val="single" w:sz="4" w:space="0" w:color="auto"/>
              <w:right w:val="single" w:sz="4" w:space="0" w:color="auto"/>
            </w:tcBorders>
            <w:noWrap/>
            <w:vAlign w:val="bottom"/>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1 346,9</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1 346,9</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1 346,9</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1 346,9</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1 346,9</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noWrap/>
            <w:vAlign w:val="bottom"/>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noWrap/>
            <w:vAlign w:val="bottom"/>
          </w:tcPr>
          <w:p w:rsidR="003267A7" w:rsidRPr="00BF378E" w:rsidRDefault="003267A7" w:rsidP="007B4DA8">
            <w:pPr>
              <w:jc w:val="center"/>
              <w:rPr>
                <w:sz w:val="16"/>
                <w:szCs w:val="16"/>
              </w:rPr>
            </w:pPr>
            <w:r w:rsidRPr="00BF378E">
              <w:rPr>
                <w:sz w:val="16"/>
                <w:szCs w:val="16"/>
              </w:rPr>
              <w:t>0709</w:t>
            </w:r>
          </w:p>
        </w:tc>
        <w:tc>
          <w:tcPr>
            <w:tcW w:w="1346" w:type="dxa"/>
            <w:tcBorders>
              <w:top w:val="single" w:sz="4" w:space="0" w:color="auto"/>
              <w:left w:val="nil"/>
              <w:bottom w:val="single" w:sz="4" w:space="0" w:color="auto"/>
              <w:right w:val="single" w:sz="4" w:space="0" w:color="auto"/>
            </w:tcBorders>
            <w:noWrap/>
            <w:vAlign w:val="bottom"/>
          </w:tcPr>
          <w:p w:rsidR="003267A7" w:rsidRPr="00BF378E" w:rsidRDefault="003267A7" w:rsidP="007B4DA8">
            <w:pPr>
              <w:jc w:val="center"/>
              <w:rPr>
                <w:sz w:val="16"/>
                <w:szCs w:val="16"/>
              </w:rPr>
            </w:pPr>
            <w:r w:rsidRPr="00BF378E">
              <w:rPr>
                <w:sz w:val="16"/>
                <w:szCs w:val="16"/>
              </w:rPr>
              <w:t>Ц710170600</w:t>
            </w:r>
          </w:p>
        </w:tc>
        <w:tc>
          <w:tcPr>
            <w:tcW w:w="516" w:type="dxa"/>
            <w:tcBorders>
              <w:top w:val="single" w:sz="4" w:space="0" w:color="auto"/>
              <w:left w:val="nil"/>
              <w:bottom w:val="single" w:sz="4" w:space="0" w:color="auto"/>
              <w:right w:val="single" w:sz="4" w:space="0" w:color="auto"/>
            </w:tcBorders>
            <w:noWrap/>
            <w:vAlign w:val="bottom"/>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500,0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500,0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500,0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500,0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500,0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noWrap/>
            <w:vAlign w:val="bottom"/>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noWrap/>
            <w:vAlign w:val="bottom"/>
          </w:tcPr>
          <w:p w:rsidR="003267A7" w:rsidRPr="00BF378E" w:rsidRDefault="003267A7" w:rsidP="007B4DA8">
            <w:pPr>
              <w:jc w:val="center"/>
              <w:rPr>
                <w:sz w:val="16"/>
                <w:szCs w:val="16"/>
              </w:rPr>
            </w:pPr>
            <w:r w:rsidRPr="00BF378E">
              <w:rPr>
                <w:sz w:val="16"/>
                <w:szCs w:val="16"/>
              </w:rPr>
              <w:t>0709</w:t>
            </w:r>
          </w:p>
        </w:tc>
        <w:tc>
          <w:tcPr>
            <w:tcW w:w="1346" w:type="dxa"/>
            <w:tcBorders>
              <w:top w:val="single" w:sz="4" w:space="0" w:color="auto"/>
              <w:left w:val="nil"/>
              <w:bottom w:val="single" w:sz="4" w:space="0" w:color="auto"/>
              <w:right w:val="single" w:sz="4" w:space="0" w:color="auto"/>
            </w:tcBorders>
            <w:noWrap/>
            <w:vAlign w:val="bottom"/>
          </w:tcPr>
          <w:p w:rsidR="003267A7" w:rsidRPr="00BF378E" w:rsidRDefault="003267A7" w:rsidP="007B4DA8">
            <w:pPr>
              <w:jc w:val="center"/>
              <w:rPr>
                <w:sz w:val="16"/>
                <w:szCs w:val="16"/>
              </w:rPr>
            </w:pPr>
            <w:r w:rsidRPr="00BF378E">
              <w:rPr>
                <w:sz w:val="16"/>
                <w:szCs w:val="16"/>
              </w:rPr>
              <w:t>Ц710170700</w:t>
            </w:r>
          </w:p>
        </w:tc>
        <w:tc>
          <w:tcPr>
            <w:tcW w:w="516" w:type="dxa"/>
            <w:tcBorders>
              <w:top w:val="single" w:sz="4" w:space="0" w:color="auto"/>
              <w:left w:val="nil"/>
              <w:bottom w:val="single" w:sz="4" w:space="0" w:color="auto"/>
              <w:right w:val="single" w:sz="4" w:space="0" w:color="auto"/>
            </w:tcBorders>
            <w:noWrap/>
            <w:vAlign w:val="bottom"/>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242,0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242,0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242,0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242,0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242,0</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b/>
                <w:bCs/>
                <w:sz w:val="16"/>
                <w:szCs w:val="16"/>
              </w:rPr>
            </w:pPr>
            <w:r w:rsidRPr="00BF378E">
              <w:rPr>
                <w:b/>
                <w:bCs/>
                <w:sz w:val="16"/>
                <w:szCs w:val="16"/>
              </w:rPr>
              <w:t>Итого</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1003</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18 147,2</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19 299,4</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11 593,1</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11 662,7</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11 732,6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11 803,0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11 873,8</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федеральный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республиканский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1003</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Ц71Ц008</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18 147,2</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1003</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Ц71Ц008</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19 202,9</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1003</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Ц71Ц008</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240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96,5</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1003</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Ц711412030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11 535,1</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11 604,3</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11 673,9</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11 744,0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11 814,4</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1003</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Ц711412030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240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58,0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58,3</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58,7</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59,1</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59,4</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местный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внебюджетные источники</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b/>
                <w:bCs/>
                <w:sz w:val="16"/>
                <w:szCs w:val="16"/>
              </w:rPr>
            </w:pPr>
            <w:r w:rsidRPr="00BF378E">
              <w:rPr>
                <w:b/>
                <w:bCs/>
                <w:sz w:val="16"/>
                <w:szCs w:val="16"/>
              </w:rPr>
              <w:t>Итого</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1004</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85 503,5</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66 880,7</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21 815,4</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21 946,3</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22 078,0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22 210,4</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22 343,7</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федеральный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республиканский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1004</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Ц71Б013</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85 503,5</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1004</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Ц711412040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21 706,4</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21 836,6</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21 967,7</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22 099,5</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22 232,1</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1004</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Ц711412040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240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109,0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109,7</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110,3</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111,0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111,6</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1004</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Ц71Б013</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66 546,3</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1004</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Ц71Б013</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240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334,4</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местный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внебюджетные источ</w:t>
            </w:r>
            <w:r w:rsidRPr="00BF378E">
              <w:rPr>
                <w:sz w:val="16"/>
                <w:szCs w:val="16"/>
              </w:rPr>
              <w:lastRenderedPageBreak/>
              <w:t>ники</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510"/>
        </w:trPr>
        <w:tc>
          <w:tcPr>
            <w:tcW w:w="993" w:type="dxa"/>
            <w:vMerge w:val="restart"/>
            <w:tcBorders>
              <w:top w:val="single" w:sz="4" w:space="0" w:color="auto"/>
              <w:left w:val="single" w:sz="4" w:space="0" w:color="auto"/>
              <w:bottom w:val="single" w:sz="4" w:space="0" w:color="auto"/>
              <w:right w:val="single" w:sz="4" w:space="0" w:color="auto"/>
            </w:tcBorders>
          </w:tcPr>
          <w:p w:rsidR="003267A7" w:rsidRPr="00BF378E" w:rsidRDefault="003267A7" w:rsidP="007B4DA8">
            <w:pPr>
              <w:rPr>
                <w:sz w:val="16"/>
                <w:szCs w:val="16"/>
              </w:rPr>
            </w:pPr>
            <w:r w:rsidRPr="00BF378E">
              <w:rPr>
                <w:sz w:val="16"/>
                <w:szCs w:val="16"/>
              </w:rPr>
              <w:lastRenderedPageBreak/>
              <w:t>Подпрограмма</w:t>
            </w:r>
          </w:p>
        </w:tc>
        <w:tc>
          <w:tcPr>
            <w:tcW w:w="980" w:type="dxa"/>
            <w:vMerge w:val="restart"/>
            <w:tcBorders>
              <w:top w:val="single" w:sz="4" w:space="0" w:color="auto"/>
              <w:left w:val="single" w:sz="4" w:space="0" w:color="auto"/>
              <w:bottom w:val="single" w:sz="4" w:space="0" w:color="auto"/>
              <w:right w:val="single" w:sz="4" w:space="0" w:color="auto"/>
            </w:tcBorders>
          </w:tcPr>
          <w:p w:rsidR="003267A7" w:rsidRPr="00BF378E" w:rsidRDefault="003267A7" w:rsidP="005F342A">
            <w:pPr>
              <w:jc w:val="both"/>
              <w:rPr>
                <w:sz w:val="16"/>
                <w:szCs w:val="16"/>
              </w:rPr>
            </w:pPr>
            <w:r w:rsidRPr="00BF378E">
              <w:rPr>
                <w:sz w:val="16"/>
                <w:szCs w:val="16"/>
              </w:rPr>
              <w:t>«Молодежь – инвестиции в будущее города Чебоксары»</w:t>
            </w: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b/>
                <w:bCs/>
                <w:sz w:val="16"/>
                <w:szCs w:val="16"/>
              </w:rPr>
            </w:pPr>
            <w:r w:rsidRPr="00BF378E">
              <w:rPr>
                <w:b/>
                <w:bCs/>
                <w:sz w:val="16"/>
                <w:szCs w:val="16"/>
              </w:rPr>
              <w:t>Всего</w:t>
            </w:r>
          </w:p>
        </w:tc>
        <w:tc>
          <w:tcPr>
            <w:tcW w:w="1571" w:type="dxa"/>
            <w:vMerge w:val="restart"/>
            <w:tcBorders>
              <w:top w:val="single" w:sz="4" w:space="0" w:color="auto"/>
              <w:left w:val="single" w:sz="4" w:space="0" w:color="auto"/>
              <w:bottom w:val="single" w:sz="4" w:space="0" w:color="auto"/>
              <w:right w:val="single" w:sz="4" w:space="0" w:color="auto"/>
            </w:tcBorders>
          </w:tcPr>
          <w:p w:rsidR="003267A7" w:rsidRPr="00BF378E" w:rsidRDefault="003267A7" w:rsidP="007B4DA8">
            <w:pPr>
              <w:rPr>
                <w:sz w:val="16"/>
                <w:szCs w:val="16"/>
              </w:rPr>
            </w:pPr>
            <w:r w:rsidRPr="00BF378E">
              <w:rPr>
                <w:sz w:val="16"/>
                <w:szCs w:val="16"/>
              </w:rPr>
              <w:t xml:space="preserve">Управление образования администрации города Чебоксары, Отдел молодежного и общественного развития администрации города Чебоксары </w:t>
            </w: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Ц720000 (Ц720000000)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34 170,4</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37 661,1</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36 464,7</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36 683,5</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36 903,6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37 125,0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37 347,8</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федеральный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республиканский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местный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903</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240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1 165,1</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903</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240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1 203,8</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1 211,0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1 218,3</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1 225,6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1 233,0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903</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Ц721015</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350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200,0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903</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350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250,0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251,5</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253,0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254,5</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256,1</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Ц72Ш000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1 890,0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Ц721000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2 899,5</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366,0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566,2</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54,0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Ц727001</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5 232,3</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Ц727001</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816,7</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Ц721015</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340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66,0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198,0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Ц72Ф022</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27 383,6</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30 934,1</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Ц720312170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30 100,0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30 280,6</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30 462,3</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30 645,1</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30 828,9</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4 327,1</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4 353,1</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4 379,2</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4 405,5</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4 431,9</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583,8</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587,3</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590,8</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594,4</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597,9</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внебюджетные источники</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в том числе</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b/>
                <w:bCs/>
                <w:sz w:val="16"/>
                <w:szCs w:val="16"/>
              </w:rPr>
            </w:pPr>
            <w:r w:rsidRPr="00BF378E">
              <w:rPr>
                <w:b/>
                <w:bCs/>
                <w:sz w:val="16"/>
                <w:szCs w:val="16"/>
              </w:rPr>
              <w:t>Итого</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Ц720000 (Ц720000000)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3 465,7</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6 469,0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4 910,9</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4 940,4</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4 970,0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4 999,8</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5 029,8</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федеральный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республиканский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местный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Ц721000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2 899,5</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366,0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Ц721000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566,2</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54,0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Ц727001</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5 232,3</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Ц727001</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816,7</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Ц720373140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4 327,1</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4 353,1</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4 379,2</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4 405,5</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4 431,9</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Ц720372140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583,8</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587,3</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590,8</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594,4</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597,9</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внебюджетные источники</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b/>
                <w:bCs/>
                <w:sz w:val="16"/>
                <w:szCs w:val="16"/>
              </w:rPr>
            </w:pPr>
            <w:r w:rsidRPr="00BF378E">
              <w:rPr>
                <w:b/>
                <w:bCs/>
                <w:sz w:val="16"/>
                <w:szCs w:val="16"/>
              </w:rPr>
              <w:t>Итого</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0707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Ц720000 (Ц720000000)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30 704,7</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31 192,1</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31 553,8</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31 743,1</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31 933,6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32 125,2</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32 317,9</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федеральный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республиканский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местный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903</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240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1 165,1</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903</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240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1 203,8</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1 211,0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1 218,3</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1 225,6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1 233,0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903</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Ц721015</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350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200,0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903</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350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250,0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251,5</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253,0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254,5</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256,1</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Ц72Ш000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1 890,0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Ц721015</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340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66,0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198,0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Ц72Ф022</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27 383,6</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30 934,1</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Ц720312170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30 100,0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30 280,6</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30 462,3</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30 645,1</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30 828,9</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внебюджетные источники</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val="restart"/>
            <w:tcBorders>
              <w:top w:val="single" w:sz="4" w:space="0" w:color="auto"/>
              <w:left w:val="single" w:sz="4" w:space="0" w:color="auto"/>
              <w:bottom w:val="single" w:sz="4" w:space="0" w:color="auto"/>
              <w:right w:val="single" w:sz="4" w:space="0" w:color="auto"/>
            </w:tcBorders>
          </w:tcPr>
          <w:p w:rsidR="003267A7" w:rsidRPr="00BF378E" w:rsidRDefault="003267A7" w:rsidP="007B4DA8">
            <w:pPr>
              <w:rPr>
                <w:sz w:val="16"/>
                <w:szCs w:val="16"/>
              </w:rPr>
            </w:pPr>
            <w:r w:rsidRPr="00BF378E">
              <w:rPr>
                <w:sz w:val="16"/>
                <w:szCs w:val="16"/>
              </w:rPr>
              <w:t>Подпрограмма</w:t>
            </w:r>
          </w:p>
        </w:tc>
        <w:tc>
          <w:tcPr>
            <w:tcW w:w="980" w:type="dxa"/>
            <w:vMerge w:val="restart"/>
            <w:tcBorders>
              <w:top w:val="single" w:sz="4" w:space="0" w:color="auto"/>
              <w:left w:val="single" w:sz="4" w:space="0" w:color="auto"/>
              <w:bottom w:val="single" w:sz="4" w:space="0" w:color="auto"/>
              <w:right w:val="single" w:sz="4" w:space="0" w:color="auto"/>
            </w:tcBorders>
          </w:tcPr>
          <w:p w:rsidR="003267A7" w:rsidRPr="00BF378E" w:rsidRDefault="005F342A" w:rsidP="005F342A">
            <w:pPr>
              <w:jc w:val="both"/>
              <w:rPr>
                <w:sz w:val="16"/>
                <w:szCs w:val="16"/>
              </w:rPr>
            </w:pPr>
            <w:r>
              <w:rPr>
                <w:sz w:val="16"/>
                <w:szCs w:val="16"/>
              </w:rPr>
              <w:t>«</w:t>
            </w:r>
            <w:r w:rsidR="003267A7" w:rsidRPr="00BF378E">
              <w:rPr>
                <w:sz w:val="16"/>
                <w:szCs w:val="16"/>
              </w:rPr>
              <w:t xml:space="preserve">Создание в городе Чебоксары новых мест в общеобразовательных организациях в </w:t>
            </w:r>
            <w:r w:rsidR="003267A7" w:rsidRPr="00BF378E">
              <w:rPr>
                <w:sz w:val="16"/>
                <w:szCs w:val="16"/>
              </w:rPr>
              <w:lastRenderedPageBreak/>
              <w:t>соответствии с прогнозируемой потребностью и современными условиями обучения</w:t>
            </w:r>
            <w:r>
              <w:rPr>
                <w:sz w:val="16"/>
                <w:szCs w:val="16"/>
              </w:rPr>
              <w:t>»</w:t>
            </w: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b/>
                <w:bCs/>
                <w:sz w:val="16"/>
                <w:szCs w:val="16"/>
              </w:rPr>
            </w:pPr>
            <w:r w:rsidRPr="00BF378E">
              <w:rPr>
                <w:b/>
                <w:bCs/>
                <w:sz w:val="16"/>
                <w:szCs w:val="16"/>
              </w:rPr>
              <w:lastRenderedPageBreak/>
              <w:t>Итого</w:t>
            </w:r>
          </w:p>
        </w:tc>
        <w:tc>
          <w:tcPr>
            <w:tcW w:w="1571" w:type="dxa"/>
            <w:vMerge w:val="restart"/>
            <w:tcBorders>
              <w:top w:val="single" w:sz="4" w:space="0" w:color="auto"/>
              <w:left w:val="single" w:sz="4" w:space="0" w:color="auto"/>
              <w:bottom w:val="single" w:sz="4" w:space="0" w:color="auto"/>
              <w:right w:val="single" w:sz="4" w:space="0" w:color="auto"/>
            </w:tcBorders>
          </w:tcPr>
          <w:p w:rsidR="003267A7" w:rsidRPr="00BF378E" w:rsidRDefault="003267A7" w:rsidP="007B4DA8">
            <w:pPr>
              <w:rPr>
                <w:sz w:val="16"/>
                <w:szCs w:val="16"/>
              </w:rPr>
            </w:pPr>
            <w:r w:rsidRPr="00BF378E">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Ц740000000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 </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 </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237 881,5</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203 475,0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242 775,0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139 500,0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67 500,0</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5F342A">
            <w:pPr>
              <w:jc w:val="both"/>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федеральный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5F342A">
            <w:pPr>
              <w:jc w:val="both"/>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республиканский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Ц740000000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400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122 295,6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203 475,0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242 775,0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139 500,0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67 500,0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5F342A">
            <w:pPr>
              <w:jc w:val="both"/>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 xml:space="preserve">местный </w:t>
            </w:r>
            <w:r w:rsidRPr="00BF378E">
              <w:rPr>
                <w:sz w:val="16"/>
                <w:szCs w:val="16"/>
              </w:rPr>
              <w:lastRenderedPageBreak/>
              <w:t>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w:t>
            </w:r>
            <w:r>
              <w:rPr>
                <w:sz w:val="16"/>
                <w:szCs w:val="16"/>
              </w:rPr>
              <w:t>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Ц740000000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5 000,0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5F342A">
            <w:pPr>
              <w:jc w:val="both"/>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0702</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Ц740000000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400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110 585,9</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192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5F342A">
            <w:pPr>
              <w:jc w:val="both"/>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внебюджетные источники</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 </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607"/>
        </w:trPr>
        <w:tc>
          <w:tcPr>
            <w:tcW w:w="993" w:type="dxa"/>
            <w:vMerge w:val="restart"/>
            <w:tcBorders>
              <w:top w:val="single" w:sz="4" w:space="0" w:color="auto"/>
              <w:left w:val="single" w:sz="4" w:space="0" w:color="auto"/>
              <w:bottom w:val="single" w:sz="4" w:space="0" w:color="auto"/>
              <w:right w:val="single" w:sz="4" w:space="0" w:color="auto"/>
            </w:tcBorders>
          </w:tcPr>
          <w:p w:rsidR="003267A7" w:rsidRPr="00BF378E" w:rsidRDefault="003267A7" w:rsidP="007B4DA8">
            <w:pPr>
              <w:rPr>
                <w:color w:val="FF0000"/>
                <w:sz w:val="16"/>
                <w:szCs w:val="16"/>
              </w:rPr>
            </w:pPr>
            <w:r w:rsidRPr="005F342A">
              <w:rPr>
                <w:sz w:val="16"/>
                <w:szCs w:val="16"/>
              </w:rPr>
              <w:t> </w:t>
            </w:r>
          </w:p>
        </w:tc>
        <w:tc>
          <w:tcPr>
            <w:tcW w:w="980" w:type="dxa"/>
            <w:vMerge w:val="restart"/>
            <w:tcBorders>
              <w:top w:val="single" w:sz="4" w:space="0" w:color="auto"/>
              <w:left w:val="single" w:sz="4" w:space="0" w:color="auto"/>
              <w:bottom w:val="single" w:sz="4" w:space="0" w:color="auto"/>
              <w:right w:val="single" w:sz="4" w:space="0" w:color="auto"/>
            </w:tcBorders>
          </w:tcPr>
          <w:p w:rsidR="003267A7" w:rsidRPr="00BF378E" w:rsidRDefault="003267A7" w:rsidP="005F342A">
            <w:pPr>
              <w:jc w:val="both"/>
              <w:rPr>
                <w:sz w:val="16"/>
                <w:szCs w:val="16"/>
              </w:rPr>
            </w:pPr>
            <w:r w:rsidRPr="00BF378E">
              <w:rPr>
                <w:sz w:val="16"/>
                <w:szCs w:val="16"/>
              </w:rPr>
              <w:t>Обеспечение реализации муниципальной программы города Чебоксары «Развитие образования города Чебоксары» на 2014 – 2020 годы</w:t>
            </w:r>
            <w:r w:rsidR="005F342A">
              <w:rPr>
                <w:sz w:val="16"/>
                <w:szCs w:val="16"/>
              </w:rPr>
              <w:t>»</w:t>
            </w: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b/>
                <w:bCs/>
                <w:sz w:val="16"/>
                <w:szCs w:val="16"/>
              </w:rPr>
            </w:pPr>
            <w:r w:rsidRPr="00BF378E">
              <w:rPr>
                <w:b/>
                <w:bCs/>
                <w:sz w:val="16"/>
                <w:szCs w:val="16"/>
              </w:rPr>
              <w:t>Всего</w:t>
            </w:r>
          </w:p>
        </w:tc>
        <w:tc>
          <w:tcPr>
            <w:tcW w:w="1571" w:type="dxa"/>
            <w:vMerge w:val="restart"/>
            <w:tcBorders>
              <w:top w:val="single" w:sz="4" w:space="0" w:color="auto"/>
              <w:left w:val="single" w:sz="4" w:space="0" w:color="auto"/>
              <w:bottom w:val="single" w:sz="4" w:space="0" w:color="auto"/>
              <w:right w:val="single" w:sz="4" w:space="0" w:color="auto"/>
            </w:tcBorders>
          </w:tcPr>
          <w:p w:rsidR="003267A7" w:rsidRPr="00BF378E" w:rsidRDefault="003267A7" w:rsidP="007B4DA8">
            <w:pPr>
              <w:rPr>
                <w:sz w:val="16"/>
                <w:szCs w:val="16"/>
              </w:rPr>
            </w:pPr>
            <w:r w:rsidRPr="00BF378E">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07</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Ц7Э0000 (Ц7Э0100200)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111 357,2</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110 933,6</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9 540,9</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9 540,9</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9 540,9</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9 540,9</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b/>
                <w:bCs/>
                <w:sz w:val="16"/>
                <w:szCs w:val="16"/>
              </w:rPr>
            </w:pPr>
            <w:r w:rsidRPr="00BF378E">
              <w:rPr>
                <w:b/>
                <w:bCs/>
                <w:sz w:val="16"/>
                <w:szCs w:val="16"/>
              </w:rPr>
              <w:t>9 540,9</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color w:val="FF0000"/>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федеральный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color w:val="FF0000"/>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tcBorders>
              <w:top w:val="single" w:sz="4" w:space="0" w:color="auto"/>
              <w:left w:val="nil"/>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республиканский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Х</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color w:val="FF0000"/>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местный бюджет</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0709</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Ц7Э0020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9 233,1</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9 367,2</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color w:val="FF0000"/>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0709</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Ц7Э0020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240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417,6</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251,3</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color w:val="FF0000"/>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0709</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Ц7Э0020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850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0,1</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color w:val="FF0000"/>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0709</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Ц7Э0100200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9 349,6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9 349,6</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9 349,6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9 349,6</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9 349,6</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color w:val="FF0000"/>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0709</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Ц7Э0100200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240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191,3</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191,3</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191,3</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191,3</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191,3</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color w:val="FF0000"/>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0709</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Ц7Э0060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22 991,0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23 378,8</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color w:val="FF0000"/>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0709</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Ц7Э0060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9 975,3</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10 521,7</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color w:val="FF0000"/>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0709</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Ц727001</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color w:val="FF0000"/>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0709</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Ц7Э0070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65 703,9</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65 633,4</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color w:val="FF0000"/>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r w:rsidRPr="00BF378E">
              <w:rPr>
                <w:sz w:val="16"/>
                <w:szCs w:val="16"/>
              </w:rPr>
              <w:t>внебюджетные источники</w:t>
            </w: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0709</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Ц7Э0060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2 520,2</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1 056,0</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color w:val="FF0000"/>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0709</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Ц7Э0060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620</w:t>
            </w:r>
          </w:p>
        </w:tc>
        <w:tc>
          <w:tcPr>
            <w:tcW w:w="104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516,0</w:t>
            </w:r>
          </w:p>
        </w:tc>
        <w:tc>
          <w:tcPr>
            <w:tcW w:w="1134"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639,8</w:t>
            </w:r>
          </w:p>
        </w:tc>
        <w:tc>
          <w:tcPr>
            <w:tcW w:w="1134"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0,0</w:t>
            </w:r>
          </w:p>
        </w:tc>
      </w:tr>
      <w:tr w:rsidR="003267A7" w:rsidRPr="00BF378E" w:rsidTr="003267A7">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color w:val="FF0000"/>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3267A7" w:rsidRPr="00BF378E" w:rsidRDefault="003267A7" w:rsidP="007B4DA8">
            <w:pPr>
              <w:rPr>
                <w:sz w:val="16"/>
                <w:szCs w:val="16"/>
              </w:rPr>
            </w:pPr>
          </w:p>
        </w:tc>
        <w:tc>
          <w:tcPr>
            <w:tcW w:w="692"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0709</w:t>
            </w:r>
          </w:p>
        </w:tc>
        <w:tc>
          <w:tcPr>
            <w:tcW w:w="134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Ц7Э0070</w:t>
            </w:r>
          </w:p>
        </w:tc>
        <w:tc>
          <w:tcPr>
            <w:tcW w:w="516" w:type="dxa"/>
            <w:tcBorders>
              <w:top w:val="single" w:sz="4" w:space="0" w:color="auto"/>
              <w:left w:val="nil"/>
              <w:bottom w:val="single" w:sz="4" w:space="0" w:color="auto"/>
              <w:right w:val="single" w:sz="4" w:space="0" w:color="auto"/>
            </w:tcBorders>
            <w:vAlign w:val="center"/>
          </w:tcPr>
          <w:p w:rsidR="003267A7" w:rsidRPr="00BF378E" w:rsidRDefault="003267A7" w:rsidP="007B4DA8">
            <w:pPr>
              <w:jc w:val="center"/>
              <w:rPr>
                <w:sz w:val="16"/>
                <w:szCs w:val="16"/>
              </w:rPr>
            </w:pPr>
            <w:r w:rsidRPr="00BF378E">
              <w:rPr>
                <w:sz w:val="16"/>
                <w:szCs w:val="16"/>
              </w:rPr>
              <w:t>610</w:t>
            </w:r>
          </w:p>
        </w:tc>
        <w:tc>
          <w:tcPr>
            <w:tcW w:w="1044" w:type="dxa"/>
            <w:tcBorders>
              <w:top w:val="single" w:sz="4" w:space="0" w:color="auto"/>
              <w:left w:val="nil"/>
              <w:bottom w:val="single" w:sz="4" w:space="0" w:color="auto"/>
              <w:right w:val="single" w:sz="4" w:space="0" w:color="auto"/>
            </w:tcBorders>
            <w:noWrap/>
            <w:vAlign w:val="bottom"/>
          </w:tcPr>
          <w:p w:rsidR="003267A7" w:rsidRPr="00BF378E" w:rsidRDefault="003267A7" w:rsidP="007B4DA8">
            <w:pPr>
              <w:jc w:val="center"/>
              <w:rPr>
                <w:sz w:val="16"/>
                <w:szCs w:val="16"/>
              </w:rPr>
            </w:pPr>
            <w:r w:rsidRPr="00BF378E">
              <w:rPr>
                <w:sz w:val="16"/>
                <w:szCs w:val="16"/>
              </w:rPr>
              <w:t>0,0</w:t>
            </w:r>
          </w:p>
        </w:tc>
        <w:tc>
          <w:tcPr>
            <w:tcW w:w="1134" w:type="dxa"/>
            <w:gridSpan w:val="2"/>
            <w:tcBorders>
              <w:top w:val="single" w:sz="4" w:space="0" w:color="auto"/>
              <w:left w:val="nil"/>
              <w:bottom w:val="single" w:sz="4" w:space="0" w:color="auto"/>
              <w:right w:val="single" w:sz="4" w:space="0" w:color="auto"/>
            </w:tcBorders>
            <w:noWrap/>
            <w:vAlign w:val="bottom"/>
          </w:tcPr>
          <w:p w:rsidR="003267A7" w:rsidRPr="00BF378E" w:rsidRDefault="003267A7" w:rsidP="007B4DA8">
            <w:pPr>
              <w:jc w:val="center"/>
              <w:rPr>
                <w:sz w:val="16"/>
                <w:szCs w:val="16"/>
              </w:rPr>
            </w:pPr>
            <w:r w:rsidRPr="00BF378E">
              <w:rPr>
                <w:sz w:val="16"/>
                <w:szCs w:val="16"/>
              </w:rPr>
              <w:t>85,4</w:t>
            </w:r>
          </w:p>
        </w:tc>
        <w:tc>
          <w:tcPr>
            <w:tcW w:w="1134" w:type="dxa"/>
            <w:tcBorders>
              <w:top w:val="single" w:sz="4" w:space="0" w:color="auto"/>
              <w:left w:val="nil"/>
              <w:bottom w:val="single" w:sz="4" w:space="0" w:color="auto"/>
              <w:right w:val="single" w:sz="4" w:space="0" w:color="auto"/>
            </w:tcBorders>
            <w:noWrap/>
            <w:vAlign w:val="bottom"/>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noWrap/>
            <w:vAlign w:val="bottom"/>
          </w:tcPr>
          <w:p w:rsidR="003267A7" w:rsidRPr="00BF378E" w:rsidRDefault="003267A7" w:rsidP="007B4DA8">
            <w:pPr>
              <w:jc w:val="center"/>
              <w:rPr>
                <w:sz w:val="16"/>
                <w:szCs w:val="16"/>
              </w:rPr>
            </w:pPr>
            <w:r w:rsidRPr="00BF378E">
              <w:rPr>
                <w:sz w:val="16"/>
                <w:szCs w:val="16"/>
              </w:rPr>
              <w:t>0,0</w:t>
            </w:r>
          </w:p>
        </w:tc>
        <w:tc>
          <w:tcPr>
            <w:tcW w:w="1134" w:type="dxa"/>
            <w:gridSpan w:val="3"/>
            <w:tcBorders>
              <w:top w:val="single" w:sz="4" w:space="0" w:color="auto"/>
              <w:left w:val="nil"/>
              <w:bottom w:val="single" w:sz="4" w:space="0" w:color="auto"/>
              <w:right w:val="single" w:sz="4" w:space="0" w:color="auto"/>
            </w:tcBorders>
            <w:noWrap/>
            <w:vAlign w:val="bottom"/>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noWrap/>
            <w:vAlign w:val="bottom"/>
          </w:tcPr>
          <w:p w:rsidR="003267A7" w:rsidRPr="00BF378E" w:rsidRDefault="003267A7" w:rsidP="007B4DA8">
            <w:pPr>
              <w:jc w:val="center"/>
              <w:rPr>
                <w:sz w:val="16"/>
                <w:szCs w:val="16"/>
              </w:rPr>
            </w:pPr>
            <w:r w:rsidRPr="00BF378E">
              <w:rPr>
                <w:sz w:val="16"/>
                <w:szCs w:val="16"/>
              </w:rPr>
              <w:t>0,0</w:t>
            </w:r>
          </w:p>
        </w:tc>
        <w:tc>
          <w:tcPr>
            <w:tcW w:w="992" w:type="dxa"/>
            <w:gridSpan w:val="2"/>
            <w:tcBorders>
              <w:top w:val="single" w:sz="4" w:space="0" w:color="auto"/>
              <w:left w:val="nil"/>
              <w:bottom w:val="single" w:sz="4" w:space="0" w:color="auto"/>
              <w:right w:val="single" w:sz="4" w:space="0" w:color="auto"/>
            </w:tcBorders>
            <w:noWrap/>
            <w:vAlign w:val="bottom"/>
          </w:tcPr>
          <w:p w:rsidR="003267A7" w:rsidRPr="00BF378E" w:rsidRDefault="003267A7" w:rsidP="007B4DA8">
            <w:pPr>
              <w:jc w:val="center"/>
              <w:rPr>
                <w:sz w:val="16"/>
                <w:szCs w:val="16"/>
              </w:rPr>
            </w:pPr>
            <w:r w:rsidRPr="00BF378E">
              <w:rPr>
                <w:sz w:val="16"/>
                <w:szCs w:val="16"/>
              </w:rPr>
              <w:t>0,0</w:t>
            </w:r>
          </w:p>
        </w:tc>
      </w:tr>
    </w:tbl>
    <w:p w:rsidR="00722277" w:rsidRDefault="00722277" w:rsidP="00ED7EF3">
      <w:pPr>
        <w:widowControl w:val="0"/>
        <w:autoSpaceDE w:val="0"/>
        <w:autoSpaceDN w:val="0"/>
        <w:adjustRightInd w:val="0"/>
        <w:jc w:val="center"/>
        <w:outlineLvl w:val="1"/>
        <w:rPr>
          <w:sz w:val="24"/>
          <w:szCs w:val="24"/>
        </w:rPr>
        <w:sectPr w:rsidR="00722277" w:rsidSect="00E00CB9">
          <w:pgSz w:w="16838" w:h="11906" w:orient="landscape" w:code="9"/>
          <w:pgMar w:top="1985" w:right="1134" w:bottom="851" w:left="1701" w:header="567" w:footer="567" w:gutter="0"/>
          <w:pgNumType w:start="1"/>
          <w:cols w:space="720"/>
          <w:titlePg/>
        </w:sectPr>
      </w:pPr>
      <w:r>
        <w:rPr>
          <w:sz w:val="24"/>
          <w:szCs w:val="24"/>
        </w:rPr>
        <w:t>____________________________________________________</w:t>
      </w:r>
    </w:p>
    <w:p w:rsidR="00722277" w:rsidRDefault="00722277" w:rsidP="00E54264">
      <w:pPr>
        <w:widowControl w:val="0"/>
        <w:autoSpaceDE w:val="0"/>
        <w:autoSpaceDN w:val="0"/>
        <w:adjustRightInd w:val="0"/>
        <w:ind w:left="9356"/>
        <w:jc w:val="both"/>
        <w:outlineLvl w:val="1"/>
        <w:rPr>
          <w:szCs w:val="28"/>
        </w:rPr>
      </w:pPr>
      <w:r>
        <w:rPr>
          <w:szCs w:val="28"/>
        </w:rPr>
        <w:lastRenderedPageBreak/>
        <w:t>Приложение № 3</w:t>
      </w:r>
    </w:p>
    <w:p w:rsidR="00722277" w:rsidRPr="00E262AD" w:rsidRDefault="00722277" w:rsidP="00E54264">
      <w:pPr>
        <w:widowControl w:val="0"/>
        <w:autoSpaceDE w:val="0"/>
        <w:autoSpaceDN w:val="0"/>
        <w:adjustRightInd w:val="0"/>
        <w:ind w:left="9356"/>
        <w:jc w:val="both"/>
        <w:outlineLvl w:val="1"/>
        <w:rPr>
          <w:szCs w:val="28"/>
        </w:rPr>
      </w:pPr>
      <w:r w:rsidRPr="00E262AD">
        <w:rPr>
          <w:szCs w:val="28"/>
        </w:rPr>
        <w:t>к постановлению администрации</w:t>
      </w:r>
    </w:p>
    <w:p w:rsidR="00722277" w:rsidRPr="00E262AD" w:rsidRDefault="00722277" w:rsidP="00E54264">
      <w:pPr>
        <w:widowControl w:val="0"/>
        <w:autoSpaceDE w:val="0"/>
        <w:autoSpaceDN w:val="0"/>
        <w:adjustRightInd w:val="0"/>
        <w:ind w:left="9356"/>
        <w:jc w:val="both"/>
        <w:outlineLvl w:val="1"/>
        <w:rPr>
          <w:szCs w:val="28"/>
        </w:rPr>
      </w:pPr>
      <w:r w:rsidRPr="00E262AD">
        <w:rPr>
          <w:szCs w:val="28"/>
        </w:rPr>
        <w:t>города Чебоксары</w:t>
      </w:r>
    </w:p>
    <w:p w:rsidR="00722277" w:rsidRDefault="00722277" w:rsidP="00E54264">
      <w:pPr>
        <w:widowControl w:val="0"/>
        <w:autoSpaceDE w:val="0"/>
        <w:autoSpaceDN w:val="0"/>
        <w:adjustRightInd w:val="0"/>
        <w:ind w:left="9356"/>
        <w:jc w:val="both"/>
        <w:outlineLvl w:val="1"/>
        <w:rPr>
          <w:szCs w:val="28"/>
        </w:rPr>
      </w:pPr>
      <w:r w:rsidRPr="00E262AD">
        <w:rPr>
          <w:szCs w:val="28"/>
        </w:rPr>
        <w:t xml:space="preserve">от </w:t>
      </w:r>
      <w:r w:rsidR="00155B22">
        <w:rPr>
          <w:szCs w:val="28"/>
        </w:rPr>
        <w:t>18.07.2016</w:t>
      </w:r>
      <w:r w:rsidRPr="00E262AD">
        <w:rPr>
          <w:szCs w:val="28"/>
        </w:rPr>
        <w:t xml:space="preserve"> № </w:t>
      </w:r>
      <w:r w:rsidR="00155B22">
        <w:rPr>
          <w:szCs w:val="28"/>
        </w:rPr>
        <w:t>1993</w:t>
      </w:r>
    </w:p>
    <w:p w:rsidR="00722277" w:rsidRDefault="00722277" w:rsidP="00E54264">
      <w:pPr>
        <w:widowControl w:val="0"/>
        <w:autoSpaceDE w:val="0"/>
        <w:autoSpaceDN w:val="0"/>
        <w:adjustRightInd w:val="0"/>
        <w:ind w:left="9356"/>
        <w:jc w:val="both"/>
        <w:outlineLvl w:val="1"/>
        <w:rPr>
          <w:szCs w:val="28"/>
        </w:rPr>
      </w:pPr>
    </w:p>
    <w:p w:rsidR="00722277" w:rsidRPr="000D4CC6" w:rsidRDefault="00722277" w:rsidP="00E54264">
      <w:pPr>
        <w:widowControl w:val="0"/>
        <w:autoSpaceDE w:val="0"/>
        <w:autoSpaceDN w:val="0"/>
        <w:adjustRightInd w:val="0"/>
        <w:ind w:left="9356"/>
        <w:jc w:val="both"/>
        <w:outlineLvl w:val="1"/>
        <w:rPr>
          <w:szCs w:val="28"/>
        </w:rPr>
      </w:pPr>
      <w:r w:rsidRPr="000D4CC6">
        <w:rPr>
          <w:szCs w:val="28"/>
        </w:rPr>
        <w:t xml:space="preserve">Приложение </w:t>
      </w:r>
    </w:p>
    <w:p w:rsidR="00722277" w:rsidRPr="000D4CC6" w:rsidRDefault="00722277" w:rsidP="00E54264">
      <w:pPr>
        <w:widowControl w:val="0"/>
        <w:autoSpaceDE w:val="0"/>
        <w:autoSpaceDN w:val="0"/>
        <w:adjustRightInd w:val="0"/>
        <w:ind w:left="9356"/>
        <w:jc w:val="both"/>
        <w:outlineLvl w:val="1"/>
        <w:rPr>
          <w:szCs w:val="28"/>
        </w:rPr>
      </w:pPr>
      <w:r w:rsidRPr="000D4CC6">
        <w:rPr>
          <w:szCs w:val="28"/>
        </w:rPr>
        <w:t>к Подпрограмме</w:t>
      </w:r>
    </w:p>
    <w:p w:rsidR="00E54264" w:rsidRPr="00BF378E" w:rsidRDefault="00722277" w:rsidP="00E54264">
      <w:pPr>
        <w:widowControl w:val="0"/>
        <w:autoSpaceDE w:val="0"/>
        <w:autoSpaceDN w:val="0"/>
        <w:adjustRightInd w:val="0"/>
        <w:ind w:left="9356"/>
        <w:jc w:val="both"/>
        <w:outlineLvl w:val="1"/>
        <w:rPr>
          <w:spacing w:val="-6"/>
          <w:szCs w:val="28"/>
        </w:rPr>
      </w:pPr>
      <w:r w:rsidRPr="000D4CC6">
        <w:rPr>
          <w:szCs w:val="28"/>
        </w:rPr>
        <w:t>«Поддержка развития образования»</w:t>
      </w:r>
      <w:r w:rsidR="002C2420">
        <w:rPr>
          <w:szCs w:val="28"/>
        </w:rPr>
        <w:t xml:space="preserve"> </w:t>
      </w:r>
      <w:r w:rsidR="00E54264" w:rsidRPr="00BF378E">
        <w:rPr>
          <w:szCs w:val="28"/>
        </w:rPr>
        <w:t>муниципальной программ</w:t>
      </w:r>
      <w:r w:rsidR="00E54264">
        <w:rPr>
          <w:szCs w:val="28"/>
        </w:rPr>
        <w:t>ы</w:t>
      </w:r>
      <w:r w:rsidR="00FB0B5B">
        <w:rPr>
          <w:szCs w:val="28"/>
        </w:rPr>
        <w:t xml:space="preserve"> </w:t>
      </w:r>
      <w:r w:rsidR="00E54264" w:rsidRPr="00BF378E">
        <w:rPr>
          <w:spacing w:val="-6"/>
          <w:szCs w:val="28"/>
        </w:rPr>
        <w:t xml:space="preserve">города Чебоксары «Развитие образования» </w:t>
      </w:r>
    </w:p>
    <w:p w:rsidR="00E54264" w:rsidRPr="00BF378E" w:rsidRDefault="00E54264" w:rsidP="00E54264">
      <w:pPr>
        <w:widowControl w:val="0"/>
        <w:autoSpaceDE w:val="0"/>
        <w:autoSpaceDN w:val="0"/>
        <w:adjustRightInd w:val="0"/>
        <w:ind w:left="9356"/>
        <w:jc w:val="both"/>
        <w:outlineLvl w:val="1"/>
        <w:rPr>
          <w:sz w:val="24"/>
          <w:szCs w:val="24"/>
        </w:rPr>
      </w:pPr>
      <w:r w:rsidRPr="00BF378E">
        <w:rPr>
          <w:szCs w:val="28"/>
        </w:rPr>
        <w:t>на 2014-2020 годы</w:t>
      </w:r>
      <w:r>
        <w:rPr>
          <w:szCs w:val="28"/>
        </w:rPr>
        <w:t>»</w:t>
      </w:r>
    </w:p>
    <w:p w:rsidR="00722277" w:rsidRPr="000D4CC6" w:rsidRDefault="00722277" w:rsidP="00BF378E">
      <w:pPr>
        <w:widowControl w:val="0"/>
        <w:autoSpaceDE w:val="0"/>
        <w:autoSpaceDN w:val="0"/>
        <w:adjustRightInd w:val="0"/>
        <w:ind w:firstLine="9356"/>
        <w:outlineLvl w:val="1"/>
        <w:rPr>
          <w:szCs w:val="28"/>
        </w:rPr>
      </w:pPr>
    </w:p>
    <w:tbl>
      <w:tblPr>
        <w:tblW w:w="15770" w:type="dxa"/>
        <w:tblInd w:w="-1026" w:type="dxa"/>
        <w:tblLayout w:type="fixed"/>
        <w:tblLook w:val="00A0" w:firstRow="1" w:lastRow="0" w:firstColumn="1" w:lastColumn="0" w:noHBand="0" w:noVBand="0"/>
      </w:tblPr>
      <w:tblGrid>
        <w:gridCol w:w="852"/>
        <w:gridCol w:w="1416"/>
        <w:gridCol w:w="1134"/>
        <w:gridCol w:w="1134"/>
        <w:gridCol w:w="692"/>
        <w:gridCol w:w="807"/>
        <w:gridCol w:w="1762"/>
        <w:gridCol w:w="516"/>
        <w:gridCol w:w="1041"/>
        <w:gridCol w:w="1023"/>
        <w:gridCol w:w="1042"/>
        <w:gridCol w:w="1055"/>
        <w:gridCol w:w="1164"/>
        <w:gridCol w:w="1077"/>
        <w:gridCol w:w="1055"/>
      </w:tblGrid>
      <w:tr w:rsidR="00722277" w:rsidRPr="00DB1BC0" w:rsidTr="007772E0">
        <w:trPr>
          <w:trHeight w:val="645"/>
        </w:trPr>
        <w:tc>
          <w:tcPr>
            <w:tcW w:w="15770" w:type="dxa"/>
            <w:gridSpan w:val="15"/>
            <w:tcBorders>
              <w:top w:val="nil"/>
              <w:left w:val="nil"/>
              <w:bottom w:val="nil"/>
              <w:right w:val="nil"/>
            </w:tcBorders>
            <w:vAlign w:val="center"/>
          </w:tcPr>
          <w:p w:rsidR="00722277" w:rsidRDefault="00722277" w:rsidP="00DB1BC0">
            <w:pPr>
              <w:jc w:val="center"/>
              <w:rPr>
                <w:sz w:val="24"/>
                <w:szCs w:val="24"/>
              </w:rPr>
            </w:pPr>
            <w:r w:rsidRPr="00DB1BC0">
              <w:rPr>
                <w:sz w:val="24"/>
                <w:szCs w:val="24"/>
              </w:rPr>
              <w:t xml:space="preserve">РЕСУРСНОЕ ОБЕСПЕЧЕНИЕ РЕАЛИЗАЦИИ ПОДПРОГРАММЫ </w:t>
            </w:r>
          </w:p>
          <w:p w:rsidR="00722277" w:rsidRPr="00DB1BC0" w:rsidRDefault="00722277" w:rsidP="00DB1BC0">
            <w:pPr>
              <w:jc w:val="center"/>
              <w:rPr>
                <w:sz w:val="24"/>
                <w:szCs w:val="24"/>
              </w:rPr>
            </w:pPr>
            <w:r w:rsidRPr="00DB1BC0">
              <w:rPr>
                <w:sz w:val="24"/>
                <w:szCs w:val="24"/>
              </w:rPr>
              <w:t>МУНИЦИПАЛЬНОЙ ПРОГРАММЫ ГОРОДА ЧЕБОКСАРЫ ЗА СЧЕТ ВСЕХ СРЕДСТВ ИСТОЧНИКОВ ФИНАНСИРОВАНИЯ</w:t>
            </w:r>
          </w:p>
        </w:tc>
      </w:tr>
      <w:tr w:rsidR="00722277" w:rsidRPr="00DB1BC0" w:rsidTr="007772E0">
        <w:trPr>
          <w:trHeight w:val="255"/>
        </w:trPr>
        <w:tc>
          <w:tcPr>
            <w:tcW w:w="852" w:type="dxa"/>
            <w:tcBorders>
              <w:top w:val="nil"/>
              <w:left w:val="nil"/>
              <w:bottom w:val="single" w:sz="4" w:space="0" w:color="auto"/>
              <w:right w:val="nil"/>
            </w:tcBorders>
            <w:noWrap/>
          </w:tcPr>
          <w:p w:rsidR="00722277" w:rsidRPr="00DB1BC0" w:rsidRDefault="00722277" w:rsidP="00DB1BC0">
            <w:pPr>
              <w:rPr>
                <w:sz w:val="20"/>
              </w:rPr>
            </w:pPr>
          </w:p>
        </w:tc>
        <w:tc>
          <w:tcPr>
            <w:tcW w:w="1416" w:type="dxa"/>
            <w:tcBorders>
              <w:top w:val="nil"/>
              <w:left w:val="nil"/>
              <w:bottom w:val="single" w:sz="4" w:space="0" w:color="auto"/>
              <w:right w:val="nil"/>
            </w:tcBorders>
            <w:noWrap/>
          </w:tcPr>
          <w:p w:rsidR="00722277" w:rsidRPr="00DB1BC0" w:rsidRDefault="00722277" w:rsidP="00DB1BC0">
            <w:pPr>
              <w:rPr>
                <w:rFonts w:ascii="Arial" w:hAnsi="Arial" w:cs="Arial"/>
                <w:sz w:val="20"/>
              </w:rPr>
            </w:pPr>
          </w:p>
        </w:tc>
        <w:tc>
          <w:tcPr>
            <w:tcW w:w="1134" w:type="dxa"/>
            <w:tcBorders>
              <w:top w:val="nil"/>
              <w:left w:val="nil"/>
              <w:bottom w:val="single" w:sz="4" w:space="0" w:color="auto"/>
              <w:right w:val="nil"/>
            </w:tcBorders>
            <w:noWrap/>
            <w:vAlign w:val="center"/>
          </w:tcPr>
          <w:p w:rsidR="00722277" w:rsidRPr="00DB1BC0" w:rsidRDefault="00722277" w:rsidP="00DB1BC0">
            <w:pPr>
              <w:rPr>
                <w:rFonts w:ascii="Arial" w:hAnsi="Arial" w:cs="Arial"/>
                <w:sz w:val="20"/>
              </w:rPr>
            </w:pPr>
          </w:p>
        </w:tc>
        <w:tc>
          <w:tcPr>
            <w:tcW w:w="1134" w:type="dxa"/>
            <w:tcBorders>
              <w:top w:val="nil"/>
              <w:left w:val="nil"/>
              <w:bottom w:val="single" w:sz="4" w:space="0" w:color="auto"/>
              <w:right w:val="nil"/>
            </w:tcBorders>
            <w:noWrap/>
          </w:tcPr>
          <w:p w:rsidR="00722277" w:rsidRPr="00DB1BC0" w:rsidRDefault="00722277" w:rsidP="00DB1BC0">
            <w:pPr>
              <w:rPr>
                <w:rFonts w:ascii="Arial" w:hAnsi="Arial" w:cs="Arial"/>
                <w:sz w:val="20"/>
              </w:rPr>
            </w:pPr>
          </w:p>
        </w:tc>
        <w:tc>
          <w:tcPr>
            <w:tcW w:w="692" w:type="dxa"/>
            <w:tcBorders>
              <w:top w:val="nil"/>
              <w:left w:val="nil"/>
              <w:bottom w:val="single" w:sz="4" w:space="0" w:color="auto"/>
              <w:right w:val="nil"/>
            </w:tcBorders>
            <w:noWrap/>
            <w:vAlign w:val="center"/>
          </w:tcPr>
          <w:p w:rsidR="00722277" w:rsidRPr="00DB1BC0" w:rsidRDefault="00722277" w:rsidP="00DB1BC0">
            <w:pPr>
              <w:rPr>
                <w:rFonts w:ascii="Arial" w:hAnsi="Arial" w:cs="Arial"/>
                <w:sz w:val="20"/>
              </w:rPr>
            </w:pPr>
          </w:p>
        </w:tc>
        <w:tc>
          <w:tcPr>
            <w:tcW w:w="807" w:type="dxa"/>
            <w:tcBorders>
              <w:top w:val="nil"/>
              <w:left w:val="nil"/>
              <w:bottom w:val="single" w:sz="4" w:space="0" w:color="auto"/>
              <w:right w:val="nil"/>
            </w:tcBorders>
            <w:noWrap/>
            <w:vAlign w:val="center"/>
          </w:tcPr>
          <w:p w:rsidR="00722277" w:rsidRPr="00DB1BC0" w:rsidRDefault="00722277" w:rsidP="00DB1BC0">
            <w:pPr>
              <w:rPr>
                <w:rFonts w:ascii="Arial" w:hAnsi="Arial" w:cs="Arial"/>
                <w:sz w:val="20"/>
              </w:rPr>
            </w:pPr>
          </w:p>
        </w:tc>
        <w:tc>
          <w:tcPr>
            <w:tcW w:w="1762" w:type="dxa"/>
            <w:tcBorders>
              <w:top w:val="nil"/>
              <w:left w:val="nil"/>
              <w:bottom w:val="single" w:sz="4" w:space="0" w:color="auto"/>
              <w:right w:val="nil"/>
            </w:tcBorders>
            <w:noWrap/>
            <w:vAlign w:val="center"/>
          </w:tcPr>
          <w:p w:rsidR="00722277" w:rsidRPr="00DB1BC0" w:rsidRDefault="00722277" w:rsidP="00DB1BC0">
            <w:pPr>
              <w:rPr>
                <w:rFonts w:ascii="Arial" w:hAnsi="Arial" w:cs="Arial"/>
                <w:sz w:val="20"/>
              </w:rPr>
            </w:pPr>
          </w:p>
        </w:tc>
        <w:tc>
          <w:tcPr>
            <w:tcW w:w="516" w:type="dxa"/>
            <w:tcBorders>
              <w:top w:val="nil"/>
              <w:left w:val="nil"/>
              <w:bottom w:val="single" w:sz="4" w:space="0" w:color="auto"/>
              <w:right w:val="nil"/>
            </w:tcBorders>
            <w:noWrap/>
            <w:vAlign w:val="center"/>
          </w:tcPr>
          <w:p w:rsidR="00722277" w:rsidRPr="00DB1BC0" w:rsidRDefault="00722277" w:rsidP="00DB1BC0">
            <w:pPr>
              <w:rPr>
                <w:rFonts w:ascii="Arial" w:hAnsi="Arial" w:cs="Arial"/>
                <w:sz w:val="20"/>
              </w:rPr>
            </w:pPr>
          </w:p>
        </w:tc>
        <w:tc>
          <w:tcPr>
            <w:tcW w:w="1041" w:type="dxa"/>
            <w:tcBorders>
              <w:top w:val="nil"/>
              <w:left w:val="nil"/>
              <w:bottom w:val="single" w:sz="4" w:space="0" w:color="auto"/>
              <w:right w:val="nil"/>
            </w:tcBorders>
            <w:noWrap/>
            <w:vAlign w:val="center"/>
          </w:tcPr>
          <w:p w:rsidR="00722277" w:rsidRPr="00DB1BC0" w:rsidRDefault="00722277" w:rsidP="00DB1BC0">
            <w:pPr>
              <w:rPr>
                <w:rFonts w:ascii="Arial" w:hAnsi="Arial" w:cs="Arial"/>
                <w:sz w:val="20"/>
              </w:rPr>
            </w:pPr>
          </w:p>
        </w:tc>
        <w:tc>
          <w:tcPr>
            <w:tcW w:w="1023" w:type="dxa"/>
            <w:tcBorders>
              <w:top w:val="nil"/>
              <w:left w:val="nil"/>
              <w:bottom w:val="single" w:sz="4" w:space="0" w:color="auto"/>
              <w:right w:val="nil"/>
            </w:tcBorders>
            <w:noWrap/>
            <w:vAlign w:val="center"/>
          </w:tcPr>
          <w:p w:rsidR="00722277" w:rsidRPr="00DB1BC0" w:rsidRDefault="00722277" w:rsidP="00DB1BC0">
            <w:pPr>
              <w:rPr>
                <w:rFonts w:ascii="Arial" w:hAnsi="Arial" w:cs="Arial"/>
                <w:sz w:val="20"/>
              </w:rPr>
            </w:pPr>
          </w:p>
        </w:tc>
        <w:tc>
          <w:tcPr>
            <w:tcW w:w="1042" w:type="dxa"/>
            <w:tcBorders>
              <w:top w:val="nil"/>
              <w:left w:val="nil"/>
              <w:bottom w:val="single" w:sz="4" w:space="0" w:color="auto"/>
              <w:right w:val="nil"/>
            </w:tcBorders>
            <w:noWrap/>
            <w:vAlign w:val="center"/>
          </w:tcPr>
          <w:p w:rsidR="00722277" w:rsidRPr="00DB1BC0" w:rsidRDefault="00722277" w:rsidP="00DB1BC0">
            <w:pPr>
              <w:rPr>
                <w:rFonts w:ascii="Arial" w:hAnsi="Arial" w:cs="Arial"/>
                <w:sz w:val="20"/>
              </w:rPr>
            </w:pPr>
          </w:p>
        </w:tc>
        <w:tc>
          <w:tcPr>
            <w:tcW w:w="1055" w:type="dxa"/>
            <w:tcBorders>
              <w:top w:val="nil"/>
              <w:left w:val="nil"/>
              <w:bottom w:val="single" w:sz="4" w:space="0" w:color="auto"/>
              <w:right w:val="nil"/>
            </w:tcBorders>
            <w:noWrap/>
            <w:vAlign w:val="center"/>
          </w:tcPr>
          <w:p w:rsidR="00722277" w:rsidRPr="00DB1BC0" w:rsidRDefault="00722277" w:rsidP="00DB1BC0">
            <w:pPr>
              <w:rPr>
                <w:rFonts w:ascii="Arial" w:hAnsi="Arial" w:cs="Arial"/>
                <w:sz w:val="20"/>
              </w:rPr>
            </w:pPr>
          </w:p>
        </w:tc>
        <w:tc>
          <w:tcPr>
            <w:tcW w:w="1164" w:type="dxa"/>
            <w:tcBorders>
              <w:top w:val="nil"/>
              <w:left w:val="nil"/>
              <w:bottom w:val="single" w:sz="4" w:space="0" w:color="auto"/>
              <w:right w:val="nil"/>
            </w:tcBorders>
            <w:noWrap/>
            <w:vAlign w:val="center"/>
          </w:tcPr>
          <w:p w:rsidR="00722277" w:rsidRPr="00DB1BC0" w:rsidRDefault="00722277" w:rsidP="00DB1BC0">
            <w:pPr>
              <w:rPr>
                <w:rFonts w:ascii="Arial" w:hAnsi="Arial" w:cs="Arial"/>
                <w:sz w:val="20"/>
              </w:rPr>
            </w:pPr>
          </w:p>
        </w:tc>
        <w:tc>
          <w:tcPr>
            <w:tcW w:w="1077" w:type="dxa"/>
            <w:tcBorders>
              <w:top w:val="nil"/>
              <w:left w:val="nil"/>
              <w:bottom w:val="single" w:sz="4" w:space="0" w:color="auto"/>
              <w:right w:val="nil"/>
            </w:tcBorders>
            <w:noWrap/>
            <w:vAlign w:val="center"/>
          </w:tcPr>
          <w:p w:rsidR="00722277" w:rsidRPr="00DB1BC0" w:rsidRDefault="00722277" w:rsidP="00DB1BC0">
            <w:pPr>
              <w:rPr>
                <w:rFonts w:ascii="Arial" w:hAnsi="Arial" w:cs="Arial"/>
                <w:sz w:val="20"/>
              </w:rPr>
            </w:pPr>
          </w:p>
        </w:tc>
        <w:tc>
          <w:tcPr>
            <w:tcW w:w="1055" w:type="dxa"/>
            <w:tcBorders>
              <w:top w:val="nil"/>
              <w:left w:val="nil"/>
              <w:bottom w:val="single" w:sz="4" w:space="0" w:color="auto"/>
              <w:right w:val="nil"/>
            </w:tcBorders>
            <w:noWrap/>
            <w:vAlign w:val="center"/>
          </w:tcPr>
          <w:p w:rsidR="00722277" w:rsidRPr="00DB1BC0" w:rsidRDefault="00722277" w:rsidP="00DB1BC0">
            <w:pPr>
              <w:rPr>
                <w:rFonts w:ascii="Arial" w:hAnsi="Arial" w:cs="Arial"/>
                <w:sz w:val="20"/>
              </w:rPr>
            </w:pPr>
          </w:p>
        </w:tc>
      </w:tr>
      <w:tr w:rsidR="00722277" w:rsidRPr="00DB1BC0" w:rsidTr="007772E0">
        <w:trPr>
          <w:trHeight w:val="480"/>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Статус</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Наименование подпрограммы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jc w:val="center"/>
              <w:rPr>
                <w:sz w:val="16"/>
                <w:szCs w:val="16"/>
              </w:rPr>
            </w:pPr>
            <w:r w:rsidRPr="00DB1BC0">
              <w:rPr>
                <w:sz w:val="16"/>
                <w:szCs w:val="16"/>
              </w:rPr>
              <w:t>Ответственный исполнитель, соисполнители</w:t>
            </w:r>
          </w:p>
        </w:tc>
        <w:tc>
          <w:tcPr>
            <w:tcW w:w="3777" w:type="dxa"/>
            <w:gridSpan w:val="4"/>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Код бюджетной классификации</w:t>
            </w:r>
          </w:p>
        </w:tc>
        <w:tc>
          <w:tcPr>
            <w:tcW w:w="7457" w:type="dxa"/>
            <w:gridSpan w:val="7"/>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Расходы по годам, тыс. руб.</w:t>
            </w:r>
          </w:p>
        </w:tc>
      </w:tr>
      <w:tr w:rsidR="00722277" w:rsidRPr="00DB1BC0" w:rsidTr="007772E0">
        <w:trPr>
          <w:trHeight w:val="31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ГРБС</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proofErr w:type="spellStart"/>
            <w:proofErr w:type="gramStart"/>
            <w:r w:rsidRPr="00DB1BC0">
              <w:rPr>
                <w:sz w:val="16"/>
                <w:szCs w:val="16"/>
              </w:rPr>
              <w:t>Рз</w:t>
            </w:r>
            <w:proofErr w:type="spellEnd"/>
            <w:r w:rsidRPr="00DB1BC0">
              <w:rPr>
                <w:sz w:val="16"/>
                <w:szCs w:val="16"/>
              </w:rPr>
              <w:t>./</w:t>
            </w:r>
            <w:proofErr w:type="gramEnd"/>
            <w:r w:rsidRPr="00DB1BC0">
              <w:rPr>
                <w:sz w:val="16"/>
                <w:szCs w:val="16"/>
              </w:rPr>
              <w:t>Пр.</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ЦСР</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ВР</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2014</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2015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2016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2017</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2018</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2019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2020</w:t>
            </w:r>
          </w:p>
        </w:tc>
      </w:tr>
      <w:tr w:rsidR="00722277" w:rsidRPr="00DB1BC0" w:rsidTr="007772E0">
        <w:trPr>
          <w:trHeight w:val="58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Подпрограмма</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«Поддержка развития образования» муниципальной программы «Развитие образования» на 2014 – 2016 годы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r>
              <w:rPr>
                <w:sz w:val="16"/>
                <w:szCs w:val="16"/>
              </w:rPr>
              <w:t>,</w:t>
            </w:r>
            <w:r w:rsidRPr="00DB1BC0">
              <w:rPr>
                <w:sz w:val="16"/>
                <w:szCs w:val="16"/>
              </w:rPr>
              <w:t xml:space="preserve"> Управление архитектуры и градостроительства</w:t>
            </w:r>
            <w:r w:rsidRPr="00DB1BC0">
              <w:rPr>
                <w:sz w:val="16"/>
                <w:szCs w:val="16"/>
              </w:rPr>
              <w:br/>
              <w:t>администрации города Чебоксары</w:t>
            </w:r>
            <w:r>
              <w:rPr>
                <w:sz w:val="16"/>
                <w:szCs w:val="16"/>
              </w:rPr>
              <w:t>,</w:t>
            </w:r>
            <w:r w:rsidRPr="00DB1BC0">
              <w:rPr>
                <w:sz w:val="16"/>
                <w:szCs w:val="16"/>
              </w:rPr>
              <w:t xml:space="preserve"> Муниципальные образовательные организации</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4 901 577,5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4 847 028,4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4 887 911,0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5 023 604,1</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5 032 567,1</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4 966 673,9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5 028 425,3</w:t>
            </w:r>
          </w:p>
        </w:tc>
      </w:tr>
      <w:tr w:rsidR="00722277" w:rsidRPr="00DB1BC0" w:rsidTr="007772E0">
        <w:trPr>
          <w:trHeight w:val="30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138 856,1</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145 763,2</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0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50 000,0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0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139 200,0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0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59 700,0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29 500,0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0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2 500,0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2 500,0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0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Ц715088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350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33 522,0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42 470,0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Ц71И022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40 000,0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115 000,0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100 000,0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97 500,0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2 712 619,0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2 792 558,4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2 680 625,2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2 696 709,0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2 712 889,2</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2 729 166,5</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2 745 541,5</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157 497,1</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161 681,5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268 826,3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270 439,3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272 061,9</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273 694,3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275 336,4</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1 200,0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Ц71Ц008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18 147,2</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Ц71Ц008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19 202,9</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Ц71Ц008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Ц711412030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11 535,1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11 604,3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11 673,9</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11 744,0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11 814,4</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Ц711412030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58,0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58,3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58,7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59,1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59,4</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85 503,5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66 546,3</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334,4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Ц711412040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21 706,4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21 836,6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21 967,7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22 099,5</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22 232,1</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Ц711412040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109,0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109,7</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110,3</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111,0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111,6</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350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140,0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430,0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906</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Ц71Г009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209,3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148 196,3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101 295,0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36 709,1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16 000,0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776 224,2</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765 294,2</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830 815,1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835 782,0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840 796,7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845 841,5</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850 916,5</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75 805,8</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78 923,7</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153 874,3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154 797,5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155 726,3</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156 660,7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157 600,7</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Ц711172130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340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198,0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199,2</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200,4</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201,6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202,8</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526,7</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851</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407,8</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851</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1 643,6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1 887,6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Ц710211540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2 285,5</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2 299,2</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2 313,0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2 326,9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2 340,8</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505 219,5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544 855,8</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44 393,9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49 954,4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779 786,6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779 786,6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779 786,6</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779 786,6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779 786,6</w:t>
            </w:r>
          </w:p>
        </w:tc>
      </w:tr>
      <w:tr w:rsidR="00722277" w:rsidRPr="00DB1BC0" w:rsidTr="007772E0">
        <w:trPr>
          <w:trHeight w:val="462"/>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84 982,4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84 982,4</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84 982,4</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84 982,4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84 982,4</w:t>
            </w:r>
          </w:p>
        </w:tc>
      </w:tr>
      <w:tr w:rsidR="00722277" w:rsidRPr="00DB1BC0" w:rsidTr="007772E0">
        <w:trPr>
          <w:trHeight w:val="51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w:t>
            </w:r>
            <w:r w:rsidRPr="00DB1BC0">
              <w:rPr>
                <w:sz w:val="16"/>
                <w:szCs w:val="16"/>
              </w:rPr>
              <w:lastRenderedPageBreak/>
              <w:t>роприятие 1</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lastRenderedPageBreak/>
              <w:t xml:space="preserve">Обеспечение деятельности </w:t>
            </w:r>
            <w:r w:rsidRPr="00DB1BC0">
              <w:rPr>
                <w:sz w:val="16"/>
                <w:szCs w:val="16"/>
              </w:rPr>
              <w:lastRenderedPageBreak/>
              <w:t xml:space="preserve">муниципальных образовательных организаций, муниципальных организаций, осуществляющих обеспечение образовательной деятельности </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lastRenderedPageBreak/>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Управление образования </w:t>
            </w:r>
            <w:r w:rsidRPr="00DB1BC0">
              <w:rPr>
                <w:sz w:val="16"/>
                <w:szCs w:val="16"/>
              </w:rPr>
              <w:lastRenderedPageBreak/>
              <w:t>администрации города Чебоксары Муниципальные образовательные организации</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lastRenderedPageBreak/>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1 215 844,6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1 305 969,3</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1 621 157,7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1 625 293,6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1 629 856,8</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1 634 447,3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1 639 065,4</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597 873,7</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638 051,5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68 357,5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72 173,1</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526,7</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851</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407,8</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628 190,1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631 959,2</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635 751,0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639 565,5</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643 402,9</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127 798,6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128 565,4</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129 336,8</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130 112,8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130 893,5</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851</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505 219,5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544 855,8</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44 393,9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49 954,4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779 786,6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779 786,6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779 786,6</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779 786,6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779 786,6</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84 982,4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84 982,4</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84 982,4</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84 982,4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84 982,4</w:t>
            </w:r>
          </w:p>
        </w:tc>
      </w:tr>
      <w:tr w:rsidR="00722277" w:rsidRPr="00DB1BC0" w:rsidTr="007772E0">
        <w:trPr>
          <w:trHeight w:val="51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1.1.</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Обеспечение деятельности муниципальных дошкольных образовательных организаций</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 Муниципальные образовательные организации</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Ц714067 (Ц710170670)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685 557,2</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761 379,5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957 478,7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959 072,5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960 675,8</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962 288,7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963 911,4</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270 502,6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309 452,8</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9 955,5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10 919,2</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526,7</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851</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407,8</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Ц710170670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253 848,4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255 371,5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256 903,7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258 445,1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259 995,8</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Ц710170670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11 779,6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11 850,3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11 921,4</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11 992,9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12 064,9</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Ц710170670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851</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391 431,2</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424 395,7</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13 667,9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15 677,3</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669 067,1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669 067,1</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669 067,1</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669 067,1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669 067,1</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22 783,6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22 783,6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22 783,6</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22 783,6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22 783,6</w:t>
            </w:r>
          </w:p>
        </w:tc>
      </w:tr>
      <w:tr w:rsidR="00722277" w:rsidRPr="00DB1BC0" w:rsidTr="007772E0">
        <w:trPr>
          <w:trHeight w:val="51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Мероприятие </w:t>
            </w:r>
            <w:r w:rsidRPr="00DB1BC0">
              <w:rPr>
                <w:sz w:val="16"/>
                <w:szCs w:val="16"/>
              </w:rPr>
              <w:lastRenderedPageBreak/>
              <w:t>1.2.</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lastRenderedPageBreak/>
              <w:t xml:space="preserve">Обеспечение деятельности </w:t>
            </w:r>
            <w:r w:rsidRPr="00DB1BC0">
              <w:rPr>
                <w:sz w:val="16"/>
                <w:szCs w:val="16"/>
              </w:rPr>
              <w:lastRenderedPageBreak/>
              <w:t>муниципальных общеобразовательных организаций</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lastRenderedPageBreak/>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Управление образования </w:t>
            </w:r>
            <w:r w:rsidRPr="00DB1BC0">
              <w:rPr>
                <w:sz w:val="16"/>
                <w:szCs w:val="16"/>
              </w:rPr>
              <w:lastRenderedPageBreak/>
              <w:t>администрации города Чебоксары Муниципальные образовательные организации</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lastRenderedPageBreak/>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Ц714054 (Ц710170550)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317 575,6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323 800,6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328 405,0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329 607,1</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330 816,5</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332 033,0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333 256,9</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186 467,3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188 620,5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17 854,7</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15 562,4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Ц710170550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168 039,9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169 048,1</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170 062,4</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171 082,8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172 109,3</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Ц710170550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32 313,7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32 507,6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32 702,6</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32 898,8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33 096,2</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93 344,6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97 823,9</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19 909,0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21 793,8</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85 330,2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85 330,2</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85 330,2</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85 330,2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85 330,2</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42 721,2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42 721,2</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42 721,2</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42 721,2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42 721,2</w:t>
            </w:r>
          </w:p>
        </w:tc>
      </w:tr>
      <w:tr w:rsidR="00722277" w:rsidRPr="00DB1BC0" w:rsidTr="007772E0">
        <w:trPr>
          <w:trHeight w:val="51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1.3.</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Обеспечение деятельности муниципальных организаций дополнительного образования</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 Муниципальные образовательные организации</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Ц714056 (Ц710170560)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212 711,8</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220 789,2</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240 551,9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241 738,5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242 932,3</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244 133,2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245 341,4</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Ц714056</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140 903,8</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139 978,2</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Ц714056</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40 547,3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45 691,5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Ц710170560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120 916,0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121 641,5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122 371,3</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123 105,6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123 844,2</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Ц710170560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76 857,9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77 319,0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77 783,0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78 249,7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78 719,2</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Ц714056</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20 443,7</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22 636,2</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Ц714056</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10 817,0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12 483,3</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23 800,4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23 800,4</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23 800,4</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23 800,4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23 800,4</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18 977,6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18 977,6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18 977,6</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18 977,6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18 977,6</w:t>
            </w:r>
          </w:p>
        </w:tc>
      </w:tr>
      <w:tr w:rsidR="00722277" w:rsidRPr="00DB1BC0" w:rsidTr="007772E0">
        <w:trPr>
          <w:trHeight w:val="25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1.4.</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Обеспечение деятельности муниципальных организаций, осуществляющих обеспечение образовательной деятельности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 Муниципальные организации</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0709</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94 722,1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94 875,5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95 432,2</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95 992,3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96 555,7</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0709</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Ц710100600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21 325,8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21 453,8</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21 582,5</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21 712,0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21 842,2</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0709</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Ц710100600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6 847,4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6 888,5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6 929,8</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6 971,4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7 013,2</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0709</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Ц710170700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64 060,0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64 444,4</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64 831,0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65 220,0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65 611,3</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0709</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Ц710100600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851</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0709</w:t>
            </w:r>
          </w:p>
        </w:tc>
        <w:tc>
          <w:tcPr>
            <w:tcW w:w="1762"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Ц710170600</w:t>
            </w:r>
          </w:p>
        </w:tc>
        <w:tc>
          <w:tcPr>
            <w:tcW w:w="516"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1 346,9</w:t>
            </w:r>
          </w:p>
        </w:tc>
        <w:tc>
          <w:tcPr>
            <w:tcW w:w="1055"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1 346,9</w:t>
            </w:r>
          </w:p>
        </w:tc>
        <w:tc>
          <w:tcPr>
            <w:tcW w:w="1164"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1 346,9</w:t>
            </w:r>
          </w:p>
        </w:tc>
        <w:tc>
          <w:tcPr>
            <w:tcW w:w="1077"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1 346,9</w:t>
            </w:r>
          </w:p>
        </w:tc>
        <w:tc>
          <w:tcPr>
            <w:tcW w:w="1055"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1 346,9</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0709</w:t>
            </w:r>
          </w:p>
        </w:tc>
        <w:tc>
          <w:tcPr>
            <w:tcW w:w="1762"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Ц710170600</w:t>
            </w:r>
          </w:p>
        </w:tc>
        <w:tc>
          <w:tcPr>
            <w:tcW w:w="516"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500,0</w:t>
            </w:r>
          </w:p>
        </w:tc>
        <w:tc>
          <w:tcPr>
            <w:tcW w:w="1055"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500,0</w:t>
            </w:r>
          </w:p>
        </w:tc>
        <w:tc>
          <w:tcPr>
            <w:tcW w:w="1164"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500,0</w:t>
            </w:r>
          </w:p>
        </w:tc>
        <w:tc>
          <w:tcPr>
            <w:tcW w:w="1077"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500,0</w:t>
            </w:r>
          </w:p>
        </w:tc>
        <w:tc>
          <w:tcPr>
            <w:tcW w:w="1055"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500,0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0709</w:t>
            </w:r>
          </w:p>
        </w:tc>
        <w:tc>
          <w:tcPr>
            <w:tcW w:w="1762"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Ц710170700</w:t>
            </w:r>
          </w:p>
        </w:tc>
        <w:tc>
          <w:tcPr>
            <w:tcW w:w="516"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242,0</w:t>
            </w:r>
          </w:p>
        </w:tc>
        <w:tc>
          <w:tcPr>
            <w:tcW w:w="1055"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242,0</w:t>
            </w:r>
          </w:p>
        </w:tc>
        <w:tc>
          <w:tcPr>
            <w:tcW w:w="1164"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242,0</w:t>
            </w:r>
          </w:p>
        </w:tc>
        <w:tc>
          <w:tcPr>
            <w:tcW w:w="1077"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242,0</w:t>
            </w:r>
          </w:p>
        </w:tc>
        <w:tc>
          <w:tcPr>
            <w:tcW w:w="1055" w:type="dxa"/>
            <w:tcBorders>
              <w:top w:val="single" w:sz="4" w:space="0" w:color="auto"/>
              <w:left w:val="nil"/>
              <w:bottom w:val="single" w:sz="4" w:space="0" w:color="auto"/>
              <w:right w:val="single" w:sz="4" w:space="0" w:color="auto"/>
            </w:tcBorders>
            <w:noWrap/>
            <w:vAlign w:val="bottom"/>
          </w:tcPr>
          <w:p w:rsidR="00722277" w:rsidRPr="00DB1BC0" w:rsidRDefault="00722277" w:rsidP="00DB1BC0">
            <w:pPr>
              <w:jc w:val="center"/>
              <w:rPr>
                <w:sz w:val="16"/>
                <w:szCs w:val="16"/>
              </w:rPr>
            </w:pPr>
            <w:r w:rsidRPr="00DB1BC0">
              <w:rPr>
                <w:sz w:val="16"/>
                <w:szCs w:val="16"/>
              </w:rPr>
              <w:t>242,0</w:t>
            </w:r>
          </w:p>
        </w:tc>
      </w:tr>
      <w:tr w:rsidR="00722277" w:rsidRPr="00DB1BC0" w:rsidTr="007772E0">
        <w:trPr>
          <w:trHeight w:val="70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2</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Предоставление субвенций на осуществление государственных полномочий Чувашской Республики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w:t>
            </w:r>
            <w:proofErr w:type="gramStart"/>
            <w:r w:rsidRPr="00DB1BC0">
              <w:rPr>
                <w:b/>
                <w:bCs/>
                <w:sz w:val="16"/>
                <w:szCs w:val="16"/>
              </w:rPr>
              <w:t>710000  (</w:t>
            </w:r>
            <w:proofErr w:type="gramEnd"/>
            <w:r w:rsidRPr="00DB1BC0">
              <w:rPr>
                <w:b/>
                <w:bCs/>
                <w:sz w:val="16"/>
                <w:szCs w:val="16"/>
              </w:rPr>
              <w:t>Ц71000000)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2 955 619,6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3 021 120,6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2 971 266,9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2 989 094,5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3 007 029,1</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3 025 071,2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3 043 221,7</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2 712 619,0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2 792 558,4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157 497,1</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161 681,5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85 503,5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66 546,3</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334,4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Ц710212000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2 680 625,2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2 696 709,0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2 712 889,2</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2 729 166,5</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2 745 541,5</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Ц710212000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268 826,3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270 439,3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272 061,9</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273 694,3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275 336,4</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Ц711412040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21 706,4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21 836,6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21 967,7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22 099,5</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22 232,1</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Ц711412040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109,0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109,7</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110,3</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111,0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111,6</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2.1.</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1 444 149,2</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1 519 499,1</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1 511 679,1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1 520 749,2</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1 529 873,7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1 539 052,9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1 548 287,2</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1 397 671,9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1 465 094,1</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46 477,3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54 405,0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Ц710212000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1 443 270,7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1 451 930,3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1 460 641,9</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1 469 405,8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1 478 222,2</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Ц710212000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68 408,4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68 818,9</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69 231,8</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69 647,2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70 065,0</w:t>
            </w:r>
          </w:p>
        </w:tc>
      </w:tr>
      <w:tr w:rsidR="00722277" w:rsidRPr="00DB1BC0" w:rsidTr="007772E0">
        <w:trPr>
          <w:trHeight w:val="31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2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2.2.</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Выплата денежного вознаграждения за выполнение функции классного руководителя педагогическим работникам муниципальных образовательных организаций</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25 300,0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27 439,6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23 835,0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23 978,0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24 121,9</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24 266,6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24 412,2</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23 464,6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25 620,3</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1 835,4</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1 819,3</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Ц710511690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20 806,3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20 931,1</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21 056,7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21 183,1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21 310,2</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Ц710511690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3 028,7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3 046,9</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3 065,2</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3 083,5</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3 102,0</w:t>
            </w:r>
          </w:p>
        </w:tc>
      </w:tr>
      <w:tr w:rsidR="00722277" w:rsidRPr="00DB1BC0" w:rsidTr="007772E0">
        <w:trPr>
          <w:trHeight w:val="33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799"/>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2.3.</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Финансовое обеспечение государственных гарантий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w:t>
            </w:r>
            <w:r w:rsidRPr="00DB1BC0">
              <w:rPr>
                <w:sz w:val="16"/>
                <w:szCs w:val="16"/>
              </w:rPr>
              <w:lastRenderedPageBreak/>
              <w:t>пальных общеобразовательных организациях</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lastRenderedPageBreak/>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w:t>
            </w:r>
            <w:proofErr w:type="gramStart"/>
            <w:r w:rsidRPr="00DB1BC0">
              <w:rPr>
                <w:b/>
                <w:bCs/>
                <w:sz w:val="16"/>
                <w:szCs w:val="16"/>
              </w:rPr>
              <w:t>710000  (</w:t>
            </w:r>
            <w:proofErr w:type="gramEnd"/>
            <w:r w:rsidRPr="00DB1BC0">
              <w:rPr>
                <w:b/>
                <w:bCs/>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1 400 666,9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1 407 301,2</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1 413 937,4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1 422 421,0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1 430 955,6</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1 439 541,3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1 448 178,5</w:t>
            </w:r>
          </w:p>
        </w:tc>
      </w:tr>
      <w:tr w:rsidR="00722277" w:rsidRPr="00DB1BC0" w:rsidTr="007772E0">
        <w:trPr>
          <w:trHeight w:val="799"/>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799"/>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1 291 482,5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1 301 844,0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799"/>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109 184,4</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105 457,2</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2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Ц710212010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1 216 548,2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1 223 847,5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1 231 190,6</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1 238 577,7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1 246 009,2</w:t>
            </w:r>
          </w:p>
        </w:tc>
      </w:tr>
      <w:tr w:rsidR="00722277" w:rsidRPr="00DB1BC0" w:rsidTr="007772E0">
        <w:trPr>
          <w:trHeight w:val="66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Ц710212010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197 389,2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198 573,5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199 765,0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200 963,6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202 169,3</w:t>
            </w:r>
          </w:p>
        </w:tc>
      </w:tr>
      <w:tr w:rsidR="00722277" w:rsidRPr="00DB1BC0" w:rsidTr="007772E0">
        <w:trPr>
          <w:trHeight w:val="799"/>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64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2.4.</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Выплата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Чувашской Республики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1004</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85 503,5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66 880,7</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21 815,4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21 946,3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22 078,0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22 210,4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22 343,7</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1004</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313</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85 503,5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1004</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66 546,3</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1004</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Ц71Б013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334,4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1004</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Ц711412040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313</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21 706,4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21 836,6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21 967,7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22 099,5</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22 232,1</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 </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1004</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Ц711412040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109,0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109,7</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110,3</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111,0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111,6</w:t>
            </w:r>
          </w:p>
        </w:tc>
      </w:tr>
      <w:tr w:rsidR="00722277" w:rsidRPr="00DB1BC0" w:rsidTr="007772E0">
        <w:trPr>
          <w:trHeight w:val="30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3</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Проведение капитального ремонта объектов образования</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121 292,6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75 035,4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123 948,1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124 673,8</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125 421,8</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126 174,4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126 931,4</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117 645,0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71 045,0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3 647,6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3 990,4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103 097,9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103 698,5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104 320,7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104 946,6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105 576,3</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20 850,2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20 975,3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21 101,2</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21 227,8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21 355,1</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76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3.1.</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Проведение капитального ремонта муниципальных дошкольных организаций</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Ц714067 (9745Ц714067001)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49 100,2</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43 277,0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46 819,0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47 099,9</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47 382,5</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47 666,8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47 952,8</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76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 (9745Ц714067001)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48 177,8</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42 093,6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76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 (9745Ц714067001)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922,4</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1 183,4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Ц710371660(974501)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46 819,0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47 099,9</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47 382,5</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47 666,8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47 952,8</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Ц710371660(974501)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76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3.2.</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Проведение капитального ремонта муниципальных общеобразовательных организаций</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Ц714054 (9745Ц714054001)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67 337,1</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28 699,3</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76 460,0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76 918,8</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77 380,3</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77 844,6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78 311,6</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76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Ц714054 (9745Ц714054001)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64 718,9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26 478,7</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76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Ц714054 (9745Ц714054001)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2 618,2</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2 220,6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56 261,0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56 598,6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56 938,2</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57 279,8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57 623,5</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20 199,0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20 320,2</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20 442,1</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20 564,8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20 688,2</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76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3.3.</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Проведение капитального ремонта организаций по внешкольной работе с детьми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Ц714056 (9745Ц714056001)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4 855,3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3 059,1</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651,2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655,1</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659,0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663,0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667,0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76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Ц714056 (9745Ц714056001)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4 748,3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2 472,7</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76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Ц714056 (9745Ц714056001)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107,0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586,4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651,2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655,1</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659,0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663,0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667,0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76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3.4.</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Проведение капитального ремонта муниципальных организаций, осуществляющих </w:t>
            </w:r>
            <w:r w:rsidRPr="00DB1BC0">
              <w:rPr>
                <w:sz w:val="16"/>
                <w:szCs w:val="16"/>
              </w:rPr>
              <w:lastRenderedPageBreak/>
              <w:t>обеспечение образовательной деятельности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lastRenderedPageBreak/>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Ц714056 (9745Ц714056001)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17,9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0709</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17,9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0709</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64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4</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Оснащение </w:t>
            </w:r>
            <w:proofErr w:type="gramStart"/>
            <w:r w:rsidRPr="00DB1BC0">
              <w:rPr>
                <w:sz w:val="16"/>
                <w:szCs w:val="16"/>
              </w:rPr>
              <w:t>муниципальных  образовательных</w:t>
            </w:r>
            <w:proofErr w:type="gramEnd"/>
            <w:r w:rsidRPr="00DB1BC0">
              <w:rPr>
                <w:sz w:val="16"/>
                <w:szCs w:val="16"/>
              </w:rPr>
              <w:t xml:space="preserve"> организаций, муниципальных организаций, осуществляющих обеспечение образовательной деятельности, учебным, учебно-производственным, учебно-лабораторным об</w:t>
            </w:r>
            <w:r>
              <w:rPr>
                <w:sz w:val="16"/>
                <w:szCs w:val="16"/>
              </w:rPr>
              <w:t>о</w:t>
            </w:r>
            <w:r w:rsidRPr="00DB1BC0">
              <w:rPr>
                <w:sz w:val="16"/>
                <w:szCs w:val="16"/>
              </w:rPr>
              <w:t>рудованием, оборудованием и инвентарем, необходимым для обеспечения их деятельности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43 652,8</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38 093,5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38 676,9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38 909,0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39 142,4</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39 377,3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39 613,5</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 xml:space="preserve">Ц714000 </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41 181,8</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36 620,1</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 xml:space="preserve">Ц714000 </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2 471,0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1 473,4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37 642,7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37 868,6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38 095,8</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38 324,3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38 554,3</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1 034,2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1 040,4</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1 046,6</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1 052,9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1 059,2</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76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4.1.</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Оснащение муниципальных дошкольных организаций учебным, учебно-производственным, учебно-лабораторным оборудованием, оборудованием и инвентарем, необходимым для обеспечения </w:t>
            </w:r>
            <w:r w:rsidRPr="00DB1BC0">
              <w:rPr>
                <w:sz w:val="16"/>
                <w:szCs w:val="16"/>
              </w:rPr>
              <w:lastRenderedPageBreak/>
              <w:t>деятельности организации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lastRenderedPageBreak/>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Ц714067 (9745Ц714067002)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27 028,1</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14 195,6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21 435,7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21 564,3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21 693,7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21 823,9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21 954,8</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76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 (9745Ц714067002)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25 297,1</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13 936,5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76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 (9745Ц714067002)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1 731,0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259,1</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21 265,7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21 393,3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21 521,7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21 650,8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21 780,7</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170,0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171,0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172,0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173,1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174,1</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78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4.2.</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Оснащение муниципальных общеобразовательных организаций учебным, учебно-производственным, учебно-лабораторным </w:t>
            </w:r>
            <w:proofErr w:type="spellStart"/>
            <w:proofErr w:type="gramStart"/>
            <w:r w:rsidRPr="00DB1BC0">
              <w:rPr>
                <w:sz w:val="16"/>
                <w:szCs w:val="16"/>
              </w:rPr>
              <w:t>оборудованием,оборудованием</w:t>
            </w:r>
            <w:proofErr w:type="spellEnd"/>
            <w:proofErr w:type="gramEnd"/>
            <w:r w:rsidRPr="00DB1BC0">
              <w:rPr>
                <w:sz w:val="16"/>
                <w:szCs w:val="16"/>
              </w:rPr>
              <w:t xml:space="preserve"> и инвентарем, необходимым для обеспечения деятельности организации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Ц714054 (9745Ц714054002)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15 258,9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21 902,4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15 446,6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15 539,3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15 632,5</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15 726,3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15 820,7</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76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Ц714054 (9745Ц714054002)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14 818,9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21 120,1</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76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Ц714054 (9745Ц714054002)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440,0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782,3</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14 882,4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14 971,7</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15 061,5</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15 151,9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15 242,8</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564,2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567,6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571,0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574,4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577,9</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78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4.3.</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Оснащение муниципальных организаций дополнительного образования учебным, учебно-</w:t>
            </w:r>
            <w:r w:rsidRPr="00DB1BC0">
              <w:rPr>
                <w:sz w:val="16"/>
                <w:szCs w:val="16"/>
              </w:rPr>
              <w:lastRenderedPageBreak/>
              <w:t>производственным, учебно-лабораторным оборудованием, оборудованием и инвентарем, необходимым для обеспечения деятельности организации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lastRenderedPageBreak/>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Ц714056 (9745Ц714056002)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1 365,8</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1 995,5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850,0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855,1</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860,2</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865,4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870,6</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76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Ц714056 (9745Ц714056002)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1 065,8</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1 563,5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76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Ц714056 (9745Ц714056002)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432,0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603,6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607,2</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614,5</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 (974508)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251,5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253,0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254,5</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256,1</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4.4.</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Оснащение муниципальных организаций, осуществляющих обеспечение образовательной </w:t>
            </w:r>
            <w:proofErr w:type="gramStart"/>
            <w:r w:rsidRPr="00DB1BC0">
              <w:rPr>
                <w:sz w:val="16"/>
                <w:szCs w:val="16"/>
              </w:rPr>
              <w:t>деятельности  учебным</w:t>
            </w:r>
            <w:proofErr w:type="gramEnd"/>
            <w:r w:rsidRPr="00DB1BC0">
              <w:rPr>
                <w:sz w:val="16"/>
                <w:szCs w:val="16"/>
              </w:rPr>
              <w:t xml:space="preserve">, учебно-производственным, учебно-лабораторным оборудованием, оборудованием и инвентарем, необходимым для обеспечения их деятельности </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 </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0709</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 xml:space="preserve">Ц710371660 </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944,6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950,3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956,0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961,7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967,5</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0709</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894,6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905,4</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910,8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916,3</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0709</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Ц710371660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50,6</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51,2</w:t>
            </w:r>
          </w:p>
        </w:tc>
      </w:tr>
      <w:tr w:rsidR="00722277" w:rsidRPr="00DB1BC0" w:rsidTr="007772E0">
        <w:trPr>
          <w:trHeight w:val="109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5</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Организация льготного питания для отдельных категорий учащихся в муниципальных общеобразовательных организациях</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14 722,7</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17 801,0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15 090,0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15 180,5</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15 271,6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15 363,3</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 xml:space="preserve">местный </w:t>
            </w:r>
            <w:r w:rsidRPr="00DB1BC0">
              <w:rPr>
                <w:sz w:val="16"/>
                <w:szCs w:val="16"/>
              </w:rPr>
              <w:lastRenderedPageBreak/>
              <w:t>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Ц711009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13 629,4</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16 630,7</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Ц711009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1 093,3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1 170,3</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Ц711474540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13 079,4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13 157,9</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13 236,8</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13 316,2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13 396,1</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Ц711474540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1 920,6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1 932,1</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1 943,7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1 955,4</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1 967,1</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60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6</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Социальные пособия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1003</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18 147,2</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19 299,4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11 593,1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11 662,7</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11 732,6</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11 803,0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11 873,8</w:t>
            </w:r>
          </w:p>
        </w:tc>
      </w:tr>
      <w:tr w:rsidR="00722277" w:rsidRPr="00DB1BC0" w:rsidTr="007772E0">
        <w:trPr>
          <w:trHeight w:val="60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60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1003</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Ц71Ц008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18 147,2</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60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1003</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Ц71Ц008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321</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19 202,9</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60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1003</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Ц71Ц008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60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1003</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Ц711412030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321</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11 535,1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11 604,3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11 673,9</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11 744,0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11 814,4</w:t>
            </w:r>
          </w:p>
        </w:tc>
      </w:tr>
      <w:tr w:rsidR="00722277" w:rsidRPr="00DB1BC0" w:rsidTr="007772E0">
        <w:trPr>
          <w:trHeight w:val="60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 </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1003</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Ц711412030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58,0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58,3</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58,7</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59,1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59,4</w:t>
            </w:r>
          </w:p>
        </w:tc>
      </w:tr>
      <w:tr w:rsidR="00722277" w:rsidRPr="00DB1BC0" w:rsidTr="007772E0">
        <w:trPr>
          <w:trHeight w:val="40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60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64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7</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Строительство новых зданий, реконструкция ранее переданных зданий дошкольных образовательных организаций с целью создания дополнительных мест для реализации образова</w:t>
            </w:r>
            <w:r w:rsidRPr="00DB1BC0">
              <w:rPr>
                <w:sz w:val="16"/>
                <w:szCs w:val="16"/>
              </w:rPr>
              <w:lastRenderedPageBreak/>
              <w:t>тельных программ дошкольного образования</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lastRenderedPageBreak/>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434 949,4</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304 313,1</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50 835,3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60 000,0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60 000,0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60 000,0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97 500,0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138 856,1</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145 763,2</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412</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139 200,0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33 522,0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42 470,0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40 000,0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60 000,0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97 500,0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 xml:space="preserve">местный </w:t>
            </w:r>
            <w:r w:rsidRPr="00DB1BC0">
              <w:rPr>
                <w:sz w:val="16"/>
                <w:szCs w:val="16"/>
              </w:rPr>
              <w:lastRenderedPageBreak/>
              <w:t>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123 371,3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76 079,9</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Ц711672090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34 835,3</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Ц711672090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412</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16 000,0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7.1.</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Реконструкция объекта «Автономное учреждение дополнительного образования для детей «ЮНИТЭКС» Минобразования Чувашии» под детское дошкольное образовательное учреждение по Бульвару Юности, 21а в городе Чебоксары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67 993,7</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11 949,4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38 506,1</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2 833,2</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26 654,4</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11 949,4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7.2.</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Реконструкция ДОД «ДЮСШ по видам единоборства имени олимпийского чемпиона В.С. Соколова» </w:t>
            </w:r>
            <w:proofErr w:type="gramStart"/>
            <w:r w:rsidRPr="00DB1BC0">
              <w:rPr>
                <w:sz w:val="16"/>
                <w:szCs w:val="16"/>
              </w:rPr>
              <w:t>под  детское</w:t>
            </w:r>
            <w:proofErr w:type="gramEnd"/>
            <w:r w:rsidRPr="00DB1BC0">
              <w:rPr>
                <w:sz w:val="16"/>
                <w:szCs w:val="16"/>
              </w:rPr>
              <w:t xml:space="preserve"> дошкольное образовательное учреждение по </w:t>
            </w:r>
            <w:proofErr w:type="spellStart"/>
            <w:r w:rsidRPr="00DB1BC0">
              <w:rPr>
                <w:sz w:val="16"/>
                <w:szCs w:val="16"/>
              </w:rPr>
              <w:t>Эгерскому</w:t>
            </w:r>
            <w:proofErr w:type="spellEnd"/>
            <w:r w:rsidRPr="00DB1BC0">
              <w:rPr>
                <w:sz w:val="16"/>
                <w:szCs w:val="16"/>
              </w:rPr>
              <w:t xml:space="preserve"> бульвару 35, кор.1 в городе Чебоксары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47 655,9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370,4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23 815,0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Ц71И003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10 000,0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2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Ц71Л003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13 840,9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370,4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7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7.3.</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Строительство дошкольного образовательного учреждения, поз. 26 в VI микрорайоне центральной части города Чебоксары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w:t>
            </w:r>
            <w:r w:rsidRPr="00DB1BC0">
              <w:rPr>
                <w:sz w:val="16"/>
                <w:szCs w:val="16"/>
              </w:rPr>
              <w:lastRenderedPageBreak/>
              <w:t>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lastRenderedPageBreak/>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97 186,3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44 265,6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Ц71И009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8 000,0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2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Ц71Л009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44 920,7</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7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lastRenderedPageBreak/>
              <w:t>Мероприятие 7.4.</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Строительство дошкольного образовательного учреждения по ул. Глеба Ильенко в микрорайоне «Волжкий-3» города Чебоксары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15 670,7</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81 185,9</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57 429,8</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12 688,8</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0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Ц71Л102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2 981,9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23 756,1</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7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7.5.</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Реконструкция здания по адресу: г. Чебоксары, Московский проспект, д. 38А под дошкольное образовательное учреждение </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45 272,9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2 531,5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32 269,4</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6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Ц71Л103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13 003,5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2 531,5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7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7.6.</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Реконструкция здания по адресу: г. Чебоксары, ул. </w:t>
            </w:r>
            <w:proofErr w:type="spellStart"/>
            <w:r w:rsidRPr="00DB1BC0">
              <w:rPr>
                <w:sz w:val="16"/>
                <w:szCs w:val="16"/>
              </w:rPr>
              <w:t>Эльгера</w:t>
            </w:r>
            <w:proofErr w:type="spellEnd"/>
            <w:r w:rsidRPr="00DB1BC0">
              <w:rPr>
                <w:sz w:val="16"/>
                <w:szCs w:val="16"/>
              </w:rPr>
              <w:t xml:space="preserve">, д.10 под дошкольное образовательное учреждение </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Ц71И104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3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Ц71Л104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0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7.7.</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Реконструкция здания по адресу: г. Чебоксары, ул. 50 лет Октября, 24А под до</w:t>
            </w:r>
            <w:r w:rsidRPr="00DB1BC0">
              <w:rPr>
                <w:sz w:val="16"/>
                <w:szCs w:val="16"/>
              </w:rPr>
              <w:lastRenderedPageBreak/>
              <w:t xml:space="preserve">школьное образовательное учреждение </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lastRenderedPageBreak/>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w:t>
            </w:r>
            <w:r w:rsidRPr="00DB1BC0">
              <w:rPr>
                <w:sz w:val="16"/>
                <w:szCs w:val="16"/>
              </w:rPr>
              <w:lastRenderedPageBreak/>
              <w:t>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lastRenderedPageBreak/>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536,7</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67 738,8</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96,2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44 446,6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Ц71И105</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12 300,0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7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Ц71Л105</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536,7</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10 992,2</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7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Ц711672090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9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7.8.</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Строительство дошкольного образовательного учреждения, город Чебокса</w:t>
            </w:r>
            <w:r>
              <w:rPr>
                <w:sz w:val="16"/>
                <w:szCs w:val="16"/>
              </w:rPr>
              <w:t>ры, ул. Гл</w:t>
            </w:r>
            <w:r w:rsidRPr="00DB1BC0">
              <w:rPr>
                <w:sz w:val="16"/>
                <w:szCs w:val="16"/>
              </w:rPr>
              <w:t xml:space="preserve">адкова на 235 мест </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20 767,7</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9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Ц71Л106</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20 767,7</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7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7.9.</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Приобретение дошкольного образовательного учреждения на ул. Б. Хмельницкого </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139 200,0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412</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139 200,0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2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66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7.10.</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Строительство детского сада на 220 мест в </w:t>
            </w:r>
            <w:proofErr w:type="spellStart"/>
            <w:r w:rsidRPr="00DB1BC0">
              <w:rPr>
                <w:sz w:val="16"/>
                <w:szCs w:val="16"/>
              </w:rPr>
              <w:t>мкр</w:t>
            </w:r>
            <w:proofErr w:type="spellEnd"/>
            <w:r w:rsidRPr="00DB1BC0">
              <w:rPr>
                <w:sz w:val="16"/>
                <w:szCs w:val="16"/>
              </w:rPr>
              <w:t>. VI "А" по ул.</w:t>
            </w:r>
            <w:r w:rsidR="00C64802">
              <w:rPr>
                <w:sz w:val="16"/>
                <w:szCs w:val="16"/>
              </w:rPr>
              <w:t> </w:t>
            </w:r>
            <w:r w:rsidRPr="00DB1BC0">
              <w:rPr>
                <w:sz w:val="16"/>
                <w:szCs w:val="16"/>
              </w:rPr>
              <w:t>Чернышев</w:t>
            </w:r>
            <w:r w:rsidR="00C64802">
              <w:rPr>
                <w:sz w:val="16"/>
                <w:szCs w:val="16"/>
              </w:rPr>
              <w:t>-</w:t>
            </w:r>
            <w:proofErr w:type="spellStart"/>
            <w:proofErr w:type="gramStart"/>
            <w:r w:rsidRPr="00DB1BC0">
              <w:rPr>
                <w:sz w:val="16"/>
                <w:szCs w:val="16"/>
              </w:rPr>
              <w:t>ского</w:t>
            </w:r>
            <w:proofErr w:type="spellEnd"/>
            <w:r w:rsidRPr="00DB1BC0">
              <w:rPr>
                <w:sz w:val="16"/>
                <w:szCs w:val="16"/>
              </w:rPr>
              <w:t xml:space="preserve">  в</w:t>
            </w:r>
            <w:proofErr w:type="gramEnd"/>
            <w:r w:rsidRPr="00DB1BC0">
              <w:rPr>
                <w:sz w:val="16"/>
                <w:szCs w:val="16"/>
              </w:rPr>
              <w:t xml:space="preserve"> </w:t>
            </w:r>
            <w:proofErr w:type="spellStart"/>
            <w:r w:rsidRPr="00DB1BC0">
              <w:rPr>
                <w:sz w:val="16"/>
                <w:szCs w:val="16"/>
              </w:rPr>
              <w:t>г.Чебоксары</w:t>
            </w:r>
            <w:proofErr w:type="spellEnd"/>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Управление архитектуры и градостроительства администрации города Чебоксары Управление образования администрации города </w:t>
            </w:r>
            <w:r w:rsidRPr="00DB1BC0">
              <w:rPr>
                <w:sz w:val="16"/>
                <w:szCs w:val="16"/>
              </w:rPr>
              <w:lastRenderedPageBreak/>
              <w:t>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lastRenderedPageBreak/>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100 082,9</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24 185,1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43 886,8</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Ц71И108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30 170,0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9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Ц71Л108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26 026,1</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9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Ц711672090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24 185,1</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7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7.11.</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Строительство здания дошкольного образовательного учреждения на 240 мест, поз.5 в микрорайоне №1 жилого района «Новый город» г. Чебоксары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665,5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60 000,0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9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Ц71Л020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665,5</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7.12.</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Строительство здания дошкольного образовательного учреждения на 150 мест в пос. Сосновка г. Чебоксары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454,2</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37 500,0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37 500,0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Ц71Л134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454,2</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7.13.</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Строительство здания дошкольной образовательной организации на 280 мест в 14 </w:t>
            </w:r>
            <w:proofErr w:type="spellStart"/>
            <w:r w:rsidRPr="00DB1BC0">
              <w:rPr>
                <w:sz w:val="16"/>
                <w:szCs w:val="16"/>
              </w:rPr>
              <w:t>мкр</w:t>
            </w:r>
            <w:proofErr w:type="spellEnd"/>
            <w:r w:rsidRPr="00DB1BC0">
              <w:rPr>
                <w:sz w:val="16"/>
                <w:szCs w:val="16"/>
              </w:rPr>
              <w:t xml:space="preserve"> НЮР </w:t>
            </w:r>
            <w:proofErr w:type="spellStart"/>
            <w:r w:rsidRPr="00DB1BC0">
              <w:rPr>
                <w:sz w:val="16"/>
                <w:szCs w:val="16"/>
              </w:rPr>
              <w:t>г.Чебоксары</w:t>
            </w:r>
            <w:proofErr w:type="spellEnd"/>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60 000,0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60 000,0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Мероприятие </w:t>
            </w:r>
            <w:r w:rsidRPr="00DB1BC0">
              <w:rPr>
                <w:sz w:val="16"/>
                <w:szCs w:val="16"/>
              </w:rPr>
              <w:lastRenderedPageBreak/>
              <w:t>7.14.</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lastRenderedPageBreak/>
              <w:t>Приобретение здания (помеще</w:t>
            </w:r>
            <w:r w:rsidRPr="00DB1BC0">
              <w:rPr>
                <w:sz w:val="16"/>
                <w:szCs w:val="16"/>
              </w:rPr>
              <w:lastRenderedPageBreak/>
              <w:t>ний) под размещение дошкольного образовательного учреждения на 100 мест в г.Чебоксары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lastRenderedPageBreak/>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Управление архитектуры </w:t>
            </w:r>
            <w:r w:rsidRPr="00DB1BC0">
              <w:rPr>
                <w:sz w:val="16"/>
                <w:szCs w:val="16"/>
              </w:rPr>
              <w:lastRenderedPageBreak/>
              <w:t>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lastRenderedPageBreak/>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40 000,0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15 000,0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Ц71И108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40 000,0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Ц711672090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15 000,0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7.15.</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Строительство здания дошкольного образовательного учреждения на 240 мест, расположенное по </w:t>
            </w:r>
            <w:proofErr w:type="spellStart"/>
            <w:r w:rsidRPr="00DB1BC0">
              <w:rPr>
                <w:sz w:val="16"/>
                <w:szCs w:val="16"/>
              </w:rPr>
              <w:t>ул.Р.Люксембургг</w:t>
            </w:r>
            <w:proofErr w:type="spellEnd"/>
            <w:r w:rsidRPr="00DB1BC0">
              <w:rPr>
                <w:sz w:val="16"/>
                <w:szCs w:val="16"/>
              </w:rPr>
              <w:t>.</w:t>
            </w:r>
            <w:r w:rsidR="00C64802">
              <w:rPr>
                <w:sz w:val="16"/>
                <w:szCs w:val="16"/>
              </w:rPr>
              <w:t> </w:t>
            </w:r>
            <w:r w:rsidRPr="00DB1BC0">
              <w:rPr>
                <w:sz w:val="16"/>
                <w:szCs w:val="16"/>
              </w:rPr>
              <w:t>Чебоксары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10 554,0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60 000,0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Ц711672090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10 554,0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82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60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7.16.</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B324BA">
            <w:pPr>
              <w:rPr>
                <w:sz w:val="16"/>
                <w:szCs w:val="16"/>
              </w:rPr>
            </w:pPr>
            <w:r w:rsidRPr="00DB1BC0">
              <w:rPr>
                <w:sz w:val="16"/>
                <w:szCs w:val="16"/>
              </w:rPr>
              <w:t>Приобретение дошкольного образовательного учреждения на 160 мест в</w:t>
            </w:r>
            <w:r w:rsidR="00C64802">
              <w:rPr>
                <w:sz w:val="16"/>
                <w:szCs w:val="16"/>
              </w:rPr>
              <w:t xml:space="preserve"> микрорайоне № </w:t>
            </w:r>
            <w:r>
              <w:rPr>
                <w:sz w:val="16"/>
                <w:szCs w:val="16"/>
              </w:rPr>
              <w:t>1 жилого района «</w:t>
            </w:r>
            <w:r w:rsidRPr="00DB1BC0">
              <w:rPr>
                <w:sz w:val="16"/>
                <w:szCs w:val="16"/>
              </w:rPr>
              <w:t>Новый город</w:t>
            </w:r>
            <w:r>
              <w:rPr>
                <w:sz w:val="16"/>
                <w:szCs w:val="16"/>
              </w:rPr>
              <w:t>»</w:t>
            </w:r>
            <w:r w:rsidR="00C64802">
              <w:rPr>
                <w:sz w:val="16"/>
                <w:szCs w:val="16"/>
              </w:rPr>
              <w:t xml:space="preserve"> </w:t>
            </w:r>
            <w:r w:rsidRPr="00DB1BC0">
              <w:rPr>
                <w:sz w:val="16"/>
                <w:szCs w:val="16"/>
              </w:rPr>
              <w:t>г.Чебоксары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67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8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1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966</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Ц711672090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412</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8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0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7.17.</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B324BA">
            <w:pPr>
              <w:rPr>
                <w:sz w:val="16"/>
                <w:szCs w:val="16"/>
              </w:rPr>
            </w:pPr>
            <w:r w:rsidRPr="00DB1BC0">
              <w:rPr>
                <w:sz w:val="16"/>
                <w:szCs w:val="16"/>
              </w:rPr>
              <w:t xml:space="preserve">Строительство здания дошкольной </w:t>
            </w:r>
            <w:r>
              <w:rPr>
                <w:sz w:val="16"/>
                <w:szCs w:val="16"/>
              </w:rPr>
              <w:t xml:space="preserve">организации на 240 мест в </w:t>
            </w:r>
            <w:proofErr w:type="spellStart"/>
            <w:r>
              <w:rPr>
                <w:sz w:val="16"/>
                <w:szCs w:val="16"/>
              </w:rPr>
              <w:lastRenderedPageBreak/>
              <w:t>мкр</w:t>
            </w:r>
            <w:proofErr w:type="spellEnd"/>
            <w:r>
              <w:rPr>
                <w:sz w:val="16"/>
                <w:szCs w:val="16"/>
              </w:rPr>
              <w:t>. «</w:t>
            </w:r>
            <w:r w:rsidRPr="00DB1BC0">
              <w:rPr>
                <w:sz w:val="16"/>
                <w:szCs w:val="16"/>
              </w:rPr>
              <w:t>Садовый</w:t>
            </w:r>
            <w:r>
              <w:rPr>
                <w:sz w:val="16"/>
                <w:szCs w:val="16"/>
              </w:rPr>
              <w:t>»</w:t>
            </w:r>
            <w:r w:rsidR="00C64802">
              <w:rPr>
                <w:sz w:val="16"/>
                <w:szCs w:val="16"/>
              </w:rPr>
              <w:t xml:space="preserve"> </w:t>
            </w:r>
            <w:r w:rsidRPr="00DB1BC0">
              <w:rPr>
                <w:sz w:val="16"/>
                <w:szCs w:val="16"/>
              </w:rPr>
              <w:t>г.Чебоксары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lastRenderedPageBreak/>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Управление архитектуры и градостроительства </w:t>
            </w:r>
            <w:r w:rsidRPr="00DB1BC0">
              <w:rPr>
                <w:sz w:val="16"/>
                <w:szCs w:val="16"/>
              </w:rPr>
              <w:lastRenderedPageBreak/>
              <w:t>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lastRenderedPageBreak/>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60 000,0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4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4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60 000,0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8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76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67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8</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Строительство и реконструкция муниципальных общеобразовательных организаций</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19 665,0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23 715,1</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1 373,8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25 000,0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6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19 665,0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15 434,5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6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Ц71Ш000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8 280,6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6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Ц711672100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1 373,8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7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8.1.</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Строительство средней общеобразовательной школы на 1100 мест в </w:t>
            </w:r>
            <w:proofErr w:type="spellStart"/>
            <w:r w:rsidRPr="00DB1BC0">
              <w:rPr>
                <w:sz w:val="16"/>
                <w:szCs w:val="16"/>
              </w:rPr>
              <w:t>мкр</w:t>
            </w:r>
            <w:proofErr w:type="spellEnd"/>
            <w:r w:rsidRPr="00DB1BC0">
              <w:rPr>
                <w:sz w:val="16"/>
                <w:szCs w:val="16"/>
              </w:rPr>
              <w:t>. «Гладкова» г.Чебоксары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Ц71Л109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3 051,1</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1 704,5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9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Ц71Л109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3 051,1</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1 704,5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9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Ц711672100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7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Мероприятие </w:t>
            </w:r>
            <w:r w:rsidRPr="00DB1BC0">
              <w:rPr>
                <w:sz w:val="16"/>
                <w:szCs w:val="16"/>
              </w:rPr>
              <w:lastRenderedPageBreak/>
              <w:t>8.2.</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lastRenderedPageBreak/>
              <w:t xml:space="preserve">Строительство спортивного зала </w:t>
            </w:r>
            <w:r w:rsidRPr="00DB1BC0">
              <w:rPr>
                <w:sz w:val="16"/>
                <w:szCs w:val="16"/>
              </w:rPr>
              <w:lastRenderedPageBreak/>
              <w:t xml:space="preserve">с теплым переходом в здание МАОУ «Лицей № 3» по ул. 139 стрелковой дивизии в городе Чебоксары </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lastRenderedPageBreak/>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Управление архитектуры </w:t>
            </w:r>
            <w:r w:rsidRPr="00DB1BC0">
              <w:rPr>
                <w:sz w:val="16"/>
                <w:szCs w:val="16"/>
              </w:rPr>
              <w:lastRenderedPageBreak/>
              <w:t>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lastRenderedPageBreak/>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Ц71Л110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539,3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2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Ц71Л110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539,3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60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8.3.</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Реконструкция МБОУ «НОШ № 1» города Чебоксары, расположенного по адресу: г.Чебоксары, ул.</w:t>
            </w:r>
            <w:r w:rsidR="00C64802">
              <w:rPr>
                <w:sz w:val="16"/>
                <w:szCs w:val="16"/>
              </w:rPr>
              <w:t> </w:t>
            </w:r>
            <w:r w:rsidRPr="00DB1BC0">
              <w:rPr>
                <w:sz w:val="16"/>
                <w:szCs w:val="16"/>
              </w:rPr>
              <w:t xml:space="preserve">Ярославская, д.52, со строительством </w:t>
            </w:r>
            <w:proofErr w:type="spellStart"/>
            <w:r w:rsidRPr="00DB1BC0">
              <w:rPr>
                <w:sz w:val="16"/>
                <w:szCs w:val="16"/>
              </w:rPr>
              <w:t>пристроя</w:t>
            </w:r>
            <w:proofErr w:type="spellEnd"/>
            <w:r w:rsidRPr="00DB1BC0">
              <w:rPr>
                <w:sz w:val="16"/>
                <w:szCs w:val="16"/>
              </w:rPr>
              <w:t xml:space="preserve"> с дошкольными группами на 100 мест </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Ц71Л111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2 000,0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25 000,0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7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Ц71Л111</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2 000,0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7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Ц711672100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9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8.4.</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Строительство стадиона-площадки, город Чебоксары, ул. Чернышевского, д. 4/19</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Ц71Л128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4 074,6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8 280,6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373,8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0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Ц71Л128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4 074,6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0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Ц71Ш128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8 280,6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0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Ц711672100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373,8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2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Мероприятие </w:t>
            </w:r>
            <w:r w:rsidRPr="00DB1BC0">
              <w:rPr>
                <w:sz w:val="16"/>
                <w:szCs w:val="16"/>
              </w:rPr>
              <w:lastRenderedPageBreak/>
              <w:t>8.5.</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lastRenderedPageBreak/>
              <w:t xml:space="preserve">Реконструкция плавательных </w:t>
            </w:r>
            <w:r w:rsidRPr="00DB1BC0">
              <w:rPr>
                <w:sz w:val="16"/>
                <w:szCs w:val="16"/>
              </w:rPr>
              <w:lastRenderedPageBreak/>
              <w:t>бассейнов в общеобразовательных учреждениях города Чебоксары</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lastRenderedPageBreak/>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Управление архитектуры </w:t>
            </w:r>
            <w:r w:rsidRPr="00DB1BC0">
              <w:rPr>
                <w:sz w:val="16"/>
                <w:szCs w:val="16"/>
              </w:rPr>
              <w:lastRenderedPageBreak/>
              <w:t>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lastRenderedPageBreak/>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Ц71Ш127</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10 000,0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13 730,0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4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Ц71Ш127</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10 000,0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13 730,0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75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9</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Строительство и реконструкция муниципальных образовательных организаций дополнительного образования детей</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 (710000)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5 160,0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1 500,0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80 000,0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90 000,0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50 000,0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30 000,0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40 000,0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0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5 160,0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1 500,0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0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Ц711672100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67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9.1.</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Реконструкция здания муниципального автономного образовательного учреждения дополнительного образования детей «Дворец детского (юношеского) творчества» муниципального образования города Чебоксары – столицы Чувашской Республики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архитектуры и градостроительства администрации города Чебоксары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Ц71Л013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5 160,0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1 500,0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80 000,0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90 000,0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50 000,0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30 000,0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40 000,0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7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Ц71Л013</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5 160,0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1 500,0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37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909</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Ц711621000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414</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500,0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117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lastRenderedPageBreak/>
              <w:t>Основное мероприятие 10</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Обеспечение безопасности образовательных организаций</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6 130,7</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3 063,4</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3 814,6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2 131,8</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Ц714067</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107,2</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58,0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Ц710170670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1 826,4</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684,1</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27,9</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58,5</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Ц710170550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Ц714056</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253,3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131,0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Ц714056</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101,3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61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11</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Обеспечение получения детьми дошкольного образования в частных дошкольных образовательных организациях</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1 643,6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1 887,6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2 285,5</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2 299,2</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2 313,0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2 326,9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2 340,8</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Ц711002</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800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1 643,6</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1 887,6</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Ц7102111540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800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2 285,5</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2 299,2</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2 313,0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2 326,9</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2 340,8</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12</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Осуществление мероприятий по выплате единовременного денежного пособия гражданам, усыновившим ребенка на территории Чуваш</w:t>
            </w:r>
            <w:r w:rsidRPr="00DB1BC0">
              <w:rPr>
                <w:sz w:val="16"/>
                <w:szCs w:val="16"/>
              </w:rPr>
              <w:lastRenderedPageBreak/>
              <w:t>ской Республики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lastRenderedPageBreak/>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Админи</w:t>
            </w:r>
            <w:r>
              <w:rPr>
                <w:sz w:val="16"/>
                <w:szCs w:val="16"/>
              </w:rPr>
              <w:t>с</w:t>
            </w:r>
            <w:r w:rsidRPr="00DB1BC0">
              <w:rPr>
                <w:sz w:val="16"/>
                <w:szCs w:val="16"/>
              </w:rPr>
              <w:t>трации районов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10</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Ц330000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lastRenderedPageBreak/>
              <w:t>Основное мероприятие 13</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Осуществление мероприятий по организации и осуществлению деятельности по опеке и попечительству</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209,3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906</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0104</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Ц71Г009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209,3</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14.</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Ежегодные поощрения и гранты Главы Чувашской Республики для поддержки инноваций в сфере образования</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1 540,0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2 230,0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1 200,0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350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140,0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430,0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14.1.</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E45704">
            <w:pPr>
              <w:rPr>
                <w:sz w:val="16"/>
                <w:szCs w:val="16"/>
              </w:rPr>
            </w:pPr>
            <w:r w:rsidRPr="00DB1BC0">
              <w:rPr>
                <w:sz w:val="16"/>
                <w:szCs w:val="16"/>
              </w:rPr>
              <w:t>Премии и гранты муниципальным</w:t>
            </w:r>
            <w:r>
              <w:rPr>
                <w:sz w:val="16"/>
                <w:szCs w:val="16"/>
              </w:rPr>
              <w:t xml:space="preserve"> дошкольным образовательным организациям</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480,0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0709</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350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14.2.</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Премии и гранты муниципальным общеобразовательным организациям </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800,0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1 200,0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w:t>
            </w:r>
            <w:r w:rsidRPr="00DB1BC0">
              <w:rPr>
                <w:sz w:val="16"/>
                <w:szCs w:val="16"/>
              </w:rPr>
              <w:lastRenderedPageBreak/>
              <w:t>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Мероприятие 14.3.</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Премии и гранты организациям по внешкольной работе с детьми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260,0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430,0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0709</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Ц711024</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350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430,0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15</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Поощрение лучших учителей</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800,0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1 000,0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5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Ц715088</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350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800,0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1 000,0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9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16</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Модернизация региональных систем дошкольного образования</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62 200,0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32 000,0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54 700,0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29 500,0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2 500,0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2 500,0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5 000,0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Ц715059</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49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17</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Поддержка талантливой и одаренной молодежи</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Ц710000 (Ц710000000)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618,0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621,7</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625,4</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629,2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633,0</w:t>
            </w:r>
          </w:p>
        </w:tc>
      </w:tr>
      <w:tr w:rsidR="00722277" w:rsidRPr="00DB1BC0" w:rsidTr="007772E0">
        <w:trPr>
          <w:trHeight w:val="52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Ц711172130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330,0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332,0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334,0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336,0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338,0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0702</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Ц711172130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90,5</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91,1</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91,6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92,2</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0707</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Ц711172130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340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198,0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199,2</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200,4</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201,6</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202,8</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Основное мероприятие 18</w:t>
            </w:r>
          </w:p>
        </w:tc>
        <w:tc>
          <w:tcPr>
            <w:tcW w:w="1416"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xml:space="preserve">Расходы, связанные с освобождением от платы (установление льготного размере платы), взимаемой с родителей (законных представителей) за присмотр и уход за детьми в муниципальных дошкольных образовательных организациях </w:t>
            </w: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b/>
                <w:bCs/>
                <w:sz w:val="16"/>
                <w:szCs w:val="16"/>
              </w:rPr>
            </w:pPr>
            <w:r w:rsidRPr="00DB1BC0">
              <w:rPr>
                <w:b/>
                <w:bCs/>
                <w:sz w:val="16"/>
                <w:szCs w:val="16"/>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DB1BC0" w:rsidRDefault="00722277" w:rsidP="00DB1BC0">
            <w:pPr>
              <w:rPr>
                <w:sz w:val="16"/>
                <w:szCs w:val="16"/>
              </w:rPr>
            </w:pPr>
            <w:r w:rsidRPr="00DB1BC0">
              <w:rPr>
                <w:sz w:val="16"/>
                <w:szCs w:val="16"/>
              </w:rPr>
              <w:t> </w:t>
            </w: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Ц711474550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 </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50 655,7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50 959,6</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51 265,4</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51 573,0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b/>
                <w:bCs/>
                <w:sz w:val="16"/>
                <w:szCs w:val="16"/>
              </w:rPr>
            </w:pPr>
            <w:r w:rsidRPr="00DB1BC0">
              <w:rPr>
                <w:b/>
                <w:bCs/>
                <w:sz w:val="16"/>
                <w:szCs w:val="16"/>
              </w:rPr>
              <w:t>51 882,4</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51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Ц711474550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610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48 475,0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48 765,9</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49 058,4</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49 352,8</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49 648,9</w:t>
            </w:r>
          </w:p>
        </w:tc>
      </w:tr>
      <w:tr w:rsidR="00722277" w:rsidRPr="00DB1BC0" w:rsidTr="007772E0">
        <w:trPr>
          <w:trHeight w:val="255"/>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974</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0701</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Ц711474550</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620</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2 180,7</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2 193,8</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2 206,9</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2 220,2</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2 233,5</w:t>
            </w:r>
          </w:p>
        </w:tc>
      </w:tr>
      <w:tr w:rsidR="00722277" w:rsidRPr="00DB1BC0" w:rsidTr="007772E0">
        <w:trPr>
          <w:trHeight w:val="900"/>
        </w:trPr>
        <w:tc>
          <w:tcPr>
            <w:tcW w:w="852"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1134" w:type="dxa"/>
            <w:tcBorders>
              <w:top w:val="single" w:sz="4" w:space="0" w:color="auto"/>
              <w:left w:val="nil"/>
              <w:bottom w:val="single" w:sz="4" w:space="0" w:color="auto"/>
              <w:right w:val="single" w:sz="4" w:space="0" w:color="auto"/>
            </w:tcBorders>
            <w:vAlign w:val="center"/>
          </w:tcPr>
          <w:p w:rsidR="00722277" w:rsidRPr="00DB1BC0" w:rsidRDefault="00722277" w:rsidP="00DB1BC0">
            <w:pPr>
              <w:rPr>
                <w:sz w:val="16"/>
                <w:szCs w:val="16"/>
              </w:rPr>
            </w:pPr>
            <w:r w:rsidRPr="00DB1BC0">
              <w:rPr>
                <w:sz w:val="16"/>
                <w:szCs w:val="16"/>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DB1BC0" w:rsidRDefault="00722277" w:rsidP="00DB1BC0">
            <w:pPr>
              <w:rPr>
                <w:sz w:val="16"/>
                <w:szCs w:val="16"/>
              </w:rPr>
            </w:pPr>
          </w:p>
        </w:tc>
        <w:tc>
          <w:tcPr>
            <w:tcW w:w="69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80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76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516"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Х</w:t>
            </w:r>
          </w:p>
        </w:tc>
        <w:tc>
          <w:tcPr>
            <w:tcW w:w="1041"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23"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42"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164"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77"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c>
          <w:tcPr>
            <w:tcW w:w="1055" w:type="dxa"/>
            <w:tcBorders>
              <w:top w:val="single" w:sz="4" w:space="0" w:color="auto"/>
              <w:left w:val="nil"/>
              <w:bottom w:val="single" w:sz="4" w:space="0" w:color="auto"/>
              <w:right w:val="single" w:sz="4" w:space="0" w:color="auto"/>
            </w:tcBorders>
            <w:vAlign w:val="center"/>
          </w:tcPr>
          <w:p w:rsidR="00722277" w:rsidRPr="00DB1BC0" w:rsidRDefault="00722277" w:rsidP="00DB1BC0">
            <w:pPr>
              <w:jc w:val="center"/>
              <w:rPr>
                <w:sz w:val="16"/>
                <w:szCs w:val="16"/>
              </w:rPr>
            </w:pPr>
            <w:r w:rsidRPr="00DB1BC0">
              <w:rPr>
                <w:sz w:val="16"/>
                <w:szCs w:val="16"/>
              </w:rPr>
              <w:t>0,0</w:t>
            </w:r>
          </w:p>
        </w:tc>
      </w:tr>
    </w:tbl>
    <w:p w:rsidR="00722277" w:rsidRDefault="00722277" w:rsidP="000D4CC6">
      <w:pPr>
        <w:widowControl w:val="0"/>
        <w:autoSpaceDE w:val="0"/>
        <w:autoSpaceDN w:val="0"/>
        <w:adjustRightInd w:val="0"/>
        <w:jc w:val="center"/>
        <w:outlineLvl w:val="1"/>
        <w:rPr>
          <w:szCs w:val="28"/>
        </w:rPr>
        <w:sectPr w:rsidR="00722277" w:rsidSect="00E00CB9">
          <w:pgSz w:w="16838" w:h="11906" w:orient="landscape" w:code="9"/>
          <w:pgMar w:top="1985" w:right="1134" w:bottom="851" w:left="1701" w:header="567" w:footer="567" w:gutter="0"/>
          <w:pgNumType w:start="1"/>
          <w:cols w:space="720"/>
          <w:titlePg/>
        </w:sectPr>
      </w:pPr>
      <w:r>
        <w:rPr>
          <w:szCs w:val="28"/>
        </w:rPr>
        <w:t>____________________________________________</w:t>
      </w:r>
    </w:p>
    <w:tbl>
      <w:tblPr>
        <w:tblW w:w="15008" w:type="dxa"/>
        <w:tblInd w:w="-318" w:type="dxa"/>
        <w:tblLayout w:type="fixed"/>
        <w:tblLook w:val="00A0" w:firstRow="1" w:lastRow="0" w:firstColumn="1" w:lastColumn="0" w:noHBand="0" w:noVBand="0"/>
      </w:tblPr>
      <w:tblGrid>
        <w:gridCol w:w="1419"/>
        <w:gridCol w:w="1338"/>
        <w:gridCol w:w="977"/>
        <w:gridCol w:w="1134"/>
        <w:gridCol w:w="692"/>
        <w:gridCol w:w="807"/>
        <w:gridCol w:w="1405"/>
        <w:gridCol w:w="516"/>
        <w:gridCol w:w="960"/>
        <w:gridCol w:w="960"/>
        <w:gridCol w:w="960"/>
        <w:gridCol w:w="960"/>
        <w:gridCol w:w="960"/>
        <w:gridCol w:w="960"/>
        <w:gridCol w:w="960"/>
      </w:tblGrid>
      <w:tr w:rsidR="00722277" w:rsidRPr="008D6DD5" w:rsidTr="00FC68CC">
        <w:trPr>
          <w:trHeight w:val="660"/>
        </w:trPr>
        <w:tc>
          <w:tcPr>
            <w:tcW w:w="15008" w:type="dxa"/>
            <w:gridSpan w:val="15"/>
            <w:tcBorders>
              <w:top w:val="nil"/>
              <w:left w:val="nil"/>
              <w:bottom w:val="nil"/>
              <w:right w:val="nil"/>
            </w:tcBorders>
            <w:vAlign w:val="center"/>
          </w:tcPr>
          <w:p w:rsidR="00722277" w:rsidRDefault="00722277" w:rsidP="00E54264">
            <w:pPr>
              <w:widowControl w:val="0"/>
              <w:autoSpaceDE w:val="0"/>
              <w:autoSpaceDN w:val="0"/>
              <w:adjustRightInd w:val="0"/>
              <w:ind w:left="9356"/>
              <w:jc w:val="both"/>
              <w:outlineLvl w:val="1"/>
              <w:rPr>
                <w:szCs w:val="28"/>
              </w:rPr>
            </w:pPr>
            <w:r>
              <w:rPr>
                <w:szCs w:val="28"/>
              </w:rPr>
              <w:lastRenderedPageBreak/>
              <w:t>Приложение № 4</w:t>
            </w:r>
          </w:p>
          <w:p w:rsidR="00722277" w:rsidRPr="00E262AD" w:rsidRDefault="00722277" w:rsidP="00E54264">
            <w:pPr>
              <w:widowControl w:val="0"/>
              <w:autoSpaceDE w:val="0"/>
              <w:autoSpaceDN w:val="0"/>
              <w:adjustRightInd w:val="0"/>
              <w:ind w:left="9356"/>
              <w:jc w:val="both"/>
              <w:outlineLvl w:val="1"/>
              <w:rPr>
                <w:szCs w:val="28"/>
              </w:rPr>
            </w:pPr>
            <w:r w:rsidRPr="00E262AD">
              <w:rPr>
                <w:szCs w:val="28"/>
              </w:rPr>
              <w:t>к постановлению администрации</w:t>
            </w:r>
          </w:p>
          <w:p w:rsidR="00722277" w:rsidRPr="00E262AD" w:rsidRDefault="00722277" w:rsidP="00E54264">
            <w:pPr>
              <w:widowControl w:val="0"/>
              <w:autoSpaceDE w:val="0"/>
              <w:autoSpaceDN w:val="0"/>
              <w:adjustRightInd w:val="0"/>
              <w:ind w:left="9356"/>
              <w:jc w:val="both"/>
              <w:outlineLvl w:val="1"/>
              <w:rPr>
                <w:szCs w:val="28"/>
              </w:rPr>
            </w:pPr>
            <w:r w:rsidRPr="00E262AD">
              <w:rPr>
                <w:szCs w:val="28"/>
              </w:rPr>
              <w:t>города Чебоксары</w:t>
            </w:r>
          </w:p>
          <w:p w:rsidR="00722277" w:rsidRDefault="00722277" w:rsidP="00E54264">
            <w:pPr>
              <w:widowControl w:val="0"/>
              <w:autoSpaceDE w:val="0"/>
              <w:autoSpaceDN w:val="0"/>
              <w:adjustRightInd w:val="0"/>
              <w:ind w:left="9356"/>
              <w:jc w:val="both"/>
              <w:outlineLvl w:val="1"/>
              <w:rPr>
                <w:szCs w:val="28"/>
              </w:rPr>
            </w:pPr>
            <w:r w:rsidRPr="00E262AD">
              <w:rPr>
                <w:szCs w:val="28"/>
              </w:rPr>
              <w:t xml:space="preserve">от </w:t>
            </w:r>
            <w:r w:rsidR="00155B22">
              <w:rPr>
                <w:szCs w:val="28"/>
              </w:rPr>
              <w:t>18.07.2016</w:t>
            </w:r>
            <w:r w:rsidRPr="00E262AD">
              <w:rPr>
                <w:szCs w:val="28"/>
              </w:rPr>
              <w:t xml:space="preserve"> № </w:t>
            </w:r>
            <w:r w:rsidR="00155B22">
              <w:rPr>
                <w:szCs w:val="28"/>
              </w:rPr>
              <w:t>1993</w:t>
            </w:r>
          </w:p>
          <w:p w:rsidR="00722277" w:rsidRPr="00064923" w:rsidRDefault="00722277" w:rsidP="00E54264">
            <w:pPr>
              <w:widowControl w:val="0"/>
              <w:autoSpaceDE w:val="0"/>
              <w:autoSpaceDN w:val="0"/>
              <w:adjustRightInd w:val="0"/>
              <w:jc w:val="both"/>
              <w:outlineLvl w:val="1"/>
              <w:rPr>
                <w:szCs w:val="28"/>
              </w:rPr>
            </w:pPr>
          </w:p>
          <w:p w:rsidR="00427080" w:rsidRDefault="00722277" w:rsidP="00E54264">
            <w:pPr>
              <w:widowControl w:val="0"/>
              <w:autoSpaceDE w:val="0"/>
              <w:autoSpaceDN w:val="0"/>
              <w:adjustRightInd w:val="0"/>
              <w:ind w:firstLine="9390"/>
              <w:jc w:val="both"/>
              <w:outlineLvl w:val="1"/>
              <w:rPr>
                <w:szCs w:val="28"/>
              </w:rPr>
            </w:pPr>
            <w:r w:rsidRPr="00064923">
              <w:rPr>
                <w:szCs w:val="28"/>
              </w:rPr>
              <w:t xml:space="preserve">Приложение </w:t>
            </w:r>
          </w:p>
          <w:p w:rsidR="00722277" w:rsidRPr="00064923" w:rsidRDefault="00722277" w:rsidP="00E54264">
            <w:pPr>
              <w:widowControl w:val="0"/>
              <w:autoSpaceDE w:val="0"/>
              <w:autoSpaceDN w:val="0"/>
              <w:adjustRightInd w:val="0"/>
              <w:ind w:firstLine="9390"/>
              <w:jc w:val="both"/>
              <w:outlineLvl w:val="1"/>
              <w:rPr>
                <w:szCs w:val="28"/>
              </w:rPr>
            </w:pPr>
            <w:r w:rsidRPr="00064923">
              <w:rPr>
                <w:szCs w:val="28"/>
              </w:rPr>
              <w:t>к Подпрограмме «Молодежь - инвестиции</w:t>
            </w:r>
          </w:p>
          <w:p w:rsidR="00E54264" w:rsidRPr="00BF378E" w:rsidRDefault="00722277" w:rsidP="00E54264">
            <w:pPr>
              <w:widowControl w:val="0"/>
              <w:autoSpaceDE w:val="0"/>
              <w:autoSpaceDN w:val="0"/>
              <w:adjustRightInd w:val="0"/>
              <w:ind w:left="9390"/>
              <w:jc w:val="both"/>
              <w:outlineLvl w:val="1"/>
              <w:rPr>
                <w:spacing w:val="-6"/>
                <w:szCs w:val="28"/>
              </w:rPr>
            </w:pPr>
            <w:r w:rsidRPr="00064923">
              <w:rPr>
                <w:szCs w:val="28"/>
              </w:rPr>
              <w:t>в будущее города Чебоксары»</w:t>
            </w:r>
            <w:r w:rsidR="00E54264" w:rsidRPr="00BF378E">
              <w:rPr>
                <w:szCs w:val="28"/>
              </w:rPr>
              <w:t xml:space="preserve"> муниципальной программ</w:t>
            </w:r>
            <w:r w:rsidR="00427080">
              <w:rPr>
                <w:szCs w:val="28"/>
              </w:rPr>
              <w:t>ы</w:t>
            </w:r>
            <w:r w:rsidR="00E54264" w:rsidRPr="00BF378E">
              <w:rPr>
                <w:szCs w:val="28"/>
              </w:rPr>
              <w:t xml:space="preserve"> </w:t>
            </w:r>
            <w:r w:rsidR="00E54264" w:rsidRPr="00BF378E">
              <w:rPr>
                <w:spacing w:val="-6"/>
                <w:szCs w:val="28"/>
              </w:rPr>
              <w:t xml:space="preserve">города Чебоксары «Развитие образования» </w:t>
            </w:r>
          </w:p>
          <w:p w:rsidR="00E54264" w:rsidRPr="00BF378E" w:rsidRDefault="00E54264" w:rsidP="00E54264">
            <w:pPr>
              <w:widowControl w:val="0"/>
              <w:autoSpaceDE w:val="0"/>
              <w:autoSpaceDN w:val="0"/>
              <w:adjustRightInd w:val="0"/>
              <w:ind w:firstLine="9390"/>
              <w:jc w:val="both"/>
              <w:outlineLvl w:val="1"/>
              <w:rPr>
                <w:sz w:val="24"/>
                <w:szCs w:val="24"/>
              </w:rPr>
            </w:pPr>
            <w:r w:rsidRPr="00BF378E">
              <w:rPr>
                <w:szCs w:val="28"/>
              </w:rPr>
              <w:t>на 2014-2020 годы</w:t>
            </w:r>
            <w:r>
              <w:rPr>
                <w:szCs w:val="28"/>
              </w:rPr>
              <w:t>»</w:t>
            </w:r>
          </w:p>
          <w:p w:rsidR="00722277" w:rsidRPr="00064923" w:rsidRDefault="00722277" w:rsidP="00BF378E">
            <w:pPr>
              <w:widowControl w:val="0"/>
              <w:autoSpaceDE w:val="0"/>
              <w:autoSpaceDN w:val="0"/>
              <w:adjustRightInd w:val="0"/>
              <w:ind w:firstLine="9390"/>
              <w:outlineLvl w:val="1"/>
              <w:rPr>
                <w:szCs w:val="28"/>
              </w:rPr>
            </w:pPr>
          </w:p>
          <w:p w:rsidR="00722277" w:rsidRPr="00064923" w:rsidRDefault="00722277" w:rsidP="008D6DD5">
            <w:pPr>
              <w:widowControl w:val="0"/>
              <w:autoSpaceDE w:val="0"/>
              <w:autoSpaceDN w:val="0"/>
              <w:adjustRightInd w:val="0"/>
              <w:outlineLvl w:val="1"/>
              <w:rPr>
                <w:szCs w:val="28"/>
              </w:rPr>
            </w:pPr>
          </w:p>
          <w:p w:rsidR="00E54264" w:rsidRDefault="00722277" w:rsidP="00ED7EF3">
            <w:pPr>
              <w:jc w:val="center"/>
              <w:rPr>
                <w:sz w:val="24"/>
                <w:szCs w:val="24"/>
              </w:rPr>
            </w:pPr>
            <w:r w:rsidRPr="008D6DD5">
              <w:rPr>
                <w:sz w:val="24"/>
                <w:szCs w:val="24"/>
              </w:rPr>
              <w:t xml:space="preserve">РЕСУРСНОЕ ОБЕСПЕЧЕНИЕ РЕАЛИЗАЦИИ ПОДПРОГРАММЫ </w:t>
            </w:r>
          </w:p>
          <w:p w:rsidR="00722277" w:rsidRPr="008D6DD5" w:rsidRDefault="00722277" w:rsidP="00ED7EF3">
            <w:pPr>
              <w:jc w:val="center"/>
              <w:rPr>
                <w:sz w:val="24"/>
                <w:szCs w:val="24"/>
              </w:rPr>
            </w:pPr>
            <w:r w:rsidRPr="008D6DD5">
              <w:rPr>
                <w:sz w:val="24"/>
                <w:szCs w:val="24"/>
              </w:rPr>
              <w:t>МУНИЦИПАЛЬНОЙ ПРОГРАММЫ ГОРОДА ЧЕБОКСАРЫ ЗА СЧЕТ ВСЕХ СРЕДСТВ ИСТОЧНИКОВ ФИНАНСИРОВАНИЯ</w:t>
            </w:r>
          </w:p>
        </w:tc>
      </w:tr>
      <w:tr w:rsidR="00722277" w:rsidRPr="008D6DD5" w:rsidTr="00FC68CC">
        <w:trPr>
          <w:trHeight w:val="255"/>
        </w:trPr>
        <w:tc>
          <w:tcPr>
            <w:tcW w:w="1419" w:type="dxa"/>
            <w:tcBorders>
              <w:top w:val="nil"/>
              <w:left w:val="nil"/>
              <w:bottom w:val="single" w:sz="4" w:space="0" w:color="auto"/>
              <w:right w:val="nil"/>
            </w:tcBorders>
            <w:noWrap/>
          </w:tcPr>
          <w:p w:rsidR="00722277" w:rsidRPr="008D6DD5" w:rsidRDefault="00722277" w:rsidP="008D6DD5">
            <w:pPr>
              <w:jc w:val="center"/>
              <w:rPr>
                <w:rFonts w:ascii="Calibri" w:hAnsi="Calibri" w:cs="Calibri"/>
                <w:sz w:val="20"/>
              </w:rPr>
            </w:pPr>
          </w:p>
        </w:tc>
        <w:tc>
          <w:tcPr>
            <w:tcW w:w="1338" w:type="dxa"/>
            <w:tcBorders>
              <w:top w:val="nil"/>
              <w:left w:val="nil"/>
              <w:bottom w:val="single" w:sz="4" w:space="0" w:color="auto"/>
              <w:right w:val="nil"/>
            </w:tcBorders>
            <w:noWrap/>
          </w:tcPr>
          <w:p w:rsidR="00722277" w:rsidRPr="008D6DD5" w:rsidRDefault="00722277" w:rsidP="008D6DD5">
            <w:pPr>
              <w:rPr>
                <w:rFonts w:ascii="Arial" w:hAnsi="Arial" w:cs="Arial"/>
                <w:sz w:val="20"/>
              </w:rPr>
            </w:pPr>
          </w:p>
        </w:tc>
        <w:tc>
          <w:tcPr>
            <w:tcW w:w="977" w:type="dxa"/>
            <w:tcBorders>
              <w:top w:val="nil"/>
              <w:left w:val="nil"/>
              <w:bottom w:val="single" w:sz="4" w:space="0" w:color="auto"/>
              <w:right w:val="nil"/>
            </w:tcBorders>
            <w:noWrap/>
            <w:vAlign w:val="bottom"/>
          </w:tcPr>
          <w:p w:rsidR="00722277" w:rsidRPr="008D6DD5" w:rsidRDefault="00722277" w:rsidP="008D6DD5">
            <w:pPr>
              <w:rPr>
                <w:rFonts w:ascii="Arial" w:hAnsi="Arial" w:cs="Arial"/>
                <w:sz w:val="20"/>
              </w:rPr>
            </w:pPr>
          </w:p>
        </w:tc>
        <w:tc>
          <w:tcPr>
            <w:tcW w:w="1134" w:type="dxa"/>
            <w:tcBorders>
              <w:top w:val="nil"/>
              <w:left w:val="nil"/>
              <w:bottom w:val="single" w:sz="4" w:space="0" w:color="auto"/>
              <w:right w:val="nil"/>
            </w:tcBorders>
            <w:noWrap/>
          </w:tcPr>
          <w:p w:rsidR="00722277" w:rsidRPr="008D6DD5" w:rsidRDefault="00722277" w:rsidP="008D6DD5">
            <w:pPr>
              <w:rPr>
                <w:rFonts w:ascii="Arial" w:hAnsi="Arial" w:cs="Arial"/>
                <w:sz w:val="20"/>
              </w:rPr>
            </w:pPr>
          </w:p>
        </w:tc>
        <w:tc>
          <w:tcPr>
            <w:tcW w:w="692" w:type="dxa"/>
            <w:tcBorders>
              <w:top w:val="nil"/>
              <w:left w:val="nil"/>
              <w:bottom w:val="single" w:sz="4" w:space="0" w:color="auto"/>
              <w:right w:val="nil"/>
            </w:tcBorders>
            <w:noWrap/>
            <w:vAlign w:val="bottom"/>
          </w:tcPr>
          <w:p w:rsidR="00722277" w:rsidRPr="008D6DD5" w:rsidRDefault="00722277" w:rsidP="008D6DD5">
            <w:pPr>
              <w:rPr>
                <w:rFonts w:ascii="Arial" w:hAnsi="Arial" w:cs="Arial"/>
                <w:sz w:val="20"/>
              </w:rPr>
            </w:pPr>
          </w:p>
        </w:tc>
        <w:tc>
          <w:tcPr>
            <w:tcW w:w="807" w:type="dxa"/>
            <w:tcBorders>
              <w:top w:val="nil"/>
              <w:left w:val="nil"/>
              <w:bottom w:val="single" w:sz="4" w:space="0" w:color="auto"/>
              <w:right w:val="nil"/>
            </w:tcBorders>
            <w:noWrap/>
            <w:vAlign w:val="bottom"/>
          </w:tcPr>
          <w:p w:rsidR="00722277" w:rsidRPr="008D6DD5" w:rsidRDefault="00722277" w:rsidP="008D6DD5">
            <w:pPr>
              <w:rPr>
                <w:rFonts w:ascii="Arial" w:hAnsi="Arial" w:cs="Arial"/>
                <w:sz w:val="20"/>
              </w:rPr>
            </w:pPr>
          </w:p>
        </w:tc>
        <w:tc>
          <w:tcPr>
            <w:tcW w:w="1405" w:type="dxa"/>
            <w:tcBorders>
              <w:top w:val="nil"/>
              <w:left w:val="nil"/>
              <w:bottom w:val="single" w:sz="4" w:space="0" w:color="auto"/>
              <w:right w:val="nil"/>
            </w:tcBorders>
            <w:noWrap/>
            <w:vAlign w:val="bottom"/>
          </w:tcPr>
          <w:p w:rsidR="00722277" w:rsidRPr="008D6DD5" w:rsidRDefault="00722277" w:rsidP="008D6DD5">
            <w:pPr>
              <w:rPr>
                <w:rFonts w:ascii="Arial" w:hAnsi="Arial" w:cs="Arial"/>
                <w:sz w:val="20"/>
              </w:rPr>
            </w:pPr>
          </w:p>
        </w:tc>
        <w:tc>
          <w:tcPr>
            <w:tcW w:w="516" w:type="dxa"/>
            <w:tcBorders>
              <w:top w:val="nil"/>
              <w:left w:val="nil"/>
              <w:bottom w:val="single" w:sz="4" w:space="0" w:color="auto"/>
              <w:right w:val="nil"/>
            </w:tcBorders>
            <w:noWrap/>
            <w:vAlign w:val="bottom"/>
          </w:tcPr>
          <w:p w:rsidR="00722277" w:rsidRPr="008D6DD5" w:rsidRDefault="00722277" w:rsidP="008D6DD5">
            <w:pPr>
              <w:rPr>
                <w:rFonts w:ascii="Arial" w:hAnsi="Arial" w:cs="Arial"/>
                <w:sz w:val="20"/>
              </w:rPr>
            </w:pPr>
          </w:p>
        </w:tc>
        <w:tc>
          <w:tcPr>
            <w:tcW w:w="960" w:type="dxa"/>
            <w:tcBorders>
              <w:top w:val="nil"/>
              <w:left w:val="nil"/>
              <w:bottom w:val="single" w:sz="4" w:space="0" w:color="auto"/>
              <w:right w:val="nil"/>
            </w:tcBorders>
            <w:noWrap/>
            <w:vAlign w:val="bottom"/>
          </w:tcPr>
          <w:p w:rsidR="00722277" w:rsidRPr="008D6DD5" w:rsidRDefault="00722277" w:rsidP="008D6DD5">
            <w:pPr>
              <w:rPr>
                <w:rFonts w:ascii="Arial" w:hAnsi="Arial" w:cs="Arial"/>
                <w:sz w:val="20"/>
              </w:rPr>
            </w:pPr>
          </w:p>
        </w:tc>
        <w:tc>
          <w:tcPr>
            <w:tcW w:w="960" w:type="dxa"/>
            <w:tcBorders>
              <w:top w:val="nil"/>
              <w:left w:val="nil"/>
              <w:bottom w:val="single" w:sz="4" w:space="0" w:color="auto"/>
              <w:right w:val="nil"/>
            </w:tcBorders>
            <w:noWrap/>
            <w:vAlign w:val="bottom"/>
          </w:tcPr>
          <w:p w:rsidR="00722277" w:rsidRPr="008D6DD5" w:rsidRDefault="00722277" w:rsidP="008D6DD5">
            <w:pPr>
              <w:rPr>
                <w:rFonts w:ascii="Arial" w:hAnsi="Arial" w:cs="Arial"/>
                <w:sz w:val="20"/>
              </w:rPr>
            </w:pPr>
          </w:p>
        </w:tc>
        <w:tc>
          <w:tcPr>
            <w:tcW w:w="960" w:type="dxa"/>
            <w:tcBorders>
              <w:top w:val="nil"/>
              <w:left w:val="nil"/>
              <w:bottom w:val="single" w:sz="4" w:space="0" w:color="auto"/>
              <w:right w:val="nil"/>
            </w:tcBorders>
            <w:noWrap/>
            <w:vAlign w:val="bottom"/>
          </w:tcPr>
          <w:p w:rsidR="00722277" w:rsidRPr="008D6DD5" w:rsidRDefault="00722277" w:rsidP="008D6DD5">
            <w:pPr>
              <w:rPr>
                <w:rFonts w:ascii="Arial" w:hAnsi="Arial" w:cs="Arial"/>
                <w:sz w:val="20"/>
              </w:rPr>
            </w:pPr>
          </w:p>
        </w:tc>
        <w:tc>
          <w:tcPr>
            <w:tcW w:w="960" w:type="dxa"/>
            <w:tcBorders>
              <w:top w:val="nil"/>
              <w:left w:val="nil"/>
              <w:bottom w:val="single" w:sz="4" w:space="0" w:color="auto"/>
              <w:right w:val="nil"/>
            </w:tcBorders>
            <w:noWrap/>
            <w:vAlign w:val="bottom"/>
          </w:tcPr>
          <w:p w:rsidR="00722277" w:rsidRPr="008D6DD5" w:rsidRDefault="00722277" w:rsidP="008D6DD5">
            <w:pPr>
              <w:rPr>
                <w:rFonts w:ascii="Arial" w:hAnsi="Arial" w:cs="Arial"/>
                <w:sz w:val="20"/>
              </w:rPr>
            </w:pPr>
          </w:p>
        </w:tc>
        <w:tc>
          <w:tcPr>
            <w:tcW w:w="960" w:type="dxa"/>
            <w:tcBorders>
              <w:top w:val="nil"/>
              <w:left w:val="nil"/>
              <w:bottom w:val="single" w:sz="4" w:space="0" w:color="auto"/>
              <w:right w:val="nil"/>
            </w:tcBorders>
            <w:noWrap/>
            <w:vAlign w:val="bottom"/>
          </w:tcPr>
          <w:p w:rsidR="00722277" w:rsidRPr="008D6DD5" w:rsidRDefault="00722277" w:rsidP="008D6DD5">
            <w:pPr>
              <w:rPr>
                <w:rFonts w:ascii="Arial" w:hAnsi="Arial" w:cs="Arial"/>
                <w:sz w:val="20"/>
              </w:rPr>
            </w:pPr>
          </w:p>
        </w:tc>
        <w:tc>
          <w:tcPr>
            <w:tcW w:w="960" w:type="dxa"/>
            <w:tcBorders>
              <w:top w:val="nil"/>
              <w:left w:val="nil"/>
              <w:bottom w:val="single" w:sz="4" w:space="0" w:color="auto"/>
              <w:right w:val="nil"/>
            </w:tcBorders>
            <w:noWrap/>
            <w:vAlign w:val="bottom"/>
          </w:tcPr>
          <w:p w:rsidR="00722277" w:rsidRPr="008D6DD5" w:rsidRDefault="00722277" w:rsidP="008D6DD5">
            <w:pPr>
              <w:rPr>
                <w:rFonts w:ascii="Arial" w:hAnsi="Arial" w:cs="Arial"/>
                <w:sz w:val="20"/>
              </w:rPr>
            </w:pPr>
          </w:p>
        </w:tc>
        <w:tc>
          <w:tcPr>
            <w:tcW w:w="960" w:type="dxa"/>
            <w:tcBorders>
              <w:top w:val="nil"/>
              <w:left w:val="nil"/>
              <w:bottom w:val="single" w:sz="4" w:space="0" w:color="auto"/>
              <w:right w:val="nil"/>
            </w:tcBorders>
            <w:noWrap/>
            <w:vAlign w:val="bottom"/>
          </w:tcPr>
          <w:p w:rsidR="00722277" w:rsidRPr="008D6DD5" w:rsidRDefault="00722277" w:rsidP="008D6DD5">
            <w:pPr>
              <w:rPr>
                <w:rFonts w:ascii="Arial" w:hAnsi="Arial" w:cs="Arial"/>
                <w:sz w:val="20"/>
              </w:rPr>
            </w:pPr>
          </w:p>
        </w:tc>
      </w:tr>
      <w:tr w:rsidR="00722277" w:rsidRPr="008D6DD5" w:rsidTr="00FC68CC">
        <w:trPr>
          <w:trHeight w:val="540"/>
        </w:trPr>
        <w:tc>
          <w:tcPr>
            <w:tcW w:w="1419" w:type="dxa"/>
            <w:vMerge w:val="restart"/>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Статус</w:t>
            </w:r>
          </w:p>
        </w:tc>
        <w:tc>
          <w:tcPr>
            <w:tcW w:w="1338" w:type="dxa"/>
            <w:vMerge w:val="restart"/>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Наименование подпрограммы (мероприятия)</w:t>
            </w: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Ответственный исполнитель, соисполнители</w:t>
            </w:r>
          </w:p>
        </w:tc>
        <w:tc>
          <w:tcPr>
            <w:tcW w:w="3420" w:type="dxa"/>
            <w:gridSpan w:val="4"/>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Код бюджетной классификации</w:t>
            </w:r>
          </w:p>
        </w:tc>
        <w:tc>
          <w:tcPr>
            <w:tcW w:w="6720" w:type="dxa"/>
            <w:gridSpan w:val="7"/>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Расходы по годам, тыс. руб.</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ГРБС</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proofErr w:type="spellStart"/>
            <w:proofErr w:type="gramStart"/>
            <w:r w:rsidRPr="008D6DD5">
              <w:rPr>
                <w:sz w:val="20"/>
              </w:rPr>
              <w:t>Рз</w:t>
            </w:r>
            <w:proofErr w:type="spellEnd"/>
            <w:r w:rsidRPr="008D6DD5">
              <w:rPr>
                <w:sz w:val="20"/>
              </w:rPr>
              <w:t>./</w:t>
            </w:r>
            <w:proofErr w:type="gramEnd"/>
            <w:r w:rsidRPr="008D6DD5">
              <w:rPr>
                <w:sz w:val="20"/>
              </w:rPr>
              <w:t>Пр.</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ЦСР</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ВР</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2 014</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2 015</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2 016</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2 017</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2 018</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2 019</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2 020</w:t>
            </w:r>
          </w:p>
        </w:tc>
      </w:tr>
      <w:tr w:rsidR="00722277" w:rsidRPr="008D6DD5" w:rsidTr="00FC68CC">
        <w:trPr>
          <w:trHeight w:val="615"/>
        </w:trPr>
        <w:tc>
          <w:tcPr>
            <w:tcW w:w="1419" w:type="dxa"/>
            <w:vMerge w:val="restart"/>
            <w:tcBorders>
              <w:top w:val="single" w:sz="4" w:space="0" w:color="auto"/>
              <w:left w:val="single" w:sz="4" w:space="0" w:color="auto"/>
              <w:bottom w:val="single" w:sz="4" w:space="0" w:color="auto"/>
              <w:right w:val="single" w:sz="4" w:space="0" w:color="auto"/>
            </w:tcBorders>
          </w:tcPr>
          <w:p w:rsidR="00722277" w:rsidRPr="008D6DD5" w:rsidRDefault="00722277" w:rsidP="008D6DD5">
            <w:pPr>
              <w:rPr>
                <w:sz w:val="20"/>
              </w:rPr>
            </w:pPr>
            <w:r w:rsidRPr="008D6DD5">
              <w:rPr>
                <w:sz w:val="20"/>
              </w:rPr>
              <w:t>Подпрограмма</w:t>
            </w:r>
          </w:p>
        </w:tc>
        <w:tc>
          <w:tcPr>
            <w:tcW w:w="1338" w:type="dxa"/>
            <w:vMerge w:val="restart"/>
            <w:tcBorders>
              <w:top w:val="single" w:sz="4" w:space="0" w:color="auto"/>
              <w:left w:val="single" w:sz="4" w:space="0" w:color="auto"/>
              <w:bottom w:val="single" w:sz="4" w:space="0" w:color="auto"/>
              <w:right w:val="single" w:sz="4" w:space="0" w:color="auto"/>
            </w:tcBorders>
          </w:tcPr>
          <w:p w:rsidR="00722277" w:rsidRPr="008D6DD5" w:rsidRDefault="00722277" w:rsidP="008D6DD5">
            <w:pPr>
              <w:rPr>
                <w:sz w:val="20"/>
              </w:rPr>
            </w:pPr>
            <w:r w:rsidRPr="008D6DD5">
              <w:rPr>
                <w:sz w:val="20"/>
              </w:rPr>
              <w:t xml:space="preserve">«Молодёжь – инвестиции в будущее города Чебоксары» </w:t>
            </w: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b/>
                <w:bCs/>
                <w:sz w:val="20"/>
              </w:rPr>
            </w:pPr>
            <w:r w:rsidRPr="008D6DD5">
              <w:rPr>
                <w:b/>
                <w:bCs/>
                <w:sz w:val="20"/>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8D6DD5" w:rsidRDefault="00722277" w:rsidP="008D6DD5">
            <w:pPr>
              <w:rPr>
                <w:sz w:val="20"/>
              </w:rPr>
            </w:pPr>
            <w:r w:rsidRPr="008D6DD5">
              <w:rPr>
                <w:sz w:val="20"/>
              </w:rPr>
              <w:t>Управление образования администрации города Чебоксары</w:t>
            </w:r>
            <w:r>
              <w:rPr>
                <w:sz w:val="20"/>
              </w:rPr>
              <w:t>,</w:t>
            </w:r>
            <w:r w:rsidRPr="008D6DD5">
              <w:rPr>
                <w:sz w:val="20"/>
              </w:rPr>
              <w:t xml:space="preserve"> Отдел молодежного и </w:t>
            </w:r>
            <w:r w:rsidRPr="008D6DD5">
              <w:rPr>
                <w:sz w:val="20"/>
              </w:rPr>
              <w:lastRenderedPageBreak/>
              <w:t>общественного развития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lastRenderedPageBreak/>
              <w:t>Х</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Ц720000 (Ц720000000)</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33 970,4</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37 661,1</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36 464,7</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36 683,5</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36 903,6</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37 125,0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37 347,8</w:t>
            </w:r>
          </w:p>
        </w:tc>
      </w:tr>
      <w:tr w:rsidR="00722277" w:rsidRPr="008D6DD5" w:rsidTr="00FC68CC">
        <w:trPr>
          <w:trHeight w:val="510"/>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sz w:val="20"/>
              </w:rPr>
            </w:pPr>
            <w:r w:rsidRPr="008D6DD5">
              <w:rPr>
                <w:sz w:val="20"/>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510"/>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sz w:val="20"/>
              </w:rPr>
            </w:pPr>
            <w:r w:rsidRPr="008D6DD5">
              <w:rPr>
                <w:sz w:val="20"/>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r w:rsidRPr="008D6DD5">
              <w:rPr>
                <w:sz w:val="20"/>
              </w:rPr>
              <w:t xml:space="preserve">местный </w:t>
            </w:r>
            <w:r w:rsidRPr="008D6DD5">
              <w:rPr>
                <w:sz w:val="20"/>
              </w:rPr>
              <w:lastRenderedPageBreak/>
              <w:t>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909</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Ц72Ш000</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410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1 890,0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974</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Ц721015</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610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496,0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366,0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974</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Ц721015</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620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64,0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54,0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974</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Ц727001</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610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2 403,5</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5 232,3</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974</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Ц720372140</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610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4 327,1</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4 353,1</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4 379,2</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4 405,5</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4 431,9</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974</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Ц727001</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620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502,2</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816,7</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974</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Ц720372140</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620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583,8</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587,3</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590,8</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594,4</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597,9</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974</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Ц721015</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340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66,0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198,0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974</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Ц72Ф022</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320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27 383,6</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30 934,1</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974</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Ц720312170</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320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30 100,0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30 280,6</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30 462,3</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30 645,1</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30 828,9</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903</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Ц720000</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240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965,1</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60,0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903</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Ц720112120</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240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1 188,8</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1 195,9</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1 203,1</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1 210,3</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1 217,6</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903</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Ц720000</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350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200,0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903</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Ц720000000</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350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250,0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251,5</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253,0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254,5</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256,1</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903</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Ц720000000</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240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15,0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15,1</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15,2</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15,3</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15,4</w:t>
            </w:r>
          </w:p>
        </w:tc>
      </w:tr>
      <w:tr w:rsidR="00722277" w:rsidRPr="008D6DD5" w:rsidTr="00FC68CC">
        <w:trPr>
          <w:trHeight w:val="510"/>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sz w:val="20"/>
              </w:rPr>
            </w:pPr>
            <w:r w:rsidRPr="008D6DD5">
              <w:rPr>
                <w:sz w:val="20"/>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630"/>
        </w:trPr>
        <w:tc>
          <w:tcPr>
            <w:tcW w:w="1419" w:type="dxa"/>
            <w:vMerge w:val="restart"/>
            <w:tcBorders>
              <w:top w:val="single" w:sz="4" w:space="0" w:color="auto"/>
              <w:left w:val="single" w:sz="4" w:space="0" w:color="auto"/>
              <w:bottom w:val="single" w:sz="4" w:space="0" w:color="auto"/>
              <w:right w:val="single" w:sz="4" w:space="0" w:color="auto"/>
            </w:tcBorders>
          </w:tcPr>
          <w:p w:rsidR="00722277" w:rsidRPr="008D6DD5" w:rsidRDefault="00722277" w:rsidP="008D6DD5">
            <w:pPr>
              <w:rPr>
                <w:sz w:val="20"/>
              </w:rPr>
            </w:pPr>
            <w:r w:rsidRPr="008D6DD5">
              <w:rPr>
                <w:sz w:val="20"/>
              </w:rPr>
              <w:t>Основное мероприятие 1</w:t>
            </w:r>
          </w:p>
        </w:tc>
        <w:tc>
          <w:tcPr>
            <w:tcW w:w="1338" w:type="dxa"/>
            <w:vMerge w:val="restart"/>
            <w:tcBorders>
              <w:top w:val="single" w:sz="4" w:space="0" w:color="auto"/>
              <w:left w:val="single" w:sz="4" w:space="0" w:color="auto"/>
              <w:bottom w:val="single" w:sz="4" w:space="0" w:color="auto"/>
              <w:right w:val="single" w:sz="4" w:space="0" w:color="auto"/>
            </w:tcBorders>
          </w:tcPr>
          <w:p w:rsidR="00722277" w:rsidRPr="008D6DD5" w:rsidRDefault="00722277" w:rsidP="008D6DD5">
            <w:pPr>
              <w:rPr>
                <w:color w:val="000000"/>
                <w:sz w:val="20"/>
              </w:rPr>
            </w:pPr>
            <w:r w:rsidRPr="008D6DD5">
              <w:rPr>
                <w:color w:val="000000"/>
                <w:sz w:val="20"/>
              </w:rPr>
              <w:t>Вовлечение молодежи в социальную практику</w:t>
            </w: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b/>
                <w:bCs/>
                <w:sz w:val="20"/>
              </w:rPr>
            </w:pPr>
            <w:r w:rsidRPr="008D6DD5">
              <w:rPr>
                <w:b/>
                <w:bCs/>
                <w:sz w:val="20"/>
              </w:rPr>
              <w:t>Итого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8D6DD5" w:rsidRDefault="00722277" w:rsidP="008D6DD5">
            <w:pPr>
              <w:rPr>
                <w:sz w:val="20"/>
              </w:rPr>
            </w:pPr>
            <w:r w:rsidRPr="008D6DD5">
              <w:rPr>
                <w:sz w:val="20"/>
              </w:rPr>
              <w:t>Отдел молодежного и общественного развития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903</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Ц721014 (Ц720000000)</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950,0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60,0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1 188,8</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1 195,9</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1 203,1</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1 210,3</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1 217,6</w:t>
            </w:r>
          </w:p>
        </w:tc>
      </w:tr>
      <w:tr w:rsidR="00722277" w:rsidRPr="008D6DD5" w:rsidTr="00FC68CC">
        <w:trPr>
          <w:trHeight w:val="540"/>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sz w:val="20"/>
              </w:rPr>
            </w:pPr>
            <w:r w:rsidRPr="008D6DD5">
              <w:rPr>
                <w:sz w:val="20"/>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49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sz w:val="20"/>
              </w:rPr>
            </w:pPr>
            <w:r w:rsidRPr="008D6DD5">
              <w:rPr>
                <w:sz w:val="20"/>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300"/>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r w:rsidRPr="008D6DD5">
              <w:rPr>
                <w:sz w:val="20"/>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903</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Ц721014</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240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950,0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60,0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300"/>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903</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Ц720112120</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240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1 188,8</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1 195,9</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1 203,1</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1 210,3</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1 217,6</w:t>
            </w:r>
          </w:p>
        </w:tc>
      </w:tr>
      <w:tr w:rsidR="00722277" w:rsidRPr="008D6DD5" w:rsidTr="00FC68CC">
        <w:trPr>
          <w:trHeight w:val="52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sz w:val="20"/>
              </w:rPr>
            </w:pPr>
            <w:r w:rsidRPr="008D6DD5">
              <w:rPr>
                <w:sz w:val="20"/>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855"/>
        </w:trPr>
        <w:tc>
          <w:tcPr>
            <w:tcW w:w="1419" w:type="dxa"/>
            <w:vMerge w:val="restart"/>
            <w:tcBorders>
              <w:top w:val="single" w:sz="4" w:space="0" w:color="auto"/>
              <w:left w:val="single" w:sz="4" w:space="0" w:color="auto"/>
              <w:bottom w:val="single" w:sz="4" w:space="0" w:color="auto"/>
              <w:right w:val="single" w:sz="4" w:space="0" w:color="auto"/>
            </w:tcBorders>
          </w:tcPr>
          <w:p w:rsidR="00722277" w:rsidRPr="008D6DD5" w:rsidRDefault="00722277" w:rsidP="008D6DD5">
            <w:pPr>
              <w:rPr>
                <w:sz w:val="20"/>
              </w:rPr>
            </w:pPr>
            <w:r w:rsidRPr="008D6DD5">
              <w:rPr>
                <w:sz w:val="20"/>
              </w:rPr>
              <w:lastRenderedPageBreak/>
              <w:t>Основное мероприятие 2</w:t>
            </w:r>
          </w:p>
        </w:tc>
        <w:tc>
          <w:tcPr>
            <w:tcW w:w="1338" w:type="dxa"/>
            <w:vMerge w:val="restart"/>
            <w:tcBorders>
              <w:top w:val="single" w:sz="4" w:space="0" w:color="auto"/>
              <w:left w:val="single" w:sz="4" w:space="0" w:color="auto"/>
              <w:bottom w:val="single" w:sz="4" w:space="0" w:color="auto"/>
              <w:right w:val="single" w:sz="4" w:space="0" w:color="auto"/>
            </w:tcBorders>
          </w:tcPr>
          <w:p w:rsidR="00722277" w:rsidRPr="008D6DD5" w:rsidRDefault="00722277" w:rsidP="008D6DD5">
            <w:pPr>
              <w:rPr>
                <w:color w:val="000000"/>
                <w:sz w:val="20"/>
              </w:rPr>
            </w:pPr>
            <w:r w:rsidRPr="008D6DD5">
              <w:rPr>
                <w:color w:val="000000"/>
                <w:sz w:val="20"/>
              </w:rPr>
              <w:t>Государственная (муниципальная) поддержка талантливой и одаренной молодежи</w:t>
            </w: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b/>
                <w:bCs/>
                <w:sz w:val="20"/>
              </w:rPr>
            </w:pPr>
            <w:r w:rsidRPr="008D6DD5">
              <w:rPr>
                <w:b/>
                <w:bCs/>
                <w:sz w:val="20"/>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Default="00722277" w:rsidP="000D4CC6">
            <w:pPr>
              <w:rPr>
                <w:sz w:val="20"/>
              </w:rPr>
            </w:pPr>
            <w:r w:rsidRPr="008D6DD5">
              <w:rPr>
                <w:sz w:val="20"/>
              </w:rPr>
              <w:t>Управление образования администрации города Чебоксары</w:t>
            </w:r>
            <w:r>
              <w:rPr>
                <w:sz w:val="20"/>
              </w:rPr>
              <w:t>,</w:t>
            </w:r>
          </w:p>
          <w:p w:rsidR="00722277" w:rsidRPr="008D6DD5" w:rsidRDefault="00722277" w:rsidP="000D4CC6">
            <w:pPr>
              <w:rPr>
                <w:sz w:val="20"/>
              </w:rPr>
            </w:pPr>
            <w:r>
              <w:rPr>
                <w:sz w:val="20"/>
              </w:rPr>
              <w:t>О</w:t>
            </w:r>
            <w:r w:rsidRPr="008D6DD5">
              <w:rPr>
                <w:sz w:val="20"/>
              </w:rPr>
              <w:t>тдел молодежного и общественного развития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Х</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Ц721015 (Ц720000000)</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841,1</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618,0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265,0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266,6</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268,2</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269,8</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271,4</w:t>
            </w:r>
          </w:p>
        </w:tc>
      </w:tr>
      <w:tr w:rsidR="00722277" w:rsidRPr="008D6DD5" w:rsidTr="00FC68CC">
        <w:trPr>
          <w:trHeight w:val="510"/>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sz w:val="20"/>
              </w:rPr>
            </w:pPr>
            <w:r w:rsidRPr="008D6DD5">
              <w:rPr>
                <w:sz w:val="20"/>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510"/>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sz w:val="20"/>
              </w:rPr>
            </w:pPr>
            <w:r w:rsidRPr="008D6DD5">
              <w:rPr>
                <w:sz w:val="20"/>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r w:rsidRPr="008D6DD5">
              <w:rPr>
                <w:sz w:val="20"/>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903</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Ц721015</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240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15,1</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903</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Ц720272130</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350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250,0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251,5</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253,0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254,5</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256,1</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903</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Ц721015</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350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200,0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903</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Ц720272130</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240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15,0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15,1</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15,2</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15,3</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15,4</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974</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Ц721015</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340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66,0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198,0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974</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0702</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Ц721015</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610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496,0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366,0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974</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0702</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Ц721015</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620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64,0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54,0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510"/>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sz w:val="20"/>
              </w:rPr>
            </w:pPr>
            <w:r w:rsidRPr="008D6DD5">
              <w:rPr>
                <w:sz w:val="20"/>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735"/>
        </w:trPr>
        <w:tc>
          <w:tcPr>
            <w:tcW w:w="1419" w:type="dxa"/>
            <w:vMerge w:val="restart"/>
            <w:tcBorders>
              <w:top w:val="single" w:sz="4" w:space="0" w:color="auto"/>
              <w:left w:val="single" w:sz="4" w:space="0" w:color="auto"/>
              <w:bottom w:val="single" w:sz="4" w:space="0" w:color="auto"/>
              <w:right w:val="single" w:sz="4" w:space="0" w:color="auto"/>
            </w:tcBorders>
          </w:tcPr>
          <w:p w:rsidR="00722277" w:rsidRPr="008D6DD5" w:rsidRDefault="00722277" w:rsidP="008D6DD5">
            <w:pPr>
              <w:rPr>
                <w:sz w:val="20"/>
              </w:rPr>
            </w:pPr>
            <w:r w:rsidRPr="008D6DD5">
              <w:rPr>
                <w:sz w:val="20"/>
              </w:rPr>
              <w:t>Основное мероприятие 3</w:t>
            </w:r>
          </w:p>
        </w:tc>
        <w:tc>
          <w:tcPr>
            <w:tcW w:w="1338" w:type="dxa"/>
            <w:vMerge w:val="restart"/>
            <w:tcBorders>
              <w:top w:val="single" w:sz="4" w:space="0" w:color="auto"/>
              <w:left w:val="single" w:sz="4" w:space="0" w:color="auto"/>
              <w:bottom w:val="single" w:sz="4" w:space="0" w:color="auto"/>
              <w:right w:val="single" w:sz="4" w:space="0" w:color="auto"/>
            </w:tcBorders>
          </w:tcPr>
          <w:p w:rsidR="00722277" w:rsidRPr="008D6DD5" w:rsidRDefault="00722277" w:rsidP="008D6DD5">
            <w:pPr>
              <w:rPr>
                <w:color w:val="000000"/>
                <w:sz w:val="20"/>
              </w:rPr>
            </w:pPr>
            <w:r w:rsidRPr="008D6DD5">
              <w:rPr>
                <w:color w:val="000000"/>
                <w:sz w:val="20"/>
              </w:rPr>
              <w:t>Приобретение путевок в детские оздоровительные лагеря</w:t>
            </w: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b/>
                <w:bCs/>
                <w:sz w:val="20"/>
              </w:rPr>
            </w:pPr>
            <w:r w:rsidRPr="008D6DD5">
              <w:rPr>
                <w:b/>
                <w:bCs/>
                <w:sz w:val="20"/>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8D6DD5" w:rsidRDefault="00722277" w:rsidP="008D6DD5">
            <w:pPr>
              <w:rPr>
                <w:sz w:val="20"/>
              </w:rPr>
            </w:pPr>
            <w:r w:rsidRPr="008D6DD5">
              <w:rPr>
                <w:sz w:val="20"/>
              </w:rPr>
              <w:t xml:space="preserve">Управление образования администрации </w:t>
            </w:r>
            <w:proofErr w:type="gramStart"/>
            <w:r w:rsidRPr="008D6DD5">
              <w:rPr>
                <w:sz w:val="20"/>
              </w:rPr>
              <w:t>города  Чебоксары</w:t>
            </w:r>
            <w:proofErr w:type="gramEnd"/>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974</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Ц72Ф022 (Ц720000000)</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27 383,6</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30 934,1</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30 100,0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30 280,6</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30 462,3</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30 645,1</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30 828,9</w:t>
            </w:r>
          </w:p>
        </w:tc>
      </w:tr>
      <w:tr w:rsidR="00722277" w:rsidRPr="008D6DD5" w:rsidTr="00FC68CC">
        <w:trPr>
          <w:trHeight w:val="510"/>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sz w:val="20"/>
              </w:rPr>
            </w:pPr>
            <w:r w:rsidRPr="008D6DD5">
              <w:rPr>
                <w:sz w:val="20"/>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58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sz w:val="20"/>
              </w:rPr>
            </w:pPr>
            <w:r w:rsidRPr="008D6DD5">
              <w:rPr>
                <w:sz w:val="20"/>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31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r w:rsidRPr="008D6DD5">
              <w:rPr>
                <w:sz w:val="20"/>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974</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Ц72Ф022</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320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27 383,6</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30 934,1</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31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974</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Ц720312170</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320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30 100,0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30 280,6</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30 462,3</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30 645,1</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30 828,9</w:t>
            </w:r>
          </w:p>
        </w:tc>
      </w:tr>
      <w:tr w:rsidR="00722277" w:rsidRPr="008D6DD5" w:rsidTr="00FC68CC">
        <w:trPr>
          <w:trHeight w:val="480"/>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sz w:val="20"/>
              </w:rPr>
            </w:pPr>
            <w:r w:rsidRPr="008D6DD5">
              <w:rPr>
                <w:sz w:val="20"/>
              </w:rPr>
              <w:t>внебюд</w:t>
            </w:r>
            <w:r w:rsidRPr="008D6DD5">
              <w:rPr>
                <w:sz w:val="20"/>
              </w:rPr>
              <w:lastRenderedPageBreak/>
              <w:t>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300"/>
        </w:trPr>
        <w:tc>
          <w:tcPr>
            <w:tcW w:w="1419" w:type="dxa"/>
            <w:vMerge w:val="restart"/>
            <w:tcBorders>
              <w:top w:val="single" w:sz="4" w:space="0" w:color="auto"/>
              <w:left w:val="single" w:sz="4" w:space="0" w:color="auto"/>
              <w:bottom w:val="single" w:sz="4" w:space="0" w:color="auto"/>
              <w:right w:val="single" w:sz="4" w:space="0" w:color="auto"/>
            </w:tcBorders>
          </w:tcPr>
          <w:p w:rsidR="00722277" w:rsidRPr="008D6DD5" w:rsidRDefault="00722277" w:rsidP="008D6DD5">
            <w:pPr>
              <w:rPr>
                <w:sz w:val="20"/>
              </w:rPr>
            </w:pPr>
            <w:r w:rsidRPr="008D6DD5">
              <w:rPr>
                <w:sz w:val="20"/>
              </w:rPr>
              <w:lastRenderedPageBreak/>
              <w:t>Основное мероприятие 4</w:t>
            </w:r>
          </w:p>
        </w:tc>
        <w:tc>
          <w:tcPr>
            <w:tcW w:w="1338" w:type="dxa"/>
            <w:vMerge w:val="restart"/>
            <w:tcBorders>
              <w:top w:val="single" w:sz="4" w:space="0" w:color="auto"/>
              <w:left w:val="single" w:sz="4" w:space="0" w:color="auto"/>
              <w:bottom w:val="single" w:sz="4" w:space="0" w:color="auto"/>
              <w:right w:val="single" w:sz="4" w:space="0" w:color="auto"/>
            </w:tcBorders>
          </w:tcPr>
          <w:p w:rsidR="00722277" w:rsidRPr="008D6DD5" w:rsidRDefault="00722277" w:rsidP="008D6DD5">
            <w:pPr>
              <w:rPr>
                <w:color w:val="000000"/>
                <w:sz w:val="20"/>
              </w:rPr>
            </w:pPr>
            <w:r w:rsidRPr="008D6DD5">
              <w:rPr>
                <w:color w:val="000000"/>
                <w:sz w:val="20"/>
              </w:rPr>
              <w:t>Реконструкция одноэтажного корпуса, перепланировка территории и строительство очистных сооружений в МБОУДОД «Детский оздоровительный лагерь «Берёзка» города Чебоксары»</w:t>
            </w: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b/>
                <w:bCs/>
                <w:sz w:val="20"/>
              </w:rPr>
            </w:pPr>
            <w:r w:rsidRPr="008D6DD5">
              <w:rPr>
                <w:b/>
                <w:bCs/>
                <w:sz w:val="20"/>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8D6DD5" w:rsidRDefault="00722277" w:rsidP="008D6DD5">
            <w:pPr>
              <w:rPr>
                <w:sz w:val="20"/>
              </w:rPr>
            </w:pPr>
            <w:r w:rsidRPr="008D6DD5">
              <w:rPr>
                <w:sz w:val="20"/>
              </w:rPr>
              <w:t xml:space="preserve">Управление образования администрации </w:t>
            </w:r>
            <w:proofErr w:type="gramStart"/>
            <w:r w:rsidRPr="008D6DD5">
              <w:rPr>
                <w:sz w:val="20"/>
              </w:rPr>
              <w:t>города  Чебоксары</w:t>
            </w:r>
            <w:proofErr w:type="gramEnd"/>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909</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Ц72Ш112</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1 890,0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0,0</w:t>
            </w:r>
          </w:p>
        </w:tc>
      </w:tr>
      <w:tr w:rsidR="00722277" w:rsidRPr="008D6DD5" w:rsidTr="00FC68CC">
        <w:trPr>
          <w:trHeight w:val="510"/>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sz w:val="20"/>
              </w:rPr>
            </w:pPr>
            <w:r w:rsidRPr="008D6DD5">
              <w:rPr>
                <w:sz w:val="20"/>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510"/>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sz w:val="20"/>
              </w:rPr>
            </w:pPr>
            <w:r w:rsidRPr="008D6DD5">
              <w:rPr>
                <w:sz w:val="20"/>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sz w:val="20"/>
              </w:rPr>
            </w:pPr>
            <w:r w:rsidRPr="008D6DD5">
              <w:rPr>
                <w:sz w:val="20"/>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909</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Ц72Ш112</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410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1 890,0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510"/>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sz w:val="20"/>
              </w:rPr>
            </w:pPr>
            <w:r w:rsidRPr="008D6DD5">
              <w:rPr>
                <w:sz w:val="20"/>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255"/>
        </w:trPr>
        <w:tc>
          <w:tcPr>
            <w:tcW w:w="1419" w:type="dxa"/>
            <w:vMerge w:val="restart"/>
            <w:tcBorders>
              <w:top w:val="single" w:sz="4" w:space="0" w:color="auto"/>
              <w:left w:val="single" w:sz="4" w:space="0" w:color="auto"/>
              <w:bottom w:val="single" w:sz="4" w:space="0" w:color="auto"/>
              <w:right w:val="single" w:sz="4" w:space="0" w:color="auto"/>
            </w:tcBorders>
          </w:tcPr>
          <w:p w:rsidR="00722277" w:rsidRPr="008D6DD5" w:rsidRDefault="00722277" w:rsidP="008D6DD5">
            <w:pPr>
              <w:rPr>
                <w:sz w:val="20"/>
              </w:rPr>
            </w:pPr>
            <w:r w:rsidRPr="008D6DD5">
              <w:rPr>
                <w:sz w:val="20"/>
              </w:rPr>
              <w:t>Основное мероприятие 5</w:t>
            </w:r>
          </w:p>
        </w:tc>
        <w:tc>
          <w:tcPr>
            <w:tcW w:w="1338" w:type="dxa"/>
            <w:vMerge w:val="restart"/>
            <w:tcBorders>
              <w:top w:val="single" w:sz="4" w:space="0" w:color="auto"/>
              <w:left w:val="single" w:sz="4" w:space="0" w:color="auto"/>
              <w:bottom w:val="single" w:sz="4" w:space="0" w:color="auto"/>
              <w:right w:val="single" w:sz="4" w:space="0" w:color="auto"/>
            </w:tcBorders>
          </w:tcPr>
          <w:p w:rsidR="00722277" w:rsidRPr="008D6DD5" w:rsidRDefault="00722277" w:rsidP="008D6DD5">
            <w:pPr>
              <w:rPr>
                <w:color w:val="000000"/>
                <w:sz w:val="20"/>
              </w:rPr>
            </w:pPr>
            <w:r w:rsidRPr="008D6DD5">
              <w:rPr>
                <w:color w:val="000000"/>
                <w:sz w:val="20"/>
              </w:rPr>
              <w:t>Реконструкция детского оздоровительного лагеря «Бригантина»</w:t>
            </w: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b/>
                <w:bCs/>
                <w:sz w:val="20"/>
              </w:rPr>
            </w:pPr>
            <w:r w:rsidRPr="008D6DD5">
              <w:rPr>
                <w:b/>
                <w:bCs/>
                <w:sz w:val="20"/>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8D6DD5" w:rsidRDefault="00722277" w:rsidP="008D6DD5">
            <w:pPr>
              <w:rPr>
                <w:sz w:val="20"/>
              </w:rPr>
            </w:pPr>
            <w:r w:rsidRPr="008D6DD5">
              <w:rPr>
                <w:sz w:val="20"/>
              </w:rPr>
              <w:t xml:space="preserve">Управление образования администрации </w:t>
            </w:r>
            <w:proofErr w:type="gramStart"/>
            <w:r w:rsidRPr="008D6DD5">
              <w:rPr>
                <w:sz w:val="20"/>
              </w:rPr>
              <w:t>города  Чебоксары</w:t>
            </w:r>
            <w:proofErr w:type="gramEnd"/>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909</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Ц72Ш126</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0,0</w:t>
            </w:r>
          </w:p>
        </w:tc>
      </w:tr>
      <w:tr w:rsidR="00722277" w:rsidRPr="008D6DD5" w:rsidTr="00FC68CC">
        <w:trPr>
          <w:trHeight w:val="510"/>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sz w:val="20"/>
              </w:rPr>
            </w:pPr>
            <w:r w:rsidRPr="008D6DD5">
              <w:rPr>
                <w:sz w:val="20"/>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510"/>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sz w:val="20"/>
              </w:rPr>
            </w:pPr>
            <w:r w:rsidRPr="008D6DD5">
              <w:rPr>
                <w:sz w:val="20"/>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sz w:val="20"/>
              </w:rPr>
            </w:pPr>
            <w:r w:rsidRPr="008D6DD5">
              <w:rPr>
                <w:sz w:val="20"/>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909</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Ц72Ш126</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410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510"/>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color w:val="000000"/>
                <w:sz w:val="20"/>
              </w:rPr>
            </w:pP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sz w:val="20"/>
              </w:rPr>
            </w:pPr>
            <w:r w:rsidRPr="008D6DD5">
              <w:rPr>
                <w:sz w:val="20"/>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510"/>
        </w:trPr>
        <w:tc>
          <w:tcPr>
            <w:tcW w:w="1419" w:type="dxa"/>
            <w:vMerge w:val="restart"/>
            <w:tcBorders>
              <w:top w:val="single" w:sz="4" w:space="0" w:color="auto"/>
              <w:left w:val="single" w:sz="4" w:space="0" w:color="auto"/>
              <w:bottom w:val="single" w:sz="4" w:space="0" w:color="auto"/>
              <w:right w:val="single" w:sz="4" w:space="0" w:color="auto"/>
            </w:tcBorders>
          </w:tcPr>
          <w:p w:rsidR="00722277" w:rsidRPr="008D6DD5" w:rsidRDefault="00722277" w:rsidP="008D6DD5">
            <w:pPr>
              <w:rPr>
                <w:sz w:val="20"/>
              </w:rPr>
            </w:pPr>
            <w:r w:rsidRPr="008D6DD5">
              <w:rPr>
                <w:sz w:val="20"/>
              </w:rPr>
              <w:lastRenderedPageBreak/>
              <w:t>Основное мероприятие 6</w:t>
            </w:r>
          </w:p>
        </w:tc>
        <w:tc>
          <w:tcPr>
            <w:tcW w:w="1338" w:type="dxa"/>
            <w:vMerge w:val="restart"/>
            <w:tcBorders>
              <w:top w:val="single" w:sz="4" w:space="0" w:color="auto"/>
              <w:left w:val="single" w:sz="4" w:space="0" w:color="auto"/>
              <w:bottom w:val="single" w:sz="4" w:space="0" w:color="auto"/>
              <w:right w:val="single" w:sz="4" w:space="0" w:color="auto"/>
            </w:tcBorders>
          </w:tcPr>
          <w:p w:rsidR="00722277" w:rsidRPr="008D6DD5" w:rsidRDefault="00722277" w:rsidP="008D6DD5">
            <w:pPr>
              <w:rPr>
                <w:sz w:val="20"/>
              </w:rPr>
            </w:pPr>
            <w:r w:rsidRPr="008D6DD5">
              <w:rPr>
                <w:sz w:val="20"/>
              </w:rPr>
              <w:t>Организация отдыха детей в загородных, пришкольных и других лагерях</w:t>
            </w: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b/>
                <w:bCs/>
                <w:sz w:val="20"/>
              </w:rPr>
            </w:pPr>
            <w:r w:rsidRPr="008D6DD5">
              <w:rPr>
                <w:b/>
                <w:bCs/>
                <w:sz w:val="20"/>
              </w:rPr>
              <w:t>Всего</w:t>
            </w:r>
          </w:p>
        </w:tc>
        <w:tc>
          <w:tcPr>
            <w:tcW w:w="1134" w:type="dxa"/>
            <w:vMerge w:val="restart"/>
            <w:tcBorders>
              <w:top w:val="single" w:sz="4" w:space="0" w:color="auto"/>
              <w:left w:val="single" w:sz="4" w:space="0" w:color="auto"/>
              <w:bottom w:val="single" w:sz="4" w:space="0" w:color="auto"/>
              <w:right w:val="single" w:sz="4" w:space="0" w:color="auto"/>
            </w:tcBorders>
          </w:tcPr>
          <w:p w:rsidR="00722277" w:rsidRPr="008D6DD5" w:rsidRDefault="00722277" w:rsidP="008D6DD5">
            <w:pPr>
              <w:rPr>
                <w:sz w:val="20"/>
              </w:rPr>
            </w:pPr>
            <w:r w:rsidRPr="008D6DD5">
              <w:rPr>
                <w:sz w:val="20"/>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974</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07</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Ц727001 (Ц720000000)</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2 905,7</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6 049,0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4 910,9</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4 940,4</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4 970,0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4 999,8</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b/>
                <w:bCs/>
                <w:sz w:val="20"/>
              </w:rPr>
            </w:pPr>
            <w:r w:rsidRPr="008D6DD5">
              <w:rPr>
                <w:b/>
                <w:bCs/>
                <w:sz w:val="20"/>
              </w:rPr>
              <w:t>5 029,8</w:t>
            </w:r>
          </w:p>
        </w:tc>
      </w:tr>
      <w:tr w:rsidR="00722277" w:rsidRPr="008D6DD5" w:rsidTr="00FC68CC">
        <w:trPr>
          <w:trHeight w:val="510"/>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sz w:val="20"/>
              </w:rPr>
            </w:pPr>
            <w:r w:rsidRPr="008D6DD5">
              <w:rPr>
                <w:sz w:val="20"/>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510"/>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sz w:val="20"/>
              </w:rPr>
            </w:pPr>
            <w:r w:rsidRPr="008D6DD5">
              <w:rPr>
                <w:sz w:val="20"/>
              </w:rPr>
              <w:t>республиканский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r w:rsidRPr="008D6DD5">
              <w:rPr>
                <w:sz w:val="20"/>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974</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0702</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Ц727001</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610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2 403,5</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5 232,3</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974</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0702</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Ц727001</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620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502,2</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816,7</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974</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0702</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Ц720373140</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610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4 327,1</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4 353,1</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4 379,2</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4 405,5</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4 431,9</w:t>
            </w:r>
          </w:p>
        </w:tc>
      </w:tr>
      <w:tr w:rsidR="00722277" w:rsidRPr="008D6DD5" w:rsidTr="00FC68CC">
        <w:trPr>
          <w:trHeight w:val="255"/>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974</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0702</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Ц720372140</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620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583,8</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587,3</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590,8</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594,4</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597,9</w:t>
            </w:r>
          </w:p>
        </w:tc>
      </w:tr>
      <w:tr w:rsidR="00722277" w:rsidRPr="008D6DD5" w:rsidTr="00FC68CC">
        <w:trPr>
          <w:trHeight w:val="510"/>
        </w:trPr>
        <w:tc>
          <w:tcPr>
            <w:tcW w:w="1419"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977" w:type="dxa"/>
            <w:tcBorders>
              <w:top w:val="single" w:sz="4" w:space="0" w:color="auto"/>
              <w:left w:val="nil"/>
              <w:bottom w:val="single" w:sz="4" w:space="0" w:color="auto"/>
              <w:right w:val="single" w:sz="4" w:space="0" w:color="auto"/>
            </w:tcBorders>
            <w:vAlign w:val="center"/>
          </w:tcPr>
          <w:p w:rsidR="00722277" w:rsidRPr="008D6DD5" w:rsidRDefault="00722277" w:rsidP="008D6DD5">
            <w:pPr>
              <w:rPr>
                <w:sz w:val="20"/>
              </w:rPr>
            </w:pPr>
            <w:r w:rsidRPr="008D6DD5">
              <w:rPr>
                <w:sz w:val="20"/>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77" w:rsidRPr="008D6DD5" w:rsidRDefault="00722277" w:rsidP="008D6DD5">
            <w:pPr>
              <w:rPr>
                <w:sz w:val="20"/>
              </w:rPr>
            </w:pPr>
          </w:p>
        </w:tc>
        <w:tc>
          <w:tcPr>
            <w:tcW w:w="692"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807"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1405"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516"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Х</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c>
          <w:tcPr>
            <w:tcW w:w="960" w:type="dxa"/>
            <w:tcBorders>
              <w:top w:val="single" w:sz="4" w:space="0" w:color="auto"/>
              <w:left w:val="nil"/>
              <w:bottom w:val="single" w:sz="4" w:space="0" w:color="auto"/>
              <w:right w:val="single" w:sz="4" w:space="0" w:color="auto"/>
            </w:tcBorders>
            <w:vAlign w:val="center"/>
          </w:tcPr>
          <w:p w:rsidR="00722277" w:rsidRPr="008D6DD5" w:rsidRDefault="00722277" w:rsidP="008D6DD5">
            <w:pPr>
              <w:jc w:val="center"/>
              <w:rPr>
                <w:sz w:val="20"/>
              </w:rPr>
            </w:pPr>
            <w:r w:rsidRPr="008D6DD5">
              <w:rPr>
                <w:sz w:val="20"/>
              </w:rPr>
              <w:t>0,0</w:t>
            </w:r>
          </w:p>
        </w:tc>
      </w:tr>
    </w:tbl>
    <w:p w:rsidR="00722277" w:rsidRDefault="00722277" w:rsidP="000D4CC6">
      <w:pPr>
        <w:widowControl w:val="0"/>
        <w:autoSpaceDE w:val="0"/>
        <w:autoSpaceDN w:val="0"/>
        <w:adjustRightInd w:val="0"/>
        <w:jc w:val="center"/>
        <w:outlineLvl w:val="1"/>
        <w:rPr>
          <w:szCs w:val="28"/>
        </w:rPr>
      </w:pPr>
      <w:r>
        <w:rPr>
          <w:szCs w:val="28"/>
        </w:rPr>
        <w:t>__________________________________________________</w:t>
      </w:r>
    </w:p>
    <w:p w:rsidR="00722277" w:rsidRDefault="00722277" w:rsidP="0072051F">
      <w:pPr>
        <w:widowControl w:val="0"/>
        <w:autoSpaceDE w:val="0"/>
        <w:autoSpaceDN w:val="0"/>
        <w:adjustRightInd w:val="0"/>
        <w:outlineLvl w:val="1"/>
        <w:rPr>
          <w:szCs w:val="28"/>
        </w:rPr>
      </w:pPr>
    </w:p>
    <w:p w:rsidR="00722277" w:rsidRDefault="00722277" w:rsidP="0072051F">
      <w:pPr>
        <w:widowControl w:val="0"/>
        <w:autoSpaceDE w:val="0"/>
        <w:autoSpaceDN w:val="0"/>
        <w:adjustRightInd w:val="0"/>
        <w:outlineLvl w:val="1"/>
        <w:rPr>
          <w:szCs w:val="28"/>
        </w:rPr>
      </w:pPr>
    </w:p>
    <w:p w:rsidR="00722277" w:rsidRDefault="00722277" w:rsidP="0072051F">
      <w:pPr>
        <w:widowControl w:val="0"/>
        <w:autoSpaceDE w:val="0"/>
        <w:autoSpaceDN w:val="0"/>
        <w:adjustRightInd w:val="0"/>
        <w:outlineLvl w:val="1"/>
        <w:rPr>
          <w:szCs w:val="28"/>
        </w:rPr>
        <w:sectPr w:rsidR="00722277" w:rsidSect="00E00CB9">
          <w:pgSz w:w="16838" w:h="11906" w:orient="landscape" w:code="9"/>
          <w:pgMar w:top="1985" w:right="1134" w:bottom="851" w:left="1701" w:header="567" w:footer="567" w:gutter="0"/>
          <w:pgNumType w:start="1"/>
          <w:cols w:space="720"/>
          <w:titlePg/>
        </w:sectPr>
      </w:pPr>
    </w:p>
    <w:p w:rsidR="00722277" w:rsidRDefault="00722277" w:rsidP="007772E0">
      <w:pPr>
        <w:widowControl w:val="0"/>
        <w:autoSpaceDE w:val="0"/>
        <w:autoSpaceDN w:val="0"/>
        <w:adjustRightInd w:val="0"/>
        <w:ind w:left="4820" w:right="707"/>
        <w:outlineLvl w:val="1"/>
        <w:rPr>
          <w:szCs w:val="28"/>
        </w:rPr>
      </w:pPr>
      <w:r>
        <w:rPr>
          <w:szCs w:val="28"/>
        </w:rPr>
        <w:lastRenderedPageBreak/>
        <w:t xml:space="preserve">Приложение № 5 </w:t>
      </w:r>
    </w:p>
    <w:p w:rsidR="00722277" w:rsidRDefault="00722277" w:rsidP="007772E0">
      <w:pPr>
        <w:widowControl w:val="0"/>
        <w:autoSpaceDE w:val="0"/>
        <w:autoSpaceDN w:val="0"/>
        <w:adjustRightInd w:val="0"/>
        <w:ind w:left="4820" w:right="707"/>
        <w:outlineLvl w:val="1"/>
        <w:rPr>
          <w:szCs w:val="28"/>
        </w:rPr>
      </w:pPr>
      <w:r>
        <w:rPr>
          <w:szCs w:val="28"/>
        </w:rPr>
        <w:t xml:space="preserve">к постановлению администрации </w:t>
      </w:r>
    </w:p>
    <w:p w:rsidR="00722277" w:rsidRDefault="00722277" w:rsidP="007772E0">
      <w:pPr>
        <w:widowControl w:val="0"/>
        <w:autoSpaceDE w:val="0"/>
        <w:autoSpaceDN w:val="0"/>
        <w:adjustRightInd w:val="0"/>
        <w:ind w:left="4820" w:right="707"/>
        <w:outlineLvl w:val="1"/>
        <w:rPr>
          <w:szCs w:val="28"/>
        </w:rPr>
      </w:pPr>
      <w:r>
        <w:rPr>
          <w:szCs w:val="28"/>
        </w:rPr>
        <w:t xml:space="preserve">города Чебоксары </w:t>
      </w:r>
    </w:p>
    <w:p w:rsidR="00722277" w:rsidRDefault="00722277" w:rsidP="007772E0">
      <w:pPr>
        <w:widowControl w:val="0"/>
        <w:autoSpaceDE w:val="0"/>
        <w:autoSpaceDN w:val="0"/>
        <w:adjustRightInd w:val="0"/>
        <w:ind w:left="4820" w:right="707"/>
        <w:outlineLvl w:val="1"/>
        <w:rPr>
          <w:szCs w:val="28"/>
        </w:rPr>
      </w:pPr>
      <w:r>
        <w:rPr>
          <w:szCs w:val="28"/>
        </w:rPr>
        <w:t xml:space="preserve">от </w:t>
      </w:r>
      <w:r w:rsidR="00155B22">
        <w:rPr>
          <w:szCs w:val="28"/>
        </w:rPr>
        <w:t>18.07.2016</w:t>
      </w:r>
      <w:r>
        <w:rPr>
          <w:szCs w:val="28"/>
        </w:rPr>
        <w:t xml:space="preserve"> № </w:t>
      </w:r>
      <w:r w:rsidR="00155B22">
        <w:rPr>
          <w:szCs w:val="28"/>
        </w:rPr>
        <w:t>1993</w:t>
      </w:r>
      <w:bookmarkStart w:id="3" w:name="_GoBack"/>
      <w:bookmarkEnd w:id="3"/>
    </w:p>
    <w:p w:rsidR="004B429F" w:rsidRDefault="004B429F" w:rsidP="007772E0">
      <w:pPr>
        <w:widowControl w:val="0"/>
        <w:autoSpaceDE w:val="0"/>
        <w:autoSpaceDN w:val="0"/>
        <w:adjustRightInd w:val="0"/>
        <w:ind w:left="4820" w:right="707"/>
        <w:outlineLvl w:val="1"/>
        <w:rPr>
          <w:szCs w:val="28"/>
        </w:rPr>
      </w:pPr>
    </w:p>
    <w:p w:rsidR="007772E0" w:rsidRDefault="004B429F" w:rsidP="007772E0">
      <w:pPr>
        <w:widowControl w:val="0"/>
        <w:autoSpaceDE w:val="0"/>
        <w:autoSpaceDN w:val="0"/>
        <w:adjustRightInd w:val="0"/>
        <w:ind w:left="4820" w:right="707"/>
        <w:outlineLvl w:val="1"/>
        <w:rPr>
          <w:szCs w:val="28"/>
        </w:rPr>
      </w:pPr>
      <w:r>
        <w:rPr>
          <w:szCs w:val="28"/>
        </w:rPr>
        <w:t xml:space="preserve">Приложение № 5 </w:t>
      </w:r>
    </w:p>
    <w:p w:rsidR="007772E0" w:rsidRDefault="004B429F" w:rsidP="007772E0">
      <w:pPr>
        <w:widowControl w:val="0"/>
        <w:autoSpaceDE w:val="0"/>
        <w:autoSpaceDN w:val="0"/>
        <w:adjustRightInd w:val="0"/>
        <w:ind w:left="4820" w:right="707"/>
        <w:outlineLvl w:val="1"/>
        <w:rPr>
          <w:szCs w:val="28"/>
        </w:rPr>
      </w:pPr>
      <w:r w:rsidRPr="00E262AD">
        <w:rPr>
          <w:szCs w:val="28"/>
        </w:rPr>
        <w:t xml:space="preserve">к муниципальной программе </w:t>
      </w:r>
    </w:p>
    <w:p w:rsidR="007772E0" w:rsidRDefault="004B429F" w:rsidP="007772E0">
      <w:pPr>
        <w:widowControl w:val="0"/>
        <w:autoSpaceDE w:val="0"/>
        <w:autoSpaceDN w:val="0"/>
        <w:adjustRightInd w:val="0"/>
        <w:ind w:left="4820" w:right="707"/>
        <w:outlineLvl w:val="1"/>
        <w:rPr>
          <w:szCs w:val="28"/>
        </w:rPr>
      </w:pPr>
      <w:r w:rsidRPr="00E262AD">
        <w:rPr>
          <w:szCs w:val="28"/>
        </w:rPr>
        <w:t>города Чебоксары «Развитие</w:t>
      </w:r>
      <w:r w:rsidR="007772E0">
        <w:rPr>
          <w:szCs w:val="28"/>
        </w:rPr>
        <w:t xml:space="preserve"> </w:t>
      </w:r>
    </w:p>
    <w:p w:rsidR="004B429F" w:rsidRPr="00E262AD" w:rsidRDefault="004B429F" w:rsidP="007772E0">
      <w:pPr>
        <w:widowControl w:val="0"/>
        <w:autoSpaceDE w:val="0"/>
        <w:autoSpaceDN w:val="0"/>
        <w:adjustRightInd w:val="0"/>
        <w:ind w:left="4820" w:right="707"/>
        <w:outlineLvl w:val="1"/>
        <w:rPr>
          <w:szCs w:val="28"/>
        </w:rPr>
      </w:pPr>
      <w:r w:rsidRPr="00E262AD">
        <w:rPr>
          <w:szCs w:val="28"/>
        </w:rPr>
        <w:t>образования» на 2014-2020 годы</w:t>
      </w:r>
      <w:r>
        <w:rPr>
          <w:szCs w:val="28"/>
        </w:rPr>
        <w:t>»</w:t>
      </w:r>
    </w:p>
    <w:p w:rsidR="00722277" w:rsidRDefault="00722277" w:rsidP="007772E0">
      <w:pPr>
        <w:widowControl w:val="0"/>
        <w:autoSpaceDE w:val="0"/>
        <w:autoSpaceDN w:val="0"/>
        <w:adjustRightInd w:val="0"/>
        <w:ind w:left="4820" w:right="707"/>
        <w:outlineLvl w:val="1"/>
        <w:rPr>
          <w:szCs w:val="28"/>
        </w:rPr>
      </w:pPr>
    </w:p>
    <w:p w:rsidR="00722277" w:rsidRDefault="00722277" w:rsidP="00223272">
      <w:pPr>
        <w:widowControl w:val="0"/>
        <w:autoSpaceDE w:val="0"/>
        <w:autoSpaceDN w:val="0"/>
        <w:adjustRightInd w:val="0"/>
        <w:ind w:left="5387"/>
        <w:outlineLvl w:val="1"/>
        <w:rPr>
          <w:szCs w:val="28"/>
        </w:rPr>
      </w:pPr>
    </w:p>
    <w:p w:rsidR="00722277" w:rsidRDefault="00722277" w:rsidP="0061031E">
      <w:pPr>
        <w:pStyle w:val="ConsPlusNormal"/>
        <w:jc w:val="center"/>
        <w:rPr>
          <w:rFonts w:ascii="Times New Roman" w:hAnsi="Times New Roman" w:cs="Times New Roman"/>
          <w:b/>
          <w:bCs/>
          <w:sz w:val="28"/>
          <w:szCs w:val="28"/>
          <w:highlight w:val="yellow"/>
        </w:rPr>
      </w:pPr>
    </w:p>
    <w:p w:rsidR="00722277" w:rsidRDefault="00722277" w:rsidP="0061031E">
      <w:pPr>
        <w:pStyle w:val="ConsPlusNormal"/>
        <w:jc w:val="center"/>
        <w:rPr>
          <w:rFonts w:ascii="Times New Roman" w:hAnsi="Times New Roman" w:cs="Times New Roman"/>
          <w:b/>
          <w:bCs/>
          <w:sz w:val="28"/>
          <w:szCs w:val="28"/>
          <w:highlight w:val="yellow"/>
        </w:rPr>
      </w:pPr>
    </w:p>
    <w:p w:rsidR="00722277" w:rsidRDefault="00722277" w:rsidP="0061031E">
      <w:pPr>
        <w:pStyle w:val="ConsPlusNormal"/>
        <w:jc w:val="center"/>
        <w:rPr>
          <w:rFonts w:ascii="Times New Roman" w:hAnsi="Times New Roman" w:cs="Times New Roman"/>
          <w:b/>
          <w:bCs/>
          <w:sz w:val="28"/>
          <w:szCs w:val="28"/>
          <w:highlight w:val="yellow"/>
        </w:rPr>
      </w:pPr>
    </w:p>
    <w:p w:rsidR="00722277" w:rsidRDefault="00722277" w:rsidP="0061031E">
      <w:pPr>
        <w:pStyle w:val="ConsPlusNormal"/>
        <w:jc w:val="center"/>
        <w:rPr>
          <w:rFonts w:ascii="Times New Roman" w:hAnsi="Times New Roman" w:cs="Times New Roman"/>
          <w:b/>
          <w:bCs/>
          <w:sz w:val="28"/>
          <w:szCs w:val="28"/>
          <w:highlight w:val="yellow"/>
        </w:rPr>
      </w:pPr>
    </w:p>
    <w:p w:rsidR="00722277" w:rsidRDefault="00722277" w:rsidP="0061031E">
      <w:pPr>
        <w:pStyle w:val="ConsPlusNormal"/>
        <w:jc w:val="center"/>
        <w:rPr>
          <w:rFonts w:ascii="Times New Roman" w:hAnsi="Times New Roman" w:cs="Times New Roman"/>
          <w:b/>
          <w:bCs/>
          <w:sz w:val="28"/>
          <w:szCs w:val="28"/>
          <w:highlight w:val="yellow"/>
        </w:rPr>
      </w:pPr>
    </w:p>
    <w:p w:rsidR="00722277" w:rsidRDefault="00722277" w:rsidP="0061031E">
      <w:pPr>
        <w:pStyle w:val="ConsPlusNormal"/>
        <w:jc w:val="center"/>
        <w:rPr>
          <w:rFonts w:ascii="Times New Roman" w:hAnsi="Times New Roman" w:cs="Times New Roman"/>
          <w:b/>
          <w:bCs/>
          <w:sz w:val="28"/>
          <w:szCs w:val="28"/>
          <w:highlight w:val="yellow"/>
        </w:rPr>
      </w:pPr>
    </w:p>
    <w:p w:rsidR="00722277" w:rsidRDefault="00722277" w:rsidP="004B429F">
      <w:pPr>
        <w:pStyle w:val="ConsPlusNormal"/>
        <w:ind w:firstLine="0"/>
        <w:jc w:val="center"/>
        <w:rPr>
          <w:rFonts w:ascii="Times New Roman" w:hAnsi="Times New Roman" w:cs="Times New Roman"/>
          <w:b/>
          <w:bCs/>
          <w:sz w:val="28"/>
          <w:szCs w:val="28"/>
          <w:highlight w:val="yellow"/>
        </w:rPr>
      </w:pPr>
    </w:p>
    <w:p w:rsidR="00722277" w:rsidRPr="00B324BA" w:rsidRDefault="00722277" w:rsidP="004B429F">
      <w:pPr>
        <w:pStyle w:val="ConsPlusNormal"/>
        <w:tabs>
          <w:tab w:val="left" w:pos="8931"/>
        </w:tabs>
        <w:ind w:right="1133" w:firstLine="0"/>
        <w:jc w:val="center"/>
        <w:rPr>
          <w:rFonts w:ascii="Times New Roman" w:hAnsi="Times New Roman" w:cs="Times New Roman"/>
          <w:b/>
          <w:bCs/>
          <w:sz w:val="28"/>
          <w:szCs w:val="28"/>
        </w:rPr>
      </w:pPr>
    </w:p>
    <w:p w:rsidR="00722277" w:rsidRPr="00B324BA" w:rsidRDefault="00722277" w:rsidP="007772E0">
      <w:pPr>
        <w:pStyle w:val="ConsPlusNormal"/>
        <w:tabs>
          <w:tab w:val="left" w:pos="8931"/>
        </w:tabs>
        <w:spacing w:line="360" w:lineRule="auto"/>
        <w:ind w:right="1133" w:firstLine="0"/>
        <w:jc w:val="center"/>
        <w:rPr>
          <w:rFonts w:ascii="Times New Roman" w:hAnsi="Times New Roman" w:cs="Times New Roman"/>
          <w:b/>
          <w:bCs/>
          <w:sz w:val="28"/>
          <w:szCs w:val="28"/>
        </w:rPr>
      </w:pPr>
      <w:r w:rsidRPr="00B324BA">
        <w:rPr>
          <w:rFonts w:ascii="Times New Roman" w:hAnsi="Times New Roman" w:cs="Times New Roman"/>
          <w:b/>
          <w:bCs/>
          <w:sz w:val="28"/>
          <w:szCs w:val="28"/>
        </w:rPr>
        <w:t>ПОДПРОГРАММА</w:t>
      </w:r>
    </w:p>
    <w:p w:rsidR="007772E0" w:rsidRDefault="00722277" w:rsidP="007772E0">
      <w:pPr>
        <w:pStyle w:val="ConsPlusNormal"/>
        <w:tabs>
          <w:tab w:val="left" w:pos="8931"/>
        </w:tabs>
        <w:spacing w:line="360" w:lineRule="auto"/>
        <w:ind w:right="1133" w:firstLine="0"/>
        <w:jc w:val="center"/>
        <w:rPr>
          <w:rFonts w:ascii="Times New Roman" w:hAnsi="Times New Roman" w:cs="Times New Roman"/>
          <w:b/>
          <w:bCs/>
          <w:sz w:val="28"/>
          <w:szCs w:val="28"/>
        </w:rPr>
      </w:pPr>
      <w:r w:rsidRPr="00B324BA">
        <w:rPr>
          <w:rFonts w:ascii="Times New Roman" w:hAnsi="Times New Roman" w:cs="Times New Roman"/>
          <w:b/>
          <w:bCs/>
          <w:sz w:val="28"/>
          <w:szCs w:val="28"/>
        </w:rPr>
        <w:t>«С</w:t>
      </w:r>
      <w:r w:rsidR="004B429F">
        <w:rPr>
          <w:rFonts w:ascii="Times New Roman" w:hAnsi="Times New Roman" w:cs="Times New Roman"/>
          <w:b/>
          <w:bCs/>
          <w:sz w:val="28"/>
          <w:szCs w:val="28"/>
        </w:rPr>
        <w:t xml:space="preserve">ОЗДАНИЕ В ГОРОДЕ ЧЕБОКСАРЫ НОВЫХ МЕСТ </w:t>
      </w:r>
    </w:p>
    <w:p w:rsidR="007772E0" w:rsidRDefault="004B429F" w:rsidP="007772E0">
      <w:pPr>
        <w:pStyle w:val="ConsPlusNormal"/>
        <w:tabs>
          <w:tab w:val="left" w:pos="8931"/>
        </w:tabs>
        <w:spacing w:line="360" w:lineRule="auto"/>
        <w:ind w:right="1133"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В ОБЩЕОБРАЗОВАТЕЛЬНЫХ ОРГАНИЗАЦИЯХ </w:t>
      </w:r>
    </w:p>
    <w:p w:rsidR="007772E0" w:rsidRDefault="004B429F" w:rsidP="007772E0">
      <w:pPr>
        <w:pStyle w:val="ConsPlusNormal"/>
        <w:tabs>
          <w:tab w:val="left" w:pos="8931"/>
        </w:tabs>
        <w:spacing w:line="360" w:lineRule="auto"/>
        <w:ind w:right="1133"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В СООТВЕТСТВИИ С ПРОГНОЗИРУЕМОЙ ПОТРЕБНОСТЬЮ </w:t>
      </w:r>
    </w:p>
    <w:p w:rsidR="00722277" w:rsidRPr="00B324BA" w:rsidRDefault="004B429F" w:rsidP="007772E0">
      <w:pPr>
        <w:pStyle w:val="ConsPlusNormal"/>
        <w:tabs>
          <w:tab w:val="left" w:pos="8931"/>
        </w:tabs>
        <w:spacing w:line="360" w:lineRule="auto"/>
        <w:ind w:right="1133" w:firstLine="0"/>
        <w:jc w:val="center"/>
        <w:rPr>
          <w:rFonts w:ascii="Times New Roman" w:hAnsi="Times New Roman" w:cs="Times New Roman"/>
          <w:b/>
          <w:bCs/>
          <w:sz w:val="28"/>
          <w:szCs w:val="28"/>
        </w:rPr>
      </w:pPr>
      <w:r>
        <w:rPr>
          <w:rFonts w:ascii="Times New Roman" w:hAnsi="Times New Roman" w:cs="Times New Roman"/>
          <w:b/>
          <w:bCs/>
          <w:sz w:val="28"/>
          <w:szCs w:val="28"/>
        </w:rPr>
        <w:t>И СОВРЕМЕННЫМИ УСЛОВИЯМИ ОБУЧЕНИЯ»</w:t>
      </w:r>
    </w:p>
    <w:p w:rsidR="00722277" w:rsidRPr="00B324BA" w:rsidRDefault="00722277" w:rsidP="0061031E">
      <w:pPr>
        <w:pStyle w:val="ConsPlusNormal"/>
        <w:jc w:val="center"/>
        <w:rPr>
          <w:rFonts w:ascii="Times New Roman" w:hAnsi="Times New Roman" w:cs="Times New Roman"/>
          <w:b/>
          <w:bCs/>
          <w:sz w:val="28"/>
          <w:szCs w:val="28"/>
        </w:rPr>
      </w:pPr>
    </w:p>
    <w:p w:rsidR="00722277" w:rsidRPr="00B324BA" w:rsidRDefault="00722277" w:rsidP="0061031E">
      <w:pPr>
        <w:pStyle w:val="ConsPlusNormal"/>
        <w:jc w:val="center"/>
        <w:rPr>
          <w:rFonts w:ascii="Times New Roman" w:hAnsi="Times New Roman" w:cs="Times New Roman"/>
          <w:b/>
          <w:bCs/>
          <w:sz w:val="28"/>
          <w:szCs w:val="28"/>
        </w:rPr>
      </w:pPr>
    </w:p>
    <w:p w:rsidR="00722277" w:rsidRPr="00B324BA" w:rsidRDefault="00722277" w:rsidP="0061031E">
      <w:pPr>
        <w:pStyle w:val="ConsPlusNormal"/>
        <w:jc w:val="center"/>
        <w:rPr>
          <w:rFonts w:ascii="Times New Roman" w:hAnsi="Times New Roman" w:cs="Times New Roman"/>
          <w:b/>
          <w:bCs/>
          <w:sz w:val="28"/>
          <w:szCs w:val="28"/>
        </w:rPr>
      </w:pPr>
    </w:p>
    <w:p w:rsidR="00722277" w:rsidRDefault="00722277" w:rsidP="0061031E">
      <w:pPr>
        <w:pStyle w:val="ConsPlusNormal"/>
        <w:jc w:val="center"/>
        <w:rPr>
          <w:rFonts w:ascii="Times New Roman" w:hAnsi="Times New Roman" w:cs="Times New Roman"/>
          <w:b/>
          <w:bCs/>
          <w:sz w:val="28"/>
          <w:szCs w:val="28"/>
          <w:highlight w:val="yellow"/>
        </w:rPr>
      </w:pPr>
    </w:p>
    <w:p w:rsidR="00722277" w:rsidRDefault="00722277" w:rsidP="0061031E">
      <w:pPr>
        <w:pStyle w:val="ConsPlusNormal"/>
        <w:jc w:val="center"/>
        <w:rPr>
          <w:rFonts w:ascii="Times New Roman" w:hAnsi="Times New Roman" w:cs="Times New Roman"/>
          <w:b/>
          <w:bCs/>
          <w:sz w:val="28"/>
          <w:szCs w:val="28"/>
          <w:highlight w:val="yellow"/>
        </w:rPr>
      </w:pPr>
    </w:p>
    <w:p w:rsidR="00722277" w:rsidRDefault="00722277" w:rsidP="0061031E">
      <w:pPr>
        <w:pStyle w:val="ConsPlusNormal"/>
        <w:jc w:val="center"/>
        <w:rPr>
          <w:rFonts w:ascii="Times New Roman" w:hAnsi="Times New Roman" w:cs="Times New Roman"/>
          <w:b/>
          <w:bCs/>
          <w:sz w:val="28"/>
          <w:szCs w:val="28"/>
          <w:highlight w:val="yellow"/>
        </w:rPr>
      </w:pPr>
    </w:p>
    <w:p w:rsidR="00722277" w:rsidRDefault="00722277" w:rsidP="0061031E">
      <w:pPr>
        <w:pStyle w:val="ConsPlusNormal"/>
        <w:jc w:val="center"/>
        <w:rPr>
          <w:rFonts w:ascii="Times New Roman" w:hAnsi="Times New Roman" w:cs="Times New Roman"/>
          <w:b/>
          <w:bCs/>
          <w:sz w:val="28"/>
          <w:szCs w:val="28"/>
          <w:highlight w:val="yellow"/>
        </w:rPr>
      </w:pPr>
    </w:p>
    <w:p w:rsidR="00722277" w:rsidRDefault="00722277" w:rsidP="0061031E">
      <w:pPr>
        <w:pStyle w:val="ConsPlusNormal"/>
        <w:jc w:val="center"/>
        <w:rPr>
          <w:rFonts w:ascii="Times New Roman" w:hAnsi="Times New Roman" w:cs="Times New Roman"/>
          <w:b/>
          <w:bCs/>
          <w:sz w:val="28"/>
          <w:szCs w:val="28"/>
          <w:highlight w:val="yellow"/>
        </w:rPr>
      </w:pPr>
    </w:p>
    <w:p w:rsidR="00722277" w:rsidRDefault="00722277" w:rsidP="0061031E">
      <w:pPr>
        <w:pStyle w:val="ConsPlusNormal"/>
        <w:jc w:val="center"/>
        <w:rPr>
          <w:rFonts w:ascii="Times New Roman" w:hAnsi="Times New Roman" w:cs="Times New Roman"/>
          <w:b/>
          <w:bCs/>
          <w:sz w:val="28"/>
          <w:szCs w:val="28"/>
          <w:highlight w:val="yellow"/>
        </w:rPr>
      </w:pPr>
    </w:p>
    <w:p w:rsidR="00722277" w:rsidRDefault="00722277" w:rsidP="0061031E">
      <w:pPr>
        <w:pStyle w:val="ConsPlusNormal"/>
        <w:jc w:val="center"/>
        <w:rPr>
          <w:rFonts w:ascii="Times New Roman" w:hAnsi="Times New Roman" w:cs="Times New Roman"/>
          <w:b/>
          <w:bCs/>
          <w:sz w:val="28"/>
          <w:szCs w:val="28"/>
          <w:highlight w:val="yellow"/>
        </w:rPr>
      </w:pPr>
    </w:p>
    <w:p w:rsidR="00722277" w:rsidRDefault="00722277" w:rsidP="0061031E">
      <w:pPr>
        <w:pStyle w:val="ConsPlusNormal"/>
        <w:jc w:val="center"/>
        <w:rPr>
          <w:rFonts w:ascii="Times New Roman" w:hAnsi="Times New Roman" w:cs="Times New Roman"/>
          <w:b/>
          <w:bCs/>
          <w:sz w:val="28"/>
          <w:szCs w:val="28"/>
          <w:highlight w:val="yellow"/>
        </w:rPr>
      </w:pPr>
    </w:p>
    <w:p w:rsidR="00722277" w:rsidRDefault="00722277" w:rsidP="0061031E">
      <w:pPr>
        <w:pStyle w:val="ConsPlusNormal"/>
        <w:jc w:val="center"/>
        <w:rPr>
          <w:rFonts w:ascii="Times New Roman" w:hAnsi="Times New Roman" w:cs="Times New Roman"/>
          <w:b/>
          <w:bCs/>
          <w:sz w:val="28"/>
          <w:szCs w:val="28"/>
          <w:highlight w:val="yellow"/>
        </w:rPr>
      </w:pPr>
    </w:p>
    <w:p w:rsidR="00722277" w:rsidRDefault="00722277" w:rsidP="0061031E">
      <w:pPr>
        <w:pStyle w:val="ConsPlusNormal"/>
        <w:jc w:val="center"/>
        <w:rPr>
          <w:rFonts w:ascii="Times New Roman" w:hAnsi="Times New Roman" w:cs="Times New Roman"/>
          <w:b/>
          <w:bCs/>
          <w:sz w:val="28"/>
          <w:szCs w:val="28"/>
          <w:highlight w:val="yellow"/>
        </w:rPr>
      </w:pPr>
    </w:p>
    <w:p w:rsidR="00722277" w:rsidRDefault="00722277" w:rsidP="0061031E">
      <w:pPr>
        <w:pStyle w:val="ConsPlusNormal"/>
        <w:jc w:val="center"/>
        <w:rPr>
          <w:rFonts w:ascii="Times New Roman" w:hAnsi="Times New Roman" w:cs="Times New Roman"/>
          <w:b/>
          <w:bCs/>
          <w:sz w:val="28"/>
          <w:szCs w:val="28"/>
          <w:highlight w:val="yellow"/>
        </w:rPr>
      </w:pPr>
    </w:p>
    <w:p w:rsidR="00722277" w:rsidRPr="0061031E" w:rsidRDefault="00722277" w:rsidP="0061031E">
      <w:pPr>
        <w:pStyle w:val="ConsPlusNormal"/>
        <w:jc w:val="center"/>
        <w:rPr>
          <w:rFonts w:ascii="Times New Roman" w:hAnsi="Times New Roman" w:cs="Times New Roman"/>
          <w:sz w:val="28"/>
          <w:szCs w:val="28"/>
          <w:highlight w:val="yellow"/>
        </w:rPr>
      </w:pPr>
    </w:p>
    <w:p w:rsidR="00722277" w:rsidRDefault="00722277" w:rsidP="0061031E">
      <w:pPr>
        <w:pStyle w:val="ConsPlusNormal"/>
        <w:jc w:val="center"/>
        <w:outlineLvl w:val="1"/>
        <w:rPr>
          <w:rFonts w:ascii="Times New Roman" w:hAnsi="Times New Roman" w:cs="Times New Roman"/>
          <w:sz w:val="28"/>
          <w:szCs w:val="28"/>
          <w:highlight w:val="yellow"/>
        </w:rPr>
      </w:pPr>
    </w:p>
    <w:p w:rsidR="00722277" w:rsidRDefault="00722277" w:rsidP="0061031E">
      <w:pPr>
        <w:pStyle w:val="ConsPlusNormal"/>
        <w:jc w:val="center"/>
        <w:outlineLvl w:val="1"/>
        <w:rPr>
          <w:rFonts w:ascii="Times New Roman" w:hAnsi="Times New Roman" w:cs="Times New Roman"/>
          <w:sz w:val="28"/>
          <w:szCs w:val="28"/>
          <w:highlight w:val="yellow"/>
        </w:rPr>
      </w:pPr>
    </w:p>
    <w:p w:rsidR="00722277" w:rsidRDefault="00722277" w:rsidP="004B429F">
      <w:pPr>
        <w:pStyle w:val="ConsPlusNormal"/>
        <w:tabs>
          <w:tab w:val="left" w:pos="3969"/>
        </w:tabs>
        <w:ind w:firstLine="426"/>
        <w:jc w:val="center"/>
        <w:outlineLvl w:val="1"/>
        <w:rPr>
          <w:rFonts w:ascii="Times New Roman" w:hAnsi="Times New Roman" w:cs="Times New Roman"/>
          <w:sz w:val="28"/>
          <w:szCs w:val="28"/>
        </w:rPr>
        <w:sectPr w:rsidR="00722277" w:rsidSect="004B429F">
          <w:pgSz w:w="11906" w:h="16838" w:code="9"/>
          <w:pgMar w:top="1134" w:right="0" w:bottom="1134" w:left="1701" w:header="567" w:footer="567" w:gutter="0"/>
          <w:pgNumType w:start="1"/>
          <w:cols w:space="720"/>
          <w:titlePg/>
        </w:sectPr>
      </w:pPr>
      <w:r w:rsidRPr="00AA22D5">
        <w:rPr>
          <w:rFonts w:ascii="Times New Roman" w:hAnsi="Times New Roman" w:cs="Times New Roman"/>
          <w:sz w:val="28"/>
          <w:szCs w:val="28"/>
        </w:rPr>
        <w:t>г.Чебоксары, 2016</w:t>
      </w:r>
    </w:p>
    <w:p w:rsidR="00722277" w:rsidRDefault="00722277" w:rsidP="0061031E">
      <w:pPr>
        <w:pStyle w:val="ConsPlusNormal"/>
        <w:jc w:val="center"/>
        <w:outlineLvl w:val="1"/>
        <w:rPr>
          <w:rFonts w:ascii="Times New Roman" w:hAnsi="Times New Roman" w:cs="Times New Roman"/>
          <w:sz w:val="28"/>
          <w:szCs w:val="28"/>
        </w:rPr>
      </w:pPr>
      <w:r w:rsidRPr="00AA22D5">
        <w:rPr>
          <w:rFonts w:ascii="Times New Roman" w:hAnsi="Times New Roman" w:cs="Times New Roman"/>
          <w:sz w:val="28"/>
          <w:szCs w:val="28"/>
        </w:rPr>
        <w:lastRenderedPageBreak/>
        <w:t>ПАСПОРТ ПОДПРОГРАММЫ</w:t>
      </w:r>
    </w:p>
    <w:p w:rsidR="00722277" w:rsidRDefault="00722277" w:rsidP="0061031E">
      <w:pPr>
        <w:pStyle w:val="ConsPlusNormal"/>
        <w:jc w:val="center"/>
        <w:outlineLvl w:val="1"/>
        <w:rPr>
          <w:rFonts w:ascii="Times New Roman" w:hAnsi="Times New Roman" w:cs="Times New Roman"/>
          <w:sz w:val="28"/>
          <w:szCs w:val="28"/>
        </w:rPr>
      </w:pPr>
    </w:p>
    <w:tbl>
      <w:tblPr>
        <w:tblW w:w="9322" w:type="dxa"/>
        <w:tblInd w:w="817" w:type="dxa"/>
        <w:tblLayout w:type="fixed"/>
        <w:tblLook w:val="00A0" w:firstRow="1" w:lastRow="0" w:firstColumn="1" w:lastColumn="0" w:noHBand="0" w:noVBand="0"/>
      </w:tblPr>
      <w:tblGrid>
        <w:gridCol w:w="2093"/>
        <w:gridCol w:w="7229"/>
      </w:tblGrid>
      <w:tr w:rsidR="00722277" w:rsidRPr="0033783E" w:rsidTr="00FC68CC">
        <w:trPr>
          <w:trHeight w:val="1963"/>
        </w:trPr>
        <w:tc>
          <w:tcPr>
            <w:tcW w:w="2093" w:type="dxa"/>
            <w:tcBorders>
              <w:top w:val="single" w:sz="4" w:space="0" w:color="auto"/>
              <w:left w:val="single" w:sz="4" w:space="0" w:color="auto"/>
              <w:bottom w:val="single" w:sz="4" w:space="0" w:color="auto"/>
              <w:right w:val="single" w:sz="4" w:space="0" w:color="auto"/>
            </w:tcBorders>
          </w:tcPr>
          <w:p w:rsidR="00722277" w:rsidRPr="00B53223" w:rsidRDefault="00722277" w:rsidP="00283A35">
            <w:pPr>
              <w:pStyle w:val="ConsPlusCell"/>
              <w:rPr>
                <w:rFonts w:ascii="Times New Roman" w:hAnsi="Times New Roman" w:cs="Times New Roman"/>
                <w:sz w:val="24"/>
                <w:szCs w:val="24"/>
              </w:rPr>
            </w:pPr>
            <w:r w:rsidRPr="00B53223">
              <w:rPr>
                <w:rFonts w:ascii="Times New Roman" w:hAnsi="Times New Roman" w:cs="Times New Roman"/>
                <w:sz w:val="24"/>
                <w:szCs w:val="24"/>
              </w:rPr>
              <w:t>Нормативные</w:t>
            </w:r>
          </w:p>
          <w:p w:rsidR="00722277" w:rsidRPr="00B53223" w:rsidRDefault="00722277" w:rsidP="00283A35">
            <w:pPr>
              <w:pStyle w:val="ConsPlusCell"/>
              <w:rPr>
                <w:rFonts w:ascii="Times New Roman" w:hAnsi="Times New Roman" w:cs="Times New Roman"/>
                <w:sz w:val="24"/>
                <w:szCs w:val="24"/>
              </w:rPr>
            </w:pPr>
            <w:r w:rsidRPr="00B53223">
              <w:rPr>
                <w:rFonts w:ascii="Times New Roman" w:hAnsi="Times New Roman" w:cs="Times New Roman"/>
                <w:sz w:val="24"/>
                <w:szCs w:val="24"/>
              </w:rPr>
              <w:t>документы,</w:t>
            </w:r>
          </w:p>
          <w:p w:rsidR="00722277" w:rsidRPr="00B53223" w:rsidRDefault="00722277" w:rsidP="00283A35">
            <w:pPr>
              <w:pStyle w:val="ConsPlusCell"/>
              <w:rPr>
                <w:rFonts w:ascii="Times New Roman" w:hAnsi="Times New Roman" w:cs="Times New Roman"/>
                <w:sz w:val="24"/>
                <w:szCs w:val="24"/>
              </w:rPr>
            </w:pPr>
            <w:r w:rsidRPr="00B53223">
              <w:rPr>
                <w:rFonts w:ascii="Times New Roman" w:hAnsi="Times New Roman" w:cs="Times New Roman"/>
                <w:sz w:val="24"/>
                <w:szCs w:val="24"/>
              </w:rPr>
              <w:t>послужившие</w:t>
            </w:r>
          </w:p>
          <w:p w:rsidR="00722277" w:rsidRPr="00B53223" w:rsidRDefault="00722277" w:rsidP="00283A35">
            <w:pPr>
              <w:pStyle w:val="ConsPlusCell"/>
              <w:rPr>
                <w:rFonts w:ascii="Times New Roman" w:hAnsi="Times New Roman" w:cs="Times New Roman"/>
                <w:sz w:val="24"/>
                <w:szCs w:val="24"/>
              </w:rPr>
            </w:pPr>
            <w:r w:rsidRPr="00B53223">
              <w:rPr>
                <w:rFonts w:ascii="Times New Roman" w:hAnsi="Times New Roman" w:cs="Times New Roman"/>
                <w:sz w:val="24"/>
                <w:szCs w:val="24"/>
              </w:rPr>
              <w:t>основанием</w:t>
            </w:r>
          </w:p>
          <w:p w:rsidR="00722277" w:rsidRPr="00B53223" w:rsidRDefault="00722277" w:rsidP="001D636E">
            <w:pPr>
              <w:pStyle w:val="ConsPlusCell"/>
              <w:rPr>
                <w:rFonts w:ascii="Times New Roman" w:hAnsi="Times New Roman" w:cs="Times New Roman"/>
                <w:sz w:val="24"/>
                <w:szCs w:val="24"/>
              </w:rPr>
            </w:pPr>
            <w:r w:rsidRPr="00B53223">
              <w:rPr>
                <w:rFonts w:ascii="Times New Roman" w:hAnsi="Times New Roman" w:cs="Times New Roman"/>
                <w:sz w:val="24"/>
                <w:szCs w:val="24"/>
              </w:rPr>
              <w:t xml:space="preserve">для разработки </w:t>
            </w:r>
            <w:r w:rsidR="001D636E">
              <w:rPr>
                <w:rFonts w:ascii="Times New Roman" w:hAnsi="Times New Roman" w:cs="Times New Roman"/>
                <w:sz w:val="24"/>
                <w:szCs w:val="24"/>
              </w:rPr>
              <w:t>Под</w:t>
            </w:r>
            <w:r w:rsidRPr="00B53223">
              <w:rPr>
                <w:rFonts w:ascii="Times New Roman" w:hAnsi="Times New Roman" w:cs="Times New Roman"/>
                <w:sz w:val="24"/>
                <w:szCs w:val="24"/>
              </w:rPr>
              <w:t>программы</w:t>
            </w:r>
          </w:p>
        </w:tc>
        <w:tc>
          <w:tcPr>
            <w:tcW w:w="7229" w:type="dxa"/>
            <w:tcBorders>
              <w:top w:val="single" w:sz="4" w:space="0" w:color="auto"/>
              <w:left w:val="single" w:sz="4" w:space="0" w:color="auto"/>
              <w:bottom w:val="single" w:sz="4" w:space="0" w:color="auto"/>
              <w:right w:val="single" w:sz="4" w:space="0" w:color="auto"/>
            </w:tcBorders>
          </w:tcPr>
          <w:p w:rsidR="00722277" w:rsidRPr="00B53223" w:rsidRDefault="00722277" w:rsidP="00AA22D5">
            <w:pPr>
              <w:pStyle w:val="ConsPlusNormal"/>
              <w:ind w:firstLine="0"/>
              <w:jc w:val="both"/>
              <w:rPr>
                <w:rFonts w:ascii="Times New Roman" w:hAnsi="Times New Roman" w:cs="Times New Roman"/>
                <w:sz w:val="24"/>
                <w:szCs w:val="24"/>
              </w:rPr>
            </w:pPr>
            <w:r w:rsidRPr="00B53223">
              <w:rPr>
                <w:rFonts w:ascii="Times New Roman" w:hAnsi="Times New Roman" w:cs="Times New Roman"/>
                <w:sz w:val="24"/>
                <w:szCs w:val="24"/>
              </w:rPr>
              <w:t>Распоряжение Правительства Российской Федерации от 23.10.2015 № 2145-р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w:t>
            </w:r>
            <w:r w:rsidR="004B429F">
              <w:rPr>
                <w:rFonts w:ascii="Times New Roman" w:hAnsi="Times New Roman" w:cs="Times New Roman"/>
                <w:sz w:val="24"/>
                <w:szCs w:val="24"/>
              </w:rPr>
              <w:t>;</w:t>
            </w:r>
          </w:p>
          <w:p w:rsidR="00722277" w:rsidRPr="00B53223" w:rsidRDefault="00722277" w:rsidP="00AA22D5">
            <w:pPr>
              <w:pStyle w:val="ConsPlusCell"/>
              <w:jc w:val="both"/>
              <w:rPr>
                <w:rFonts w:ascii="Times New Roman" w:hAnsi="Times New Roman" w:cs="Times New Roman"/>
                <w:sz w:val="24"/>
                <w:szCs w:val="24"/>
              </w:rPr>
            </w:pPr>
            <w:r w:rsidRPr="00B53223">
              <w:rPr>
                <w:rFonts w:ascii="Times New Roman" w:hAnsi="Times New Roman" w:cs="Times New Roman"/>
                <w:sz w:val="24"/>
                <w:szCs w:val="24"/>
              </w:rPr>
              <w:t>Постановление Кабинета Министров Чувашской Республики от 16.12.2011 № 589 «О государственной программе Чувашской Республики «Развитие образования»</w:t>
            </w:r>
            <w:r w:rsidR="004B429F">
              <w:rPr>
                <w:rFonts w:ascii="Times New Roman" w:hAnsi="Times New Roman" w:cs="Times New Roman"/>
                <w:sz w:val="24"/>
                <w:szCs w:val="24"/>
              </w:rPr>
              <w:t>.</w:t>
            </w:r>
          </w:p>
        </w:tc>
      </w:tr>
      <w:tr w:rsidR="00722277" w:rsidRPr="0033783E" w:rsidTr="00FC68CC">
        <w:tc>
          <w:tcPr>
            <w:tcW w:w="2093" w:type="dxa"/>
            <w:tcBorders>
              <w:top w:val="single" w:sz="4" w:space="0" w:color="auto"/>
              <w:left w:val="single" w:sz="4" w:space="0" w:color="auto"/>
              <w:bottom w:val="single" w:sz="4" w:space="0" w:color="auto"/>
              <w:right w:val="single" w:sz="4" w:space="0" w:color="auto"/>
            </w:tcBorders>
          </w:tcPr>
          <w:p w:rsidR="00722277" w:rsidRPr="00B53223" w:rsidRDefault="00722277" w:rsidP="00283A35">
            <w:pPr>
              <w:pStyle w:val="afa"/>
              <w:jc w:val="left"/>
              <w:rPr>
                <w:rFonts w:ascii="Times New Roman" w:hAnsi="Times New Roman" w:cs="Times New Roman"/>
                <w:sz w:val="24"/>
                <w:szCs w:val="24"/>
              </w:rPr>
            </w:pPr>
            <w:r w:rsidRPr="00B53223">
              <w:rPr>
                <w:rFonts w:ascii="Times New Roman" w:hAnsi="Times New Roman" w:cs="Times New Roman"/>
                <w:sz w:val="24"/>
                <w:szCs w:val="24"/>
              </w:rPr>
              <w:t>Ответственный исполнитель</w:t>
            </w:r>
          </w:p>
          <w:p w:rsidR="00722277" w:rsidRPr="00B53223" w:rsidRDefault="00722277" w:rsidP="001C594A">
            <w:pPr>
              <w:pStyle w:val="afa"/>
              <w:jc w:val="left"/>
              <w:rPr>
                <w:rFonts w:ascii="Times New Roman" w:hAnsi="Times New Roman" w:cs="Times New Roman"/>
                <w:sz w:val="24"/>
                <w:szCs w:val="24"/>
              </w:rPr>
            </w:pPr>
            <w:r w:rsidRPr="00B53223">
              <w:rPr>
                <w:rFonts w:ascii="Times New Roman" w:hAnsi="Times New Roman" w:cs="Times New Roman"/>
                <w:sz w:val="24"/>
                <w:szCs w:val="24"/>
              </w:rPr>
              <w:t xml:space="preserve">Подпрограммы </w:t>
            </w:r>
          </w:p>
        </w:tc>
        <w:tc>
          <w:tcPr>
            <w:tcW w:w="7229" w:type="dxa"/>
            <w:tcBorders>
              <w:top w:val="single" w:sz="4" w:space="0" w:color="auto"/>
              <w:left w:val="single" w:sz="4" w:space="0" w:color="auto"/>
              <w:bottom w:val="single" w:sz="4" w:space="0" w:color="auto"/>
              <w:right w:val="single" w:sz="4" w:space="0" w:color="auto"/>
            </w:tcBorders>
          </w:tcPr>
          <w:p w:rsidR="00722277" w:rsidRPr="00B53223" w:rsidRDefault="00722277" w:rsidP="00AA22D5">
            <w:pPr>
              <w:pStyle w:val="ConsPlusNormal"/>
              <w:ind w:firstLine="0"/>
              <w:jc w:val="both"/>
              <w:rPr>
                <w:rFonts w:ascii="Times New Roman" w:hAnsi="Times New Roman" w:cs="Times New Roman"/>
                <w:sz w:val="24"/>
                <w:szCs w:val="24"/>
              </w:rPr>
            </w:pPr>
            <w:r w:rsidRPr="00B53223">
              <w:rPr>
                <w:rFonts w:ascii="Times New Roman" w:hAnsi="Times New Roman" w:cs="Times New Roman"/>
                <w:sz w:val="24"/>
                <w:szCs w:val="24"/>
              </w:rPr>
              <w:t>Управление образования администрации города Чебоксары;</w:t>
            </w:r>
          </w:p>
          <w:p w:rsidR="00722277" w:rsidRPr="00B53223" w:rsidRDefault="00722277" w:rsidP="00AA22D5">
            <w:pPr>
              <w:pStyle w:val="afa"/>
              <w:rPr>
                <w:rFonts w:ascii="Times New Roman" w:hAnsi="Times New Roman" w:cs="Times New Roman"/>
                <w:b/>
                <w:sz w:val="24"/>
                <w:szCs w:val="24"/>
              </w:rPr>
            </w:pPr>
            <w:r w:rsidRPr="00B53223">
              <w:rPr>
                <w:rFonts w:ascii="Times New Roman" w:hAnsi="Times New Roman" w:cs="Times New Roman"/>
                <w:sz w:val="24"/>
                <w:szCs w:val="24"/>
              </w:rPr>
              <w:t xml:space="preserve">Управление архитектуры </w:t>
            </w:r>
            <w:r>
              <w:rPr>
                <w:rFonts w:ascii="Times New Roman" w:hAnsi="Times New Roman" w:cs="Times New Roman"/>
                <w:sz w:val="24"/>
                <w:szCs w:val="24"/>
              </w:rPr>
              <w:t xml:space="preserve">и градостроительства </w:t>
            </w:r>
            <w:r w:rsidRPr="00B53223">
              <w:rPr>
                <w:rFonts w:ascii="Times New Roman" w:hAnsi="Times New Roman" w:cs="Times New Roman"/>
                <w:sz w:val="24"/>
                <w:szCs w:val="24"/>
              </w:rPr>
              <w:t>администрации города Чебоксары</w:t>
            </w:r>
            <w:r w:rsidR="004B429F">
              <w:rPr>
                <w:rFonts w:ascii="Times New Roman" w:hAnsi="Times New Roman" w:cs="Times New Roman"/>
                <w:sz w:val="24"/>
                <w:szCs w:val="24"/>
              </w:rPr>
              <w:t>.</w:t>
            </w:r>
          </w:p>
        </w:tc>
      </w:tr>
      <w:tr w:rsidR="00722277" w:rsidRPr="0033783E" w:rsidTr="00FC68CC">
        <w:tc>
          <w:tcPr>
            <w:tcW w:w="2093" w:type="dxa"/>
            <w:tcBorders>
              <w:top w:val="single" w:sz="4" w:space="0" w:color="auto"/>
              <w:left w:val="single" w:sz="4" w:space="0" w:color="auto"/>
              <w:bottom w:val="single" w:sz="4" w:space="0" w:color="auto"/>
              <w:right w:val="single" w:sz="4" w:space="0" w:color="auto"/>
            </w:tcBorders>
          </w:tcPr>
          <w:p w:rsidR="00722277" w:rsidRPr="00B53223" w:rsidRDefault="00722277" w:rsidP="00283A35">
            <w:pPr>
              <w:pStyle w:val="afa"/>
              <w:rPr>
                <w:rFonts w:ascii="Times New Roman" w:hAnsi="Times New Roman" w:cs="Times New Roman"/>
                <w:sz w:val="24"/>
                <w:szCs w:val="24"/>
              </w:rPr>
            </w:pPr>
            <w:r w:rsidRPr="00B53223">
              <w:rPr>
                <w:rFonts w:ascii="Times New Roman" w:hAnsi="Times New Roman" w:cs="Times New Roman"/>
                <w:sz w:val="24"/>
                <w:szCs w:val="24"/>
              </w:rPr>
              <w:t>Соисполнители Подпрограммы</w:t>
            </w:r>
          </w:p>
        </w:tc>
        <w:tc>
          <w:tcPr>
            <w:tcW w:w="7229" w:type="dxa"/>
            <w:tcBorders>
              <w:top w:val="single" w:sz="4" w:space="0" w:color="auto"/>
              <w:left w:val="single" w:sz="4" w:space="0" w:color="auto"/>
              <w:bottom w:val="single" w:sz="4" w:space="0" w:color="auto"/>
              <w:right w:val="single" w:sz="4" w:space="0" w:color="auto"/>
            </w:tcBorders>
          </w:tcPr>
          <w:p w:rsidR="00722277" w:rsidRPr="00B53223" w:rsidRDefault="00722277" w:rsidP="00E50CBE">
            <w:pPr>
              <w:pStyle w:val="ConsPlusNormal"/>
              <w:ind w:firstLine="0"/>
              <w:jc w:val="both"/>
              <w:rPr>
                <w:rFonts w:ascii="Times New Roman" w:hAnsi="Times New Roman" w:cs="Times New Roman"/>
                <w:sz w:val="24"/>
                <w:szCs w:val="24"/>
              </w:rPr>
            </w:pPr>
            <w:r w:rsidRPr="00B53223">
              <w:rPr>
                <w:rFonts w:ascii="Times New Roman" w:hAnsi="Times New Roman" w:cs="Times New Roman"/>
                <w:sz w:val="24"/>
                <w:szCs w:val="24"/>
              </w:rPr>
              <w:t xml:space="preserve">Автономное учреждение «Центр мониторинга и развития образования» муниципального образования города Чебоксары - столицы Чувашской </w:t>
            </w:r>
            <w:r>
              <w:rPr>
                <w:rFonts w:ascii="Times New Roman" w:hAnsi="Times New Roman" w:cs="Times New Roman"/>
                <w:sz w:val="24"/>
                <w:szCs w:val="24"/>
              </w:rPr>
              <w:t>Р</w:t>
            </w:r>
            <w:r w:rsidRPr="00B53223">
              <w:rPr>
                <w:rFonts w:ascii="Times New Roman" w:hAnsi="Times New Roman" w:cs="Times New Roman"/>
                <w:sz w:val="24"/>
                <w:szCs w:val="24"/>
              </w:rPr>
              <w:t>еспублики;</w:t>
            </w:r>
          </w:p>
          <w:p w:rsidR="00722277" w:rsidRPr="00B53223" w:rsidRDefault="00722277" w:rsidP="00E50CBE">
            <w:pPr>
              <w:pStyle w:val="ConsPlusNormal"/>
              <w:ind w:firstLine="0"/>
              <w:jc w:val="both"/>
              <w:rPr>
                <w:rFonts w:ascii="Times New Roman" w:hAnsi="Times New Roman" w:cs="Times New Roman"/>
                <w:sz w:val="24"/>
                <w:szCs w:val="24"/>
              </w:rPr>
            </w:pPr>
            <w:r w:rsidRPr="00B53223">
              <w:rPr>
                <w:rFonts w:ascii="Times New Roman" w:hAnsi="Times New Roman" w:cs="Times New Roman"/>
                <w:sz w:val="24"/>
                <w:szCs w:val="24"/>
              </w:rPr>
              <w:t>Муниципальное бюджетное учреждение «Централизованная бухгалтерия муниципальных бюджетных образовательных учреждений города Чебоксары»;</w:t>
            </w:r>
          </w:p>
          <w:p w:rsidR="00722277" w:rsidRPr="00B53223" w:rsidRDefault="00722277" w:rsidP="00E50CBE">
            <w:pPr>
              <w:pStyle w:val="ConsPlusNormal"/>
              <w:ind w:firstLine="0"/>
              <w:jc w:val="both"/>
              <w:rPr>
                <w:rFonts w:ascii="Times New Roman" w:hAnsi="Times New Roman" w:cs="Times New Roman"/>
                <w:sz w:val="24"/>
                <w:szCs w:val="24"/>
              </w:rPr>
            </w:pPr>
            <w:r w:rsidRPr="00B53223">
              <w:rPr>
                <w:rFonts w:ascii="Times New Roman" w:hAnsi="Times New Roman" w:cs="Times New Roman"/>
                <w:sz w:val="24"/>
                <w:szCs w:val="24"/>
              </w:rPr>
              <w:t>Муниципальное бюджетное учреждение «Служба инженерно-хозяйственного сопровождения муниципальных бюджетных и автономных образовательных учреждений города Чебоксары»</w:t>
            </w:r>
            <w:r>
              <w:rPr>
                <w:rFonts w:ascii="Times New Roman" w:hAnsi="Times New Roman" w:cs="Times New Roman"/>
                <w:sz w:val="24"/>
                <w:szCs w:val="24"/>
              </w:rPr>
              <w:t>;</w:t>
            </w:r>
          </w:p>
          <w:p w:rsidR="00722277" w:rsidRPr="00B53223" w:rsidRDefault="00722277" w:rsidP="00E50CBE">
            <w:pPr>
              <w:pStyle w:val="ConsPlusCell"/>
              <w:jc w:val="both"/>
              <w:rPr>
                <w:rFonts w:ascii="Times New Roman" w:hAnsi="Times New Roman" w:cs="Times New Roman"/>
                <w:sz w:val="24"/>
                <w:szCs w:val="24"/>
              </w:rPr>
            </w:pPr>
            <w:r w:rsidRPr="00B53223">
              <w:rPr>
                <w:rFonts w:ascii="Times New Roman" w:hAnsi="Times New Roman" w:cs="Times New Roman"/>
                <w:sz w:val="24"/>
                <w:szCs w:val="24"/>
              </w:rPr>
              <w:t>Муниципальные бюджетные и автономные образовательные учреждения города Чебоксары.</w:t>
            </w:r>
          </w:p>
        </w:tc>
      </w:tr>
      <w:tr w:rsidR="00722277" w:rsidRPr="0033783E" w:rsidTr="00FC68CC">
        <w:tc>
          <w:tcPr>
            <w:tcW w:w="2093" w:type="dxa"/>
            <w:tcBorders>
              <w:top w:val="single" w:sz="4" w:space="0" w:color="auto"/>
              <w:left w:val="single" w:sz="4" w:space="0" w:color="auto"/>
              <w:bottom w:val="single" w:sz="4" w:space="0" w:color="auto"/>
              <w:right w:val="single" w:sz="4" w:space="0" w:color="auto"/>
            </w:tcBorders>
          </w:tcPr>
          <w:p w:rsidR="00722277" w:rsidRPr="00B53223" w:rsidRDefault="00722277" w:rsidP="00283A35">
            <w:pPr>
              <w:pStyle w:val="afa"/>
              <w:rPr>
                <w:rFonts w:ascii="Times New Roman" w:hAnsi="Times New Roman" w:cs="Times New Roman"/>
                <w:sz w:val="24"/>
                <w:szCs w:val="24"/>
              </w:rPr>
            </w:pPr>
            <w:r w:rsidRPr="00B53223">
              <w:rPr>
                <w:rFonts w:ascii="Times New Roman" w:hAnsi="Times New Roman" w:cs="Times New Roman"/>
                <w:sz w:val="24"/>
                <w:szCs w:val="24"/>
              </w:rPr>
              <w:t>Цели</w:t>
            </w:r>
          </w:p>
          <w:p w:rsidR="00722277" w:rsidRPr="00B53223" w:rsidRDefault="00722277" w:rsidP="00283A35">
            <w:pPr>
              <w:pStyle w:val="afa"/>
              <w:rPr>
                <w:rFonts w:ascii="Times New Roman" w:hAnsi="Times New Roman" w:cs="Times New Roman"/>
                <w:sz w:val="24"/>
                <w:szCs w:val="24"/>
              </w:rPr>
            </w:pPr>
            <w:r w:rsidRPr="00B53223">
              <w:rPr>
                <w:rFonts w:ascii="Times New Roman" w:hAnsi="Times New Roman" w:cs="Times New Roman"/>
                <w:sz w:val="24"/>
                <w:szCs w:val="24"/>
              </w:rPr>
              <w:t>Подпрограммы</w:t>
            </w:r>
          </w:p>
        </w:tc>
        <w:tc>
          <w:tcPr>
            <w:tcW w:w="7229" w:type="dxa"/>
            <w:tcBorders>
              <w:top w:val="single" w:sz="4" w:space="0" w:color="auto"/>
              <w:left w:val="single" w:sz="4" w:space="0" w:color="auto"/>
              <w:bottom w:val="single" w:sz="4" w:space="0" w:color="auto"/>
              <w:right w:val="single" w:sz="4" w:space="0" w:color="auto"/>
            </w:tcBorders>
          </w:tcPr>
          <w:p w:rsidR="00722277" w:rsidRPr="00B53223" w:rsidRDefault="00722277" w:rsidP="00283A35">
            <w:pPr>
              <w:pStyle w:val="afa"/>
              <w:rPr>
                <w:rFonts w:ascii="Times New Roman" w:hAnsi="Times New Roman" w:cs="Times New Roman"/>
                <w:bCs/>
                <w:sz w:val="24"/>
                <w:szCs w:val="24"/>
              </w:rPr>
            </w:pPr>
            <w:r w:rsidRPr="00B53223">
              <w:rPr>
                <w:rFonts w:ascii="Times New Roman" w:hAnsi="Times New Roman" w:cs="Times New Roman"/>
                <w:sz w:val="24"/>
                <w:szCs w:val="24"/>
              </w:rPr>
              <w:t>создание в городе Чебоксары новых мест в общеобразовательных организациях в соответствии с прогнозируемой потребностью и современными требованиями к условиям обучения</w:t>
            </w:r>
            <w:r w:rsidR="001D636E">
              <w:rPr>
                <w:rFonts w:ascii="Times New Roman" w:hAnsi="Times New Roman" w:cs="Times New Roman"/>
                <w:sz w:val="24"/>
                <w:szCs w:val="24"/>
              </w:rPr>
              <w:t>.</w:t>
            </w:r>
          </w:p>
        </w:tc>
      </w:tr>
      <w:tr w:rsidR="00722277" w:rsidRPr="0033783E" w:rsidTr="00FC68CC">
        <w:trPr>
          <w:trHeight w:val="663"/>
        </w:trPr>
        <w:tc>
          <w:tcPr>
            <w:tcW w:w="2093" w:type="dxa"/>
            <w:tcBorders>
              <w:top w:val="single" w:sz="4" w:space="0" w:color="auto"/>
              <w:left w:val="single" w:sz="4" w:space="0" w:color="auto"/>
              <w:bottom w:val="single" w:sz="4" w:space="0" w:color="auto"/>
              <w:right w:val="single" w:sz="4" w:space="0" w:color="auto"/>
            </w:tcBorders>
          </w:tcPr>
          <w:p w:rsidR="00722277" w:rsidRPr="00B53223" w:rsidRDefault="00722277" w:rsidP="00283A35">
            <w:pPr>
              <w:pStyle w:val="afa"/>
              <w:rPr>
                <w:rFonts w:ascii="Times New Roman" w:hAnsi="Times New Roman" w:cs="Times New Roman"/>
                <w:sz w:val="24"/>
                <w:szCs w:val="24"/>
              </w:rPr>
            </w:pPr>
            <w:r w:rsidRPr="00B53223">
              <w:rPr>
                <w:rFonts w:ascii="Times New Roman" w:hAnsi="Times New Roman" w:cs="Times New Roman"/>
                <w:sz w:val="24"/>
                <w:szCs w:val="24"/>
              </w:rPr>
              <w:t xml:space="preserve">Задачи </w:t>
            </w:r>
          </w:p>
          <w:p w:rsidR="00722277" w:rsidRPr="00B53223" w:rsidRDefault="00722277" w:rsidP="00283A35">
            <w:pPr>
              <w:pStyle w:val="afa"/>
              <w:rPr>
                <w:rFonts w:ascii="Times New Roman" w:hAnsi="Times New Roman" w:cs="Times New Roman"/>
                <w:sz w:val="24"/>
                <w:szCs w:val="24"/>
              </w:rPr>
            </w:pPr>
            <w:r w:rsidRPr="00B53223">
              <w:rPr>
                <w:rFonts w:ascii="Times New Roman" w:hAnsi="Times New Roman" w:cs="Times New Roman"/>
                <w:sz w:val="24"/>
                <w:szCs w:val="24"/>
              </w:rPr>
              <w:t>Подпрограммы</w:t>
            </w:r>
          </w:p>
          <w:p w:rsidR="00722277" w:rsidRPr="00B53223" w:rsidRDefault="00722277" w:rsidP="00283A35">
            <w:pPr>
              <w:pStyle w:val="afa"/>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722277" w:rsidRPr="00B53223" w:rsidRDefault="00722277" w:rsidP="00E50CBE">
            <w:pPr>
              <w:pStyle w:val="ConsPlusNormal"/>
              <w:ind w:firstLine="0"/>
              <w:jc w:val="both"/>
              <w:rPr>
                <w:rFonts w:ascii="Times New Roman" w:hAnsi="Times New Roman" w:cs="Times New Roman"/>
                <w:bCs/>
                <w:sz w:val="24"/>
                <w:szCs w:val="24"/>
              </w:rPr>
            </w:pPr>
            <w:r w:rsidRPr="00B53223">
              <w:rPr>
                <w:rFonts w:ascii="Times New Roman" w:hAnsi="Times New Roman" w:cs="Times New Roman"/>
                <w:sz w:val="24"/>
                <w:szCs w:val="24"/>
              </w:rPr>
              <w:t>обеспечение односменного режима обучения в 1 - 11 (12) классах общеобразовательных организаций</w:t>
            </w:r>
            <w:r w:rsidR="001D636E">
              <w:rPr>
                <w:rFonts w:ascii="Times New Roman" w:hAnsi="Times New Roman" w:cs="Times New Roman"/>
                <w:sz w:val="24"/>
                <w:szCs w:val="24"/>
              </w:rPr>
              <w:t>.</w:t>
            </w:r>
          </w:p>
        </w:tc>
      </w:tr>
      <w:tr w:rsidR="00722277" w:rsidRPr="0033783E" w:rsidTr="00FC68CC">
        <w:trPr>
          <w:trHeight w:val="266"/>
        </w:trPr>
        <w:tc>
          <w:tcPr>
            <w:tcW w:w="2093" w:type="dxa"/>
            <w:tcBorders>
              <w:top w:val="single" w:sz="4" w:space="0" w:color="auto"/>
              <w:left w:val="single" w:sz="4" w:space="0" w:color="auto"/>
              <w:bottom w:val="single" w:sz="4" w:space="0" w:color="auto"/>
              <w:right w:val="single" w:sz="4" w:space="0" w:color="auto"/>
            </w:tcBorders>
          </w:tcPr>
          <w:p w:rsidR="00722277" w:rsidRPr="00B53223" w:rsidRDefault="00722277" w:rsidP="00283A35">
            <w:pPr>
              <w:pStyle w:val="afa"/>
              <w:rPr>
                <w:rFonts w:ascii="Times New Roman" w:hAnsi="Times New Roman" w:cs="Times New Roman"/>
                <w:sz w:val="24"/>
                <w:szCs w:val="24"/>
              </w:rPr>
            </w:pPr>
            <w:r w:rsidRPr="00B53223">
              <w:rPr>
                <w:rFonts w:ascii="Times New Roman" w:hAnsi="Times New Roman" w:cs="Times New Roman"/>
                <w:sz w:val="24"/>
                <w:szCs w:val="24"/>
              </w:rPr>
              <w:t>Основные мероприятия Подпрограммы</w:t>
            </w:r>
          </w:p>
        </w:tc>
        <w:tc>
          <w:tcPr>
            <w:tcW w:w="7229" w:type="dxa"/>
            <w:tcBorders>
              <w:top w:val="single" w:sz="4" w:space="0" w:color="auto"/>
              <w:left w:val="single" w:sz="4" w:space="0" w:color="auto"/>
              <w:bottom w:val="single" w:sz="4" w:space="0" w:color="auto"/>
              <w:right w:val="single" w:sz="4" w:space="0" w:color="auto"/>
            </w:tcBorders>
          </w:tcPr>
          <w:p w:rsidR="00722277" w:rsidRPr="00B53223" w:rsidRDefault="00722277" w:rsidP="00E50CBE">
            <w:pPr>
              <w:pStyle w:val="ConsPlusNormal"/>
              <w:ind w:firstLine="0"/>
              <w:jc w:val="both"/>
              <w:rPr>
                <w:rFonts w:ascii="Times New Roman" w:hAnsi="Times New Roman" w:cs="Times New Roman"/>
                <w:sz w:val="24"/>
                <w:szCs w:val="24"/>
              </w:rPr>
            </w:pPr>
            <w:r w:rsidRPr="00B53223">
              <w:rPr>
                <w:rFonts w:ascii="Times New Roman" w:hAnsi="Times New Roman" w:cs="Times New Roman"/>
                <w:sz w:val="24"/>
                <w:szCs w:val="24"/>
              </w:rPr>
              <w:t>Основное мероприятие 1. Капитальный ремонт зданий муниципальных общеобразовательных организаций с целью создания новых мест.</w:t>
            </w:r>
          </w:p>
          <w:p w:rsidR="00722277" w:rsidRPr="00B53223" w:rsidRDefault="00722277" w:rsidP="00E50CBE">
            <w:pPr>
              <w:pStyle w:val="ConsPlusNormal"/>
              <w:ind w:firstLine="0"/>
              <w:jc w:val="both"/>
              <w:rPr>
                <w:rFonts w:ascii="Times New Roman" w:hAnsi="Times New Roman" w:cs="Times New Roman"/>
                <w:sz w:val="24"/>
                <w:szCs w:val="24"/>
              </w:rPr>
            </w:pPr>
            <w:r w:rsidRPr="00B53223">
              <w:rPr>
                <w:rFonts w:ascii="Times New Roman" w:hAnsi="Times New Roman" w:cs="Times New Roman"/>
                <w:sz w:val="24"/>
                <w:szCs w:val="24"/>
              </w:rPr>
              <w:t>Основное мероприятие 2. Капитальный ремонт зданий муниципальных общеобразовательных организаций, имеющих износ 50</w:t>
            </w:r>
            <w:r w:rsidR="001542FF">
              <w:rPr>
                <w:rFonts w:ascii="Times New Roman" w:hAnsi="Times New Roman" w:cs="Times New Roman"/>
                <w:sz w:val="24"/>
                <w:szCs w:val="24"/>
              </w:rPr>
              <w:t xml:space="preserve"> </w:t>
            </w:r>
            <w:r w:rsidRPr="00B53223">
              <w:rPr>
                <w:rFonts w:ascii="Times New Roman" w:hAnsi="Times New Roman" w:cs="Times New Roman"/>
                <w:sz w:val="24"/>
                <w:szCs w:val="24"/>
              </w:rPr>
              <w:t>процентов и выше.</w:t>
            </w:r>
          </w:p>
          <w:p w:rsidR="00722277" w:rsidRPr="00B53223" w:rsidRDefault="00722277" w:rsidP="007772E0">
            <w:pPr>
              <w:pStyle w:val="ConsPlusNormal"/>
              <w:ind w:firstLine="0"/>
              <w:jc w:val="both"/>
              <w:rPr>
                <w:sz w:val="24"/>
                <w:szCs w:val="24"/>
              </w:rPr>
            </w:pPr>
            <w:r w:rsidRPr="00B53223">
              <w:rPr>
                <w:rFonts w:ascii="Times New Roman" w:hAnsi="Times New Roman" w:cs="Times New Roman"/>
                <w:sz w:val="24"/>
                <w:szCs w:val="24"/>
              </w:rPr>
              <w:t>Основное мероприятие 3. Строительство (приобретение) и реконструкция зданий муниципальных общеобразовательных организаций.</w:t>
            </w:r>
          </w:p>
        </w:tc>
      </w:tr>
      <w:tr w:rsidR="00722277" w:rsidRPr="0033783E" w:rsidTr="00FC68CC">
        <w:trPr>
          <w:trHeight w:val="2156"/>
        </w:trPr>
        <w:tc>
          <w:tcPr>
            <w:tcW w:w="2093" w:type="dxa"/>
            <w:tcBorders>
              <w:top w:val="single" w:sz="4" w:space="0" w:color="auto"/>
              <w:left w:val="single" w:sz="4" w:space="0" w:color="auto"/>
              <w:bottom w:val="single" w:sz="4" w:space="0" w:color="auto"/>
              <w:right w:val="single" w:sz="4" w:space="0" w:color="auto"/>
            </w:tcBorders>
          </w:tcPr>
          <w:p w:rsidR="00722277" w:rsidRPr="00B53223" w:rsidRDefault="00722277" w:rsidP="00FC68CC">
            <w:pPr>
              <w:pStyle w:val="afa"/>
              <w:rPr>
                <w:rFonts w:ascii="Times New Roman" w:hAnsi="Times New Roman" w:cs="Times New Roman"/>
                <w:sz w:val="24"/>
                <w:szCs w:val="24"/>
              </w:rPr>
            </w:pPr>
            <w:r w:rsidRPr="00B53223">
              <w:rPr>
                <w:rFonts w:ascii="Times New Roman" w:hAnsi="Times New Roman" w:cs="Times New Roman"/>
                <w:sz w:val="24"/>
                <w:szCs w:val="24"/>
              </w:rPr>
              <w:t>Важнейшие целевые</w:t>
            </w:r>
            <w:r w:rsidR="00FB0B5B">
              <w:rPr>
                <w:rFonts w:ascii="Times New Roman" w:hAnsi="Times New Roman" w:cs="Times New Roman"/>
                <w:sz w:val="24"/>
                <w:szCs w:val="24"/>
              </w:rPr>
              <w:t xml:space="preserve"> </w:t>
            </w:r>
            <w:r w:rsidRPr="00B53223">
              <w:rPr>
                <w:rFonts w:ascii="Times New Roman" w:hAnsi="Times New Roman" w:cs="Times New Roman"/>
                <w:sz w:val="24"/>
                <w:szCs w:val="24"/>
              </w:rPr>
              <w:t>показатели и индикаторы Подпрограммы</w:t>
            </w:r>
          </w:p>
          <w:p w:rsidR="00722277" w:rsidRPr="00B53223" w:rsidRDefault="00722277" w:rsidP="00283A35">
            <w:pPr>
              <w:rPr>
                <w:sz w:val="24"/>
                <w:szCs w:val="24"/>
              </w:rPr>
            </w:pPr>
          </w:p>
        </w:tc>
        <w:tc>
          <w:tcPr>
            <w:tcW w:w="7229" w:type="dxa"/>
            <w:tcBorders>
              <w:top w:val="single" w:sz="4" w:space="0" w:color="auto"/>
              <w:left w:val="single" w:sz="4" w:space="0" w:color="auto"/>
              <w:bottom w:val="single" w:sz="4" w:space="0" w:color="auto"/>
              <w:right w:val="single" w:sz="4" w:space="0" w:color="auto"/>
            </w:tcBorders>
          </w:tcPr>
          <w:p w:rsidR="00722277" w:rsidRPr="00B53223" w:rsidRDefault="00722277" w:rsidP="00E50CBE">
            <w:pPr>
              <w:widowControl w:val="0"/>
              <w:autoSpaceDE w:val="0"/>
              <w:autoSpaceDN w:val="0"/>
              <w:adjustRightInd w:val="0"/>
              <w:jc w:val="both"/>
              <w:rPr>
                <w:sz w:val="24"/>
                <w:szCs w:val="24"/>
              </w:rPr>
            </w:pPr>
            <w:r w:rsidRPr="00B53223">
              <w:rPr>
                <w:sz w:val="24"/>
                <w:szCs w:val="24"/>
              </w:rPr>
              <w:t>К 202</w:t>
            </w:r>
            <w:r w:rsidR="003267A7">
              <w:rPr>
                <w:sz w:val="24"/>
                <w:szCs w:val="24"/>
              </w:rPr>
              <w:t>1</w:t>
            </w:r>
            <w:r w:rsidRPr="00B53223">
              <w:rPr>
                <w:sz w:val="24"/>
                <w:szCs w:val="24"/>
              </w:rPr>
              <w:t xml:space="preserve"> году будут достигнуты следующие целевые показатели и индикаторы:</w:t>
            </w:r>
          </w:p>
          <w:p w:rsidR="00722277" w:rsidRPr="00B53223" w:rsidRDefault="00722277" w:rsidP="00FC68CC">
            <w:pPr>
              <w:widowControl w:val="0"/>
              <w:autoSpaceDE w:val="0"/>
              <w:autoSpaceDN w:val="0"/>
              <w:adjustRightInd w:val="0"/>
              <w:ind w:firstLine="209"/>
              <w:jc w:val="both"/>
              <w:rPr>
                <w:sz w:val="24"/>
                <w:szCs w:val="24"/>
              </w:rPr>
            </w:pPr>
            <w:r w:rsidRPr="00B53223">
              <w:rPr>
                <w:sz w:val="24"/>
                <w:szCs w:val="24"/>
              </w:rPr>
              <w:t xml:space="preserve">количество новых мест в общеобразовательных организациях, в том числе введенных путем строительства (реконструкции) объектов инфраструктуры общего образования - </w:t>
            </w:r>
            <w:r w:rsidR="003267A7">
              <w:rPr>
                <w:sz w:val="24"/>
                <w:szCs w:val="24"/>
              </w:rPr>
              <w:t>8525</w:t>
            </w:r>
            <w:r w:rsidRPr="00B53223">
              <w:rPr>
                <w:sz w:val="24"/>
                <w:szCs w:val="24"/>
              </w:rPr>
              <w:t xml:space="preserve"> мест;</w:t>
            </w:r>
          </w:p>
          <w:p w:rsidR="00722277" w:rsidRPr="00B53223" w:rsidRDefault="00722277" w:rsidP="001D636E">
            <w:pPr>
              <w:widowControl w:val="0"/>
              <w:autoSpaceDE w:val="0"/>
              <w:autoSpaceDN w:val="0"/>
              <w:adjustRightInd w:val="0"/>
              <w:ind w:firstLine="209"/>
              <w:jc w:val="both"/>
              <w:rPr>
                <w:bCs/>
                <w:sz w:val="24"/>
                <w:szCs w:val="24"/>
              </w:rPr>
            </w:pPr>
            <w:r w:rsidRPr="00B53223">
              <w:rPr>
                <w:sz w:val="24"/>
                <w:szCs w:val="24"/>
              </w:rPr>
              <w:t>доля обучающихся, занимающихся в одну смену, в общей численности обучающихся в общеобразовательных организациях – 98,</w:t>
            </w:r>
            <w:r w:rsidR="003267A7">
              <w:rPr>
                <w:sz w:val="24"/>
                <w:szCs w:val="24"/>
              </w:rPr>
              <w:t>6</w:t>
            </w:r>
            <w:r w:rsidRPr="00B53223">
              <w:rPr>
                <w:sz w:val="24"/>
                <w:szCs w:val="24"/>
              </w:rPr>
              <w:t xml:space="preserve"> %.</w:t>
            </w:r>
          </w:p>
        </w:tc>
      </w:tr>
      <w:tr w:rsidR="00722277" w:rsidRPr="0033783E" w:rsidTr="00FC68CC">
        <w:tc>
          <w:tcPr>
            <w:tcW w:w="2093" w:type="dxa"/>
            <w:tcBorders>
              <w:top w:val="single" w:sz="4" w:space="0" w:color="auto"/>
              <w:left w:val="single" w:sz="4" w:space="0" w:color="auto"/>
              <w:bottom w:val="single" w:sz="4" w:space="0" w:color="auto"/>
              <w:right w:val="single" w:sz="4" w:space="0" w:color="auto"/>
            </w:tcBorders>
          </w:tcPr>
          <w:p w:rsidR="00722277" w:rsidRPr="00B53223" w:rsidRDefault="00722277" w:rsidP="00283A35">
            <w:pPr>
              <w:pStyle w:val="afa"/>
              <w:rPr>
                <w:rFonts w:ascii="Times New Roman" w:hAnsi="Times New Roman" w:cs="Times New Roman"/>
                <w:sz w:val="24"/>
                <w:szCs w:val="24"/>
              </w:rPr>
            </w:pPr>
            <w:r w:rsidRPr="00B53223">
              <w:rPr>
                <w:rFonts w:ascii="Times New Roman" w:hAnsi="Times New Roman" w:cs="Times New Roman"/>
                <w:sz w:val="24"/>
                <w:szCs w:val="24"/>
              </w:rPr>
              <w:t>Сроки и этапы реализации</w:t>
            </w:r>
          </w:p>
          <w:p w:rsidR="00722277" w:rsidRPr="00B53223" w:rsidRDefault="00722277" w:rsidP="00283A35">
            <w:pPr>
              <w:pStyle w:val="afa"/>
              <w:rPr>
                <w:rFonts w:ascii="Times New Roman" w:hAnsi="Times New Roman" w:cs="Times New Roman"/>
                <w:sz w:val="24"/>
                <w:szCs w:val="24"/>
              </w:rPr>
            </w:pPr>
            <w:r w:rsidRPr="00B53223">
              <w:rPr>
                <w:rFonts w:ascii="Times New Roman" w:hAnsi="Times New Roman" w:cs="Times New Roman"/>
                <w:sz w:val="24"/>
                <w:szCs w:val="24"/>
              </w:rPr>
              <w:t>Подпрограммы</w:t>
            </w:r>
          </w:p>
        </w:tc>
        <w:tc>
          <w:tcPr>
            <w:tcW w:w="7229" w:type="dxa"/>
            <w:tcBorders>
              <w:top w:val="single" w:sz="4" w:space="0" w:color="auto"/>
              <w:left w:val="single" w:sz="4" w:space="0" w:color="auto"/>
              <w:bottom w:val="single" w:sz="4" w:space="0" w:color="auto"/>
              <w:right w:val="single" w:sz="4" w:space="0" w:color="auto"/>
            </w:tcBorders>
          </w:tcPr>
          <w:p w:rsidR="00722277" w:rsidRPr="00B53223" w:rsidRDefault="00722277" w:rsidP="003267A7">
            <w:pPr>
              <w:pStyle w:val="afa"/>
              <w:rPr>
                <w:rFonts w:ascii="Times New Roman" w:hAnsi="Times New Roman" w:cs="Times New Roman"/>
                <w:bCs/>
                <w:sz w:val="24"/>
                <w:szCs w:val="24"/>
              </w:rPr>
            </w:pPr>
            <w:r w:rsidRPr="00B53223">
              <w:rPr>
                <w:rFonts w:ascii="Times New Roman" w:hAnsi="Times New Roman" w:cs="Times New Roman"/>
                <w:sz w:val="24"/>
                <w:szCs w:val="24"/>
              </w:rPr>
              <w:t>2016 - 202</w:t>
            </w:r>
            <w:r w:rsidR="003267A7">
              <w:rPr>
                <w:rFonts w:ascii="Times New Roman" w:hAnsi="Times New Roman" w:cs="Times New Roman"/>
                <w:sz w:val="24"/>
                <w:szCs w:val="24"/>
              </w:rPr>
              <w:t>0</w:t>
            </w:r>
            <w:r w:rsidRPr="00B53223">
              <w:rPr>
                <w:rFonts w:ascii="Times New Roman" w:hAnsi="Times New Roman" w:cs="Times New Roman"/>
                <w:sz w:val="24"/>
                <w:szCs w:val="24"/>
              </w:rPr>
              <w:t xml:space="preserve"> годы</w:t>
            </w:r>
            <w:r w:rsidR="001C594A">
              <w:rPr>
                <w:rFonts w:ascii="Times New Roman" w:hAnsi="Times New Roman" w:cs="Times New Roman"/>
                <w:sz w:val="24"/>
                <w:szCs w:val="24"/>
              </w:rPr>
              <w:t>.</w:t>
            </w:r>
          </w:p>
        </w:tc>
      </w:tr>
      <w:tr w:rsidR="00722277" w:rsidRPr="0033783E" w:rsidTr="00FC68CC">
        <w:tc>
          <w:tcPr>
            <w:tcW w:w="2093" w:type="dxa"/>
            <w:tcBorders>
              <w:top w:val="single" w:sz="4" w:space="0" w:color="auto"/>
              <w:left w:val="single" w:sz="4" w:space="0" w:color="auto"/>
              <w:bottom w:val="single" w:sz="4" w:space="0" w:color="auto"/>
              <w:right w:val="single" w:sz="4" w:space="0" w:color="auto"/>
            </w:tcBorders>
          </w:tcPr>
          <w:p w:rsidR="001C594A" w:rsidRPr="001A25C5" w:rsidRDefault="001C594A" w:rsidP="001C594A">
            <w:pPr>
              <w:pStyle w:val="afa"/>
              <w:rPr>
                <w:rFonts w:ascii="Times New Roman" w:hAnsi="Times New Roman" w:cs="Times New Roman"/>
                <w:sz w:val="24"/>
                <w:szCs w:val="24"/>
              </w:rPr>
            </w:pPr>
            <w:r w:rsidRPr="001A25C5">
              <w:rPr>
                <w:rFonts w:ascii="Times New Roman" w:hAnsi="Times New Roman" w:cs="Times New Roman"/>
                <w:sz w:val="24"/>
                <w:szCs w:val="24"/>
              </w:rPr>
              <w:t>Объем финансировани</w:t>
            </w:r>
            <w:r>
              <w:rPr>
                <w:rFonts w:ascii="Times New Roman" w:hAnsi="Times New Roman" w:cs="Times New Roman"/>
                <w:sz w:val="24"/>
                <w:szCs w:val="24"/>
              </w:rPr>
              <w:t>я</w:t>
            </w:r>
            <w:r w:rsidRPr="001A25C5">
              <w:rPr>
                <w:rFonts w:ascii="Times New Roman" w:hAnsi="Times New Roman" w:cs="Times New Roman"/>
                <w:sz w:val="24"/>
                <w:szCs w:val="24"/>
              </w:rPr>
              <w:t xml:space="preserve"> Подпро</w:t>
            </w:r>
            <w:r w:rsidRPr="001A25C5">
              <w:rPr>
                <w:rFonts w:ascii="Times New Roman" w:hAnsi="Times New Roman" w:cs="Times New Roman"/>
                <w:sz w:val="24"/>
                <w:szCs w:val="24"/>
              </w:rPr>
              <w:lastRenderedPageBreak/>
              <w:t>граммы</w:t>
            </w:r>
            <w:r>
              <w:rPr>
                <w:rFonts w:ascii="Times New Roman" w:hAnsi="Times New Roman" w:cs="Times New Roman"/>
                <w:sz w:val="24"/>
                <w:szCs w:val="24"/>
              </w:rPr>
              <w:t xml:space="preserve"> с разбивкой по годам ее реализации</w:t>
            </w:r>
          </w:p>
          <w:p w:rsidR="00722277" w:rsidRPr="00B53223" w:rsidRDefault="00722277" w:rsidP="00283A35">
            <w:pPr>
              <w:pStyle w:val="afa"/>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722277" w:rsidRPr="00B53223" w:rsidRDefault="00722277" w:rsidP="00E50CBE">
            <w:pPr>
              <w:pStyle w:val="ConsPlusNormal"/>
              <w:ind w:firstLine="0"/>
              <w:jc w:val="both"/>
              <w:rPr>
                <w:rFonts w:ascii="Times New Roman" w:hAnsi="Times New Roman" w:cs="Times New Roman"/>
                <w:sz w:val="24"/>
                <w:szCs w:val="24"/>
              </w:rPr>
            </w:pPr>
            <w:r w:rsidRPr="00B53223">
              <w:rPr>
                <w:rFonts w:ascii="Times New Roman" w:hAnsi="Times New Roman" w:cs="Times New Roman"/>
                <w:sz w:val="24"/>
                <w:szCs w:val="24"/>
              </w:rPr>
              <w:lastRenderedPageBreak/>
              <w:t xml:space="preserve">Прогнозируемые объемы финансирования мероприятий Подпрограммы в 2016 </w:t>
            </w:r>
            <w:r w:rsidR="001C594A">
              <w:rPr>
                <w:rFonts w:ascii="Times New Roman" w:hAnsi="Times New Roman" w:cs="Times New Roman"/>
                <w:sz w:val="24"/>
                <w:szCs w:val="24"/>
              </w:rPr>
              <w:t>–</w:t>
            </w:r>
            <w:r w:rsidRPr="00B53223">
              <w:rPr>
                <w:rFonts w:ascii="Times New Roman" w:hAnsi="Times New Roman" w:cs="Times New Roman"/>
                <w:sz w:val="24"/>
                <w:szCs w:val="24"/>
              </w:rPr>
              <w:t xml:space="preserve"> 202</w:t>
            </w:r>
            <w:r w:rsidR="003267A7">
              <w:rPr>
                <w:rFonts w:ascii="Times New Roman" w:hAnsi="Times New Roman" w:cs="Times New Roman"/>
                <w:sz w:val="24"/>
                <w:szCs w:val="24"/>
              </w:rPr>
              <w:t>0</w:t>
            </w:r>
            <w:r w:rsidRPr="00B53223">
              <w:rPr>
                <w:rFonts w:ascii="Times New Roman" w:hAnsi="Times New Roman" w:cs="Times New Roman"/>
                <w:sz w:val="24"/>
                <w:szCs w:val="24"/>
              </w:rPr>
              <w:t xml:space="preserve"> годах составляют </w:t>
            </w:r>
            <w:r w:rsidR="001C594A">
              <w:rPr>
                <w:rFonts w:ascii="Times New Roman" w:hAnsi="Times New Roman" w:cs="Times New Roman"/>
                <w:sz w:val="24"/>
                <w:szCs w:val="24"/>
              </w:rPr>
              <w:t>–</w:t>
            </w:r>
            <w:r w:rsidR="007772E0">
              <w:rPr>
                <w:rFonts w:ascii="Times New Roman" w:hAnsi="Times New Roman" w:cs="Times New Roman"/>
                <w:sz w:val="24"/>
                <w:szCs w:val="24"/>
              </w:rPr>
              <w:t xml:space="preserve"> </w:t>
            </w:r>
            <w:r w:rsidR="003267A7">
              <w:rPr>
                <w:rFonts w:ascii="Times New Roman" w:hAnsi="Times New Roman" w:cs="Times New Roman"/>
                <w:sz w:val="24"/>
                <w:szCs w:val="24"/>
              </w:rPr>
              <w:t>891</w:t>
            </w:r>
            <w:r w:rsidR="00271F17">
              <w:rPr>
                <w:rFonts w:ascii="Times New Roman" w:hAnsi="Times New Roman" w:cs="Times New Roman"/>
                <w:sz w:val="24"/>
                <w:szCs w:val="24"/>
              </w:rPr>
              <w:t xml:space="preserve"> </w:t>
            </w:r>
            <w:r w:rsidR="003267A7">
              <w:rPr>
                <w:rFonts w:ascii="Times New Roman" w:hAnsi="Times New Roman" w:cs="Times New Roman"/>
                <w:sz w:val="24"/>
                <w:szCs w:val="24"/>
              </w:rPr>
              <w:t>131,5</w:t>
            </w:r>
            <w:r w:rsidRPr="00B53223">
              <w:rPr>
                <w:rFonts w:ascii="Times New Roman" w:hAnsi="Times New Roman" w:cs="Times New Roman"/>
                <w:sz w:val="24"/>
                <w:szCs w:val="24"/>
              </w:rPr>
              <w:t xml:space="preserve"> тыс. руб., в том </w:t>
            </w:r>
            <w:r w:rsidRPr="00B53223">
              <w:rPr>
                <w:rFonts w:ascii="Times New Roman" w:hAnsi="Times New Roman" w:cs="Times New Roman"/>
                <w:sz w:val="24"/>
                <w:szCs w:val="24"/>
              </w:rPr>
              <w:lastRenderedPageBreak/>
              <w:t>числе:</w:t>
            </w:r>
          </w:p>
          <w:p w:rsidR="00722277" w:rsidRPr="00B53223" w:rsidRDefault="001C594A" w:rsidP="00E50CBE">
            <w:pPr>
              <w:pStyle w:val="ConsPlusNormal"/>
              <w:ind w:firstLine="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B53223">
              <w:rPr>
                <w:rFonts w:ascii="Times New Roman" w:hAnsi="Times New Roman" w:cs="Times New Roman"/>
                <w:sz w:val="24"/>
                <w:szCs w:val="24"/>
              </w:rPr>
              <w:t>2016</w:t>
            </w:r>
            <w:proofErr w:type="gramEnd"/>
            <w:r w:rsidR="00722277" w:rsidRPr="00B53223">
              <w:rPr>
                <w:rFonts w:ascii="Times New Roman" w:hAnsi="Times New Roman" w:cs="Times New Roman"/>
                <w:sz w:val="24"/>
                <w:szCs w:val="24"/>
              </w:rPr>
              <w:t xml:space="preserve"> </w:t>
            </w:r>
            <w:r>
              <w:rPr>
                <w:rFonts w:ascii="Times New Roman" w:hAnsi="Times New Roman" w:cs="Times New Roman"/>
                <w:sz w:val="24"/>
                <w:szCs w:val="24"/>
              </w:rPr>
              <w:t>–</w:t>
            </w:r>
            <w:r w:rsidR="00722277" w:rsidRPr="00B53223">
              <w:rPr>
                <w:rFonts w:ascii="Times New Roman" w:hAnsi="Times New Roman" w:cs="Times New Roman"/>
                <w:sz w:val="24"/>
                <w:szCs w:val="24"/>
              </w:rPr>
              <w:t xml:space="preserve"> 237</w:t>
            </w:r>
            <w:r w:rsidR="00271F17">
              <w:rPr>
                <w:rFonts w:ascii="Times New Roman" w:hAnsi="Times New Roman" w:cs="Times New Roman"/>
                <w:sz w:val="24"/>
                <w:szCs w:val="24"/>
              </w:rPr>
              <w:t xml:space="preserve"> </w:t>
            </w:r>
            <w:r w:rsidR="00722277" w:rsidRPr="00B53223">
              <w:rPr>
                <w:rFonts w:ascii="Times New Roman" w:hAnsi="Times New Roman" w:cs="Times New Roman"/>
                <w:sz w:val="24"/>
                <w:szCs w:val="24"/>
              </w:rPr>
              <w:t>881,5 тыс. руб.</w:t>
            </w:r>
            <w:r>
              <w:rPr>
                <w:rFonts w:ascii="Times New Roman" w:hAnsi="Times New Roman" w:cs="Times New Roman"/>
                <w:sz w:val="24"/>
                <w:szCs w:val="24"/>
              </w:rPr>
              <w:t>;</w:t>
            </w:r>
          </w:p>
          <w:p w:rsidR="00722277" w:rsidRPr="00B53223" w:rsidRDefault="001C594A" w:rsidP="00E50CBE">
            <w:pPr>
              <w:pStyle w:val="ConsPlusNormal"/>
              <w:ind w:firstLine="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B53223">
              <w:rPr>
                <w:rFonts w:ascii="Times New Roman" w:hAnsi="Times New Roman" w:cs="Times New Roman"/>
                <w:sz w:val="24"/>
                <w:szCs w:val="24"/>
              </w:rPr>
              <w:t>2017</w:t>
            </w:r>
            <w:proofErr w:type="gramEnd"/>
            <w:r w:rsidR="00722277" w:rsidRPr="00B53223">
              <w:rPr>
                <w:rFonts w:ascii="Times New Roman" w:hAnsi="Times New Roman" w:cs="Times New Roman"/>
                <w:sz w:val="24"/>
                <w:szCs w:val="24"/>
              </w:rPr>
              <w:t xml:space="preserve"> </w:t>
            </w:r>
            <w:r>
              <w:rPr>
                <w:rFonts w:ascii="Times New Roman" w:hAnsi="Times New Roman" w:cs="Times New Roman"/>
                <w:sz w:val="24"/>
                <w:szCs w:val="24"/>
              </w:rPr>
              <w:t>–</w:t>
            </w:r>
            <w:r w:rsidR="00722277" w:rsidRPr="00B53223">
              <w:rPr>
                <w:rFonts w:ascii="Times New Roman" w:hAnsi="Times New Roman" w:cs="Times New Roman"/>
                <w:sz w:val="24"/>
                <w:szCs w:val="24"/>
              </w:rPr>
              <w:t xml:space="preserve"> 203</w:t>
            </w:r>
            <w:r w:rsidR="00271F17">
              <w:rPr>
                <w:rFonts w:ascii="Times New Roman" w:hAnsi="Times New Roman" w:cs="Times New Roman"/>
                <w:sz w:val="24"/>
                <w:szCs w:val="24"/>
              </w:rPr>
              <w:t xml:space="preserve"> </w:t>
            </w:r>
            <w:r w:rsidR="00722277" w:rsidRPr="00B53223">
              <w:rPr>
                <w:rFonts w:ascii="Times New Roman" w:hAnsi="Times New Roman" w:cs="Times New Roman"/>
                <w:sz w:val="24"/>
                <w:szCs w:val="24"/>
              </w:rPr>
              <w:t>475,0 тыс. руб.</w:t>
            </w:r>
            <w:r>
              <w:rPr>
                <w:rFonts w:ascii="Times New Roman" w:hAnsi="Times New Roman" w:cs="Times New Roman"/>
                <w:sz w:val="24"/>
                <w:szCs w:val="24"/>
              </w:rPr>
              <w:t>;</w:t>
            </w:r>
          </w:p>
          <w:p w:rsidR="00722277" w:rsidRPr="00B53223" w:rsidRDefault="001C594A" w:rsidP="00E50CBE">
            <w:pPr>
              <w:pStyle w:val="ConsPlusNormal"/>
              <w:ind w:firstLine="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B53223">
              <w:rPr>
                <w:rFonts w:ascii="Times New Roman" w:hAnsi="Times New Roman" w:cs="Times New Roman"/>
                <w:sz w:val="24"/>
                <w:szCs w:val="24"/>
              </w:rPr>
              <w:t>2018</w:t>
            </w:r>
            <w:proofErr w:type="gramEnd"/>
            <w:r w:rsidR="00722277" w:rsidRPr="00B53223">
              <w:rPr>
                <w:rFonts w:ascii="Times New Roman" w:hAnsi="Times New Roman" w:cs="Times New Roman"/>
                <w:sz w:val="24"/>
                <w:szCs w:val="24"/>
              </w:rPr>
              <w:t xml:space="preserve"> </w:t>
            </w:r>
            <w:r>
              <w:rPr>
                <w:rFonts w:ascii="Times New Roman" w:hAnsi="Times New Roman" w:cs="Times New Roman"/>
                <w:sz w:val="24"/>
                <w:szCs w:val="24"/>
              </w:rPr>
              <w:t>–</w:t>
            </w:r>
            <w:r w:rsidR="00722277" w:rsidRPr="00B53223">
              <w:rPr>
                <w:rFonts w:ascii="Times New Roman" w:hAnsi="Times New Roman" w:cs="Times New Roman"/>
                <w:sz w:val="24"/>
                <w:szCs w:val="24"/>
              </w:rPr>
              <w:t xml:space="preserve"> 242</w:t>
            </w:r>
            <w:r w:rsidR="00271F17">
              <w:rPr>
                <w:rFonts w:ascii="Times New Roman" w:hAnsi="Times New Roman" w:cs="Times New Roman"/>
                <w:sz w:val="24"/>
                <w:szCs w:val="24"/>
              </w:rPr>
              <w:t xml:space="preserve"> </w:t>
            </w:r>
            <w:r w:rsidR="00722277" w:rsidRPr="00B53223">
              <w:rPr>
                <w:rFonts w:ascii="Times New Roman" w:hAnsi="Times New Roman" w:cs="Times New Roman"/>
                <w:sz w:val="24"/>
                <w:szCs w:val="24"/>
              </w:rPr>
              <w:t>775,0 тыс. руб.</w:t>
            </w:r>
            <w:r>
              <w:rPr>
                <w:rFonts w:ascii="Times New Roman" w:hAnsi="Times New Roman" w:cs="Times New Roman"/>
                <w:sz w:val="24"/>
                <w:szCs w:val="24"/>
              </w:rPr>
              <w:t>;</w:t>
            </w:r>
          </w:p>
          <w:p w:rsidR="00722277" w:rsidRPr="00B53223" w:rsidRDefault="001C594A" w:rsidP="00E50CBE">
            <w:pPr>
              <w:pStyle w:val="ConsPlusNormal"/>
              <w:ind w:firstLine="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B53223">
              <w:rPr>
                <w:rFonts w:ascii="Times New Roman" w:hAnsi="Times New Roman" w:cs="Times New Roman"/>
                <w:sz w:val="24"/>
                <w:szCs w:val="24"/>
              </w:rPr>
              <w:t>2019</w:t>
            </w:r>
            <w:proofErr w:type="gramEnd"/>
            <w:r w:rsidR="00722277" w:rsidRPr="00B53223">
              <w:rPr>
                <w:rFonts w:ascii="Times New Roman" w:hAnsi="Times New Roman" w:cs="Times New Roman"/>
                <w:sz w:val="24"/>
                <w:szCs w:val="24"/>
              </w:rPr>
              <w:t xml:space="preserve"> </w:t>
            </w:r>
            <w:r>
              <w:rPr>
                <w:rFonts w:ascii="Times New Roman" w:hAnsi="Times New Roman" w:cs="Times New Roman"/>
                <w:sz w:val="24"/>
                <w:szCs w:val="24"/>
              </w:rPr>
              <w:t>–</w:t>
            </w:r>
            <w:r w:rsidR="00722277" w:rsidRPr="00B53223">
              <w:rPr>
                <w:rFonts w:ascii="Times New Roman" w:hAnsi="Times New Roman" w:cs="Times New Roman"/>
                <w:sz w:val="24"/>
                <w:szCs w:val="24"/>
              </w:rPr>
              <w:t xml:space="preserve"> 139</w:t>
            </w:r>
            <w:r w:rsidR="00271F17">
              <w:rPr>
                <w:rFonts w:ascii="Times New Roman" w:hAnsi="Times New Roman" w:cs="Times New Roman"/>
                <w:sz w:val="24"/>
                <w:szCs w:val="24"/>
              </w:rPr>
              <w:t xml:space="preserve"> </w:t>
            </w:r>
            <w:r w:rsidR="00722277" w:rsidRPr="00B53223">
              <w:rPr>
                <w:rFonts w:ascii="Times New Roman" w:hAnsi="Times New Roman" w:cs="Times New Roman"/>
                <w:sz w:val="24"/>
                <w:szCs w:val="24"/>
              </w:rPr>
              <w:t>500,0 тыс. руб.</w:t>
            </w:r>
            <w:r>
              <w:rPr>
                <w:rFonts w:ascii="Times New Roman" w:hAnsi="Times New Roman" w:cs="Times New Roman"/>
                <w:sz w:val="24"/>
                <w:szCs w:val="24"/>
              </w:rPr>
              <w:t>;</w:t>
            </w:r>
          </w:p>
          <w:p w:rsidR="00722277" w:rsidRPr="00B53223" w:rsidRDefault="001C594A" w:rsidP="00E50CBE">
            <w:pPr>
              <w:pStyle w:val="ConsPlusNormal"/>
              <w:ind w:firstLine="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B53223">
              <w:rPr>
                <w:rFonts w:ascii="Times New Roman" w:hAnsi="Times New Roman" w:cs="Times New Roman"/>
                <w:sz w:val="24"/>
                <w:szCs w:val="24"/>
              </w:rPr>
              <w:t>2020</w:t>
            </w:r>
            <w:proofErr w:type="gramEnd"/>
            <w:r w:rsidR="00722277" w:rsidRPr="00B53223">
              <w:rPr>
                <w:rFonts w:ascii="Times New Roman" w:hAnsi="Times New Roman" w:cs="Times New Roman"/>
                <w:sz w:val="24"/>
                <w:szCs w:val="24"/>
              </w:rPr>
              <w:t xml:space="preserve"> </w:t>
            </w:r>
            <w:r>
              <w:rPr>
                <w:rFonts w:ascii="Times New Roman" w:hAnsi="Times New Roman" w:cs="Times New Roman"/>
                <w:sz w:val="24"/>
                <w:szCs w:val="24"/>
              </w:rPr>
              <w:t>–</w:t>
            </w:r>
            <w:r w:rsidR="00722277" w:rsidRPr="00B53223">
              <w:rPr>
                <w:rFonts w:ascii="Times New Roman" w:hAnsi="Times New Roman" w:cs="Times New Roman"/>
                <w:sz w:val="24"/>
                <w:szCs w:val="24"/>
              </w:rPr>
              <w:t xml:space="preserve"> 67</w:t>
            </w:r>
            <w:r w:rsidR="00271F17">
              <w:rPr>
                <w:rFonts w:ascii="Times New Roman" w:hAnsi="Times New Roman" w:cs="Times New Roman"/>
                <w:sz w:val="24"/>
                <w:szCs w:val="24"/>
              </w:rPr>
              <w:t xml:space="preserve"> </w:t>
            </w:r>
            <w:r w:rsidR="00722277" w:rsidRPr="00B53223">
              <w:rPr>
                <w:rFonts w:ascii="Times New Roman" w:hAnsi="Times New Roman" w:cs="Times New Roman"/>
                <w:sz w:val="24"/>
                <w:szCs w:val="24"/>
              </w:rPr>
              <w:t>500,0 тыс. руб.</w:t>
            </w:r>
            <w:r>
              <w:rPr>
                <w:rFonts w:ascii="Times New Roman" w:hAnsi="Times New Roman" w:cs="Times New Roman"/>
                <w:sz w:val="24"/>
                <w:szCs w:val="24"/>
              </w:rPr>
              <w:t>;</w:t>
            </w:r>
          </w:p>
          <w:p w:rsidR="00722277" w:rsidRPr="00B53223" w:rsidRDefault="00722277" w:rsidP="00E50CBE">
            <w:pPr>
              <w:pStyle w:val="ConsPlusNormal"/>
              <w:ind w:firstLine="40"/>
              <w:jc w:val="both"/>
              <w:rPr>
                <w:rFonts w:ascii="Times New Roman" w:hAnsi="Times New Roman" w:cs="Times New Roman"/>
                <w:sz w:val="24"/>
                <w:szCs w:val="24"/>
              </w:rPr>
            </w:pPr>
            <w:r w:rsidRPr="00B53223">
              <w:rPr>
                <w:rFonts w:ascii="Times New Roman" w:hAnsi="Times New Roman" w:cs="Times New Roman"/>
                <w:sz w:val="24"/>
                <w:szCs w:val="24"/>
              </w:rPr>
              <w:t xml:space="preserve">за счет средств федерального бюджета </w:t>
            </w:r>
            <w:r w:rsidR="001C594A">
              <w:rPr>
                <w:rFonts w:ascii="Times New Roman" w:hAnsi="Times New Roman" w:cs="Times New Roman"/>
                <w:sz w:val="24"/>
                <w:szCs w:val="24"/>
              </w:rPr>
              <w:t>–</w:t>
            </w:r>
            <w:r w:rsidRPr="00B53223">
              <w:rPr>
                <w:rFonts w:ascii="Times New Roman" w:hAnsi="Times New Roman" w:cs="Times New Roman"/>
                <w:sz w:val="24"/>
                <w:szCs w:val="24"/>
              </w:rPr>
              <w:t xml:space="preserve"> 0,0</w:t>
            </w:r>
            <w:r w:rsidR="001C594A">
              <w:rPr>
                <w:rFonts w:ascii="Times New Roman" w:hAnsi="Times New Roman" w:cs="Times New Roman"/>
                <w:sz w:val="24"/>
                <w:szCs w:val="24"/>
              </w:rPr>
              <w:t>0</w:t>
            </w:r>
            <w:r w:rsidRPr="00B53223">
              <w:rPr>
                <w:rFonts w:ascii="Times New Roman" w:hAnsi="Times New Roman" w:cs="Times New Roman"/>
                <w:sz w:val="24"/>
                <w:szCs w:val="24"/>
              </w:rPr>
              <w:t xml:space="preserve"> тыс. руб.:</w:t>
            </w:r>
          </w:p>
          <w:p w:rsidR="00722277" w:rsidRPr="00B53223" w:rsidRDefault="001C594A" w:rsidP="00E50CBE">
            <w:pPr>
              <w:pStyle w:val="ConsPlusNormal"/>
              <w:ind w:firstLine="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B53223">
              <w:rPr>
                <w:rFonts w:ascii="Times New Roman" w:hAnsi="Times New Roman" w:cs="Times New Roman"/>
                <w:sz w:val="24"/>
                <w:szCs w:val="24"/>
              </w:rPr>
              <w:t>2016</w:t>
            </w:r>
            <w:proofErr w:type="gramEnd"/>
            <w:r w:rsidR="00722277" w:rsidRPr="00B53223">
              <w:rPr>
                <w:rFonts w:ascii="Times New Roman" w:hAnsi="Times New Roman" w:cs="Times New Roman"/>
                <w:sz w:val="24"/>
                <w:szCs w:val="24"/>
              </w:rPr>
              <w:t xml:space="preserve"> </w:t>
            </w:r>
            <w:r>
              <w:rPr>
                <w:rFonts w:ascii="Times New Roman" w:hAnsi="Times New Roman" w:cs="Times New Roman"/>
                <w:sz w:val="24"/>
                <w:szCs w:val="24"/>
              </w:rPr>
              <w:t>–</w:t>
            </w:r>
            <w:r w:rsidR="00722277" w:rsidRPr="00B53223">
              <w:rPr>
                <w:rFonts w:ascii="Times New Roman" w:hAnsi="Times New Roman" w:cs="Times New Roman"/>
                <w:sz w:val="24"/>
                <w:szCs w:val="24"/>
              </w:rPr>
              <w:t xml:space="preserve"> 0,0</w:t>
            </w:r>
            <w:r>
              <w:rPr>
                <w:rFonts w:ascii="Times New Roman" w:hAnsi="Times New Roman" w:cs="Times New Roman"/>
                <w:sz w:val="24"/>
                <w:szCs w:val="24"/>
              </w:rPr>
              <w:t>0</w:t>
            </w:r>
            <w:r w:rsidR="00722277" w:rsidRPr="00B53223">
              <w:rPr>
                <w:rFonts w:ascii="Times New Roman" w:hAnsi="Times New Roman" w:cs="Times New Roman"/>
                <w:sz w:val="24"/>
                <w:szCs w:val="24"/>
              </w:rPr>
              <w:t xml:space="preserve"> тыс. руб.</w:t>
            </w:r>
            <w:r>
              <w:rPr>
                <w:rFonts w:ascii="Times New Roman" w:hAnsi="Times New Roman" w:cs="Times New Roman"/>
                <w:sz w:val="24"/>
                <w:szCs w:val="24"/>
              </w:rPr>
              <w:t>;</w:t>
            </w:r>
          </w:p>
          <w:p w:rsidR="00722277" w:rsidRPr="00B53223" w:rsidRDefault="001C594A" w:rsidP="00E50CBE">
            <w:pPr>
              <w:pStyle w:val="ConsPlusNormal"/>
              <w:ind w:firstLine="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B53223">
              <w:rPr>
                <w:rFonts w:ascii="Times New Roman" w:hAnsi="Times New Roman" w:cs="Times New Roman"/>
                <w:sz w:val="24"/>
                <w:szCs w:val="24"/>
              </w:rPr>
              <w:t>2017</w:t>
            </w:r>
            <w:proofErr w:type="gramEnd"/>
            <w:r w:rsidR="00722277" w:rsidRPr="00B53223">
              <w:rPr>
                <w:rFonts w:ascii="Times New Roman" w:hAnsi="Times New Roman" w:cs="Times New Roman"/>
                <w:sz w:val="24"/>
                <w:szCs w:val="24"/>
              </w:rPr>
              <w:t xml:space="preserve"> </w:t>
            </w:r>
            <w:r>
              <w:rPr>
                <w:rFonts w:ascii="Times New Roman" w:hAnsi="Times New Roman" w:cs="Times New Roman"/>
                <w:sz w:val="24"/>
                <w:szCs w:val="24"/>
              </w:rPr>
              <w:t>–</w:t>
            </w:r>
            <w:r w:rsidR="00722277" w:rsidRPr="00B53223">
              <w:rPr>
                <w:rFonts w:ascii="Times New Roman" w:hAnsi="Times New Roman" w:cs="Times New Roman"/>
                <w:sz w:val="24"/>
                <w:szCs w:val="24"/>
              </w:rPr>
              <w:t xml:space="preserve"> 0,0</w:t>
            </w:r>
            <w:r>
              <w:rPr>
                <w:rFonts w:ascii="Times New Roman" w:hAnsi="Times New Roman" w:cs="Times New Roman"/>
                <w:sz w:val="24"/>
                <w:szCs w:val="24"/>
              </w:rPr>
              <w:t>0</w:t>
            </w:r>
            <w:r w:rsidR="00722277" w:rsidRPr="00B53223">
              <w:rPr>
                <w:rFonts w:ascii="Times New Roman" w:hAnsi="Times New Roman" w:cs="Times New Roman"/>
                <w:sz w:val="24"/>
                <w:szCs w:val="24"/>
              </w:rPr>
              <w:t xml:space="preserve"> тыс. руб.</w:t>
            </w:r>
            <w:r>
              <w:rPr>
                <w:rFonts w:ascii="Times New Roman" w:hAnsi="Times New Roman" w:cs="Times New Roman"/>
                <w:sz w:val="24"/>
                <w:szCs w:val="24"/>
              </w:rPr>
              <w:t>;</w:t>
            </w:r>
          </w:p>
          <w:p w:rsidR="00722277" w:rsidRPr="00B53223" w:rsidRDefault="001C594A" w:rsidP="00E50CBE">
            <w:pPr>
              <w:pStyle w:val="ConsPlusNormal"/>
              <w:ind w:firstLine="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B53223">
              <w:rPr>
                <w:rFonts w:ascii="Times New Roman" w:hAnsi="Times New Roman" w:cs="Times New Roman"/>
                <w:sz w:val="24"/>
                <w:szCs w:val="24"/>
              </w:rPr>
              <w:t>2018</w:t>
            </w:r>
            <w:proofErr w:type="gramEnd"/>
            <w:r w:rsidR="00722277" w:rsidRPr="00B53223">
              <w:rPr>
                <w:rFonts w:ascii="Times New Roman" w:hAnsi="Times New Roman" w:cs="Times New Roman"/>
                <w:sz w:val="24"/>
                <w:szCs w:val="24"/>
              </w:rPr>
              <w:t xml:space="preserve"> </w:t>
            </w:r>
            <w:r>
              <w:rPr>
                <w:rFonts w:ascii="Times New Roman" w:hAnsi="Times New Roman" w:cs="Times New Roman"/>
                <w:sz w:val="24"/>
                <w:szCs w:val="24"/>
              </w:rPr>
              <w:t>–</w:t>
            </w:r>
            <w:r w:rsidR="00722277" w:rsidRPr="00B53223">
              <w:rPr>
                <w:rFonts w:ascii="Times New Roman" w:hAnsi="Times New Roman" w:cs="Times New Roman"/>
                <w:sz w:val="24"/>
                <w:szCs w:val="24"/>
              </w:rPr>
              <w:t xml:space="preserve"> 0,0</w:t>
            </w:r>
            <w:r>
              <w:rPr>
                <w:rFonts w:ascii="Times New Roman" w:hAnsi="Times New Roman" w:cs="Times New Roman"/>
                <w:sz w:val="24"/>
                <w:szCs w:val="24"/>
              </w:rPr>
              <w:t>0</w:t>
            </w:r>
            <w:r w:rsidR="00722277" w:rsidRPr="00B53223">
              <w:rPr>
                <w:rFonts w:ascii="Times New Roman" w:hAnsi="Times New Roman" w:cs="Times New Roman"/>
                <w:sz w:val="24"/>
                <w:szCs w:val="24"/>
              </w:rPr>
              <w:t xml:space="preserve"> тыс. руб.</w:t>
            </w:r>
            <w:r>
              <w:rPr>
                <w:rFonts w:ascii="Times New Roman" w:hAnsi="Times New Roman" w:cs="Times New Roman"/>
                <w:sz w:val="24"/>
                <w:szCs w:val="24"/>
              </w:rPr>
              <w:t>;</w:t>
            </w:r>
          </w:p>
          <w:p w:rsidR="00722277" w:rsidRPr="00B53223" w:rsidRDefault="001C594A" w:rsidP="00E50CBE">
            <w:pPr>
              <w:pStyle w:val="ConsPlusNormal"/>
              <w:ind w:firstLine="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B53223">
              <w:rPr>
                <w:rFonts w:ascii="Times New Roman" w:hAnsi="Times New Roman" w:cs="Times New Roman"/>
                <w:sz w:val="24"/>
                <w:szCs w:val="24"/>
              </w:rPr>
              <w:t>2019</w:t>
            </w:r>
            <w:proofErr w:type="gramEnd"/>
            <w:r w:rsidR="00722277" w:rsidRPr="00B53223">
              <w:rPr>
                <w:rFonts w:ascii="Times New Roman" w:hAnsi="Times New Roman" w:cs="Times New Roman"/>
                <w:sz w:val="24"/>
                <w:szCs w:val="24"/>
              </w:rPr>
              <w:t xml:space="preserve"> </w:t>
            </w:r>
            <w:r>
              <w:rPr>
                <w:rFonts w:ascii="Times New Roman" w:hAnsi="Times New Roman" w:cs="Times New Roman"/>
                <w:sz w:val="24"/>
                <w:szCs w:val="24"/>
              </w:rPr>
              <w:t>–</w:t>
            </w:r>
            <w:r w:rsidR="00722277" w:rsidRPr="00B53223">
              <w:rPr>
                <w:rFonts w:ascii="Times New Roman" w:hAnsi="Times New Roman" w:cs="Times New Roman"/>
                <w:sz w:val="24"/>
                <w:szCs w:val="24"/>
              </w:rPr>
              <w:t xml:space="preserve"> 0,0</w:t>
            </w:r>
            <w:r>
              <w:rPr>
                <w:rFonts w:ascii="Times New Roman" w:hAnsi="Times New Roman" w:cs="Times New Roman"/>
                <w:sz w:val="24"/>
                <w:szCs w:val="24"/>
              </w:rPr>
              <w:t>0</w:t>
            </w:r>
            <w:r w:rsidR="00722277" w:rsidRPr="00B53223">
              <w:rPr>
                <w:rFonts w:ascii="Times New Roman" w:hAnsi="Times New Roman" w:cs="Times New Roman"/>
                <w:sz w:val="24"/>
                <w:szCs w:val="24"/>
              </w:rPr>
              <w:t xml:space="preserve"> тыс. руб.</w:t>
            </w:r>
            <w:r>
              <w:rPr>
                <w:rFonts w:ascii="Times New Roman" w:hAnsi="Times New Roman" w:cs="Times New Roman"/>
                <w:sz w:val="24"/>
                <w:szCs w:val="24"/>
              </w:rPr>
              <w:t>;</w:t>
            </w:r>
          </w:p>
          <w:p w:rsidR="00722277" w:rsidRPr="00B53223" w:rsidRDefault="001C594A" w:rsidP="00E50CBE">
            <w:pPr>
              <w:pStyle w:val="ConsPlusNormal"/>
              <w:ind w:firstLine="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B53223">
              <w:rPr>
                <w:rFonts w:ascii="Times New Roman" w:hAnsi="Times New Roman" w:cs="Times New Roman"/>
                <w:sz w:val="24"/>
                <w:szCs w:val="24"/>
              </w:rPr>
              <w:t>2020</w:t>
            </w:r>
            <w:proofErr w:type="gramEnd"/>
            <w:r w:rsidR="00722277" w:rsidRPr="00B53223">
              <w:rPr>
                <w:rFonts w:ascii="Times New Roman" w:hAnsi="Times New Roman" w:cs="Times New Roman"/>
                <w:sz w:val="24"/>
                <w:szCs w:val="24"/>
              </w:rPr>
              <w:t xml:space="preserve"> </w:t>
            </w:r>
            <w:r>
              <w:rPr>
                <w:rFonts w:ascii="Times New Roman" w:hAnsi="Times New Roman" w:cs="Times New Roman"/>
                <w:sz w:val="24"/>
                <w:szCs w:val="24"/>
              </w:rPr>
              <w:t>–</w:t>
            </w:r>
            <w:r w:rsidR="00722277" w:rsidRPr="00B53223">
              <w:rPr>
                <w:rFonts w:ascii="Times New Roman" w:hAnsi="Times New Roman" w:cs="Times New Roman"/>
                <w:sz w:val="24"/>
                <w:szCs w:val="24"/>
              </w:rPr>
              <w:t xml:space="preserve"> 0,0</w:t>
            </w:r>
            <w:r>
              <w:rPr>
                <w:rFonts w:ascii="Times New Roman" w:hAnsi="Times New Roman" w:cs="Times New Roman"/>
                <w:sz w:val="24"/>
                <w:szCs w:val="24"/>
              </w:rPr>
              <w:t>0</w:t>
            </w:r>
            <w:r w:rsidR="00722277" w:rsidRPr="00B53223">
              <w:rPr>
                <w:rFonts w:ascii="Times New Roman" w:hAnsi="Times New Roman" w:cs="Times New Roman"/>
                <w:sz w:val="24"/>
                <w:szCs w:val="24"/>
              </w:rPr>
              <w:t xml:space="preserve"> тыс. руб.</w:t>
            </w:r>
            <w:r>
              <w:rPr>
                <w:rFonts w:ascii="Times New Roman" w:hAnsi="Times New Roman" w:cs="Times New Roman"/>
                <w:sz w:val="24"/>
                <w:szCs w:val="24"/>
              </w:rPr>
              <w:t>;</w:t>
            </w:r>
          </w:p>
          <w:p w:rsidR="00722277" w:rsidRPr="00B53223" w:rsidRDefault="00722277" w:rsidP="00E50CBE">
            <w:pPr>
              <w:pStyle w:val="ConsPlusNormal"/>
              <w:ind w:firstLine="40"/>
              <w:jc w:val="both"/>
              <w:rPr>
                <w:rFonts w:ascii="Times New Roman" w:hAnsi="Times New Roman" w:cs="Times New Roman"/>
                <w:sz w:val="24"/>
                <w:szCs w:val="24"/>
              </w:rPr>
            </w:pPr>
            <w:r w:rsidRPr="00B53223">
              <w:rPr>
                <w:rFonts w:ascii="Times New Roman" w:hAnsi="Times New Roman" w:cs="Times New Roman"/>
                <w:sz w:val="24"/>
                <w:szCs w:val="24"/>
              </w:rPr>
              <w:t>за с</w:t>
            </w:r>
            <w:r w:rsidR="003267A7">
              <w:rPr>
                <w:rFonts w:ascii="Times New Roman" w:hAnsi="Times New Roman" w:cs="Times New Roman"/>
                <w:sz w:val="24"/>
                <w:szCs w:val="24"/>
              </w:rPr>
              <w:t xml:space="preserve">чет республиканского бюджета </w:t>
            </w:r>
            <w:r w:rsidR="001C594A">
              <w:rPr>
                <w:rFonts w:ascii="Times New Roman" w:hAnsi="Times New Roman" w:cs="Times New Roman"/>
                <w:sz w:val="24"/>
                <w:szCs w:val="24"/>
              </w:rPr>
              <w:t>–</w:t>
            </w:r>
            <w:r w:rsidR="003267A7">
              <w:rPr>
                <w:rFonts w:ascii="Times New Roman" w:hAnsi="Times New Roman" w:cs="Times New Roman"/>
                <w:sz w:val="24"/>
                <w:szCs w:val="24"/>
              </w:rPr>
              <w:t xml:space="preserve"> 775</w:t>
            </w:r>
            <w:r w:rsidR="00271F17">
              <w:rPr>
                <w:rFonts w:ascii="Times New Roman" w:hAnsi="Times New Roman" w:cs="Times New Roman"/>
                <w:sz w:val="24"/>
                <w:szCs w:val="24"/>
              </w:rPr>
              <w:t xml:space="preserve"> </w:t>
            </w:r>
            <w:r w:rsidR="003267A7">
              <w:rPr>
                <w:rFonts w:ascii="Times New Roman" w:hAnsi="Times New Roman" w:cs="Times New Roman"/>
                <w:sz w:val="24"/>
                <w:szCs w:val="24"/>
              </w:rPr>
              <w:t>545,6</w:t>
            </w:r>
            <w:r w:rsidRPr="00B53223">
              <w:rPr>
                <w:rFonts w:ascii="Times New Roman" w:hAnsi="Times New Roman" w:cs="Times New Roman"/>
                <w:sz w:val="24"/>
                <w:szCs w:val="24"/>
              </w:rPr>
              <w:t xml:space="preserve"> тыс. руб.:</w:t>
            </w:r>
          </w:p>
          <w:p w:rsidR="00722277" w:rsidRPr="00B53223" w:rsidRDefault="001C594A" w:rsidP="00E50CBE">
            <w:pPr>
              <w:pStyle w:val="ConsPlusNormal"/>
              <w:ind w:firstLine="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B53223">
              <w:rPr>
                <w:rFonts w:ascii="Times New Roman" w:hAnsi="Times New Roman" w:cs="Times New Roman"/>
                <w:sz w:val="24"/>
                <w:szCs w:val="24"/>
              </w:rPr>
              <w:t>2016</w:t>
            </w:r>
            <w:proofErr w:type="gramEnd"/>
            <w:r w:rsidR="00722277" w:rsidRPr="00B53223">
              <w:rPr>
                <w:rFonts w:ascii="Times New Roman" w:hAnsi="Times New Roman" w:cs="Times New Roman"/>
                <w:sz w:val="24"/>
                <w:szCs w:val="24"/>
              </w:rPr>
              <w:t xml:space="preserve"> </w:t>
            </w:r>
            <w:r>
              <w:rPr>
                <w:rFonts w:ascii="Times New Roman" w:hAnsi="Times New Roman" w:cs="Times New Roman"/>
                <w:sz w:val="24"/>
                <w:szCs w:val="24"/>
              </w:rPr>
              <w:t>–</w:t>
            </w:r>
            <w:r w:rsidR="00722277" w:rsidRPr="00B53223">
              <w:rPr>
                <w:rFonts w:ascii="Times New Roman" w:hAnsi="Times New Roman" w:cs="Times New Roman"/>
                <w:sz w:val="24"/>
                <w:szCs w:val="24"/>
              </w:rPr>
              <w:t xml:space="preserve"> 122</w:t>
            </w:r>
            <w:r w:rsidR="00271F17">
              <w:rPr>
                <w:rFonts w:ascii="Times New Roman" w:hAnsi="Times New Roman" w:cs="Times New Roman"/>
                <w:sz w:val="24"/>
                <w:szCs w:val="24"/>
              </w:rPr>
              <w:t xml:space="preserve"> </w:t>
            </w:r>
            <w:r w:rsidR="00722277" w:rsidRPr="00B53223">
              <w:rPr>
                <w:rFonts w:ascii="Times New Roman" w:hAnsi="Times New Roman" w:cs="Times New Roman"/>
                <w:sz w:val="24"/>
                <w:szCs w:val="24"/>
              </w:rPr>
              <w:t>295,6 тыс. руб.</w:t>
            </w:r>
            <w:r>
              <w:rPr>
                <w:rFonts w:ascii="Times New Roman" w:hAnsi="Times New Roman" w:cs="Times New Roman"/>
                <w:sz w:val="24"/>
                <w:szCs w:val="24"/>
              </w:rPr>
              <w:t>;</w:t>
            </w:r>
          </w:p>
          <w:p w:rsidR="00722277" w:rsidRPr="00B53223" w:rsidRDefault="001C594A" w:rsidP="00E50CBE">
            <w:pPr>
              <w:pStyle w:val="ConsPlusNormal"/>
              <w:ind w:firstLine="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B53223">
              <w:rPr>
                <w:rFonts w:ascii="Times New Roman" w:hAnsi="Times New Roman" w:cs="Times New Roman"/>
                <w:sz w:val="24"/>
                <w:szCs w:val="24"/>
              </w:rPr>
              <w:t>2017</w:t>
            </w:r>
            <w:proofErr w:type="gramEnd"/>
            <w:r w:rsidR="00722277" w:rsidRPr="00B53223">
              <w:rPr>
                <w:rFonts w:ascii="Times New Roman" w:hAnsi="Times New Roman" w:cs="Times New Roman"/>
                <w:sz w:val="24"/>
                <w:szCs w:val="24"/>
              </w:rPr>
              <w:t xml:space="preserve"> </w:t>
            </w:r>
            <w:r>
              <w:rPr>
                <w:rFonts w:ascii="Times New Roman" w:hAnsi="Times New Roman" w:cs="Times New Roman"/>
                <w:sz w:val="24"/>
                <w:szCs w:val="24"/>
              </w:rPr>
              <w:t>–</w:t>
            </w:r>
            <w:r w:rsidR="00722277" w:rsidRPr="00B53223">
              <w:rPr>
                <w:rFonts w:ascii="Times New Roman" w:hAnsi="Times New Roman" w:cs="Times New Roman"/>
                <w:sz w:val="24"/>
                <w:szCs w:val="24"/>
              </w:rPr>
              <w:t xml:space="preserve"> 203</w:t>
            </w:r>
            <w:r w:rsidR="00271F17">
              <w:rPr>
                <w:rFonts w:ascii="Times New Roman" w:hAnsi="Times New Roman" w:cs="Times New Roman"/>
                <w:sz w:val="24"/>
                <w:szCs w:val="24"/>
              </w:rPr>
              <w:t xml:space="preserve"> </w:t>
            </w:r>
            <w:r w:rsidR="00722277" w:rsidRPr="00B53223">
              <w:rPr>
                <w:rFonts w:ascii="Times New Roman" w:hAnsi="Times New Roman" w:cs="Times New Roman"/>
                <w:sz w:val="24"/>
                <w:szCs w:val="24"/>
              </w:rPr>
              <w:t>475,0 тыс. руб.</w:t>
            </w:r>
            <w:r>
              <w:rPr>
                <w:rFonts w:ascii="Times New Roman" w:hAnsi="Times New Roman" w:cs="Times New Roman"/>
                <w:sz w:val="24"/>
                <w:szCs w:val="24"/>
              </w:rPr>
              <w:t>;</w:t>
            </w:r>
          </w:p>
          <w:p w:rsidR="00722277" w:rsidRPr="00B53223" w:rsidRDefault="001C594A" w:rsidP="00E50CBE">
            <w:pPr>
              <w:pStyle w:val="ConsPlusNormal"/>
              <w:ind w:firstLine="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B53223">
              <w:rPr>
                <w:rFonts w:ascii="Times New Roman" w:hAnsi="Times New Roman" w:cs="Times New Roman"/>
                <w:sz w:val="24"/>
                <w:szCs w:val="24"/>
              </w:rPr>
              <w:t>2018</w:t>
            </w:r>
            <w:proofErr w:type="gramEnd"/>
            <w:r w:rsidR="00722277" w:rsidRPr="00B53223">
              <w:rPr>
                <w:rFonts w:ascii="Times New Roman" w:hAnsi="Times New Roman" w:cs="Times New Roman"/>
                <w:sz w:val="24"/>
                <w:szCs w:val="24"/>
              </w:rPr>
              <w:t xml:space="preserve"> </w:t>
            </w:r>
            <w:r>
              <w:rPr>
                <w:rFonts w:ascii="Times New Roman" w:hAnsi="Times New Roman" w:cs="Times New Roman"/>
                <w:sz w:val="24"/>
                <w:szCs w:val="24"/>
              </w:rPr>
              <w:t>–</w:t>
            </w:r>
            <w:r w:rsidR="00722277" w:rsidRPr="00B53223">
              <w:rPr>
                <w:rFonts w:ascii="Times New Roman" w:hAnsi="Times New Roman" w:cs="Times New Roman"/>
                <w:sz w:val="24"/>
                <w:szCs w:val="24"/>
              </w:rPr>
              <w:t xml:space="preserve"> 242</w:t>
            </w:r>
            <w:r w:rsidR="00271F17">
              <w:rPr>
                <w:rFonts w:ascii="Times New Roman" w:hAnsi="Times New Roman" w:cs="Times New Roman"/>
                <w:sz w:val="24"/>
                <w:szCs w:val="24"/>
              </w:rPr>
              <w:t xml:space="preserve"> </w:t>
            </w:r>
            <w:r w:rsidR="00722277" w:rsidRPr="00B53223">
              <w:rPr>
                <w:rFonts w:ascii="Times New Roman" w:hAnsi="Times New Roman" w:cs="Times New Roman"/>
                <w:sz w:val="24"/>
                <w:szCs w:val="24"/>
              </w:rPr>
              <w:t>775,0тыс. руб.</w:t>
            </w:r>
            <w:r>
              <w:rPr>
                <w:rFonts w:ascii="Times New Roman" w:hAnsi="Times New Roman" w:cs="Times New Roman"/>
                <w:sz w:val="24"/>
                <w:szCs w:val="24"/>
              </w:rPr>
              <w:t>;</w:t>
            </w:r>
          </w:p>
          <w:p w:rsidR="00722277" w:rsidRPr="00B53223" w:rsidRDefault="001C594A" w:rsidP="00E50CBE">
            <w:pPr>
              <w:pStyle w:val="ConsPlusNormal"/>
              <w:ind w:firstLine="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B53223">
              <w:rPr>
                <w:rFonts w:ascii="Times New Roman" w:hAnsi="Times New Roman" w:cs="Times New Roman"/>
                <w:sz w:val="24"/>
                <w:szCs w:val="24"/>
              </w:rPr>
              <w:t>2019</w:t>
            </w:r>
            <w:proofErr w:type="gramEnd"/>
            <w:r w:rsidR="00722277" w:rsidRPr="00B53223">
              <w:rPr>
                <w:rFonts w:ascii="Times New Roman" w:hAnsi="Times New Roman" w:cs="Times New Roman"/>
                <w:sz w:val="24"/>
                <w:szCs w:val="24"/>
              </w:rPr>
              <w:t xml:space="preserve"> </w:t>
            </w:r>
            <w:r>
              <w:rPr>
                <w:rFonts w:ascii="Times New Roman" w:hAnsi="Times New Roman" w:cs="Times New Roman"/>
                <w:sz w:val="24"/>
                <w:szCs w:val="24"/>
              </w:rPr>
              <w:t xml:space="preserve">– </w:t>
            </w:r>
            <w:r w:rsidR="00722277" w:rsidRPr="00B53223">
              <w:rPr>
                <w:rFonts w:ascii="Times New Roman" w:hAnsi="Times New Roman" w:cs="Times New Roman"/>
                <w:sz w:val="24"/>
                <w:szCs w:val="24"/>
              </w:rPr>
              <w:t>139</w:t>
            </w:r>
            <w:r w:rsidR="00271F17">
              <w:rPr>
                <w:rFonts w:ascii="Times New Roman" w:hAnsi="Times New Roman" w:cs="Times New Roman"/>
                <w:sz w:val="24"/>
                <w:szCs w:val="24"/>
              </w:rPr>
              <w:t xml:space="preserve"> </w:t>
            </w:r>
            <w:r w:rsidR="00722277" w:rsidRPr="00B53223">
              <w:rPr>
                <w:rFonts w:ascii="Times New Roman" w:hAnsi="Times New Roman" w:cs="Times New Roman"/>
                <w:sz w:val="24"/>
                <w:szCs w:val="24"/>
              </w:rPr>
              <w:t>500,0 тыс. руб.</w:t>
            </w:r>
            <w:r>
              <w:rPr>
                <w:rFonts w:ascii="Times New Roman" w:hAnsi="Times New Roman" w:cs="Times New Roman"/>
                <w:sz w:val="24"/>
                <w:szCs w:val="24"/>
              </w:rPr>
              <w:t>;</w:t>
            </w:r>
          </w:p>
          <w:p w:rsidR="00722277" w:rsidRPr="00B53223" w:rsidRDefault="001C594A" w:rsidP="00E50CBE">
            <w:pPr>
              <w:pStyle w:val="ConsPlusNormal"/>
              <w:ind w:firstLine="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B53223">
              <w:rPr>
                <w:rFonts w:ascii="Times New Roman" w:hAnsi="Times New Roman" w:cs="Times New Roman"/>
                <w:sz w:val="24"/>
                <w:szCs w:val="24"/>
              </w:rPr>
              <w:t>2020</w:t>
            </w:r>
            <w:proofErr w:type="gramEnd"/>
            <w:r w:rsidR="00722277" w:rsidRPr="00B53223">
              <w:rPr>
                <w:rFonts w:ascii="Times New Roman" w:hAnsi="Times New Roman" w:cs="Times New Roman"/>
                <w:sz w:val="24"/>
                <w:szCs w:val="24"/>
              </w:rPr>
              <w:t xml:space="preserve"> </w:t>
            </w:r>
            <w:r>
              <w:rPr>
                <w:rFonts w:ascii="Times New Roman" w:hAnsi="Times New Roman" w:cs="Times New Roman"/>
                <w:sz w:val="24"/>
                <w:szCs w:val="24"/>
              </w:rPr>
              <w:t>–</w:t>
            </w:r>
            <w:r w:rsidR="00722277" w:rsidRPr="00B53223">
              <w:rPr>
                <w:rFonts w:ascii="Times New Roman" w:hAnsi="Times New Roman" w:cs="Times New Roman"/>
                <w:sz w:val="24"/>
                <w:szCs w:val="24"/>
              </w:rPr>
              <w:t xml:space="preserve"> 67</w:t>
            </w:r>
            <w:r w:rsidR="00271F17">
              <w:rPr>
                <w:rFonts w:ascii="Times New Roman" w:hAnsi="Times New Roman" w:cs="Times New Roman"/>
                <w:sz w:val="24"/>
                <w:szCs w:val="24"/>
              </w:rPr>
              <w:t xml:space="preserve"> </w:t>
            </w:r>
            <w:r w:rsidR="00722277" w:rsidRPr="00B53223">
              <w:rPr>
                <w:rFonts w:ascii="Times New Roman" w:hAnsi="Times New Roman" w:cs="Times New Roman"/>
                <w:sz w:val="24"/>
                <w:szCs w:val="24"/>
              </w:rPr>
              <w:t>500,0 тыс. руб.</w:t>
            </w:r>
            <w:r>
              <w:rPr>
                <w:rFonts w:ascii="Times New Roman" w:hAnsi="Times New Roman" w:cs="Times New Roman"/>
                <w:sz w:val="24"/>
                <w:szCs w:val="24"/>
              </w:rPr>
              <w:t>;</w:t>
            </w:r>
          </w:p>
          <w:p w:rsidR="00722277" w:rsidRPr="00B53223" w:rsidRDefault="00722277" w:rsidP="00E50CBE">
            <w:pPr>
              <w:pStyle w:val="ConsPlusNormal"/>
              <w:ind w:firstLine="40"/>
              <w:jc w:val="both"/>
              <w:rPr>
                <w:rFonts w:ascii="Times New Roman" w:hAnsi="Times New Roman" w:cs="Times New Roman"/>
                <w:sz w:val="24"/>
                <w:szCs w:val="24"/>
              </w:rPr>
            </w:pPr>
            <w:r w:rsidRPr="00B53223">
              <w:rPr>
                <w:rFonts w:ascii="Times New Roman" w:hAnsi="Times New Roman" w:cs="Times New Roman"/>
                <w:sz w:val="24"/>
                <w:szCs w:val="24"/>
              </w:rPr>
              <w:t xml:space="preserve">за счет местного бюджета </w:t>
            </w:r>
            <w:r w:rsidR="001C594A">
              <w:rPr>
                <w:rFonts w:ascii="Times New Roman" w:hAnsi="Times New Roman" w:cs="Times New Roman"/>
                <w:sz w:val="24"/>
                <w:szCs w:val="24"/>
              </w:rPr>
              <w:t>–</w:t>
            </w:r>
            <w:r w:rsidRPr="00B53223">
              <w:rPr>
                <w:rFonts w:ascii="Times New Roman" w:hAnsi="Times New Roman" w:cs="Times New Roman"/>
                <w:sz w:val="24"/>
                <w:szCs w:val="24"/>
              </w:rPr>
              <w:t xml:space="preserve"> 115</w:t>
            </w:r>
            <w:r w:rsidR="00271F17">
              <w:rPr>
                <w:rFonts w:ascii="Times New Roman" w:hAnsi="Times New Roman" w:cs="Times New Roman"/>
                <w:sz w:val="24"/>
                <w:szCs w:val="24"/>
              </w:rPr>
              <w:t xml:space="preserve"> </w:t>
            </w:r>
            <w:r w:rsidRPr="00B53223">
              <w:rPr>
                <w:rFonts w:ascii="Times New Roman" w:hAnsi="Times New Roman" w:cs="Times New Roman"/>
                <w:sz w:val="24"/>
                <w:szCs w:val="24"/>
              </w:rPr>
              <w:t>585,</w:t>
            </w:r>
            <w:proofErr w:type="gramStart"/>
            <w:r w:rsidRPr="00B53223">
              <w:rPr>
                <w:rFonts w:ascii="Times New Roman" w:hAnsi="Times New Roman" w:cs="Times New Roman"/>
                <w:sz w:val="24"/>
                <w:szCs w:val="24"/>
              </w:rPr>
              <w:t>9  тыс.</w:t>
            </w:r>
            <w:proofErr w:type="gramEnd"/>
            <w:r w:rsidRPr="00B53223">
              <w:rPr>
                <w:rFonts w:ascii="Times New Roman" w:hAnsi="Times New Roman" w:cs="Times New Roman"/>
                <w:sz w:val="24"/>
                <w:szCs w:val="24"/>
              </w:rPr>
              <w:t xml:space="preserve"> руб.:</w:t>
            </w:r>
          </w:p>
          <w:p w:rsidR="00722277" w:rsidRPr="00B53223" w:rsidRDefault="001C594A" w:rsidP="00E50CBE">
            <w:pPr>
              <w:pStyle w:val="ConsPlusNormal"/>
              <w:ind w:firstLine="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B53223">
              <w:rPr>
                <w:rFonts w:ascii="Times New Roman" w:hAnsi="Times New Roman" w:cs="Times New Roman"/>
                <w:sz w:val="24"/>
                <w:szCs w:val="24"/>
              </w:rPr>
              <w:t>2016</w:t>
            </w:r>
            <w:proofErr w:type="gramEnd"/>
            <w:r w:rsidR="00722277" w:rsidRPr="00B53223">
              <w:rPr>
                <w:rFonts w:ascii="Times New Roman" w:hAnsi="Times New Roman" w:cs="Times New Roman"/>
                <w:sz w:val="24"/>
                <w:szCs w:val="24"/>
              </w:rPr>
              <w:t xml:space="preserve"> </w:t>
            </w:r>
            <w:r>
              <w:rPr>
                <w:rFonts w:ascii="Times New Roman" w:hAnsi="Times New Roman" w:cs="Times New Roman"/>
                <w:sz w:val="24"/>
                <w:szCs w:val="24"/>
              </w:rPr>
              <w:t>–</w:t>
            </w:r>
            <w:r w:rsidR="00722277" w:rsidRPr="00B53223">
              <w:rPr>
                <w:rFonts w:ascii="Times New Roman" w:hAnsi="Times New Roman" w:cs="Times New Roman"/>
                <w:sz w:val="24"/>
                <w:szCs w:val="24"/>
              </w:rPr>
              <w:t xml:space="preserve"> 115</w:t>
            </w:r>
            <w:r w:rsidR="00271F17">
              <w:rPr>
                <w:rFonts w:ascii="Times New Roman" w:hAnsi="Times New Roman" w:cs="Times New Roman"/>
                <w:sz w:val="24"/>
                <w:szCs w:val="24"/>
              </w:rPr>
              <w:t xml:space="preserve"> </w:t>
            </w:r>
            <w:r w:rsidR="00722277" w:rsidRPr="00B53223">
              <w:rPr>
                <w:rFonts w:ascii="Times New Roman" w:hAnsi="Times New Roman" w:cs="Times New Roman"/>
                <w:sz w:val="24"/>
                <w:szCs w:val="24"/>
              </w:rPr>
              <w:t>585,9 тыс. руб.</w:t>
            </w:r>
            <w:r>
              <w:rPr>
                <w:rFonts w:ascii="Times New Roman" w:hAnsi="Times New Roman" w:cs="Times New Roman"/>
                <w:sz w:val="24"/>
                <w:szCs w:val="24"/>
              </w:rPr>
              <w:t>;</w:t>
            </w:r>
          </w:p>
          <w:p w:rsidR="00722277" w:rsidRPr="00B53223" w:rsidRDefault="001C594A" w:rsidP="00E50CBE">
            <w:pPr>
              <w:pStyle w:val="ConsPlusNormal"/>
              <w:ind w:firstLine="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B53223">
              <w:rPr>
                <w:rFonts w:ascii="Times New Roman" w:hAnsi="Times New Roman" w:cs="Times New Roman"/>
                <w:sz w:val="24"/>
                <w:szCs w:val="24"/>
              </w:rPr>
              <w:t>2017</w:t>
            </w:r>
            <w:proofErr w:type="gramEnd"/>
            <w:r w:rsidR="00722277" w:rsidRPr="00B53223">
              <w:rPr>
                <w:rFonts w:ascii="Times New Roman" w:hAnsi="Times New Roman" w:cs="Times New Roman"/>
                <w:sz w:val="24"/>
                <w:szCs w:val="24"/>
              </w:rPr>
              <w:t xml:space="preserve"> </w:t>
            </w:r>
            <w:r>
              <w:rPr>
                <w:rFonts w:ascii="Times New Roman" w:hAnsi="Times New Roman" w:cs="Times New Roman"/>
                <w:sz w:val="24"/>
                <w:szCs w:val="24"/>
              </w:rPr>
              <w:t>–</w:t>
            </w:r>
            <w:r w:rsidR="00722277" w:rsidRPr="00B53223">
              <w:rPr>
                <w:rFonts w:ascii="Times New Roman" w:hAnsi="Times New Roman" w:cs="Times New Roman"/>
                <w:sz w:val="24"/>
                <w:szCs w:val="24"/>
              </w:rPr>
              <w:t xml:space="preserve"> 0,0</w:t>
            </w:r>
            <w:r>
              <w:rPr>
                <w:rFonts w:ascii="Times New Roman" w:hAnsi="Times New Roman" w:cs="Times New Roman"/>
                <w:sz w:val="24"/>
                <w:szCs w:val="24"/>
              </w:rPr>
              <w:t>0</w:t>
            </w:r>
            <w:r w:rsidR="00722277" w:rsidRPr="00B53223">
              <w:rPr>
                <w:rFonts w:ascii="Times New Roman" w:hAnsi="Times New Roman" w:cs="Times New Roman"/>
                <w:sz w:val="24"/>
                <w:szCs w:val="24"/>
              </w:rPr>
              <w:t xml:space="preserve"> тыс. руб.</w:t>
            </w:r>
            <w:r>
              <w:rPr>
                <w:rFonts w:ascii="Times New Roman" w:hAnsi="Times New Roman" w:cs="Times New Roman"/>
                <w:sz w:val="24"/>
                <w:szCs w:val="24"/>
              </w:rPr>
              <w:t>;</w:t>
            </w:r>
          </w:p>
          <w:p w:rsidR="00722277" w:rsidRPr="00B53223" w:rsidRDefault="001C594A" w:rsidP="00E50CBE">
            <w:pPr>
              <w:pStyle w:val="ConsPlusNormal"/>
              <w:ind w:firstLine="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B53223">
              <w:rPr>
                <w:rFonts w:ascii="Times New Roman" w:hAnsi="Times New Roman" w:cs="Times New Roman"/>
                <w:sz w:val="24"/>
                <w:szCs w:val="24"/>
              </w:rPr>
              <w:t>2018</w:t>
            </w:r>
            <w:proofErr w:type="gramEnd"/>
            <w:r w:rsidR="00722277" w:rsidRPr="00B53223">
              <w:rPr>
                <w:rFonts w:ascii="Times New Roman" w:hAnsi="Times New Roman" w:cs="Times New Roman"/>
                <w:sz w:val="24"/>
                <w:szCs w:val="24"/>
              </w:rPr>
              <w:t xml:space="preserve"> </w:t>
            </w:r>
            <w:r>
              <w:rPr>
                <w:rFonts w:ascii="Times New Roman" w:hAnsi="Times New Roman" w:cs="Times New Roman"/>
                <w:sz w:val="24"/>
                <w:szCs w:val="24"/>
              </w:rPr>
              <w:t>–</w:t>
            </w:r>
            <w:r w:rsidR="00722277" w:rsidRPr="00B53223">
              <w:rPr>
                <w:rFonts w:ascii="Times New Roman" w:hAnsi="Times New Roman" w:cs="Times New Roman"/>
                <w:sz w:val="24"/>
                <w:szCs w:val="24"/>
              </w:rPr>
              <w:t xml:space="preserve"> 0,0</w:t>
            </w:r>
            <w:r>
              <w:rPr>
                <w:rFonts w:ascii="Times New Roman" w:hAnsi="Times New Roman" w:cs="Times New Roman"/>
                <w:sz w:val="24"/>
                <w:szCs w:val="24"/>
              </w:rPr>
              <w:t>0</w:t>
            </w:r>
            <w:r w:rsidR="00722277" w:rsidRPr="00B53223">
              <w:rPr>
                <w:rFonts w:ascii="Times New Roman" w:hAnsi="Times New Roman" w:cs="Times New Roman"/>
                <w:sz w:val="24"/>
                <w:szCs w:val="24"/>
              </w:rPr>
              <w:t xml:space="preserve"> тыс. руб.</w:t>
            </w:r>
            <w:r>
              <w:rPr>
                <w:rFonts w:ascii="Times New Roman" w:hAnsi="Times New Roman" w:cs="Times New Roman"/>
                <w:sz w:val="24"/>
                <w:szCs w:val="24"/>
              </w:rPr>
              <w:t>;</w:t>
            </w:r>
          </w:p>
          <w:p w:rsidR="00722277" w:rsidRPr="00B53223" w:rsidRDefault="001C594A" w:rsidP="00E50CBE">
            <w:pPr>
              <w:pStyle w:val="ConsPlusNormal"/>
              <w:ind w:firstLine="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B53223">
              <w:rPr>
                <w:rFonts w:ascii="Times New Roman" w:hAnsi="Times New Roman" w:cs="Times New Roman"/>
                <w:sz w:val="24"/>
                <w:szCs w:val="24"/>
              </w:rPr>
              <w:t>2019</w:t>
            </w:r>
            <w:proofErr w:type="gramEnd"/>
            <w:r w:rsidR="00722277" w:rsidRPr="00B53223">
              <w:rPr>
                <w:rFonts w:ascii="Times New Roman" w:hAnsi="Times New Roman" w:cs="Times New Roman"/>
                <w:sz w:val="24"/>
                <w:szCs w:val="24"/>
              </w:rPr>
              <w:t xml:space="preserve"> </w:t>
            </w:r>
            <w:r>
              <w:rPr>
                <w:rFonts w:ascii="Times New Roman" w:hAnsi="Times New Roman" w:cs="Times New Roman"/>
                <w:sz w:val="24"/>
                <w:szCs w:val="24"/>
              </w:rPr>
              <w:t>–</w:t>
            </w:r>
            <w:r w:rsidR="00722277" w:rsidRPr="00B53223">
              <w:rPr>
                <w:rFonts w:ascii="Times New Roman" w:hAnsi="Times New Roman" w:cs="Times New Roman"/>
                <w:sz w:val="24"/>
                <w:szCs w:val="24"/>
              </w:rPr>
              <w:t xml:space="preserve"> 0,0</w:t>
            </w:r>
            <w:r>
              <w:rPr>
                <w:rFonts w:ascii="Times New Roman" w:hAnsi="Times New Roman" w:cs="Times New Roman"/>
                <w:sz w:val="24"/>
                <w:szCs w:val="24"/>
              </w:rPr>
              <w:t>0</w:t>
            </w:r>
            <w:r w:rsidR="00722277" w:rsidRPr="00B53223">
              <w:rPr>
                <w:rFonts w:ascii="Times New Roman" w:hAnsi="Times New Roman" w:cs="Times New Roman"/>
                <w:sz w:val="24"/>
                <w:szCs w:val="24"/>
              </w:rPr>
              <w:t xml:space="preserve"> тыс. руб.</w:t>
            </w:r>
            <w:r>
              <w:rPr>
                <w:rFonts w:ascii="Times New Roman" w:hAnsi="Times New Roman" w:cs="Times New Roman"/>
                <w:sz w:val="24"/>
                <w:szCs w:val="24"/>
              </w:rPr>
              <w:t>;</w:t>
            </w:r>
          </w:p>
          <w:p w:rsidR="00722277" w:rsidRPr="00B53223" w:rsidRDefault="001C594A" w:rsidP="001C594A">
            <w:pPr>
              <w:pStyle w:val="ConsPlusNormal"/>
              <w:ind w:firstLine="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22277" w:rsidRPr="00B53223">
              <w:rPr>
                <w:rFonts w:ascii="Times New Roman" w:hAnsi="Times New Roman" w:cs="Times New Roman"/>
                <w:sz w:val="24"/>
                <w:szCs w:val="24"/>
              </w:rPr>
              <w:t>2020</w:t>
            </w:r>
            <w:proofErr w:type="gramEnd"/>
            <w:r w:rsidR="00722277" w:rsidRPr="00B53223">
              <w:rPr>
                <w:rFonts w:ascii="Times New Roman" w:hAnsi="Times New Roman" w:cs="Times New Roman"/>
                <w:sz w:val="24"/>
                <w:szCs w:val="24"/>
              </w:rPr>
              <w:t xml:space="preserve"> </w:t>
            </w:r>
            <w:r>
              <w:rPr>
                <w:rFonts w:ascii="Times New Roman" w:hAnsi="Times New Roman" w:cs="Times New Roman"/>
                <w:sz w:val="24"/>
                <w:szCs w:val="24"/>
              </w:rPr>
              <w:t>–</w:t>
            </w:r>
            <w:r w:rsidR="00722277" w:rsidRPr="00B53223">
              <w:rPr>
                <w:rFonts w:ascii="Times New Roman" w:hAnsi="Times New Roman" w:cs="Times New Roman"/>
                <w:sz w:val="24"/>
                <w:szCs w:val="24"/>
              </w:rPr>
              <w:t xml:space="preserve"> 0,</w:t>
            </w:r>
            <w:r>
              <w:rPr>
                <w:rFonts w:ascii="Times New Roman" w:hAnsi="Times New Roman" w:cs="Times New Roman"/>
                <w:sz w:val="24"/>
                <w:szCs w:val="24"/>
              </w:rPr>
              <w:t>0</w:t>
            </w:r>
            <w:r w:rsidR="00722277" w:rsidRPr="00B53223">
              <w:rPr>
                <w:rFonts w:ascii="Times New Roman" w:hAnsi="Times New Roman" w:cs="Times New Roman"/>
                <w:sz w:val="24"/>
                <w:szCs w:val="24"/>
              </w:rPr>
              <w:t>0 тыс. руб.</w:t>
            </w:r>
          </w:p>
        </w:tc>
      </w:tr>
      <w:tr w:rsidR="00722277" w:rsidRPr="0033783E" w:rsidTr="00FC68CC">
        <w:tc>
          <w:tcPr>
            <w:tcW w:w="2093" w:type="dxa"/>
            <w:tcBorders>
              <w:top w:val="single" w:sz="4" w:space="0" w:color="auto"/>
              <w:left w:val="single" w:sz="4" w:space="0" w:color="auto"/>
              <w:bottom w:val="single" w:sz="4" w:space="0" w:color="auto"/>
              <w:right w:val="single" w:sz="4" w:space="0" w:color="auto"/>
            </w:tcBorders>
          </w:tcPr>
          <w:p w:rsidR="00722277" w:rsidRPr="00B53223" w:rsidRDefault="00722277" w:rsidP="00283A35">
            <w:pPr>
              <w:pStyle w:val="afa"/>
              <w:rPr>
                <w:rFonts w:ascii="Times New Roman" w:hAnsi="Times New Roman" w:cs="Times New Roman"/>
                <w:sz w:val="24"/>
                <w:szCs w:val="24"/>
              </w:rPr>
            </w:pPr>
            <w:r w:rsidRPr="00B53223">
              <w:rPr>
                <w:rFonts w:ascii="Times New Roman" w:hAnsi="Times New Roman" w:cs="Times New Roman"/>
                <w:sz w:val="24"/>
                <w:szCs w:val="24"/>
              </w:rPr>
              <w:lastRenderedPageBreak/>
              <w:t xml:space="preserve">Ожидаемые </w:t>
            </w:r>
          </w:p>
          <w:p w:rsidR="00722277" w:rsidRPr="00B53223" w:rsidRDefault="00722277" w:rsidP="00283A35">
            <w:pPr>
              <w:pStyle w:val="afa"/>
              <w:rPr>
                <w:rFonts w:ascii="Times New Roman" w:hAnsi="Times New Roman" w:cs="Times New Roman"/>
                <w:sz w:val="24"/>
                <w:szCs w:val="24"/>
              </w:rPr>
            </w:pPr>
            <w:r w:rsidRPr="00B53223">
              <w:rPr>
                <w:rFonts w:ascii="Times New Roman" w:hAnsi="Times New Roman" w:cs="Times New Roman"/>
                <w:sz w:val="24"/>
                <w:szCs w:val="24"/>
              </w:rPr>
              <w:t>результаты</w:t>
            </w:r>
          </w:p>
          <w:p w:rsidR="00722277" w:rsidRPr="00B53223" w:rsidRDefault="00722277" w:rsidP="00283A35">
            <w:pPr>
              <w:pStyle w:val="afa"/>
              <w:rPr>
                <w:rFonts w:ascii="Times New Roman" w:hAnsi="Times New Roman" w:cs="Times New Roman"/>
                <w:sz w:val="24"/>
                <w:szCs w:val="24"/>
              </w:rPr>
            </w:pPr>
            <w:r w:rsidRPr="00B53223">
              <w:rPr>
                <w:rFonts w:ascii="Times New Roman" w:hAnsi="Times New Roman" w:cs="Times New Roman"/>
                <w:sz w:val="24"/>
                <w:szCs w:val="24"/>
              </w:rPr>
              <w:t xml:space="preserve">реализации </w:t>
            </w:r>
          </w:p>
          <w:p w:rsidR="00722277" w:rsidRPr="00B53223" w:rsidRDefault="00722277" w:rsidP="00283A35">
            <w:pPr>
              <w:pStyle w:val="afa"/>
              <w:rPr>
                <w:rFonts w:ascii="Times New Roman" w:hAnsi="Times New Roman" w:cs="Times New Roman"/>
                <w:sz w:val="24"/>
                <w:szCs w:val="24"/>
              </w:rPr>
            </w:pPr>
            <w:r w:rsidRPr="00B53223">
              <w:rPr>
                <w:rFonts w:ascii="Times New Roman" w:hAnsi="Times New Roman" w:cs="Times New Roman"/>
                <w:sz w:val="24"/>
                <w:szCs w:val="24"/>
              </w:rPr>
              <w:t>Подпрограммы</w:t>
            </w:r>
          </w:p>
        </w:tc>
        <w:tc>
          <w:tcPr>
            <w:tcW w:w="7229" w:type="dxa"/>
            <w:tcBorders>
              <w:top w:val="single" w:sz="4" w:space="0" w:color="auto"/>
              <w:left w:val="single" w:sz="4" w:space="0" w:color="auto"/>
              <w:bottom w:val="single" w:sz="4" w:space="0" w:color="auto"/>
              <w:right w:val="single" w:sz="4" w:space="0" w:color="auto"/>
            </w:tcBorders>
          </w:tcPr>
          <w:p w:rsidR="00722277" w:rsidRPr="00B53223" w:rsidRDefault="00722277" w:rsidP="00E50CBE">
            <w:pPr>
              <w:widowControl w:val="0"/>
              <w:autoSpaceDE w:val="0"/>
              <w:autoSpaceDN w:val="0"/>
              <w:adjustRightInd w:val="0"/>
              <w:jc w:val="both"/>
              <w:rPr>
                <w:sz w:val="24"/>
                <w:szCs w:val="24"/>
              </w:rPr>
            </w:pPr>
            <w:r w:rsidRPr="00B53223">
              <w:rPr>
                <w:sz w:val="24"/>
                <w:szCs w:val="24"/>
              </w:rPr>
              <w:t xml:space="preserve">удовлетворение потребности населения в получении качественного общего образования за счет увеличения количества новых мест </w:t>
            </w:r>
            <w:proofErr w:type="gramStart"/>
            <w:r w:rsidRPr="00B53223">
              <w:rPr>
                <w:sz w:val="24"/>
                <w:szCs w:val="24"/>
              </w:rPr>
              <w:t>в общеобразовательных организациях</w:t>
            </w:r>
            <w:proofErr w:type="gramEnd"/>
            <w:r w:rsidRPr="00B53223">
              <w:rPr>
                <w:sz w:val="24"/>
                <w:szCs w:val="24"/>
              </w:rPr>
              <w:t xml:space="preserve"> введенных путем строительства (реконструкции);</w:t>
            </w:r>
          </w:p>
          <w:p w:rsidR="00722277" w:rsidRPr="00B53223" w:rsidRDefault="00722277" w:rsidP="00E50CBE">
            <w:pPr>
              <w:pStyle w:val="afa"/>
              <w:rPr>
                <w:rFonts w:ascii="Times New Roman" w:hAnsi="Times New Roman" w:cs="Times New Roman"/>
                <w:sz w:val="24"/>
                <w:szCs w:val="24"/>
              </w:rPr>
            </w:pPr>
            <w:r w:rsidRPr="00B53223">
              <w:rPr>
                <w:rFonts w:ascii="Times New Roman" w:hAnsi="Times New Roman" w:cs="Times New Roman"/>
                <w:sz w:val="24"/>
                <w:szCs w:val="24"/>
              </w:rPr>
              <w:t>увеличение доли обучающихся, занимающихся в одну смену, в общей численности обучающихся в общеобразовательных организациях.</w:t>
            </w:r>
          </w:p>
        </w:tc>
      </w:tr>
      <w:tr w:rsidR="00722277" w:rsidRPr="0033783E" w:rsidTr="00FC68CC">
        <w:tc>
          <w:tcPr>
            <w:tcW w:w="2093" w:type="dxa"/>
            <w:tcBorders>
              <w:top w:val="single" w:sz="4" w:space="0" w:color="auto"/>
              <w:left w:val="single" w:sz="4" w:space="0" w:color="auto"/>
              <w:bottom w:val="single" w:sz="4" w:space="0" w:color="auto"/>
              <w:right w:val="single" w:sz="4" w:space="0" w:color="auto"/>
            </w:tcBorders>
          </w:tcPr>
          <w:p w:rsidR="00722277" w:rsidRPr="00B53223" w:rsidRDefault="00722277" w:rsidP="00283A35">
            <w:pPr>
              <w:pStyle w:val="afa"/>
              <w:rPr>
                <w:rFonts w:ascii="Times New Roman" w:hAnsi="Times New Roman" w:cs="Times New Roman"/>
                <w:sz w:val="24"/>
                <w:szCs w:val="24"/>
              </w:rPr>
            </w:pPr>
            <w:r w:rsidRPr="00B53223">
              <w:rPr>
                <w:rFonts w:ascii="Times New Roman" w:hAnsi="Times New Roman" w:cs="Times New Roman"/>
                <w:sz w:val="24"/>
                <w:szCs w:val="24"/>
              </w:rPr>
              <w:t>Система</w:t>
            </w:r>
          </w:p>
          <w:p w:rsidR="00722277" w:rsidRPr="00B53223" w:rsidRDefault="00722277" w:rsidP="00283A35">
            <w:pPr>
              <w:pStyle w:val="afa"/>
              <w:rPr>
                <w:rFonts w:ascii="Times New Roman" w:hAnsi="Times New Roman" w:cs="Times New Roman"/>
                <w:sz w:val="24"/>
                <w:szCs w:val="24"/>
              </w:rPr>
            </w:pPr>
            <w:r w:rsidRPr="00B53223">
              <w:rPr>
                <w:rFonts w:ascii="Times New Roman" w:hAnsi="Times New Roman" w:cs="Times New Roman"/>
                <w:sz w:val="24"/>
                <w:szCs w:val="24"/>
              </w:rPr>
              <w:t>организации контроля за</w:t>
            </w:r>
          </w:p>
          <w:p w:rsidR="00722277" w:rsidRPr="00B53223" w:rsidRDefault="00722277" w:rsidP="00283A35">
            <w:pPr>
              <w:pStyle w:val="afa"/>
              <w:rPr>
                <w:rFonts w:ascii="Times New Roman" w:hAnsi="Times New Roman" w:cs="Times New Roman"/>
                <w:sz w:val="24"/>
                <w:szCs w:val="24"/>
              </w:rPr>
            </w:pPr>
            <w:r w:rsidRPr="00B53223">
              <w:rPr>
                <w:rFonts w:ascii="Times New Roman" w:hAnsi="Times New Roman" w:cs="Times New Roman"/>
                <w:sz w:val="24"/>
                <w:szCs w:val="24"/>
              </w:rPr>
              <w:t>выполнением Подпрограммы</w:t>
            </w:r>
          </w:p>
        </w:tc>
        <w:tc>
          <w:tcPr>
            <w:tcW w:w="7229" w:type="dxa"/>
            <w:tcBorders>
              <w:top w:val="single" w:sz="4" w:space="0" w:color="auto"/>
              <w:left w:val="single" w:sz="4" w:space="0" w:color="auto"/>
              <w:bottom w:val="single" w:sz="4" w:space="0" w:color="auto"/>
              <w:right w:val="single" w:sz="4" w:space="0" w:color="auto"/>
            </w:tcBorders>
          </w:tcPr>
          <w:p w:rsidR="00722277" w:rsidRPr="00B53223" w:rsidRDefault="00722277" w:rsidP="00E50CBE">
            <w:pPr>
              <w:pStyle w:val="ConsPlusNormal"/>
              <w:ind w:firstLine="40"/>
              <w:jc w:val="both"/>
              <w:rPr>
                <w:rFonts w:ascii="Times New Roman" w:hAnsi="Times New Roman" w:cs="Times New Roman"/>
                <w:sz w:val="24"/>
                <w:szCs w:val="24"/>
              </w:rPr>
            </w:pPr>
            <w:r w:rsidRPr="00B53223">
              <w:rPr>
                <w:rFonts w:ascii="Times New Roman" w:hAnsi="Times New Roman" w:cs="Times New Roman"/>
                <w:sz w:val="24"/>
                <w:szCs w:val="24"/>
              </w:rPr>
              <w:t xml:space="preserve">Контроль за исполнением Подпрограммы возложен на ответственных исполнителей Подпрограммы. Текущее управление и координация исполнения Подпрограммы </w:t>
            </w:r>
            <w:proofErr w:type="gramStart"/>
            <w:r w:rsidRPr="00B53223">
              <w:rPr>
                <w:rFonts w:ascii="Times New Roman" w:hAnsi="Times New Roman" w:cs="Times New Roman"/>
                <w:sz w:val="24"/>
                <w:szCs w:val="24"/>
              </w:rPr>
              <w:t>осуществляется</w:t>
            </w:r>
            <w:proofErr w:type="gramEnd"/>
            <w:r w:rsidRPr="00B53223">
              <w:rPr>
                <w:rFonts w:ascii="Times New Roman" w:hAnsi="Times New Roman" w:cs="Times New Roman"/>
                <w:sz w:val="24"/>
                <w:szCs w:val="24"/>
              </w:rPr>
              <w:t xml:space="preserve"> управлением образования администрации города Чебоксары.</w:t>
            </w:r>
          </w:p>
          <w:p w:rsidR="00722277" w:rsidRPr="00B53223" w:rsidRDefault="00722277" w:rsidP="00E50CBE">
            <w:pPr>
              <w:pStyle w:val="afa"/>
              <w:rPr>
                <w:rFonts w:ascii="Times New Roman" w:hAnsi="Times New Roman" w:cs="Times New Roman"/>
                <w:sz w:val="24"/>
                <w:szCs w:val="24"/>
              </w:rPr>
            </w:pPr>
            <w:r w:rsidRPr="00B53223">
              <w:rPr>
                <w:rFonts w:ascii="Times New Roman" w:hAnsi="Times New Roman" w:cs="Times New Roman"/>
                <w:sz w:val="24"/>
                <w:szCs w:val="24"/>
              </w:rPr>
              <w:t>Информация о ходе реализации, выполнения Подпрограммы и расходовании выделенных финансовых средств, предоставляется ответственными исполнителями в установленном порядке ежеквартально в срок до 15 числа месяца, следующего за отчетным кварталом</w:t>
            </w:r>
            <w:r>
              <w:rPr>
                <w:rFonts w:ascii="Times New Roman" w:hAnsi="Times New Roman" w:cs="Times New Roman"/>
                <w:sz w:val="24"/>
                <w:szCs w:val="24"/>
              </w:rPr>
              <w:t>,</w:t>
            </w:r>
            <w:r w:rsidRPr="00B53223">
              <w:rPr>
                <w:rFonts w:ascii="Times New Roman" w:hAnsi="Times New Roman" w:cs="Times New Roman"/>
                <w:sz w:val="24"/>
                <w:szCs w:val="24"/>
              </w:rPr>
              <w:t xml:space="preserve"> в отдел экономики, прогнозирования и социально-экономического развития администрации города Чебоксары.</w:t>
            </w:r>
          </w:p>
        </w:tc>
      </w:tr>
    </w:tbl>
    <w:p w:rsidR="00722277" w:rsidRDefault="00722277" w:rsidP="0061031E">
      <w:pPr>
        <w:pStyle w:val="ConsPlusNormal"/>
        <w:jc w:val="center"/>
        <w:outlineLvl w:val="1"/>
        <w:rPr>
          <w:rFonts w:ascii="Times New Roman" w:hAnsi="Times New Roman" w:cs="Times New Roman"/>
          <w:sz w:val="28"/>
          <w:szCs w:val="28"/>
        </w:rPr>
        <w:sectPr w:rsidR="00722277" w:rsidSect="00223272">
          <w:pgSz w:w="11906" w:h="16838" w:code="9"/>
          <w:pgMar w:top="1134" w:right="851" w:bottom="1134" w:left="1134" w:header="567" w:footer="567" w:gutter="0"/>
          <w:pgNumType w:start="1"/>
          <w:cols w:space="720"/>
          <w:titlePg/>
        </w:sectPr>
      </w:pPr>
    </w:p>
    <w:p w:rsidR="00722277" w:rsidRPr="00B53223" w:rsidRDefault="00722277" w:rsidP="0061031E">
      <w:pPr>
        <w:pStyle w:val="ConsPlusNormal"/>
        <w:jc w:val="center"/>
        <w:outlineLvl w:val="1"/>
        <w:rPr>
          <w:rFonts w:ascii="Times New Roman" w:hAnsi="Times New Roman" w:cs="Times New Roman"/>
          <w:b/>
          <w:sz w:val="24"/>
          <w:szCs w:val="24"/>
        </w:rPr>
      </w:pPr>
      <w:r w:rsidRPr="00B53223">
        <w:rPr>
          <w:rFonts w:ascii="Times New Roman" w:hAnsi="Times New Roman" w:cs="Times New Roman"/>
          <w:b/>
          <w:sz w:val="24"/>
          <w:szCs w:val="24"/>
        </w:rPr>
        <w:lastRenderedPageBreak/>
        <w:t>Раздел I. Общая характеристика сферы реализации</w:t>
      </w:r>
    </w:p>
    <w:p w:rsidR="00722277" w:rsidRPr="00B53223" w:rsidRDefault="00722277" w:rsidP="0061031E">
      <w:pPr>
        <w:pStyle w:val="ConsPlusNormal"/>
        <w:jc w:val="center"/>
        <w:rPr>
          <w:rFonts w:ascii="Times New Roman" w:hAnsi="Times New Roman" w:cs="Times New Roman"/>
          <w:b/>
          <w:sz w:val="24"/>
          <w:szCs w:val="24"/>
        </w:rPr>
      </w:pPr>
      <w:r w:rsidRPr="00B53223">
        <w:rPr>
          <w:rFonts w:ascii="Times New Roman" w:hAnsi="Times New Roman" w:cs="Times New Roman"/>
          <w:b/>
          <w:sz w:val="24"/>
          <w:szCs w:val="24"/>
        </w:rPr>
        <w:t>Подпрограммы, описание основных проблем</w:t>
      </w:r>
    </w:p>
    <w:p w:rsidR="00722277" w:rsidRPr="00B53223" w:rsidRDefault="00722277" w:rsidP="0061031E">
      <w:pPr>
        <w:pStyle w:val="ConsPlusNormal"/>
        <w:jc w:val="center"/>
        <w:rPr>
          <w:rFonts w:ascii="Times New Roman" w:hAnsi="Times New Roman" w:cs="Times New Roman"/>
          <w:b/>
          <w:sz w:val="24"/>
          <w:szCs w:val="24"/>
        </w:rPr>
      </w:pPr>
      <w:r w:rsidRPr="00B53223">
        <w:rPr>
          <w:rFonts w:ascii="Times New Roman" w:hAnsi="Times New Roman" w:cs="Times New Roman"/>
          <w:b/>
          <w:sz w:val="24"/>
          <w:szCs w:val="24"/>
        </w:rPr>
        <w:t>и прогноз ее развития</w:t>
      </w:r>
    </w:p>
    <w:p w:rsidR="00722277" w:rsidRPr="00B53223" w:rsidRDefault="00722277" w:rsidP="0061031E">
      <w:pPr>
        <w:pStyle w:val="ConsPlusNormal"/>
        <w:jc w:val="center"/>
        <w:rPr>
          <w:rFonts w:ascii="Times New Roman" w:hAnsi="Times New Roman" w:cs="Times New Roman"/>
          <w:sz w:val="24"/>
          <w:szCs w:val="24"/>
        </w:rPr>
      </w:pPr>
    </w:p>
    <w:p w:rsidR="00722277" w:rsidRPr="00B53223" w:rsidRDefault="00722277" w:rsidP="0061031E">
      <w:pPr>
        <w:pStyle w:val="ConsPlusNormal"/>
        <w:ind w:firstLine="709"/>
        <w:jc w:val="both"/>
        <w:rPr>
          <w:rFonts w:ascii="Times New Roman" w:hAnsi="Times New Roman" w:cs="Times New Roman"/>
          <w:sz w:val="24"/>
          <w:szCs w:val="24"/>
        </w:rPr>
      </w:pPr>
      <w:r w:rsidRPr="00B53223">
        <w:rPr>
          <w:rFonts w:ascii="Times New Roman" w:hAnsi="Times New Roman" w:cs="Times New Roman"/>
          <w:sz w:val="24"/>
          <w:szCs w:val="24"/>
        </w:rPr>
        <w:t>Для получения качественного общего образования, обеспечивающего реализацию актуальных и перспективных потребностей общества и каждого гражданина</w:t>
      </w:r>
      <w:r>
        <w:rPr>
          <w:rFonts w:ascii="Times New Roman" w:hAnsi="Times New Roman" w:cs="Times New Roman"/>
          <w:sz w:val="24"/>
          <w:szCs w:val="24"/>
        </w:rPr>
        <w:t>,</w:t>
      </w:r>
      <w:r w:rsidRPr="00B53223">
        <w:rPr>
          <w:rFonts w:ascii="Times New Roman" w:hAnsi="Times New Roman" w:cs="Times New Roman"/>
          <w:sz w:val="24"/>
          <w:szCs w:val="24"/>
        </w:rPr>
        <w:t xml:space="preserve"> необходимо совершенствование условий и организации обучения в общеобразовательных организациях города Чебоксары согласно современным санитарно-эпидемиологическим требованиям, строительным и противопожарным нормам, федеральным государственным образовательным стандартам общего образования.</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Для повышения доступности и качества общего образования должны быть обеспечены организация всех видов учебной деятельности в одну смену, безопасность и комфортность условий их осуществления.</w:t>
      </w:r>
    </w:p>
    <w:p w:rsidR="00722277" w:rsidRPr="00FC68CC" w:rsidRDefault="00722277" w:rsidP="0061031E">
      <w:pPr>
        <w:pStyle w:val="ConsPlusNormal"/>
        <w:ind w:firstLine="540"/>
        <w:jc w:val="both"/>
        <w:rPr>
          <w:rFonts w:ascii="Times New Roman" w:hAnsi="Times New Roman" w:cs="Times New Roman"/>
          <w:spacing w:val="-4"/>
          <w:sz w:val="24"/>
          <w:szCs w:val="24"/>
        </w:rPr>
      </w:pPr>
      <w:r w:rsidRPr="00FC68CC">
        <w:rPr>
          <w:rFonts w:ascii="Times New Roman" w:hAnsi="Times New Roman" w:cs="Times New Roman"/>
          <w:spacing w:val="-4"/>
          <w:sz w:val="24"/>
          <w:szCs w:val="24"/>
        </w:rPr>
        <w:t>Организация образовательного процесса в одну смену позволяет существенно повысить доступность качественного школьного образования во второй половине дня, а именно:</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обеспечить обучающимся за 11 лет обучения до 3800 часов обязательной внеурочной деятельности в рамках основной образовательной программы (до 10 часов в неделю);</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создать условия для применения сетевой формы реализации образовательных программ с использованием ресурсов нескольких организаций;</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 xml:space="preserve">организовать обучение детей в возрасте от 5 до 18 лет по дополнительным образовательным программам в соответствии с </w:t>
      </w:r>
      <w:hyperlink r:id="rId14" w:history="1">
        <w:r w:rsidRPr="00B53223">
          <w:rPr>
            <w:rFonts w:ascii="Times New Roman" w:hAnsi="Times New Roman" w:cs="Times New Roman"/>
            <w:sz w:val="24"/>
            <w:szCs w:val="24"/>
          </w:rPr>
          <w:t>Указом</w:t>
        </w:r>
      </w:hyperlink>
      <w:r w:rsidRPr="00B53223">
        <w:rPr>
          <w:rFonts w:ascii="Times New Roman" w:hAnsi="Times New Roman" w:cs="Times New Roman"/>
          <w:sz w:val="24"/>
          <w:szCs w:val="24"/>
        </w:rPr>
        <w:t xml:space="preserve"> Президента Росс</w:t>
      </w:r>
      <w:r>
        <w:rPr>
          <w:rFonts w:ascii="Times New Roman" w:hAnsi="Times New Roman" w:cs="Times New Roman"/>
          <w:sz w:val="24"/>
          <w:szCs w:val="24"/>
        </w:rPr>
        <w:t>ийской Федерации от 7</w:t>
      </w:r>
      <w:r w:rsidRPr="00B53223">
        <w:rPr>
          <w:rFonts w:ascii="Times New Roman" w:hAnsi="Times New Roman" w:cs="Times New Roman"/>
          <w:sz w:val="24"/>
          <w:szCs w:val="24"/>
        </w:rPr>
        <w:t xml:space="preserve">мая 2012 г. N 599 </w:t>
      </w:r>
      <w:r w:rsidR="001C594A">
        <w:rPr>
          <w:rFonts w:ascii="Times New Roman" w:hAnsi="Times New Roman" w:cs="Times New Roman"/>
          <w:sz w:val="24"/>
          <w:szCs w:val="24"/>
        </w:rPr>
        <w:t>«</w:t>
      </w:r>
      <w:r w:rsidRPr="00B53223">
        <w:rPr>
          <w:rFonts w:ascii="Times New Roman" w:hAnsi="Times New Roman" w:cs="Times New Roman"/>
          <w:sz w:val="24"/>
          <w:szCs w:val="24"/>
        </w:rPr>
        <w:t>О мерах по реализации государственной политики в области образования и науки</w:t>
      </w:r>
      <w:r w:rsidR="001C594A">
        <w:rPr>
          <w:rFonts w:ascii="Times New Roman" w:hAnsi="Times New Roman" w:cs="Times New Roman"/>
          <w:sz w:val="24"/>
          <w:szCs w:val="24"/>
        </w:rPr>
        <w:t>»</w:t>
      </w:r>
      <w:r w:rsidRPr="00B53223">
        <w:rPr>
          <w:rFonts w:ascii="Times New Roman" w:hAnsi="Times New Roman" w:cs="Times New Roman"/>
          <w:sz w:val="24"/>
          <w:szCs w:val="24"/>
        </w:rPr>
        <w:t xml:space="preserve">, включая дополнительное обучение физической культуре и спорту в соответствии с </w:t>
      </w:r>
      <w:hyperlink r:id="rId15" w:history="1">
        <w:r w:rsidRPr="00B53223">
          <w:rPr>
            <w:rFonts w:ascii="Times New Roman" w:hAnsi="Times New Roman" w:cs="Times New Roman"/>
            <w:sz w:val="24"/>
            <w:szCs w:val="24"/>
          </w:rPr>
          <w:t>Указом</w:t>
        </w:r>
      </w:hyperlink>
      <w:r w:rsidRPr="00B53223">
        <w:rPr>
          <w:rFonts w:ascii="Times New Roman" w:hAnsi="Times New Roman" w:cs="Times New Roman"/>
          <w:sz w:val="24"/>
          <w:szCs w:val="24"/>
        </w:rPr>
        <w:t xml:space="preserve"> Президента Российской Федерации от 1 июня 2012 г. </w:t>
      </w:r>
      <w:r w:rsidR="001C594A">
        <w:rPr>
          <w:rFonts w:ascii="Times New Roman" w:hAnsi="Times New Roman" w:cs="Times New Roman"/>
          <w:sz w:val="24"/>
          <w:szCs w:val="24"/>
        </w:rPr>
        <w:t>№</w:t>
      </w:r>
      <w:r w:rsidRPr="00B53223">
        <w:rPr>
          <w:rFonts w:ascii="Times New Roman" w:hAnsi="Times New Roman" w:cs="Times New Roman"/>
          <w:sz w:val="24"/>
          <w:szCs w:val="24"/>
        </w:rPr>
        <w:t xml:space="preserve"> 761 </w:t>
      </w:r>
      <w:r w:rsidR="001C594A">
        <w:rPr>
          <w:rFonts w:ascii="Times New Roman" w:hAnsi="Times New Roman" w:cs="Times New Roman"/>
          <w:sz w:val="24"/>
          <w:szCs w:val="24"/>
        </w:rPr>
        <w:t>«</w:t>
      </w:r>
      <w:r w:rsidRPr="00B53223">
        <w:rPr>
          <w:rFonts w:ascii="Times New Roman" w:hAnsi="Times New Roman" w:cs="Times New Roman"/>
          <w:sz w:val="24"/>
          <w:szCs w:val="24"/>
        </w:rPr>
        <w:t>О Национальной стратегии действий в интересах детей на 2012 - 2017 годы</w:t>
      </w:r>
      <w:r w:rsidR="001C594A">
        <w:rPr>
          <w:rFonts w:ascii="Times New Roman" w:hAnsi="Times New Roman" w:cs="Times New Roman"/>
          <w:sz w:val="24"/>
          <w:szCs w:val="24"/>
        </w:rPr>
        <w:t>»</w:t>
      </w:r>
      <w:r w:rsidRPr="00B53223">
        <w:rPr>
          <w:rFonts w:ascii="Times New Roman" w:hAnsi="Times New Roman" w:cs="Times New Roman"/>
          <w:sz w:val="24"/>
          <w:szCs w:val="24"/>
        </w:rPr>
        <w:t>.</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Обучение в одну смену расширяет возможности обучающихся для посещения детских библиотек, музеев, культурных центров, театров, делает более доступными для них занятия туризмом.</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 xml:space="preserve">В городе Чебоксары функционирует 64 общеобразовательные организации, в них обучается 49173 </w:t>
      </w:r>
      <w:proofErr w:type="gramStart"/>
      <w:r w:rsidRPr="00B53223">
        <w:rPr>
          <w:rFonts w:ascii="Times New Roman" w:hAnsi="Times New Roman" w:cs="Times New Roman"/>
          <w:sz w:val="24"/>
          <w:szCs w:val="24"/>
        </w:rPr>
        <w:t>детей,  в</w:t>
      </w:r>
      <w:proofErr w:type="gramEnd"/>
      <w:r w:rsidRPr="00B53223">
        <w:rPr>
          <w:rFonts w:ascii="Times New Roman" w:hAnsi="Times New Roman" w:cs="Times New Roman"/>
          <w:sz w:val="24"/>
          <w:szCs w:val="24"/>
        </w:rPr>
        <w:t xml:space="preserve"> том числе 3589 учащийся в 15 школах - во втору</w:t>
      </w:r>
      <w:r>
        <w:rPr>
          <w:rFonts w:ascii="Times New Roman" w:hAnsi="Times New Roman" w:cs="Times New Roman"/>
          <w:sz w:val="24"/>
          <w:szCs w:val="24"/>
        </w:rPr>
        <w:t>ю смену (7,3</w:t>
      </w:r>
      <w:r w:rsidRPr="00B53223">
        <w:rPr>
          <w:rFonts w:ascii="Times New Roman" w:hAnsi="Times New Roman" w:cs="Times New Roman"/>
          <w:sz w:val="24"/>
          <w:szCs w:val="24"/>
        </w:rPr>
        <w:t>процента)</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Благодаря мероприятиям по улучшению демографической ситуации в республике наметился устойчивый прирост числа школьников, ежегодно он составляет более 3 процентов.</w:t>
      </w:r>
    </w:p>
    <w:p w:rsidR="00722277"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В соответствии с прогнозом в муниципальных общеобразовательных организациях в 2020/2021 учебном году численность обучающихся составит 58974 ребенка.</w:t>
      </w:r>
    </w:p>
    <w:p w:rsidR="00722277" w:rsidRPr="00B53223" w:rsidRDefault="00722277" w:rsidP="0061031E">
      <w:pPr>
        <w:pStyle w:val="ConsPlusNormal"/>
        <w:ind w:firstLine="540"/>
        <w:jc w:val="both"/>
        <w:rPr>
          <w:rFonts w:ascii="Times New Roman" w:hAnsi="Times New Roman" w:cs="Times New Roman"/>
          <w:sz w:val="24"/>
          <w:szCs w:val="24"/>
        </w:rPr>
      </w:pPr>
    </w:p>
    <w:p w:rsidR="00722277" w:rsidRPr="00B53223" w:rsidRDefault="00722277" w:rsidP="0061031E">
      <w:pPr>
        <w:pStyle w:val="ConsPlusNormal"/>
        <w:jc w:val="center"/>
        <w:outlineLvl w:val="2"/>
        <w:rPr>
          <w:rFonts w:ascii="Times New Roman" w:hAnsi="Times New Roman" w:cs="Times New Roman"/>
          <w:sz w:val="24"/>
          <w:szCs w:val="24"/>
        </w:rPr>
      </w:pPr>
      <w:r w:rsidRPr="00B53223">
        <w:rPr>
          <w:rFonts w:ascii="Times New Roman" w:hAnsi="Times New Roman" w:cs="Times New Roman"/>
          <w:sz w:val="24"/>
          <w:szCs w:val="24"/>
        </w:rPr>
        <w:t>Прогноз численности обучающихся школ в городе Чебоксары</w:t>
      </w:r>
    </w:p>
    <w:p w:rsidR="00722277" w:rsidRPr="00B53223" w:rsidRDefault="00722277" w:rsidP="0061031E">
      <w:pPr>
        <w:pStyle w:val="ConsPlusNormal"/>
        <w:jc w:val="center"/>
        <w:outlineLvl w:val="2"/>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3"/>
        <w:gridCol w:w="1264"/>
        <w:gridCol w:w="1264"/>
        <w:gridCol w:w="1265"/>
        <w:gridCol w:w="1265"/>
        <w:gridCol w:w="1069"/>
        <w:gridCol w:w="900"/>
      </w:tblGrid>
      <w:tr w:rsidR="00722277" w:rsidRPr="00B53223" w:rsidTr="00E25AC6">
        <w:tc>
          <w:tcPr>
            <w:tcW w:w="1782" w:type="dxa"/>
            <w:vMerge w:val="restart"/>
          </w:tcPr>
          <w:p w:rsidR="00722277" w:rsidRPr="00E25AC6" w:rsidRDefault="00722277" w:rsidP="00E25AC6">
            <w:pPr>
              <w:pStyle w:val="ConsPlusNormal"/>
              <w:ind w:firstLine="0"/>
              <w:jc w:val="center"/>
              <w:outlineLvl w:val="2"/>
              <w:rPr>
                <w:rFonts w:ascii="Times New Roman" w:hAnsi="Times New Roman" w:cs="Times New Roman"/>
                <w:sz w:val="24"/>
                <w:szCs w:val="24"/>
              </w:rPr>
            </w:pPr>
            <w:r w:rsidRPr="00E25AC6">
              <w:rPr>
                <w:rFonts w:ascii="Times New Roman" w:hAnsi="Times New Roman" w:cs="Times New Roman"/>
                <w:sz w:val="24"/>
                <w:szCs w:val="24"/>
              </w:rPr>
              <w:t>Организации</w:t>
            </w:r>
          </w:p>
        </w:tc>
        <w:tc>
          <w:tcPr>
            <w:tcW w:w="8355" w:type="dxa"/>
            <w:gridSpan w:val="6"/>
          </w:tcPr>
          <w:p w:rsidR="00722277" w:rsidRPr="00E25AC6" w:rsidRDefault="00722277" w:rsidP="00E25AC6">
            <w:pPr>
              <w:pStyle w:val="ConsPlusNormal"/>
              <w:ind w:firstLine="0"/>
              <w:jc w:val="center"/>
              <w:outlineLvl w:val="2"/>
              <w:rPr>
                <w:rFonts w:ascii="Times New Roman" w:hAnsi="Times New Roman" w:cs="Times New Roman"/>
                <w:sz w:val="24"/>
                <w:szCs w:val="24"/>
              </w:rPr>
            </w:pPr>
            <w:r w:rsidRPr="00E25AC6">
              <w:rPr>
                <w:rFonts w:ascii="Times New Roman" w:hAnsi="Times New Roman" w:cs="Times New Roman"/>
                <w:sz w:val="24"/>
                <w:szCs w:val="24"/>
              </w:rPr>
              <w:t>Учебный год</w:t>
            </w:r>
          </w:p>
        </w:tc>
      </w:tr>
      <w:tr w:rsidR="00722277" w:rsidRPr="00B53223" w:rsidTr="00E25AC6">
        <w:trPr>
          <w:trHeight w:val="1078"/>
        </w:trPr>
        <w:tc>
          <w:tcPr>
            <w:tcW w:w="1782" w:type="dxa"/>
            <w:vMerge/>
          </w:tcPr>
          <w:p w:rsidR="00722277" w:rsidRPr="00E25AC6" w:rsidRDefault="00722277" w:rsidP="00E25AC6">
            <w:pPr>
              <w:pStyle w:val="ConsPlusNormal"/>
              <w:ind w:firstLine="0"/>
              <w:jc w:val="center"/>
              <w:outlineLvl w:val="2"/>
              <w:rPr>
                <w:rFonts w:ascii="Times New Roman" w:hAnsi="Times New Roman" w:cs="Times New Roman"/>
                <w:sz w:val="24"/>
                <w:szCs w:val="24"/>
              </w:rPr>
            </w:pPr>
          </w:p>
        </w:tc>
        <w:tc>
          <w:tcPr>
            <w:tcW w:w="1544" w:type="dxa"/>
          </w:tcPr>
          <w:p w:rsidR="00722277" w:rsidRPr="00E25AC6" w:rsidRDefault="00722277" w:rsidP="00E25AC6">
            <w:pPr>
              <w:pStyle w:val="ConsPlusNormal"/>
              <w:ind w:firstLine="0"/>
              <w:jc w:val="center"/>
              <w:outlineLvl w:val="2"/>
              <w:rPr>
                <w:rFonts w:ascii="Times New Roman" w:hAnsi="Times New Roman" w:cs="Times New Roman"/>
                <w:sz w:val="24"/>
                <w:szCs w:val="24"/>
              </w:rPr>
            </w:pPr>
            <w:r w:rsidRPr="00E25AC6">
              <w:rPr>
                <w:rFonts w:ascii="Times New Roman" w:hAnsi="Times New Roman" w:cs="Times New Roman"/>
                <w:sz w:val="24"/>
                <w:szCs w:val="24"/>
              </w:rPr>
              <w:t>2015/</w:t>
            </w:r>
          </w:p>
          <w:p w:rsidR="00722277" w:rsidRPr="00E25AC6" w:rsidRDefault="00722277" w:rsidP="00E25AC6">
            <w:pPr>
              <w:pStyle w:val="ConsPlusNormal"/>
              <w:ind w:firstLine="0"/>
              <w:jc w:val="center"/>
              <w:outlineLvl w:val="2"/>
              <w:rPr>
                <w:rFonts w:ascii="Times New Roman" w:hAnsi="Times New Roman" w:cs="Times New Roman"/>
                <w:sz w:val="24"/>
                <w:szCs w:val="24"/>
              </w:rPr>
            </w:pPr>
            <w:r w:rsidRPr="00E25AC6">
              <w:rPr>
                <w:rFonts w:ascii="Times New Roman" w:hAnsi="Times New Roman" w:cs="Times New Roman"/>
                <w:sz w:val="24"/>
                <w:szCs w:val="24"/>
              </w:rPr>
              <w:t>2016</w:t>
            </w:r>
          </w:p>
        </w:tc>
        <w:tc>
          <w:tcPr>
            <w:tcW w:w="1543" w:type="dxa"/>
          </w:tcPr>
          <w:p w:rsidR="00722277" w:rsidRPr="00E25AC6" w:rsidRDefault="00722277" w:rsidP="00E25AC6">
            <w:pPr>
              <w:pStyle w:val="ConsPlusNormal"/>
              <w:ind w:firstLine="0"/>
              <w:jc w:val="center"/>
              <w:outlineLvl w:val="2"/>
              <w:rPr>
                <w:rFonts w:ascii="Times New Roman" w:hAnsi="Times New Roman" w:cs="Times New Roman"/>
                <w:sz w:val="24"/>
                <w:szCs w:val="24"/>
              </w:rPr>
            </w:pPr>
            <w:r w:rsidRPr="00E25AC6">
              <w:rPr>
                <w:rFonts w:ascii="Times New Roman" w:hAnsi="Times New Roman" w:cs="Times New Roman"/>
                <w:sz w:val="24"/>
                <w:szCs w:val="24"/>
              </w:rPr>
              <w:t>2016/</w:t>
            </w:r>
          </w:p>
          <w:p w:rsidR="00722277" w:rsidRPr="00E25AC6" w:rsidRDefault="00722277" w:rsidP="00E25AC6">
            <w:pPr>
              <w:pStyle w:val="ConsPlusNormal"/>
              <w:ind w:firstLine="0"/>
              <w:jc w:val="center"/>
              <w:outlineLvl w:val="2"/>
              <w:rPr>
                <w:rFonts w:ascii="Times New Roman" w:hAnsi="Times New Roman" w:cs="Times New Roman"/>
                <w:sz w:val="24"/>
                <w:szCs w:val="24"/>
              </w:rPr>
            </w:pPr>
            <w:r w:rsidRPr="00E25AC6">
              <w:rPr>
                <w:rFonts w:ascii="Times New Roman" w:hAnsi="Times New Roman" w:cs="Times New Roman"/>
                <w:sz w:val="24"/>
                <w:szCs w:val="24"/>
              </w:rPr>
              <w:t>2017</w:t>
            </w:r>
          </w:p>
        </w:tc>
        <w:tc>
          <w:tcPr>
            <w:tcW w:w="1544" w:type="dxa"/>
          </w:tcPr>
          <w:p w:rsidR="00722277" w:rsidRPr="00E25AC6" w:rsidRDefault="00722277" w:rsidP="00E25AC6">
            <w:pPr>
              <w:pStyle w:val="ConsPlusNormal"/>
              <w:ind w:firstLine="0"/>
              <w:jc w:val="center"/>
              <w:outlineLvl w:val="2"/>
              <w:rPr>
                <w:rFonts w:ascii="Times New Roman" w:hAnsi="Times New Roman" w:cs="Times New Roman"/>
                <w:sz w:val="24"/>
                <w:szCs w:val="24"/>
              </w:rPr>
            </w:pPr>
            <w:r w:rsidRPr="00E25AC6">
              <w:rPr>
                <w:rFonts w:ascii="Times New Roman" w:hAnsi="Times New Roman" w:cs="Times New Roman"/>
                <w:sz w:val="24"/>
                <w:szCs w:val="24"/>
              </w:rPr>
              <w:t>2017/</w:t>
            </w:r>
          </w:p>
          <w:p w:rsidR="00722277" w:rsidRPr="00E25AC6" w:rsidRDefault="00722277" w:rsidP="00E25AC6">
            <w:pPr>
              <w:pStyle w:val="ConsPlusNormal"/>
              <w:ind w:firstLine="0"/>
              <w:jc w:val="center"/>
              <w:outlineLvl w:val="2"/>
              <w:rPr>
                <w:rFonts w:ascii="Times New Roman" w:hAnsi="Times New Roman" w:cs="Times New Roman"/>
                <w:sz w:val="24"/>
                <w:szCs w:val="24"/>
              </w:rPr>
            </w:pPr>
            <w:r w:rsidRPr="00E25AC6">
              <w:rPr>
                <w:rFonts w:ascii="Times New Roman" w:hAnsi="Times New Roman" w:cs="Times New Roman"/>
                <w:sz w:val="24"/>
                <w:szCs w:val="24"/>
              </w:rPr>
              <w:t>2018</w:t>
            </w:r>
          </w:p>
        </w:tc>
        <w:tc>
          <w:tcPr>
            <w:tcW w:w="1544" w:type="dxa"/>
          </w:tcPr>
          <w:p w:rsidR="00722277" w:rsidRPr="00E25AC6" w:rsidRDefault="00722277" w:rsidP="00E25AC6">
            <w:pPr>
              <w:pStyle w:val="ConsPlusNormal"/>
              <w:ind w:firstLine="0"/>
              <w:jc w:val="center"/>
              <w:outlineLvl w:val="2"/>
              <w:rPr>
                <w:rFonts w:ascii="Times New Roman" w:hAnsi="Times New Roman" w:cs="Times New Roman"/>
                <w:sz w:val="24"/>
                <w:szCs w:val="24"/>
              </w:rPr>
            </w:pPr>
            <w:r w:rsidRPr="00E25AC6">
              <w:rPr>
                <w:rFonts w:ascii="Times New Roman" w:hAnsi="Times New Roman" w:cs="Times New Roman"/>
                <w:sz w:val="24"/>
                <w:szCs w:val="24"/>
              </w:rPr>
              <w:t>2018/</w:t>
            </w:r>
          </w:p>
          <w:p w:rsidR="00722277" w:rsidRPr="00E25AC6" w:rsidRDefault="00722277" w:rsidP="00E25AC6">
            <w:pPr>
              <w:pStyle w:val="ConsPlusNormal"/>
              <w:ind w:firstLine="0"/>
              <w:jc w:val="center"/>
              <w:outlineLvl w:val="2"/>
              <w:rPr>
                <w:rFonts w:ascii="Times New Roman" w:hAnsi="Times New Roman" w:cs="Times New Roman"/>
                <w:sz w:val="24"/>
                <w:szCs w:val="24"/>
              </w:rPr>
            </w:pPr>
            <w:r w:rsidRPr="00E25AC6">
              <w:rPr>
                <w:rFonts w:ascii="Times New Roman" w:hAnsi="Times New Roman" w:cs="Times New Roman"/>
                <w:sz w:val="24"/>
                <w:szCs w:val="24"/>
              </w:rPr>
              <w:t>2019</w:t>
            </w:r>
          </w:p>
        </w:tc>
        <w:tc>
          <w:tcPr>
            <w:tcW w:w="1227" w:type="dxa"/>
          </w:tcPr>
          <w:p w:rsidR="00722277" w:rsidRPr="00E25AC6" w:rsidRDefault="00722277" w:rsidP="00E25AC6">
            <w:pPr>
              <w:pStyle w:val="ConsPlusNormal"/>
              <w:ind w:firstLine="0"/>
              <w:jc w:val="center"/>
              <w:outlineLvl w:val="2"/>
              <w:rPr>
                <w:rFonts w:ascii="Times New Roman" w:hAnsi="Times New Roman" w:cs="Times New Roman"/>
                <w:sz w:val="24"/>
                <w:szCs w:val="24"/>
              </w:rPr>
            </w:pPr>
            <w:r w:rsidRPr="00E25AC6">
              <w:rPr>
                <w:rFonts w:ascii="Times New Roman" w:hAnsi="Times New Roman" w:cs="Times New Roman"/>
                <w:sz w:val="24"/>
                <w:szCs w:val="24"/>
              </w:rPr>
              <w:t>2019/</w:t>
            </w:r>
          </w:p>
          <w:p w:rsidR="00722277" w:rsidRPr="00E25AC6" w:rsidRDefault="00722277" w:rsidP="00E25AC6">
            <w:pPr>
              <w:pStyle w:val="ConsPlusNormal"/>
              <w:ind w:firstLine="0"/>
              <w:jc w:val="center"/>
              <w:outlineLvl w:val="2"/>
              <w:rPr>
                <w:rFonts w:ascii="Times New Roman" w:hAnsi="Times New Roman" w:cs="Times New Roman"/>
                <w:sz w:val="24"/>
                <w:szCs w:val="24"/>
              </w:rPr>
            </w:pPr>
            <w:r w:rsidRPr="00E25AC6">
              <w:rPr>
                <w:rFonts w:ascii="Times New Roman" w:hAnsi="Times New Roman" w:cs="Times New Roman"/>
                <w:sz w:val="24"/>
                <w:szCs w:val="24"/>
              </w:rPr>
              <w:t>2020</w:t>
            </w:r>
          </w:p>
        </w:tc>
        <w:tc>
          <w:tcPr>
            <w:tcW w:w="953" w:type="dxa"/>
          </w:tcPr>
          <w:p w:rsidR="00722277" w:rsidRPr="00E25AC6" w:rsidRDefault="00722277" w:rsidP="00E25AC6">
            <w:pPr>
              <w:pStyle w:val="ConsPlusNormal"/>
              <w:ind w:firstLine="0"/>
              <w:jc w:val="center"/>
              <w:outlineLvl w:val="2"/>
              <w:rPr>
                <w:rFonts w:ascii="Times New Roman" w:hAnsi="Times New Roman" w:cs="Times New Roman"/>
                <w:sz w:val="24"/>
                <w:szCs w:val="24"/>
              </w:rPr>
            </w:pPr>
            <w:r w:rsidRPr="00E25AC6">
              <w:rPr>
                <w:rFonts w:ascii="Times New Roman" w:hAnsi="Times New Roman" w:cs="Times New Roman"/>
                <w:sz w:val="24"/>
                <w:szCs w:val="24"/>
              </w:rPr>
              <w:t>2020/</w:t>
            </w:r>
          </w:p>
          <w:p w:rsidR="00722277" w:rsidRPr="00E25AC6" w:rsidRDefault="00722277" w:rsidP="00E25AC6">
            <w:pPr>
              <w:pStyle w:val="ConsPlusNormal"/>
              <w:ind w:firstLine="0"/>
              <w:jc w:val="center"/>
              <w:outlineLvl w:val="2"/>
              <w:rPr>
                <w:rFonts w:ascii="Times New Roman" w:hAnsi="Times New Roman" w:cs="Times New Roman"/>
                <w:sz w:val="24"/>
                <w:szCs w:val="24"/>
              </w:rPr>
            </w:pPr>
            <w:r w:rsidRPr="00E25AC6">
              <w:rPr>
                <w:rFonts w:ascii="Times New Roman" w:hAnsi="Times New Roman" w:cs="Times New Roman"/>
                <w:sz w:val="24"/>
                <w:szCs w:val="24"/>
              </w:rPr>
              <w:t>2021</w:t>
            </w:r>
          </w:p>
        </w:tc>
      </w:tr>
      <w:tr w:rsidR="00722277" w:rsidRPr="00B53223" w:rsidTr="00E25AC6">
        <w:tc>
          <w:tcPr>
            <w:tcW w:w="1782" w:type="dxa"/>
          </w:tcPr>
          <w:p w:rsidR="00722277" w:rsidRPr="00E25AC6" w:rsidRDefault="00722277" w:rsidP="00E25AC6">
            <w:pPr>
              <w:pStyle w:val="ConsPlusNormal"/>
              <w:ind w:firstLine="0"/>
              <w:jc w:val="center"/>
              <w:outlineLvl w:val="2"/>
              <w:rPr>
                <w:rFonts w:ascii="Times New Roman" w:hAnsi="Times New Roman" w:cs="Times New Roman"/>
                <w:sz w:val="24"/>
                <w:szCs w:val="24"/>
              </w:rPr>
            </w:pPr>
            <w:r w:rsidRPr="00E25AC6">
              <w:rPr>
                <w:rFonts w:ascii="Times New Roman" w:hAnsi="Times New Roman" w:cs="Times New Roman"/>
                <w:sz w:val="24"/>
                <w:szCs w:val="24"/>
              </w:rPr>
              <w:t>Общеобразовательные организации</w:t>
            </w:r>
          </w:p>
        </w:tc>
        <w:tc>
          <w:tcPr>
            <w:tcW w:w="1544" w:type="dxa"/>
          </w:tcPr>
          <w:p w:rsidR="00722277" w:rsidRPr="00E25AC6" w:rsidRDefault="00722277" w:rsidP="00E25AC6">
            <w:pPr>
              <w:pStyle w:val="ConsPlusNormal"/>
              <w:ind w:firstLine="0"/>
              <w:jc w:val="center"/>
              <w:outlineLvl w:val="2"/>
              <w:rPr>
                <w:rFonts w:ascii="Times New Roman" w:hAnsi="Times New Roman" w:cs="Times New Roman"/>
                <w:sz w:val="24"/>
                <w:szCs w:val="24"/>
              </w:rPr>
            </w:pPr>
            <w:r w:rsidRPr="00E25AC6">
              <w:rPr>
                <w:rFonts w:ascii="Times New Roman" w:hAnsi="Times New Roman" w:cs="Times New Roman"/>
                <w:sz w:val="24"/>
                <w:szCs w:val="24"/>
              </w:rPr>
              <w:t>49173</w:t>
            </w:r>
          </w:p>
        </w:tc>
        <w:tc>
          <w:tcPr>
            <w:tcW w:w="1543" w:type="dxa"/>
          </w:tcPr>
          <w:p w:rsidR="00722277" w:rsidRPr="00E25AC6" w:rsidRDefault="00722277" w:rsidP="00E25AC6">
            <w:pPr>
              <w:pStyle w:val="ConsPlusNormal"/>
              <w:ind w:firstLine="0"/>
              <w:jc w:val="center"/>
              <w:outlineLvl w:val="2"/>
              <w:rPr>
                <w:rFonts w:ascii="Times New Roman" w:hAnsi="Times New Roman" w:cs="Times New Roman"/>
                <w:sz w:val="24"/>
                <w:szCs w:val="24"/>
              </w:rPr>
            </w:pPr>
            <w:r w:rsidRPr="00E25AC6">
              <w:rPr>
                <w:rFonts w:ascii="Times New Roman" w:hAnsi="Times New Roman" w:cs="Times New Roman"/>
                <w:sz w:val="24"/>
                <w:szCs w:val="24"/>
              </w:rPr>
              <w:t>51213</w:t>
            </w:r>
          </w:p>
        </w:tc>
        <w:tc>
          <w:tcPr>
            <w:tcW w:w="1544" w:type="dxa"/>
          </w:tcPr>
          <w:p w:rsidR="00722277" w:rsidRPr="00E25AC6" w:rsidRDefault="00722277" w:rsidP="00E25AC6">
            <w:pPr>
              <w:pStyle w:val="ConsPlusNormal"/>
              <w:ind w:firstLine="0"/>
              <w:jc w:val="center"/>
              <w:outlineLvl w:val="2"/>
              <w:rPr>
                <w:rFonts w:ascii="Times New Roman" w:hAnsi="Times New Roman" w:cs="Times New Roman"/>
                <w:sz w:val="24"/>
                <w:szCs w:val="24"/>
              </w:rPr>
            </w:pPr>
            <w:r w:rsidRPr="00E25AC6">
              <w:rPr>
                <w:rFonts w:ascii="Times New Roman" w:hAnsi="Times New Roman" w:cs="Times New Roman"/>
                <w:sz w:val="24"/>
                <w:szCs w:val="24"/>
              </w:rPr>
              <w:t>53141</w:t>
            </w:r>
          </w:p>
        </w:tc>
        <w:tc>
          <w:tcPr>
            <w:tcW w:w="1544" w:type="dxa"/>
          </w:tcPr>
          <w:p w:rsidR="00722277" w:rsidRPr="00E25AC6" w:rsidRDefault="00722277" w:rsidP="00E25AC6">
            <w:pPr>
              <w:pStyle w:val="ConsPlusNormal"/>
              <w:ind w:firstLine="0"/>
              <w:jc w:val="center"/>
              <w:outlineLvl w:val="2"/>
              <w:rPr>
                <w:rFonts w:ascii="Times New Roman" w:hAnsi="Times New Roman" w:cs="Times New Roman"/>
                <w:sz w:val="24"/>
                <w:szCs w:val="24"/>
              </w:rPr>
            </w:pPr>
            <w:r w:rsidRPr="00E25AC6">
              <w:rPr>
                <w:rFonts w:ascii="Times New Roman" w:hAnsi="Times New Roman" w:cs="Times New Roman"/>
                <w:sz w:val="24"/>
                <w:szCs w:val="24"/>
              </w:rPr>
              <w:t>54916</w:t>
            </w:r>
          </w:p>
        </w:tc>
        <w:tc>
          <w:tcPr>
            <w:tcW w:w="1227" w:type="dxa"/>
          </w:tcPr>
          <w:p w:rsidR="00722277" w:rsidRPr="00E25AC6" w:rsidRDefault="00722277" w:rsidP="00E25AC6">
            <w:pPr>
              <w:pStyle w:val="ConsPlusNormal"/>
              <w:ind w:firstLine="0"/>
              <w:jc w:val="center"/>
              <w:outlineLvl w:val="2"/>
              <w:rPr>
                <w:rFonts w:ascii="Times New Roman" w:hAnsi="Times New Roman" w:cs="Times New Roman"/>
                <w:sz w:val="24"/>
                <w:szCs w:val="24"/>
              </w:rPr>
            </w:pPr>
            <w:r w:rsidRPr="00E25AC6">
              <w:rPr>
                <w:rFonts w:ascii="Times New Roman" w:hAnsi="Times New Roman" w:cs="Times New Roman"/>
                <w:sz w:val="24"/>
                <w:szCs w:val="24"/>
              </w:rPr>
              <w:t>57038</w:t>
            </w:r>
          </w:p>
        </w:tc>
        <w:tc>
          <w:tcPr>
            <w:tcW w:w="953" w:type="dxa"/>
          </w:tcPr>
          <w:p w:rsidR="00722277" w:rsidRPr="00E25AC6" w:rsidRDefault="00722277" w:rsidP="00E25AC6">
            <w:pPr>
              <w:pStyle w:val="ConsPlusNormal"/>
              <w:ind w:firstLine="0"/>
              <w:jc w:val="center"/>
              <w:outlineLvl w:val="2"/>
              <w:rPr>
                <w:rFonts w:ascii="Times New Roman" w:hAnsi="Times New Roman" w:cs="Times New Roman"/>
                <w:sz w:val="24"/>
                <w:szCs w:val="24"/>
              </w:rPr>
            </w:pPr>
            <w:r w:rsidRPr="00E25AC6">
              <w:rPr>
                <w:rFonts w:ascii="Times New Roman" w:hAnsi="Times New Roman" w:cs="Times New Roman"/>
                <w:sz w:val="24"/>
                <w:szCs w:val="24"/>
              </w:rPr>
              <w:t>58974</w:t>
            </w:r>
          </w:p>
        </w:tc>
      </w:tr>
    </w:tbl>
    <w:p w:rsidR="00722277" w:rsidRPr="00B53223" w:rsidRDefault="00722277" w:rsidP="0061031E">
      <w:pPr>
        <w:pStyle w:val="ConsPlusNormal"/>
        <w:jc w:val="center"/>
        <w:outlineLvl w:val="2"/>
        <w:rPr>
          <w:rFonts w:ascii="Times New Roman" w:hAnsi="Times New Roman" w:cs="Times New Roman"/>
          <w:sz w:val="24"/>
          <w:szCs w:val="24"/>
        </w:rPr>
      </w:pP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Для решения проблемы второй смены необходимо</w:t>
      </w:r>
      <w:r>
        <w:rPr>
          <w:rFonts w:ascii="Times New Roman" w:hAnsi="Times New Roman" w:cs="Times New Roman"/>
          <w:sz w:val="24"/>
          <w:szCs w:val="24"/>
        </w:rPr>
        <w:t xml:space="preserve"> построить (реконструировать) </w:t>
      </w:r>
      <w:r w:rsidR="00E262AC">
        <w:rPr>
          <w:rFonts w:ascii="Times New Roman" w:hAnsi="Times New Roman" w:cs="Times New Roman"/>
          <w:sz w:val="24"/>
          <w:szCs w:val="24"/>
        </w:rPr>
        <w:t>8</w:t>
      </w:r>
      <w:r w:rsidRPr="00B53223">
        <w:rPr>
          <w:rFonts w:ascii="Times New Roman" w:hAnsi="Times New Roman" w:cs="Times New Roman"/>
          <w:sz w:val="24"/>
          <w:szCs w:val="24"/>
        </w:rPr>
        <w:t>общеобразовательных организаций и провести ремонт 2 общеобразовательных организаций.</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Необходимо продолжить оптимизацию загруженности общеобразовательных организаций, предусматривающую повышение эффективности использования помещений об</w:t>
      </w:r>
      <w:r w:rsidRPr="00B53223">
        <w:rPr>
          <w:rFonts w:ascii="Times New Roman" w:hAnsi="Times New Roman" w:cs="Times New Roman"/>
          <w:sz w:val="24"/>
          <w:szCs w:val="24"/>
        </w:rPr>
        <w:lastRenderedPageBreak/>
        <w:t>разовательных организаций.</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В 2016</w:t>
      </w:r>
      <w:r w:rsidR="003267A7">
        <w:rPr>
          <w:rFonts w:ascii="Times New Roman" w:hAnsi="Times New Roman" w:cs="Times New Roman"/>
          <w:sz w:val="24"/>
          <w:szCs w:val="24"/>
        </w:rPr>
        <w:t>-2020 г</w:t>
      </w:r>
      <w:r w:rsidR="001C594A">
        <w:rPr>
          <w:rFonts w:ascii="Times New Roman" w:hAnsi="Times New Roman" w:cs="Times New Roman"/>
          <w:sz w:val="24"/>
          <w:szCs w:val="24"/>
        </w:rPr>
        <w:t>оды</w:t>
      </w:r>
      <w:r w:rsidRPr="00B53223">
        <w:rPr>
          <w:rFonts w:ascii="Times New Roman" w:hAnsi="Times New Roman" w:cs="Times New Roman"/>
          <w:sz w:val="24"/>
          <w:szCs w:val="24"/>
        </w:rPr>
        <w:t xml:space="preserve"> в городе Чебоксары запланирован</w:t>
      </w:r>
      <w:r>
        <w:rPr>
          <w:rFonts w:ascii="Times New Roman" w:hAnsi="Times New Roman" w:cs="Times New Roman"/>
          <w:sz w:val="24"/>
          <w:szCs w:val="24"/>
        </w:rPr>
        <w:t>ы</w:t>
      </w:r>
      <w:r w:rsidRPr="00B53223">
        <w:rPr>
          <w:rFonts w:ascii="Times New Roman" w:hAnsi="Times New Roman" w:cs="Times New Roman"/>
          <w:sz w:val="24"/>
          <w:szCs w:val="24"/>
        </w:rPr>
        <w:t xml:space="preserve"> новое строительство </w:t>
      </w:r>
      <w:r w:rsidR="00F332C7">
        <w:rPr>
          <w:rFonts w:ascii="Times New Roman" w:hAnsi="Times New Roman" w:cs="Times New Roman"/>
          <w:sz w:val="24"/>
          <w:szCs w:val="24"/>
        </w:rPr>
        <w:t>8</w:t>
      </w:r>
      <w:r w:rsidRPr="00B53223">
        <w:rPr>
          <w:rFonts w:ascii="Times New Roman" w:hAnsi="Times New Roman" w:cs="Times New Roman"/>
          <w:sz w:val="24"/>
          <w:szCs w:val="24"/>
        </w:rPr>
        <w:t xml:space="preserve"> общеобразовательных организаций, капитальный ремонт для дальнейше</w:t>
      </w:r>
      <w:r>
        <w:rPr>
          <w:rFonts w:ascii="Times New Roman" w:hAnsi="Times New Roman" w:cs="Times New Roman"/>
          <w:sz w:val="24"/>
          <w:szCs w:val="24"/>
        </w:rPr>
        <w:t>й безопасной эксплуатации 2</w:t>
      </w:r>
      <w:r w:rsidR="001542FF">
        <w:rPr>
          <w:rFonts w:ascii="Times New Roman" w:hAnsi="Times New Roman" w:cs="Times New Roman"/>
          <w:sz w:val="24"/>
          <w:szCs w:val="24"/>
        </w:rPr>
        <w:t xml:space="preserve"> </w:t>
      </w:r>
      <w:r w:rsidRPr="00B53223">
        <w:rPr>
          <w:rFonts w:ascii="Times New Roman" w:hAnsi="Times New Roman" w:cs="Times New Roman"/>
          <w:sz w:val="24"/>
          <w:szCs w:val="24"/>
        </w:rPr>
        <w:t>общеобразовательных организаций.</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Данные меры позволят обеспечить современные условия обучения детей.</w:t>
      </w:r>
    </w:p>
    <w:p w:rsidR="00722277" w:rsidRPr="00FE1D2A" w:rsidRDefault="00722277" w:rsidP="0061031E">
      <w:pPr>
        <w:pStyle w:val="ConsPlusNormal"/>
        <w:ind w:firstLine="540"/>
        <w:jc w:val="both"/>
        <w:rPr>
          <w:rFonts w:ascii="Times New Roman" w:hAnsi="Times New Roman" w:cs="Times New Roman"/>
          <w:spacing w:val="-4"/>
          <w:sz w:val="24"/>
          <w:szCs w:val="24"/>
        </w:rPr>
      </w:pPr>
      <w:r w:rsidRPr="00FE1D2A">
        <w:rPr>
          <w:rFonts w:ascii="Times New Roman" w:hAnsi="Times New Roman" w:cs="Times New Roman"/>
          <w:spacing w:val="-4"/>
          <w:sz w:val="24"/>
          <w:szCs w:val="24"/>
        </w:rPr>
        <w:t xml:space="preserve">Необходимость реализации </w:t>
      </w:r>
      <w:r>
        <w:rPr>
          <w:rFonts w:ascii="Times New Roman" w:hAnsi="Times New Roman" w:cs="Times New Roman"/>
          <w:spacing w:val="-4"/>
          <w:sz w:val="24"/>
          <w:szCs w:val="24"/>
        </w:rPr>
        <w:t>П</w:t>
      </w:r>
      <w:r w:rsidRPr="00FE1D2A">
        <w:rPr>
          <w:rFonts w:ascii="Times New Roman" w:hAnsi="Times New Roman" w:cs="Times New Roman"/>
          <w:spacing w:val="-4"/>
          <w:sz w:val="24"/>
          <w:szCs w:val="24"/>
        </w:rPr>
        <w:t>одпрограммы обусловлена высокой социальной значимостью задач по формированию условий для получения качественного общего образования.</w:t>
      </w:r>
    </w:p>
    <w:p w:rsidR="00722277" w:rsidRPr="00B53223" w:rsidRDefault="00722277" w:rsidP="0061031E">
      <w:pPr>
        <w:pStyle w:val="ConsPlusNormal"/>
        <w:jc w:val="both"/>
        <w:rPr>
          <w:rFonts w:ascii="Times New Roman" w:hAnsi="Times New Roman" w:cs="Times New Roman"/>
          <w:sz w:val="24"/>
          <w:szCs w:val="24"/>
        </w:rPr>
      </w:pPr>
    </w:p>
    <w:p w:rsidR="00722277" w:rsidRPr="00B53223" w:rsidRDefault="00722277" w:rsidP="0061031E">
      <w:pPr>
        <w:pStyle w:val="ConsPlusNormal"/>
        <w:jc w:val="center"/>
        <w:outlineLvl w:val="1"/>
        <w:rPr>
          <w:rFonts w:ascii="Times New Roman" w:hAnsi="Times New Roman" w:cs="Times New Roman"/>
          <w:b/>
          <w:sz w:val="24"/>
          <w:szCs w:val="24"/>
        </w:rPr>
      </w:pPr>
      <w:r w:rsidRPr="00B53223">
        <w:rPr>
          <w:rFonts w:ascii="Times New Roman" w:hAnsi="Times New Roman" w:cs="Times New Roman"/>
          <w:b/>
          <w:sz w:val="24"/>
          <w:szCs w:val="24"/>
        </w:rPr>
        <w:t>Раздел II. Приоритеты, цели, задачи и сроки Подпрограммы</w:t>
      </w:r>
    </w:p>
    <w:p w:rsidR="00722277" w:rsidRPr="00B53223" w:rsidRDefault="00722277" w:rsidP="0061031E">
      <w:pPr>
        <w:pStyle w:val="ConsPlusNormal"/>
        <w:jc w:val="center"/>
        <w:outlineLvl w:val="1"/>
        <w:rPr>
          <w:rFonts w:ascii="Times New Roman" w:hAnsi="Times New Roman" w:cs="Times New Roman"/>
          <w:sz w:val="24"/>
          <w:szCs w:val="24"/>
        </w:rPr>
      </w:pPr>
    </w:p>
    <w:p w:rsidR="00722277" w:rsidRPr="00B53223" w:rsidRDefault="00722277" w:rsidP="0061031E">
      <w:pPr>
        <w:pStyle w:val="ConsPlusNormal"/>
        <w:ind w:firstLine="539"/>
        <w:jc w:val="both"/>
        <w:rPr>
          <w:rFonts w:ascii="Times New Roman" w:hAnsi="Times New Roman" w:cs="Times New Roman"/>
          <w:sz w:val="24"/>
          <w:szCs w:val="24"/>
        </w:rPr>
      </w:pPr>
      <w:r w:rsidRPr="00B53223">
        <w:rPr>
          <w:rFonts w:ascii="Times New Roman" w:hAnsi="Times New Roman" w:cs="Times New Roman"/>
          <w:sz w:val="24"/>
          <w:szCs w:val="24"/>
        </w:rPr>
        <w:t xml:space="preserve">Целью </w:t>
      </w:r>
      <w:r>
        <w:rPr>
          <w:rFonts w:ascii="Times New Roman" w:hAnsi="Times New Roman" w:cs="Times New Roman"/>
          <w:sz w:val="24"/>
          <w:szCs w:val="24"/>
        </w:rPr>
        <w:t>П</w:t>
      </w:r>
      <w:r w:rsidRPr="00B53223">
        <w:rPr>
          <w:rFonts w:ascii="Times New Roman" w:hAnsi="Times New Roman" w:cs="Times New Roman"/>
          <w:sz w:val="24"/>
          <w:szCs w:val="24"/>
        </w:rPr>
        <w:t>одпрограммы является создание в городе Чебоксары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722277" w:rsidRPr="00B53223" w:rsidRDefault="00722277" w:rsidP="0061031E">
      <w:pPr>
        <w:widowControl w:val="0"/>
        <w:autoSpaceDE w:val="0"/>
        <w:autoSpaceDN w:val="0"/>
        <w:adjustRightInd w:val="0"/>
        <w:ind w:firstLine="540"/>
        <w:jc w:val="both"/>
        <w:rPr>
          <w:sz w:val="24"/>
          <w:szCs w:val="24"/>
        </w:rPr>
      </w:pPr>
      <w:r w:rsidRPr="00B53223">
        <w:rPr>
          <w:sz w:val="24"/>
          <w:szCs w:val="24"/>
        </w:rPr>
        <w:t>Подпрограмма рассчитана на 2016 - 202</w:t>
      </w:r>
      <w:r w:rsidR="003267A7">
        <w:rPr>
          <w:sz w:val="24"/>
          <w:szCs w:val="24"/>
        </w:rPr>
        <w:t>0</w:t>
      </w:r>
      <w:r w:rsidRPr="00B53223">
        <w:rPr>
          <w:sz w:val="24"/>
          <w:szCs w:val="24"/>
        </w:rPr>
        <w:t xml:space="preserve"> годы и предполагает решение задачи по обеспечению односменного режима обучения в 1 - 11 (12) классах общеобразовательных организаций города Чебоксары.</w:t>
      </w:r>
    </w:p>
    <w:p w:rsidR="00722277" w:rsidRPr="00B53223" w:rsidRDefault="00334845" w:rsidP="0061031E">
      <w:pPr>
        <w:pStyle w:val="ConsPlusNormal"/>
        <w:ind w:firstLine="540"/>
        <w:jc w:val="both"/>
        <w:rPr>
          <w:rFonts w:ascii="Times New Roman" w:hAnsi="Times New Roman" w:cs="Times New Roman"/>
          <w:sz w:val="24"/>
          <w:szCs w:val="24"/>
        </w:rPr>
      </w:pPr>
      <w:hyperlink w:anchor="P46160" w:history="1">
        <w:r w:rsidR="00722277" w:rsidRPr="00B53223">
          <w:rPr>
            <w:rFonts w:ascii="Times New Roman" w:hAnsi="Times New Roman" w:cs="Times New Roman"/>
            <w:sz w:val="24"/>
            <w:szCs w:val="24"/>
          </w:rPr>
          <w:t>Перечень</w:t>
        </w:r>
      </w:hyperlink>
      <w:r w:rsidR="00722277" w:rsidRPr="00B53223">
        <w:rPr>
          <w:rFonts w:ascii="Times New Roman" w:hAnsi="Times New Roman" w:cs="Times New Roman"/>
          <w:sz w:val="24"/>
          <w:szCs w:val="24"/>
        </w:rPr>
        <w:t xml:space="preserve"> мероприятий по созданию новых мест в муниципальных общеобразовательных организациях города Чебоксары в соответствии с прогнозируемой потребностью и современными условиями обучения на 2016 - 202</w:t>
      </w:r>
      <w:r w:rsidR="003267A7">
        <w:rPr>
          <w:rFonts w:ascii="Times New Roman" w:hAnsi="Times New Roman" w:cs="Times New Roman"/>
          <w:sz w:val="24"/>
          <w:szCs w:val="24"/>
        </w:rPr>
        <w:t>0</w:t>
      </w:r>
      <w:r w:rsidR="00722277" w:rsidRPr="00B53223">
        <w:rPr>
          <w:rFonts w:ascii="Times New Roman" w:hAnsi="Times New Roman" w:cs="Times New Roman"/>
          <w:sz w:val="24"/>
          <w:szCs w:val="24"/>
        </w:rPr>
        <w:t xml:space="preserve"> годы приведен в приложении </w:t>
      </w:r>
      <w:r w:rsidR="00722277">
        <w:rPr>
          <w:rFonts w:ascii="Times New Roman" w:hAnsi="Times New Roman" w:cs="Times New Roman"/>
          <w:sz w:val="24"/>
          <w:szCs w:val="24"/>
        </w:rPr>
        <w:t xml:space="preserve">№ </w:t>
      </w:r>
      <w:r w:rsidR="00722277" w:rsidRPr="00B53223">
        <w:rPr>
          <w:rFonts w:ascii="Times New Roman" w:hAnsi="Times New Roman" w:cs="Times New Roman"/>
          <w:sz w:val="24"/>
          <w:szCs w:val="24"/>
        </w:rPr>
        <w:t>1 к Подпрограмме.</w:t>
      </w:r>
    </w:p>
    <w:p w:rsidR="00722277" w:rsidRPr="00B53223" w:rsidRDefault="00722277" w:rsidP="0061031E">
      <w:pPr>
        <w:pStyle w:val="ConsPlusNormal"/>
        <w:jc w:val="center"/>
        <w:outlineLvl w:val="1"/>
        <w:rPr>
          <w:rFonts w:ascii="Times New Roman" w:hAnsi="Times New Roman" w:cs="Times New Roman"/>
          <w:sz w:val="24"/>
          <w:szCs w:val="24"/>
        </w:rPr>
      </w:pPr>
    </w:p>
    <w:p w:rsidR="00722277" w:rsidRPr="00B53223" w:rsidRDefault="00722277" w:rsidP="00FE1D2A">
      <w:pPr>
        <w:pStyle w:val="ConsPlusNormal"/>
        <w:jc w:val="center"/>
        <w:outlineLvl w:val="1"/>
        <w:rPr>
          <w:rFonts w:ascii="Times New Roman" w:hAnsi="Times New Roman" w:cs="Times New Roman"/>
          <w:b/>
          <w:sz w:val="24"/>
          <w:szCs w:val="24"/>
        </w:rPr>
      </w:pPr>
      <w:r w:rsidRPr="00B53223">
        <w:rPr>
          <w:rFonts w:ascii="Times New Roman" w:hAnsi="Times New Roman" w:cs="Times New Roman"/>
          <w:b/>
          <w:sz w:val="24"/>
          <w:szCs w:val="24"/>
        </w:rPr>
        <w:t>Раздел III. Характеристика</w:t>
      </w:r>
      <w:r w:rsidR="00FB0B5B">
        <w:rPr>
          <w:rFonts w:ascii="Times New Roman" w:hAnsi="Times New Roman" w:cs="Times New Roman"/>
          <w:b/>
          <w:sz w:val="24"/>
          <w:szCs w:val="24"/>
        </w:rPr>
        <w:t xml:space="preserve"> </w:t>
      </w:r>
      <w:r w:rsidRPr="00B53223">
        <w:rPr>
          <w:rFonts w:ascii="Times New Roman" w:hAnsi="Times New Roman" w:cs="Times New Roman"/>
          <w:b/>
          <w:sz w:val="24"/>
          <w:szCs w:val="24"/>
        </w:rPr>
        <w:t>основных мероприятий Подпрограммы</w:t>
      </w:r>
    </w:p>
    <w:p w:rsidR="00722277" w:rsidRPr="00B53223" w:rsidRDefault="00722277" w:rsidP="0061031E">
      <w:pPr>
        <w:pStyle w:val="ConsPlusNormal"/>
        <w:jc w:val="both"/>
        <w:rPr>
          <w:rFonts w:ascii="Times New Roman" w:hAnsi="Times New Roman" w:cs="Times New Roman"/>
          <w:b/>
          <w:sz w:val="24"/>
          <w:szCs w:val="24"/>
        </w:rPr>
      </w:pP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Подпрограмма включает в себя следующие основные мероприятия:</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Основное мероприятие 1. Капитальный ремонт зданий муниципальных общеобразовательных организаций с целью создания новых мест.</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 ввод в действие зданий муниципальных общеобразовательных организаций города Чебоксары.</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Мероприятие 1.1. Капитальный ремонт здания бывшей вечерней школы по ул. Социалистическая, д.1</w:t>
      </w:r>
      <w:r w:rsidR="00570BFD">
        <w:rPr>
          <w:rFonts w:ascii="Times New Roman" w:hAnsi="Times New Roman" w:cs="Times New Roman"/>
          <w:sz w:val="24"/>
          <w:szCs w:val="24"/>
        </w:rPr>
        <w:t>7</w:t>
      </w:r>
      <w:r w:rsidRPr="00B53223">
        <w:rPr>
          <w:rFonts w:ascii="Times New Roman" w:hAnsi="Times New Roman" w:cs="Times New Roman"/>
          <w:sz w:val="24"/>
          <w:szCs w:val="24"/>
        </w:rPr>
        <w:t>А г</w:t>
      </w:r>
      <w:r w:rsidR="001C594A">
        <w:rPr>
          <w:rFonts w:ascii="Times New Roman" w:hAnsi="Times New Roman" w:cs="Times New Roman"/>
          <w:sz w:val="24"/>
          <w:szCs w:val="24"/>
        </w:rPr>
        <w:t xml:space="preserve">орода </w:t>
      </w:r>
      <w:r w:rsidRPr="00B53223">
        <w:rPr>
          <w:rFonts w:ascii="Times New Roman" w:hAnsi="Times New Roman" w:cs="Times New Roman"/>
          <w:sz w:val="24"/>
          <w:szCs w:val="24"/>
        </w:rPr>
        <w:t>Чебоксары под размещение учебного ко</w:t>
      </w:r>
      <w:r>
        <w:rPr>
          <w:rFonts w:ascii="Times New Roman" w:hAnsi="Times New Roman" w:cs="Times New Roman"/>
          <w:sz w:val="24"/>
          <w:szCs w:val="24"/>
        </w:rPr>
        <w:t xml:space="preserve">рпуса на 500 мест </w:t>
      </w:r>
      <w:proofErr w:type="gramStart"/>
      <w:r>
        <w:rPr>
          <w:rFonts w:ascii="Times New Roman" w:hAnsi="Times New Roman" w:cs="Times New Roman"/>
          <w:sz w:val="24"/>
          <w:szCs w:val="24"/>
        </w:rPr>
        <w:t>МАОУ</w:t>
      </w:r>
      <w:r w:rsidRPr="00B53223">
        <w:rPr>
          <w:rFonts w:ascii="Times New Roman" w:hAnsi="Times New Roman" w:cs="Times New Roman"/>
          <w:sz w:val="24"/>
          <w:szCs w:val="24"/>
        </w:rPr>
        <w:t>«</w:t>
      </w:r>
      <w:proofErr w:type="gramEnd"/>
      <w:r w:rsidRPr="00B53223">
        <w:rPr>
          <w:rFonts w:ascii="Times New Roman" w:hAnsi="Times New Roman" w:cs="Times New Roman"/>
          <w:sz w:val="24"/>
          <w:szCs w:val="24"/>
        </w:rPr>
        <w:t>СОШ № 61» г</w:t>
      </w:r>
      <w:r w:rsidR="001C594A">
        <w:rPr>
          <w:rFonts w:ascii="Times New Roman" w:hAnsi="Times New Roman" w:cs="Times New Roman"/>
          <w:sz w:val="24"/>
          <w:szCs w:val="24"/>
        </w:rPr>
        <w:t xml:space="preserve">орода </w:t>
      </w:r>
      <w:r w:rsidRPr="00B53223">
        <w:rPr>
          <w:rFonts w:ascii="Times New Roman" w:hAnsi="Times New Roman" w:cs="Times New Roman"/>
          <w:sz w:val="24"/>
          <w:szCs w:val="24"/>
        </w:rPr>
        <w:t>Чебоксары.</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Основное мероприятие 2. Капитальный ремонт зданий муниципальных общеобразовательных организаций, имеющих износ 50 процентов и выше.</w:t>
      </w:r>
    </w:p>
    <w:p w:rsidR="00722277" w:rsidRPr="00FE1D2A" w:rsidRDefault="00722277" w:rsidP="0061031E">
      <w:pPr>
        <w:pStyle w:val="ConsPlusNormal"/>
        <w:ind w:firstLine="540"/>
        <w:jc w:val="both"/>
        <w:rPr>
          <w:rFonts w:ascii="Times New Roman" w:hAnsi="Times New Roman" w:cs="Times New Roman"/>
          <w:spacing w:val="-4"/>
          <w:sz w:val="24"/>
          <w:szCs w:val="24"/>
        </w:rPr>
      </w:pPr>
      <w:r w:rsidRPr="00FE1D2A">
        <w:rPr>
          <w:rFonts w:ascii="Times New Roman" w:hAnsi="Times New Roman" w:cs="Times New Roman"/>
          <w:spacing w:val="-4"/>
          <w:sz w:val="24"/>
          <w:szCs w:val="24"/>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Основное мероприятие 3. Строительство (приобретение) и реконструкция зданий муниципальных общеобразовательных организаций.</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города Чебоксары в соответствие с нормативными требованиями, ввод в действие зданий муниципальных общеобразовательных организаций.</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 xml:space="preserve">Мероприятие 3.1. Строительство здания средней общеобразовательной школы на 1100 мест в </w:t>
      </w:r>
      <w:proofErr w:type="spellStart"/>
      <w:r w:rsidRPr="00B53223">
        <w:rPr>
          <w:rFonts w:ascii="Times New Roman" w:hAnsi="Times New Roman" w:cs="Times New Roman"/>
          <w:sz w:val="24"/>
          <w:szCs w:val="24"/>
        </w:rPr>
        <w:t>мкр</w:t>
      </w:r>
      <w:proofErr w:type="spellEnd"/>
      <w:r w:rsidRPr="00B53223">
        <w:rPr>
          <w:rFonts w:ascii="Times New Roman" w:hAnsi="Times New Roman" w:cs="Times New Roman"/>
          <w:sz w:val="24"/>
          <w:szCs w:val="24"/>
        </w:rPr>
        <w:t>. «Гладкова» г</w:t>
      </w:r>
      <w:r w:rsidR="001C594A">
        <w:rPr>
          <w:rFonts w:ascii="Times New Roman" w:hAnsi="Times New Roman" w:cs="Times New Roman"/>
          <w:sz w:val="24"/>
          <w:szCs w:val="24"/>
        </w:rPr>
        <w:t xml:space="preserve">орода </w:t>
      </w:r>
      <w:r w:rsidRPr="00B53223">
        <w:rPr>
          <w:rFonts w:ascii="Times New Roman" w:hAnsi="Times New Roman" w:cs="Times New Roman"/>
          <w:sz w:val="24"/>
          <w:szCs w:val="24"/>
        </w:rPr>
        <w:t>Чебоксары.</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 xml:space="preserve">Мероприятие 3.2. Строительство здания средней общеобразовательной школы на 1500 мест в </w:t>
      </w:r>
      <w:proofErr w:type="spellStart"/>
      <w:r w:rsidRPr="00B53223">
        <w:rPr>
          <w:rFonts w:ascii="Times New Roman" w:hAnsi="Times New Roman" w:cs="Times New Roman"/>
          <w:sz w:val="24"/>
          <w:szCs w:val="24"/>
        </w:rPr>
        <w:t>мкр</w:t>
      </w:r>
      <w:proofErr w:type="spellEnd"/>
      <w:r w:rsidRPr="00B53223">
        <w:rPr>
          <w:rFonts w:ascii="Times New Roman" w:hAnsi="Times New Roman" w:cs="Times New Roman"/>
          <w:sz w:val="24"/>
          <w:szCs w:val="24"/>
        </w:rPr>
        <w:t>. «Садовый» г</w:t>
      </w:r>
      <w:r w:rsidR="001C594A">
        <w:rPr>
          <w:rFonts w:ascii="Times New Roman" w:hAnsi="Times New Roman" w:cs="Times New Roman"/>
          <w:sz w:val="24"/>
          <w:szCs w:val="24"/>
        </w:rPr>
        <w:t xml:space="preserve">орода </w:t>
      </w:r>
      <w:r w:rsidRPr="00B53223">
        <w:rPr>
          <w:rFonts w:ascii="Times New Roman" w:hAnsi="Times New Roman" w:cs="Times New Roman"/>
          <w:sz w:val="24"/>
          <w:szCs w:val="24"/>
        </w:rPr>
        <w:t>Чебоксары.</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 xml:space="preserve">Мероприятие 3.3. Строительство здания средней общеобразовательной школы на </w:t>
      </w:r>
      <w:r>
        <w:rPr>
          <w:rFonts w:ascii="Times New Roman" w:hAnsi="Times New Roman" w:cs="Times New Roman"/>
          <w:sz w:val="24"/>
          <w:szCs w:val="24"/>
        </w:rPr>
        <w:t>825 </w:t>
      </w:r>
      <w:r w:rsidRPr="00B53223">
        <w:rPr>
          <w:rFonts w:ascii="Times New Roman" w:hAnsi="Times New Roman" w:cs="Times New Roman"/>
          <w:sz w:val="24"/>
          <w:szCs w:val="24"/>
        </w:rPr>
        <w:t xml:space="preserve">мест в </w:t>
      </w:r>
      <w:proofErr w:type="spellStart"/>
      <w:r w:rsidRPr="00B53223">
        <w:rPr>
          <w:rFonts w:ascii="Times New Roman" w:hAnsi="Times New Roman" w:cs="Times New Roman"/>
          <w:sz w:val="24"/>
          <w:szCs w:val="24"/>
        </w:rPr>
        <w:t>мкр</w:t>
      </w:r>
      <w:proofErr w:type="spellEnd"/>
      <w:r w:rsidRPr="00B53223">
        <w:rPr>
          <w:rFonts w:ascii="Times New Roman" w:hAnsi="Times New Roman" w:cs="Times New Roman"/>
          <w:sz w:val="24"/>
          <w:szCs w:val="24"/>
        </w:rPr>
        <w:t>. «Волжский-3» г</w:t>
      </w:r>
      <w:r w:rsidR="001C594A">
        <w:rPr>
          <w:rFonts w:ascii="Times New Roman" w:hAnsi="Times New Roman" w:cs="Times New Roman"/>
          <w:sz w:val="24"/>
          <w:szCs w:val="24"/>
        </w:rPr>
        <w:t xml:space="preserve">орода </w:t>
      </w:r>
      <w:r w:rsidRPr="00B53223">
        <w:rPr>
          <w:rFonts w:ascii="Times New Roman" w:hAnsi="Times New Roman" w:cs="Times New Roman"/>
          <w:sz w:val="24"/>
          <w:szCs w:val="24"/>
        </w:rPr>
        <w:t>Чебоксары.</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 xml:space="preserve">Мероприятие 3.4. Строительство средней общеобразовательной школы на 1100 мест в </w:t>
      </w:r>
      <w:proofErr w:type="spellStart"/>
      <w:r w:rsidRPr="00B53223">
        <w:rPr>
          <w:rFonts w:ascii="Times New Roman" w:hAnsi="Times New Roman" w:cs="Times New Roman"/>
          <w:sz w:val="24"/>
          <w:szCs w:val="24"/>
        </w:rPr>
        <w:t>мкр</w:t>
      </w:r>
      <w:proofErr w:type="spellEnd"/>
      <w:r w:rsidRPr="00B53223">
        <w:rPr>
          <w:rFonts w:ascii="Times New Roman" w:hAnsi="Times New Roman" w:cs="Times New Roman"/>
          <w:sz w:val="24"/>
          <w:szCs w:val="24"/>
        </w:rPr>
        <w:t>. «Лента» г</w:t>
      </w:r>
      <w:r w:rsidR="001C594A">
        <w:rPr>
          <w:rFonts w:ascii="Times New Roman" w:hAnsi="Times New Roman" w:cs="Times New Roman"/>
          <w:sz w:val="24"/>
          <w:szCs w:val="24"/>
        </w:rPr>
        <w:t xml:space="preserve">орода </w:t>
      </w:r>
      <w:r w:rsidRPr="00B53223">
        <w:rPr>
          <w:rFonts w:ascii="Times New Roman" w:hAnsi="Times New Roman" w:cs="Times New Roman"/>
          <w:sz w:val="24"/>
          <w:szCs w:val="24"/>
        </w:rPr>
        <w:t>Чебоксары.</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 xml:space="preserve">Мероприятие 3.5. Строительство здания средней общеобразовательной школы на </w:t>
      </w:r>
      <w:r w:rsidRPr="00B53223">
        <w:rPr>
          <w:rFonts w:ascii="Times New Roman" w:hAnsi="Times New Roman" w:cs="Times New Roman"/>
          <w:sz w:val="24"/>
          <w:szCs w:val="24"/>
        </w:rPr>
        <w:lastRenderedPageBreak/>
        <w:t xml:space="preserve">1600 мест в </w:t>
      </w:r>
      <w:proofErr w:type="spellStart"/>
      <w:r w:rsidRPr="00B53223">
        <w:rPr>
          <w:rFonts w:ascii="Times New Roman" w:hAnsi="Times New Roman" w:cs="Times New Roman"/>
          <w:sz w:val="24"/>
          <w:szCs w:val="24"/>
        </w:rPr>
        <w:t>мкр</w:t>
      </w:r>
      <w:proofErr w:type="spellEnd"/>
      <w:r w:rsidRPr="00B53223">
        <w:rPr>
          <w:rFonts w:ascii="Times New Roman" w:hAnsi="Times New Roman" w:cs="Times New Roman"/>
          <w:sz w:val="24"/>
          <w:szCs w:val="24"/>
        </w:rPr>
        <w:t>. «Новый город» г</w:t>
      </w:r>
      <w:r w:rsidR="001C594A">
        <w:rPr>
          <w:rFonts w:ascii="Times New Roman" w:hAnsi="Times New Roman" w:cs="Times New Roman"/>
          <w:sz w:val="24"/>
          <w:szCs w:val="24"/>
        </w:rPr>
        <w:t xml:space="preserve">орода </w:t>
      </w:r>
      <w:r w:rsidRPr="00B53223">
        <w:rPr>
          <w:rFonts w:ascii="Times New Roman" w:hAnsi="Times New Roman" w:cs="Times New Roman"/>
          <w:sz w:val="24"/>
          <w:szCs w:val="24"/>
        </w:rPr>
        <w:t>Чебоксары.</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 xml:space="preserve">Мероприятие 3.6. Строительство средней общеобразовательной школы на 1100 мест в </w:t>
      </w:r>
      <w:proofErr w:type="spellStart"/>
      <w:r w:rsidRPr="00B53223">
        <w:rPr>
          <w:rFonts w:ascii="Times New Roman" w:hAnsi="Times New Roman" w:cs="Times New Roman"/>
          <w:sz w:val="24"/>
          <w:szCs w:val="24"/>
        </w:rPr>
        <w:t>мкр</w:t>
      </w:r>
      <w:proofErr w:type="spellEnd"/>
      <w:r w:rsidRPr="00B53223">
        <w:rPr>
          <w:rFonts w:ascii="Times New Roman" w:hAnsi="Times New Roman" w:cs="Times New Roman"/>
          <w:sz w:val="24"/>
          <w:szCs w:val="24"/>
        </w:rPr>
        <w:t>. «Благовещенский» г</w:t>
      </w:r>
      <w:r w:rsidR="001C594A">
        <w:rPr>
          <w:rFonts w:ascii="Times New Roman" w:hAnsi="Times New Roman" w:cs="Times New Roman"/>
          <w:sz w:val="24"/>
          <w:szCs w:val="24"/>
        </w:rPr>
        <w:t xml:space="preserve">орода </w:t>
      </w:r>
      <w:r w:rsidRPr="00B53223">
        <w:rPr>
          <w:rFonts w:ascii="Times New Roman" w:hAnsi="Times New Roman" w:cs="Times New Roman"/>
          <w:sz w:val="24"/>
          <w:szCs w:val="24"/>
        </w:rPr>
        <w:t>Чебоксары.</w:t>
      </w:r>
    </w:p>
    <w:p w:rsidR="00722277"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 xml:space="preserve">Мероприятие 3.7. Строительство </w:t>
      </w:r>
      <w:proofErr w:type="spellStart"/>
      <w:r w:rsidRPr="00B53223">
        <w:rPr>
          <w:rFonts w:ascii="Times New Roman" w:hAnsi="Times New Roman" w:cs="Times New Roman"/>
          <w:sz w:val="24"/>
          <w:szCs w:val="24"/>
        </w:rPr>
        <w:t>пристроя</w:t>
      </w:r>
      <w:proofErr w:type="spellEnd"/>
      <w:r w:rsidRPr="00B53223">
        <w:rPr>
          <w:rFonts w:ascii="Times New Roman" w:hAnsi="Times New Roman" w:cs="Times New Roman"/>
          <w:sz w:val="24"/>
          <w:szCs w:val="24"/>
        </w:rPr>
        <w:t xml:space="preserve"> на 300 мест к МБОУ «СОШ № 63» г</w:t>
      </w:r>
      <w:r w:rsidR="00CE7B9C">
        <w:rPr>
          <w:rFonts w:ascii="Times New Roman" w:hAnsi="Times New Roman" w:cs="Times New Roman"/>
          <w:sz w:val="24"/>
          <w:szCs w:val="24"/>
        </w:rPr>
        <w:t xml:space="preserve">орода </w:t>
      </w:r>
      <w:r w:rsidRPr="00B53223">
        <w:rPr>
          <w:rFonts w:ascii="Times New Roman" w:hAnsi="Times New Roman" w:cs="Times New Roman"/>
          <w:sz w:val="24"/>
          <w:szCs w:val="24"/>
        </w:rPr>
        <w:t>Чебоксары.</w:t>
      </w:r>
    </w:p>
    <w:p w:rsidR="00E262AC" w:rsidRPr="00E262AC" w:rsidRDefault="00E262AC" w:rsidP="0061031E">
      <w:pPr>
        <w:pStyle w:val="ConsPlusNormal"/>
        <w:ind w:firstLine="540"/>
        <w:jc w:val="both"/>
        <w:rPr>
          <w:rFonts w:ascii="Times New Roman" w:hAnsi="Times New Roman" w:cs="Times New Roman"/>
          <w:sz w:val="24"/>
          <w:szCs w:val="24"/>
        </w:rPr>
      </w:pPr>
      <w:r w:rsidRPr="00E262AC">
        <w:rPr>
          <w:rFonts w:ascii="Times New Roman" w:hAnsi="Times New Roman" w:cs="Times New Roman"/>
          <w:sz w:val="24"/>
          <w:szCs w:val="24"/>
        </w:rPr>
        <w:t xml:space="preserve">Мероприятие 3.8. Строительство средней общеобразовательной школы на 1100 мест в </w:t>
      </w:r>
      <w:proofErr w:type="spellStart"/>
      <w:r w:rsidRPr="00E262AC">
        <w:rPr>
          <w:rFonts w:ascii="Times New Roman" w:hAnsi="Times New Roman" w:cs="Times New Roman"/>
          <w:sz w:val="24"/>
          <w:szCs w:val="24"/>
        </w:rPr>
        <w:t>мкр</w:t>
      </w:r>
      <w:proofErr w:type="spellEnd"/>
      <w:r w:rsidRPr="00E262AC">
        <w:rPr>
          <w:rFonts w:ascii="Times New Roman" w:hAnsi="Times New Roman" w:cs="Times New Roman"/>
          <w:sz w:val="24"/>
          <w:szCs w:val="24"/>
        </w:rPr>
        <w:t>. «Университет» г</w:t>
      </w:r>
      <w:r w:rsidR="00CE7B9C">
        <w:rPr>
          <w:rFonts w:ascii="Times New Roman" w:hAnsi="Times New Roman" w:cs="Times New Roman"/>
          <w:sz w:val="24"/>
          <w:szCs w:val="24"/>
        </w:rPr>
        <w:t xml:space="preserve">орода </w:t>
      </w:r>
      <w:r w:rsidRPr="00E262AC">
        <w:rPr>
          <w:rFonts w:ascii="Times New Roman" w:hAnsi="Times New Roman" w:cs="Times New Roman"/>
          <w:sz w:val="24"/>
          <w:szCs w:val="24"/>
        </w:rPr>
        <w:t>Чебоксары</w:t>
      </w:r>
    </w:p>
    <w:p w:rsidR="00722277" w:rsidRPr="00B53223" w:rsidRDefault="00722277" w:rsidP="0061031E">
      <w:pPr>
        <w:pStyle w:val="ConsPlusNormal"/>
        <w:jc w:val="both"/>
        <w:rPr>
          <w:rFonts w:ascii="Times New Roman" w:hAnsi="Times New Roman" w:cs="Times New Roman"/>
          <w:sz w:val="24"/>
          <w:szCs w:val="24"/>
        </w:rPr>
      </w:pPr>
    </w:p>
    <w:p w:rsidR="00722277" w:rsidRPr="00B53223" w:rsidRDefault="00722277" w:rsidP="0061031E">
      <w:pPr>
        <w:pStyle w:val="ConsPlusNormal"/>
        <w:jc w:val="center"/>
        <w:outlineLvl w:val="1"/>
        <w:rPr>
          <w:rFonts w:ascii="Times New Roman" w:hAnsi="Times New Roman" w:cs="Times New Roman"/>
          <w:b/>
          <w:sz w:val="24"/>
          <w:szCs w:val="24"/>
        </w:rPr>
      </w:pPr>
      <w:r w:rsidRPr="00B53223">
        <w:rPr>
          <w:rFonts w:ascii="Times New Roman" w:hAnsi="Times New Roman" w:cs="Times New Roman"/>
          <w:b/>
          <w:sz w:val="24"/>
          <w:szCs w:val="24"/>
        </w:rPr>
        <w:t>Раздел IV. Обоснование объема финансовых ресурсов,</w:t>
      </w:r>
    </w:p>
    <w:p w:rsidR="00722277" w:rsidRPr="00B53223" w:rsidRDefault="00722277" w:rsidP="0061031E">
      <w:pPr>
        <w:pStyle w:val="ConsPlusNormal"/>
        <w:jc w:val="center"/>
        <w:rPr>
          <w:rFonts w:ascii="Times New Roman" w:hAnsi="Times New Roman" w:cs="Times New Roman"/>
          <w:b/>
          <w:sz w:val="24"/>
          <w:szCs w:val="24"/>
        </w:rPr>
      </w:pPr>
      <w:r w:rsidRPr="00B53223">
        <w:rPr>
          <w:rFonts w:ascii="Times New Roman" w:hAnsi="Times New Roman" w:cs="Times New Roman"/>
          <w:b/>
          <w:sz w:val="24"/>
          <w:szCs w:val="24"/>
        </w:rPr>
        <w:t>необходимых для реализации Подпрограммы</w:t>
      </w:r>
    </w:p>
    <w:p w:rsidR="00722277" w:rsidRPr="00B53223" w:rsidRDefault="00722277" w:rsidP="0061031E">
      <w:pPr>
        <w:pStyle w:val="ConsPlusNormal"/>
        <w:jc w:val="both"/>
        <w:rPr>
          <w:rFonts w:ascii="Times New Roman" w:hAnsi="Times New Roman" w:cs="Times New Roman"/>
          <w:sz w:val="24"/>
          <w:szCs w:val="24"/>
        </w:rPr>
      </w:pP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Финансовое обеспечение реализации Подпрограммы осуществляется за счет средств республиканского бюджета Чувашской Республики, местного бюджета и внебюджетных источников.</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Объем финансир</w:t>
      </w:r>
      <w:r w:rsidR="00CE7B9C">
        <w:rPr>
          <w:rFonts w:ascii="Times New Roman" w:hAnsi="Times New Roman" w:cs="Times New Roman"/>
          <w:sz w:val="24"/>
          <w:szCs w:val="24"/>
        </w:rPr>
        <w:t xml:space="preserve">ования Подпрограммы составляет </w:t>
      </w:r>
      <w:r w:rsidR="00F332C7">
        <w:rPr>
          <w:rFonts w:ascii="Times New Roman" w:hAnsi="Times New Roman" w:cs="Times New Roman"/>
          <w:sz w:val="24"/>
          <w:szCs w:val="24"/>
        </w:rPr>
        <w:t>891</w:t>
      </w:r>
      <w:r w:rsidR="00271F17">
        <w:rPr>
          <w:rFonts w:ascii="Times New Roman" w:hAnsi="Times New Roman" w:cs="Times New Roman"/>
          <w:sz w:val="24"/>
          <w:szCs w:val="24"/>
        </w:rPr>
        <w:t xml:space="preserve"> </w:t>
      </w:r>
      <w:r w:rsidR="00F332C7">
        <w:rPr>
          <w:rFonts w:ascii="Times New Roman" w:hAnsi="Times New Roman" w:cs="Times New Roman"/>
          <w:sz w:val="24"/>
          <w:szCs w:val="24"/>
        </w:rPr>
        <w:t>131,5</w:t>
      </w:r>
      <w:r w:rsidRPr="00B53223">
        <w:rPr>
          <w:rFonts w:ascii="Times New Roman" w:hAnsi="Times New Roman" w:cs="Times New Roman"/>
          <w:sz w:val="24"/>
          <w:szCs w:val="24"/>
        </w:rPr>
        <w:t xml:space="preserve"> тыс. руб., из них:</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 xml:space="preserve">за счет средств федерального бюджета </w:t>
      </w:r>
      <w:r w:rsidR="00CE7B9C">
        <w:rPr>
          <w:rFonts w:ascii="Times New Roman" w:hAnsi="Times New Roman" w:cs="Times New Roman"/>
          <w:sz w:val="24"/>
          <w:szCs w:val="24"/>
        </w:rPr>
        <w:t>–</w:t>
      </w:r>
      <w:r w:rsidRPr="00B53223">
        <w:rPr>
          <w:rFonts w:ascii="Times New Roman" w:hAnsi="Times New Roman" w:cs="Times New Roman"/>
          <w:sz w:val="24"/>
          <w:szCs w:val="24"/>
        </w:rPr>
        <w:t xml:space="preserve"> 0,0</w:t>
      </w:r>
      <w:r w:rsidR="00CE7B9C">
        <w:rPr>
          <w:rFonts w:ascii="Times New Roman" w:hAnsi="Times New Roman" w:cs="Times New Roman"/>
          <w:sz w:val="24"/>
          <w:szCs w:val="24"/>
        </w:rPr>
        <w:t xml:space="preserve">0 </w:t>
      </w:r>
      <w:r w:rsidRPr="00B53223">
        <w:rPr>
          <w:rFonts w:ascii="Times New Roman" w:hAnsi="Times New Roman" w:cs="Times New Roman"/>
          <w:sz w:val="24"/>
          <w:szCs w:val="24"/>
        </w:rPr>
        <w:t>тыс. руб.;</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 xml:space="preserve">за счет средств республиканского бюджета </w:t>
      </w:r>
      <w:r w:rsidR="00CE7B9C">
        <w:rPr>
          <w:rFonts w:ascii="Times New Roman" w:hAnsi="Times New Roman" w:cs="Times New Roman"/>
          <w:sz w:val="24"/>
          <w:szCs w:val="24"/>
        </w:rPr>
        <w:t>–</w:t>
      </w:r>
      <w:r w:rsidR="00F332C7">
        <w:rPr>
          <w:rFonts w:ascii="Times New Roman" w:hAnsi="Times New Roman" w:cs="Times New Roman"/>
          <w:sz w:val="24"/>
          <w:szCs w:val="24"/>
        </w:rPr>
        <w:t>775</w:t>
      </w:r>
      <w:r w:rsidR="00271F17">
        <w:rPr>
          <w:rFonts w:ascii="Times New Roman" w:hAnsi="Times New Roman" w:cs="Times New Roman"/>
          <w:sz w:val="24"/>
          <w:szCs w:val="24"/>
        </w:rPr>
        <w:t xml:space="preserve"> </w:t>
      </w:r>
      <w:r w:rsidR="00F332C7">
        <w:rPr>
          <w:rFonts w:ascii="Times New Roman" w:hAnsi="Times New Roman" w:cs="Times New Roman"/>
          <w:sz w:val="24"/>
          <w:szCs w:val="24"/>
        </w:rPr>
        <w:t>545,</w:t>
      </w:r>
      <w:proofErr w:type="gramStart"/>
      <w:r w:rsidR="00F332C7">
        <w:rPr>
          <w:rFonts w:ascii="Times New Roman" w:hAnsi="Times New Roman" w:cs="Times New Roman"/>
          <w:sz w:val="24"/>
          <w:szCs w:val="24"/>
        </w:rPr>
        <w:t>6</w:t>
      </w:r>
      <w:r w:rsidRPr="00B53223">
        <w:rPr>
          <w:rFonts w:ascii="Times New Roman" w:hAnsi="Times New Roman" w:cs="Times New Roman"/>
          <w:sz w:val="24"/>
          <w:szCs w:val="24"/>
        </w:rPr>
        <w:t xml:space="preserve">  тыс.</w:t>
      </w:r>
      <w:proofErr w:type="gramEnd"/>
      <w:r w:rsidRPr="00B53223">
        <w:rPr>
          <w:rFonts w:ascii="Times New Roman" w:hAnsi="Times New Roman" w:cs="Times New Roman"/>
          <w:sz w:val="24"/>
          <w:szCs w:val="24"/>
        </w:rPr>
        <w:t xml:space="preserve"> руб.;</w:t>
      </w:r>
    </w:p>
    <w:p w:rsidR="00722277" w:rsidRPr="00B53223" w:rsidRDefault="00722277" w:rsidP="0061031E">
      <w:pPr>
        <w:pStyle w:val="ConsPlusNormal"/>
        <w:ind w:firstLine="540"/>
        <w:jc w:val="both"/>
        <w:rPr>
          <w:rFonts w:ascii="Times New Roman" w:hAnsi="Times New Roman" w:cs="Times New Roman"/>
          <w:sz w:val="24"/>
          <w:szCs w:val="24"/>
        </w:rPr>
      </w:pPr>
      <w:r w:rsidRPr="00B53223">
        <w:rPr>
          <w:rFonts w:ascii="Times New Roman" w:hAnsi="Times New Roman" w:cs="Times New Roman"/>
          <w:sz w:val="24"/>
          <w:szCs w:val="24"/>
        </w:rPr>
        <w:t xml:space="preserve">за счет средств местного бюджета </w:t>
      </w:r>
      <w:r w:rsidR="00CE7B9C">
        <w:rPr>
          <w:rFonts w:ascii="Times New Roman" w:hAnsi="Times New Roman" w:cs="Times New Roman"/>
          <w:sz w:val="24"/>
          <w:szCs w:val="24"/>
        </w:rPr>
        <w:t>–</w:t>
      </w:r>
      <w:r w:rsidRPr="00B53223">
        <w:rPr>
          <w:rFonts w:ascii="Times New Roman" w:hAnsi="Times New Roman" w:cs="Times New Roman"/>
          <w:sz w:val="24"/>
          <w:szCs w:val="24"/>
        </w:rPr>
        <w:t xml:space="preserve"> 115</w:t>
      </w:r>
      <w:r w:rsidR="00271F17">
        <w:rPr>
          <w:rFonts w:ascii="Times New Roman" w:hAnsi="Times New Roman" w:cs="Times New Roman"/>
          <w:sz w:val="24"/>
          <w:szCs w:val="24"/>
        </w:rPr>
        <w:t xml:space="preserve"> </w:t>
      </w:r>
      <w:r w:rsidRPr="00B53223">
        <w:rPr>
          <w:rFonts w:ascii="Times New Roman" w:hAnsi="Times New Roman" w:cs="Times New Roman"/>
          <w:sz w:val="24"/>
          <w:szCs w:val="24"/>
        </w:rPr>
        <w:t>585,9 тыс. руб.</w:t>
      </w:r>
    </w:p>
    <w:p w:rsidR="00722277" w:rsidRPr="00B53223" w:rsidRDefault="00722277" w:rsidP="0061031E">
      <w:pPr>
        <w:pStyle w:val="ConsPlusNormal"/>
        <w:jc w:val="right"/>
        <w:rPr>
          <w:rFonts w:ascii="Times New Roman" w:hAnsi="Times New Roman" w:cs="Times New Roman"/>
          <w:sz w:val="24"/>
          <w:szCs w:val="24"/>
        </w:rPr>
      </w:pPr>
      <w:r w:rsidRPr="00B53223">
        <w:rPr>
          <w:rFonts w:ascii="Times New Roman" w:hAnsi="Times New Roman" w:cs="Times New Roman"/>
          <w:sz w:val="24"/>
          <w:szCs w:val="24"/>
        </w:rPr>
        <w:t>тыс. руб.</w:t>
      </w:r>
    </w:p>
    <w:tbl>
      <w:tblPr>
        <w:tblW w:w="9072" w:type="dxa"/>
        <w:jc w:val="center"/>
        <w:tblCellSpacing w:w="5" w:type="nil"/>
        <w:tblLayout w:type="fixed"/>
        <w:tblCellMar>
          <w:left w:w="75" w:type="dxa"/>
          <w:right w:w="75" w:type="dxa"/>
        </w:tblCellMar>
        <w:tblLook w:val="0000" w:firstRow="0" w:lastRow="0" w:firstColumn="0" w:lastColumn="0" w:noHBand="0" w:noVBand="0"/>
      </w:tblPr>
      <w:tblGrid>
        <w:gridCol w:w="993"/>
        <w:gridCol w:w="1559"/>
        <w:gridCol w:w="1559"/>
        <w:gridCol w:w="1701"/>
        <w:gridCol w:w="1559"/>
        <w:gridCol w:w="1701"/>
      </w:tblGrid>
      <w:tr w:rsidR="00722277" w:rsidRPr="00B53223" w:rsidTr="00223272">
        <w:trPr>
          <w:trHeight w:val="400"/>
          <w:tblCellSpacing w:w="5" w:type="nil"/>
          <w:jc w:val="center"/>
        </w:trPr>
        <w:tc>
          <w:tcPr>
            <w:tcW w:w="993" w:type="dxa"/>
            <w:vMerge w:val="restart"/>
            <w:tcBorders>
              <w:top w:val="single" w:sz="8" w:space="0" w:color="auto"/>
              <w:left w:val="single" w:sz="8" w:space="0" w:color="auto"/>
              <w:bottom w:val="single" w:sz="8" w:space="0" w:color="auto"/>
              <w:right w:val="single" w:sz="8" w:space="0" w:color="auto"/>
            </w:tcBorders>
            <w:vAlign w:val="center"/>
          </w:tcPr>
          <w:p w:rsidR="00722277" w:rsidRPr="00B53223" w:rsidRDefault="00722277" w:rsidP="0061031E">
            <w:pPr>
              <w:widowControl w:val="0"/>
              <w:autoSpaceDE w:val="0"/>
              <w:autoSpaceDN w:val="0"/>
              <w:adjustRightInd w:val="0"/>
              <w:jc w:val="center"/>
              <w:rPr>
                <w:sz w:val="24"/>
                <w:szCs w:val="24"/>
              </w:rPr>
            </w:pPr>
            <w:r w:rsidRPr="00B53223">
              <w:rPr>
                <w:sz w:val="24"/>
                <w:szCs w:val="24"/>
              </w:rPr>
              <w:t>Год</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rsidR="00722277" w:rsidRPr="00B53223" w:rsidRDefault="00722277" w:rsidP="0061031E">
            <w:pPr>
              <w:widowControl w:val="0"/>
              <w:autoSpaceDE w:val="0"/>
              <w:autoSpaceDN w:val="0"/>
              <w:adjustRightInd w:val="0"/>
              <w:jc w:val="center"/>
              <w:rPr>
                <w:sz w:val="24"/>
                <w:szCs w:val="24"/>
              </w:rPr>
            </w:pPr>
            <w:r w:rsidRPr="00B53223">
              <w:rPr>
                <w:sz w:val="24"/>
                <w:szCs w:val="24"/>
              </w:rPr>
              <w:t>Всего</w:t>
            </w:r>
          </w:p>
          <w:p w:rsidR="00722277" w:rsidRPr="00B53223" w:rsidRDefault="00722277" w:rsidP="0061031E">
            <w:pPr>
              <w:widowControl w:val="0"/>
              <w:autoSpaceDE w:val="0"/>
              <w:autoSpaceDN w:val="0"/>
              <w:adjustRightInd w:val="0"/>
              <w:jc w:val="center"/>
              <w:rPr>
                <w:sz w:val="24"/>
                <w:szCs w:val="24"/>
              </w:rPr>
            </w:pPr>
            <w:r w:rsidRPr="00B53223">
              <w:rPr>
                <w:sz w:val="24"/>
                <w:szCs w:val="24"/>
              </w:rPr>
              <w:t>(тыс. руб.)</w:t>
            </w:r>
          </w:p>
        </w:tc>
        <w:tc>
          <w:tcPr>
            <w:tcW w:w="6520" w:type="dxa"/>
            <w:gridSpan w:val="4"/>
            <w:tcBorders>
              <w:top w:val="single" w:sz="8" w:space="0" w:color="auto"/>
              <w:left w:val="single" w:sz="8" w:space="0" w:color="auto"/>
              <w:bottom w:val="single" w:sz="8" w:space="0" w:color="auto"/>
              <w:right w:val="single" w:sz="8" w:space="0" w:color="auto"/>
            </w:tcBorders>
            <w:vAlign w:val="center"/>
          </w:tcPr>
          <w:p w:rsidR="00722277" w:rsidRPr="00B53223" w:rsidRDefault="00722277" w:rsidP="0061031E">
            <w:pPr>
              <w:widowControl w:val="0"/>
              <w:autoSpaceDE w:val="0"/>
              <w:autoSpaceDN w:val="0"/>
              <w:adjustRightInd w:val="0"/>
              <w:jc w:val="center"/>
              <w:rPr>
                <w:sz w:val="24"/>
                <w:szCs w:val="24"/>
              </w:rPr>
            </w:pPr>
            <w:r w:rsidRPr="00B53223">
              <w:rPr>
                <w:sz w:val="24"/>
                <w:szCs w:val="24"/>
              </w:rPr>
              <w:t>Источники финансирования</w:t>
            </w:r>
          </w:p>
        </w:tc>
      </w:tr>
      <w:tr w:rsidR="00722277" w:rsidRPr="00B53223" w:rsidTr="00223272">
        <w:trPr>
          <w:trHeight w:val="600"/>
          <w:tblCellSpacing w:w="5" w:type="nil"/>
          <w:jc w:val="center"/>
        </w:trPr>
        <w:tc>
          <w:tcPr>
            <w:tcW w:w="993" w:type="dxa"/>
            <w:vMerge/>
            <w:tcBorders>
              <w:left w:val="single" w:sz="8" w:space="0" w:color="auto"/>
              <w:bottom w:val="single" w:sz="8" w:space="0" w:color="auto"/>
              <w:right w:val="single" w:sz="8" w:space="0" w:color="auto"/>
            </w:tcBorders>
            <w:vAlign w:val="center"/>
          </w:tcPr>
          <w:p w:rsidR="00722277" w:rsidRPr="00B53223" w:rsidRDefault="00722277" w:rsidP="0061031E">
            <w:pPr>
              <w:widowControl w:val="0"/>
              <w:autoSpaceDE w:val="0"/>
              <w:autoSpaceDN w:val="0"/>
              <w:adjustRightInd w:val="0"/>
              <w:ind w:firstLine="540"/>
              <w:jc w:val="center"/>
              <w:rPr>
                <w:sz w:val="24"/>
                <w:szCs w:val="24"/>
              </w:rPr>
            </w:pPr>
          </w:p>
        </w:tc>
        <w:tc>
          <w:tcPr>
            <w:tcW w:w="1559" w:type="dxa"/>
            <w:vMerge/>
            <w:tcBorders>
              <w:left w:val="single" w:sz="8" w:space="0" w:color="auto"/>
              <w:bottom w:val="single" w:sz="8" w:space="0" w:color="auto"/>
              <w:right w:val="single" w:sz="8" w:space="0" w:color="auto"/>
            </w:tcBorders>
            <w:vAlign w:val="center"/>
          </w:tcPr>
          <w:p w:rsidR="00722277" w:rsidRPr="00B53223" w:rsidRDefault="00722277" w:rsidP="0061031E">
            <w:pPr>
              <w:widowControl w:val="0"/>
              <w:autoSpaceDE w:val="0"/>
              <w:autoSpaceDN w:val="0"/>
              <w:adjustRightInd w:val="0"/>
              <w:ind w:firstLine="540"/>
              <w:jc w:val="center"/>
              <w:rPr>
                <w:sz w:val="24"/>
                <w:szCs w:val="24"/>
              </w:rPr>
            </w:pPr>
          </w:p>
        </w:tc>
        <w:tc>
          <w:tcPr>
            <w:tcW w:w="1559" w:type="dxa"/>
            <w:tcBorders>
              <w:left w:val="single" w:sz="8" w:space="0" w:color="auto"/>
              <w:bottom w:val="single" w:sz="8" w:space="0" w:color="auto"/>
              <w:right w:val="single" w:sz="8" w:space="0" w:color="auto"/>
            </w:tcBorders>
            <w:vAlign w:val="center"/>
          </w:tcPr>
          <w:p w:rsidR="00722277" w:rsidRPr="00B53223" w:rsidRDefault="00722277" w:rsidP="0061031E">
            <w:pPr>
              <w:widowControl w:val="0"/>
              <w:autoSpaceDE w:val="0"/>
              <w:autoSpaceDN w:val="0"/>
              <w:adjustRightInd w:val="0"/>
              <w:jc w:val="center"/>
              <w:rPr>
                <w:sz w:val="24"/>
                <w:szCs w:val="24"/>
              </w:rPr>
            </w:pPr>
            <w:r w:rsidRPr="00B53223">
              <w:rPr>
                <w:sz w:val="24"/>
                <w:szCs w:val="24"/>
              </w:rPr>
              <w:t>федеральный бюджет</w:t>
            </w:r>
          </w:p>
        </w:tc>
        <w:tc>
          <w:tcPr>
            <w:tcW w:w="1701" w:type="dxa"/>
            <w:tcBorders>
              <w:left w:val="single" w:sz="8" w:space="0" w:color="auto"/>
              <w:bottom w:val="single" w:sz="8" w:space="0" w:color="auto"/>
              <w:right w:val="single" w:sz="8" w:space="0" w:color="auto"/>
            </w:tcBorders>
            <w:vAlign w:val="center"/>
          </w:tcPr>
          <w:p w:rsidR="00722277" w:rsidRPr="00B53223" w:rsidRDefault="00722277" w:rsidP="0061031E">
            <w:pPr>
              <w:widowControl w:val="0"/>
              <w:autoSpaceDE w:val="0"/>
              <w:autoSpaceDN w:val="0"/>
              <w:adjustRightInd w:val="0"/>
              <w:jc w:val="center"/>
              <w:rPr>
                <w:sz w:val="24"/>
                <w:szCs w:val="24"/>
              </w:rPr>
            </w:pPr>
            <w:r w:rsidRPr="00B53223">
              <w:rPr>
                <w:sz w:val="24"/>
                <w:szCs w:val="24"/>
              </w:rPr>
              <w:t>республиканский бюджет</w:t>
            </w:r>
          </w:p>
        </w:tc>
        <w:tc>
          <w:tcPr>
            <w:tcW w:w="1559" w:type="dxa"/>
            <w:tcBorders>
              <w:left w:val="single" w:sz="8" w:space="0" w:color="auto"/>
              <w:bottom w:val="single" w:sz="8" w:space="0" w:color="auto"/>
              <w:right w:val="single" w:sz="8" w:space="0" w:color="auto"/>
            </w:tcBorders>
            <w:vAlign w:val="center"/>
          </w:tcPr>
          <w:p w:rsidR="00722277" w:rsidRPr="00B53223" w:rsidRDefault="00722277" w:rsidP="0061031E">
            <w:pPr>
              <w:widowControl w:val="0"/>
              <w:autoSpaceDE w:val="0"/>
              <w:autoSpaceDN w:val="0"/>
              <w:adjustRightInd w:val="0"/>
              <w:jc w:val="center"/>
              <w:rPr>
                <w:sz w:val="24"/>
                <w:szCs w:val="24"/>
              </w:rPr>
            </w:pPr>
            <w:r w:rsidRPr="00B53223">
              <w:rPr>
                <w:sz w:val="24"/>
                <w:szCs w:val="24"/>
              </w:rPr>
              <w:t>местный бюджет</w:t>
            </w:r>
          </w:p>
        </w:tc>
        <w:tc>
          <w:tcPr>
            <w:tcW w:w="1701" w:type="dxa"/>
            <w:tcBorders>
              <w:left w:val="single" w:sz="8" w:space="0" w:color="auto"/>
              <w:bottom w:val="single" w:sz="8" w:space="0" w:color="auto"/>
              <w:right w:val="single" w:sz="8" w:space="0" w:color="auto"/>
            </w:tcBorders>
            <w:vAlign w:val="center"/>
          </w:tcPr>
          <w:p w:rsidR="00722277" w:rsidRPr="00B53223" w:rsidRDefault="00722277" w:rsidP="0061031E">
            <w:pPr>
              <w:widowControl w:val="0"/>
              <w:autoSpaceDE w:val="0"/>
              <w:autoSpaceDN w:val="0"/>
              <w:adjustRightInd w:val="0"/>
              <w:jc w:val="center"/>
              <w:rPr>
                <w:sz w:val="24"/>
                <w:szCs w:val="24"/>
              </w:rPr>
            </w:pPr>
            <w:r w:rsidRPr="00B53223">
              <w:rPr>
                <w:sz w:val="24"/>
                <w:szCs w:val="24"/>
              </w:rPr>
              <w:t>внебюджетные средства</w:t>
            </w:r>
          </w:p>
        </w:tc>
      </w:tr>
      <w:tr w:rsidR="00722277" w:rsidRPr="00B53223" w:rsidTr="00223272">
        <w:trPr>
          <w:tblCellSpacing w:w="5" w:type="nil"/>
          <w:jc w:val="center"/>
        </w:trPr>
        <w:tc>
          <w:tcPr>
            <w:tcW w:w="993" w:type="dxa"/>
            <w:tcBorders>
              <w:left w:val="single" w:sz="8" w:space="0" w:color="auto"/>
              <w:bottom w:val="single" w:sz="4" w:space="0" w:color="auto"/>
              <w:right w:val="single" w:sz="8" w:space="0" w:color="auto"/>
            </w:tcBorders>
          </w:tcPr>
          <w:p w:rsidR="00722277" w:rsidRPr="00B53223" w:rsidRDefault="00722277" w:rsidP="0061031E">
            <w:pPr>
              <w:widowControl w:val="0"/>
              <w:autoSpaceDE w:val="0"/>
              <w:autoSpaceDN w:val="0"/>
              <w:adjustRightInd w:val="0"/>
              <w:rPr>
                <w:sz w:val="24"/>
                <w:szCs w:val="24"/>
              </w:rPr>
            </w:pPr>
            <w:r w:rsidRPr="00B53223">
              <w:rPr>
                <w:sz w:val="24"/>
                <w:szCs w:val="24"/>
              </w:rPr>
              <w:t>2016</w:t>
            </w:r>
          </w:p>
        </w:tc>
        <w:tc>
          <w:tcPr>
            <w:tcW w:w="1559" w:type="dxa"/>
            <w:tcBorders>
              <w:left w:val="single" w:sz="8" w:space="0" w:color="auto"/>
              <w:bottom w:val="single" w:sz="4" w:space="0" w:color="auto"/>
              <w:right w:val="single" w:sz="8" w:space="0" w:color="auto"/>
            </w:tcBorders>
            <w:vAlign w:val="center"/>
          </w:tcPr>
          <w:p w:rsidR="00722277" w:rsidRPr="00B53223" w:rsidRDefault="00722277" w:rsidP="001200D3">
            <w:pPr>
              <w:widowControl w:val="0"/>
              <w:autoSpaceDE w:val="0"/>
              <w:autoSpaceDN w:val="0"/>
              <w:adjustRightInd w:val="0"/>
              <w:jc w:val="center"/>
              <w:rPr>
                <w:sz w:val="24"/>
                <w:szCs w:val="24"/>
              </w:rPr>
            </w:pPr>
            <w:r w:rsidRPr="00B53223">
              <w:rPr>
                <w:sz w:val="24"/>
                <w:szCs w:val="24"/>
              </w:rPr>
              <w:t>237</w:t>
            </w:r>
            <w:r w:rsidR="00271F17">
              <w:rPr>
                <w:sz w:val="24"/>
                <w:szCs w:val="24"/>
              </w:rPr>
              <w:t xml:space="preserve"> </w:t>
            </w:r>
            <w:r w:rsidRPr="00B53223">
              <w:rPr>
                <w:sz w:val="24"/>
                <w:szCs w:val="24"/>
              </w:rPr>
              <w:t>881,5</w:t>
            </w:r>
          </w:p>
        </w:tc>
        <w:tc>
          <w:tcPr>
            <w:tcW w:w="1559" w:type="dxa"/>
            <w:tcBorders>
              <w:left w:val="single" w:sz="8" w:space="0" w:color="auto"/>
              <w:bottom w:val="single" w:sz="4" w:space="0" w:color="auto"/>
              <w:right w:val="single" w:sz="8" w:space="0" w:color="auto"/>
            </w:tcBorders>
            <w:vAlign w:val="center"/>
          </w:tcPr>
          <w:p w:rsidR="00722277" w:rsidRPr="00B53223" w:rsidRDefault="00722277" w:rsidP="0061031E">
            <w:pPr>
              <w:widowControl w:val="0"/>
              <w:autoSpaceDE w:val="0"/>
              <w:autoSpaceDN w:val="0"/>
              <w:adjustRightInd w:val="0"/>
              <w:jc w:val="center"/>
              <w:rPr>
                <w:sz w:val="24"/>
                <w:szCs w:val="24"/>
              </w:rPr>
            </w:pPr>
            <w:r w:rsidRPr="00B53223">
              <w:rPr>
                <w:sz w:val="24"/>
                <w:szCs w:val="24"/>
              </w:rPr>
              <w:t>0,0</w:t>
            </w:r>
            <w:r w:rsidR="001200D3">
              <w:rPr>
                <w:sz w:val="24"/>
                <w:szCs w:val="24"/>
              </w:rPr>
              <w:t xml:space="preserve">0 </w:t>
            </w:r>
          </w:p>
        </w:tc>
        <w:tc>
          <w:tcPr>
            <w:tcW w:w="1701" w:type="dxa"/>
            <w:tcBorders>
              <w:left w:val="single" w:sz="8" w:space="0" w:color="auto"/>
              <w:bottom w:val="single" w:sz="4" w:space="0" w:color="auto"/>
              <w:right w:val="single" w:sz="8" w:space="0" w:color="auto"/>
            </w:tcBorders>
            <w:vAlign w:val="center"/>
          </w:tcPr>
          <w:p w:rsidR="00722277" w:rsidRPr="00B53223" w:rsidRDefault="00722277" w:rsidP="0061031E">
            <w:pPr>
              <w:widowControl w:val="0"/>
              <w:autoSpaceDE w:val="0"/>
              <w:autoSpaceDN w:val="0"/>
              <w:adjustRightInd w:val="0"/>
              <w:jc w:val="center"/>
              <w:rPr>
                <w:sz w:val="24"/>
                <w:szCs w:val="24"/>
              </w:rPr>
            </w:pPr>
            <w:r w:rsidRPr="00B53223">
              <w:rPr>
                <w:sz w:val="24"/>
                <w:szCs w:val="24"/>
              </w:rPr>
              <w:t>122 295,6</w:t>
            </w:r>
          </w:p>
        </w:tc>
        <w:tc>
          <w:tcPr>
            <w:tcW w:w="1559" w:type="dxa"/>
            <w:tcBorders>
              <w:left w:val="single" w:sz="8" w:space="0" w:color="auto"/>
              <w:bottom w:val="single" w:sz="4" w:space="0" w:color="auto"/>
              <w:right w:val="single" w:sz="8" w:space="0" w:color="auto"/>
            </w:tcBorders>
            <w:vAlign w:val="center"/>
          </w:tcPr>
          <w:p w:rsidR="00722277" w:rsidRPr="00B53223" w:rsidRDefault="00722277" w:rsidP="001200D3">
            <w:pPr>
              <w:widowControl w:val="0"/>
              <w:autoSpaceDE w:val="0"/>
              <w:autoSpaceDN w:val="0"/>
              <w:adjustRightInd w:val="0"/>
              <w:jc w:val="center"/>
              <w:rPr>
                <w:sz w:val="24"/>
                <w:szCs w:val="24"/>
              </w:rPr>
            </w:pPr>
            <w:r w:rsidRPr="00B53223">
              <w:rPr>
                <w:sz w:val="24"/>
                <w:szCs w:val="24"/>
              </w:rPr>
              <w:t>115</w:t>
            </w:r>
            <w:r w:rsidR="00271F17">
              <w:rPr>
                <w:sz w:val="24"/>
                <w:szCs w:val="24"/>
              </w:rPr>
              <w:t xml:space="preserve"> </w:t>
            </w:r>
            <w:r w:rsidRPr="00B53223">
              <w:rPr>
                <w:sz w:val="24"/>
                <w:szCs w:val="24"/>
              </w:rPr>
              <w:t>585,9</w:t>
            </w:r>
          </w:p>
        </w:tc>
        <w:tc>
          <w:tcPr>
            <w:tcW w:w="1701" w:type="dxa"/>
            <w:tcBorders>
              <w:left w:val="single" w:sz="8" w:space="0" w:color="auto"/>
              <w:bottom w:val="single" w:sz="4" w:space="0" w:color="auto"/>
              <w:right w:val="single" w:sz="8" w:space="0" w:color="auto"/>
            </w:tcBorders>
            <w:vAlign w:val="center"/>
          </w:tcPr>
          <w:p w:rsidR="00722277" w:rsidRPr="00B53223" w:rsidRDefault="00722277" w:rsidP="0061031E">
            <w:pPr>
              <w:widowControl w:val="0"/>
              <w:autoSpaceDE w:val="0"/>
              <w:autoSpaceDN w:val="0"/>
              <w:adjustRightInd w:val="0"/>
              <w:jc w:val="center"/>
              <w:rPr>
                <w:sz w:val="24"/>
                <w:szCs w:val="24"/>
              </w:rPr>
            </w:pPr>
            <w:r w:rsidRPr="00B53223">
              <w:rPr>
                <w:sz w:val="24"/>
                <w:szCs w:val="24"/>
              </w:rPr>
              <w:t>0,0</w:t>
            </w:r>
            <w:r w:rsidR="001200D3">
              <w:rPr>
                <w:sz w:val="24"/>
                <w:szCs w:val="24"/>
              </w:rPr>
              <w:t>0</w:t>
            </w:r>
          </w:p>
        </w:tc>
      </w:tr>
      <w:tr w:rsidR="00722277" w:rsidRPr="00B53223" w:rsidTr="00223272">
        <w:trPr>
          <w:trHeight w:val="212"/>
          <w:tblCellSpacing w:w="5" w:type="nil"/>
          <w:jc w:val="center"/>
        </w:trPr>
        <w:tc>
          <w:tcPr>
            <w:tcW w:w="993" w:type="dxa"/>
            <w:tcBorders>
              <w:top w:val="single" w:sz="4" w:space="0" w:color="auto"/>
              <w:left w:val="single" w:sz="4" w:space="0" w:color="auto"/>
              <w:bottom w:val="single" w:sz="4" w:space="0" w:color="auto"/>
              <w:right w:val="single" w:sz="8" w:space="0" w:color="auto"/>
            </w:tcBorders>
          </w:tcPr>
          <w:p w:rsidR="00722277" w:rsidRPr="00B53223" w:rsidRDefault="00722277" w:rsidP="0061031E">
            <w:pPr>
              <w:widowControl w:val="0"/>
              <w:autoSpaceDE w:val="0"/>
              <w:autoSpaceDN w:val="0"/>
              <w:adjustRightInd w:val="0"/>
              <w:rPr>
                <w:sz w:val="24"/>
                <w:szCs w:val="24"/>
              </w:rPr>
            </w:pPr>
            <w:r w:rsidRPr="00B53223">
              <w:rPr>
                <w:sz w:val="24"/>
                <w:szCs w:val="24"/>
              </w:rPr>
              <w:t>2017</w:t>
            </w:r>
          </w:p>
        </w:tc>
        <w:tc>
          <w:tcPr>
            <w:tcW w:w="1559" w:type="dxa"/>
            <w:tcBorders>
              <w:top w:val="single" w:sz="4" w:space="0" w:color="auto"/>
              <w:left w:val="single" w:sz="8" w:space="0" w:color="auto"/>
              <w:bottom w:val="single" w:sz="4" w:space="0" w:color="auto"/>
              <w:right w:val="single" w:sz="8" w:space="0" w:color="auto"/>
            </w:tcBorders>
            <w:vAlign w:val="center"/>
          </w:tcPr>
          <w:p w:rsidR="00722277" w:rsidRPr="00B53223" w:rsidRDefault="00722277" w:rsidP="001200D3">
            <w:pPr>
              <w:widowControl w:val="0"/>
              <w:autoSpaceDE w:val="0"/>
              <w:autoSpaceDN w:val="0"/>
              <w:adjustRightInd w:val="0"/>
              <w:jc w:val="center"/>
              <w:rPr>
                <w:sz w:val="24"/>
                <w:szCs w:val="24"/>
              </w:rPr>
            </w:pPr>
            <w:r w:rsidRPr="00B53223">
              <w:rPr>
                <w:sz w:val="24"/>
                <w:szCs w:val="24"/>
              </w:rPr>
              <w:t>203</w:t>
            </w:r>
            <w:r w:rsidR="00271F17">
              <w:rPr>
                <w:sz w:val="24"/>
                <w:szCs w:val="24"/>
              </w:rPr>
              <w:t xml:space="preserve"> </w:t>
            </w:r>
            <w:r w:rsidRPr="00B53223">
              <w:rPr>
                <w:sz w:val="24"/>
                <w:szCs w:val="24"/>
              </w:rPr>
              <w:t>475,0</w:t>
            </w:r>
          </w:p>
        </w:tc>
        <w:tc>
          <w:tcPr>
            <w:tcW w:w="1559" w:type="dxa"/>
            <w:tcBorders>
              <w:top w:val="single" w:sz="4" w:space="0" w:color="auto"/>
              <w:left w:val="single" w:sz="8" w:space="0" w:color="auto"/>
              <w:bottom w:val="single" w:sz="4" w:space="0" w:color="auto"/>
              <w:right w:val="single" w:sz="8" w:space="0" w:color="auto"/>
            </w:tcBorders>
            <w:vAlign w:val="center"/>
          </w:tcPr>
          <w:p w:rsidR="00722277" w:rsidRPr="00B53223" w:rsidRDefault="00722277" w:rsidP="0061031E">
            <w:pPr>
              <w:widowControl w:val="0"/>
              <w:autoSpaceDE w:val="0"/>
              <w:autoSpaceDN w:val="0"/>
              <w:adjustRightInd w:val="0"/>
              <w:jc w:val="center"/>
              <w:rPr>
                <w:sz w:val="24"/>
                <w:szCs w:val="24"/>
              </w:rPr>
            </w:pPr>
            <w:r w:rsidRPr="00B53223">
              <w:rPr>
                <w:sz w:val="24"/>
                <w:szCs w:val="24"/>
              </w:rPr>
              <w:t>0,0</w:t>
            </w:r>
            <w:r w:rsidR="001200D3">
              <w:rPr>
                <w:sz w:val="24"/>
                <w:szCs w:val="24"/>
              </w:rPr>
              <w:t>0</w:t>
            </w:r>
          </w:p>
        </w:tc>
        <w:tc>
          <w:tcPr>
            <w:tcW w:w="1701" w:type="dxa"/>
            <w:tcBorders>
              <w:top w:val="single" w:sz="4" w:space="0" w:color="auto"/>
              <w:left w:val="single" w:sz="8" w:space="0" w:color="auto"/>
              <w:bottom w:val="single" w:sz="4" w:space="0" w:color="auto"/>
              <w:right w:val="single" w:sz="8" w:space="0" w:color="auto"/>
            </w:tcBorders>
            <w:vAlign w:val="center"/>
          </w:tcPr>
          <w:p w:rsidR="00722277" w:rsidRPr="00B53223" w:rsidRDefault="00722277" w:rsidP="001200D3">
            <w:pPr>
              <w:widowControl w:val="0"/>
              <w:autoSpaceDE w:val="0"/>
              <w:autoSpaceDN w:val="0"/>
              <w:adjustRightInd w:val="0"/>
              <w:jc w:val="center"/>
              <w:rPr>
                <w:sz w:val="24"/>
                <w:szCs w:val="24"/>
              </w:rPr>
            </w:pPr>
            <w:r w:rsidRPr="00B53223">
              <w:rPr>
                <w:sz w:val="24"/>
                <w:szCs w:val="24"/>
              </w:rPr>
              <w:t>203</w:t>
            </w:r>
            <w:r w:rsidR="00271F17">
              <w:rPr>
                <w:sz w:val="24"/>
                <w:szCs w:val="24"/>
              </w:rPr>
              <w:t xml:space="preserve"> </w:t>
            </w:r>
            <w:r w:rsidRPr="00B53223">
              <w:rPr>
                <w:sz w:val="24"/>
                <w:szCs w:val="24"/>
              </w:rPr>
              <w:t>475,0</w:t>
            </w:r>
          </w:p>
        </w:tc>
        <w:tc>
          <w:tcPr>
            <w:tcW w:w="1559" w:type="dxa"/>
            <w:tcBorders>
              <w:top w:val="single" w:sz="4" w:space="0" w:color="auto"/>
              <w:left w:val="single" w:sz="8" w:space="0" w:color="auto"/>
              <w:bottom w:val="single" w:sz="4" w:space="0" w:color="auto"/>
              <w:right w:val="single" w:sz="8" w:space="0" w:color="auto"/>
            </w:tcBorders>
            <w:vAlign w:val="center"/>
          </w:tcPr>
          <w:p w:rsidR="00722277" w:rsidRPr="00B53223" w:rsidRDefault="00722277" w:rsidP="0061031E">
            <w:pPr>
              <w:widowControl w:val="0"/>
              <w:autoSpaceDE w:val="0"/>
              <w:autoSpaceDN w:val="0"/>
              <w:adjustRightInd w:val="0"/>
              <w:jc w:val="center"/>
              <w:rPr>
                <w:sz w:val="24"/>
                <w:szCs w:val="24"/>
              </w:rPr>
            </w:pPr>
            <w:r w:rsidRPr="00B53223">
              <w:rPr>
                <w:sz w:val="24"/>
                <w:szCs w:val="24"/>
              </w:rPr>
              <w:t>0,0</w:t>
            </w:r>
            <w:r w:rsidR="001200D3">
              <w:rPr>
                <w:sz w:val="24"/>
                <w:szCs w:val="24"/>
              </w:rPr>
              <w:t>0</w:t>
            </w:r>
          </w:p>
        </w:tc>
        <w:tc>
          <w:tcPr>
            <w:tcW w:w="1701" w:type="dxa"/>
            <w:tcBorders>
              <w:top w:val="single" w:sz="4" w:space="0" w:color="auto"/>
              <w:left w:val="single" w:sz="8" w:space="0" w:color="auto"/>
              <w:bottom w:val="single" w:sz="4" w:space="0" w:color="auto"/>
              <w:right w:val="single" w:sz="4" w:space="0" w:color="auto"/>
            </w:tcBorders>
            <w:vAlign w:val="center"/>
          </w:tcPr>
          <w:p w:rsidR="00722277" w:rsidRPr="00B53223" w:rsidRDefault="00722277" w:rsidP="0061031E">
            <w:pPr>
              <w:widowControl w:val="0"/>
              <w:autoSpaceDE w:val="0"/>
              <w:autoSpaceDN w:val="0"/>
              <w:adjustRightInd w:val="0"/>
              <w:jc w:val="center"/>
              <w:rPr>
                <w:sz w:val="24"/>
                <w:szCs w:val="24"/>
              </w:rPr>
            </w:pPr>
            <w:r w:rsidRPr="00B53223">
              <w:rPr>
                <w:sz w:val="24"/>
                <w:szCs w:val="24"/>
              </w:rPr>
              <w:t>0,0</w:t>
            </w:r>
            <w:r w:rsidR="001200D3">
              <w:rPr>
                <w:sz w:val="24"/>
                <w:szCs w:val="24"/>
              </w:rPr>
              <w:t>0</w:t>
            </w:r>
          </w:p>
        </w:tc>
      </w:tr>
      <w:tr w:rsidR="00722277" w:rsidRPr="00B53223" w:rsidTr="00223272">
        <w:trPr>
          <w:tblCellSpacing w:w="5" w:type="nil"/>
          <w:jc w:val="center"/>
        </w:trPr>
        <w:tc>
          <w:tcPr>
            <w:tcW w:w="993" w:type="dxa"/>
            <w:tcBorders>
              <w:top w:val="single" w:sz="4" w:space="0" w:color="auto"/>
              <w:left w:val="single" w:sz="8" w:space="0" w:color="auto"/>
              <w:bottom w:val="single" w:sz="8" w:space="0" w:color="auto"/>
              <w:right w:val="single" w:sz="8" w:space="0" w:color="auto"/>
            </w:tcBorders>
          </w:tcPr>
          <w:p w:rsidR="00722277" w:rsidRPr="00B53223" w:rsidRDefault="00722277" w:rsidP="0061031E">
            <w:pPr>
              <w:widowControl w:val="0"/>
              <w:autoSpaceDE w:val="0"/>
              <w:autoSpaceDN w:val="0"/>
              <w:adjustRightInd w:val="0"/>
              <w:rPr>
                <w:sz w:val="24"/>
                <w:szCs w:val="24"/>
              </w:rPr>
            </w:pPr>
            <w:r w:rsidRPr="00B53223">
              <w:rPr>
                <w:sz w:val="24"/>
                <w:szCs w:val="24"/>
              </w:rPr>
              <w:t>2018</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B53223" w:rsidRDefault="00722277" w:rsidP="001200D3">
            <w:pPr>
              <w:widowControl w:val="0"/>
              <w:autoSpaceDE w:val="0"/>
              <w:autoSpaceDN w:val="0"/>
              <w:adjustRightInd w:val="0"/>
              <w:jc w:val="center"/>
              <w:rPr>
                <w:sz w:val="24"/>
                <w:szCs w:val="24"/>
              </w:rPr>
            </w:pPr>
            <w:r w:rsidRPr="00B53223">
              <w:rPr>
                <w:sz w:val="24"/>
                <w:szCs w:val="24"/>
              </w:rPr>
              <w:t>242</w:t>
            </w:r>
            <w:r w:rsidR="00271F17">
              <w:rPr>
                <w:sz w:val="24"/>
                <w:szCs w:val="24"/>
              </w:rPr>
              <w:t xml:space="preserve"> </w:t>
            </w:r>
            <w:r w:rsidRPr="00B53223">
              <w:rPr>
                <w:sz w:val="24"/>
                <w:szCs w:val="24"/>
              </w:rPr>
              <w:t>775,0</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B53223" w:rsidRDefault="00722277" w:rsidP="0061031E">
            <w:pPr>
              <w:widowControl w:val="0"/>
              <w:autoSpaceDE w:val="0"/>
              <w:autoSpaceDN w:val="0"/>
              <w:adjustRightInd w:val="0"/>
              <w:jc w:val="center"/>
              <w:rPr>
                <w:sz w:val="24"/>
                <w:szCs w:val="24"/>
              </w:rPr>
            </w:pPr>
            <w:r w:rsidRPr="00B53223">
              <w:rPr>
                <w:sz w:val="24"/>
                <w:szCs w:val="24"/>
              </w:rPr>
              <w:t>0,0</w:t>
            </w:r>
            <w:r w:rsidR="001200D3">
              <w:rPr>
                <w:sz w:val="24"/>
                <w:szCs w:val="24"/>
              </w:rPr>
              <w:t>0</w:t>
            </w:r>
          </w:p>
        </w:tc>
        <w:tc>
          <w:tcPr>
            <w:tcW w:w="1701" w:type="dxa"/>
            <w:tcBorders>
              <w:top w:val="single" w:sz="4" w:space="0" w:color="auto"/>
              <w:left w:val="single" w:sz="8" w:space="0" w:color="auto"/>
              <w:bottom w:val="single" w:sz="8" w:space="0" w:color="auto"/>
              <w:right w:val="single" w:sz="8" w:space="0" w:color="auto"/>
            </w:tcBorders>
            <w:vAlign w:val="center"/>
          </w:tcPr>
          <w:p w:rsidR="00722277" w:rsidRPr="00B53223" w:rsidRDefault="00722277" w:rsidP="001200D3">
            <w:pPr>
              <w:widowControl w:val="0"/>
              <w:autoSpaceDE w:val="0"/>
              <w:autoSpaceDN w:val="0"/>
              <w:adjustRightInd w:val="0"/>
              <w:jc w:val="center"/>
              <w:rPr>
                <w:sz w:val="24"/>
                <w:szCs w:val="24"/>
              </w:rPr>
            </w:pPr>
            <w:r w:rsidRPr="00B53223">
              <w:rPr>
                <w:sz w:val="24"/>
                <w:szCs w:val="24"/>
              </w:rPr>
              <w:t>242</w:t>
            </w:r>
            <w:r w:rsidR="00271F17">
              <w:rPr>
                <w:sz w:val="24"/>
                <w:szCs w:val="24"/>
              </w:rPr>
              <w:t xml:space="preserve"> </w:t>
            </w:r>
            <w:r w:rsidRPr="00B53223">
              <w:rPr>
                <w:sz w:val="24"/>
                <w:szCs w:val="24"/>
              </w:rPr>
              <w:t>775,0</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B53223" w:rsidRDefault="00722277" w:rsidP="0061031E">
            <w:pPr>
              <w:widowControl w:val="0"/>
              <w:autoSpaceDE w:val="0"/>
              <w:autoSpaceDN w:val="0"/>
              <w:adjustRightInd w:val="0"/>
              <w:jc w:val="center"/>
              <w:rPr>
                <w:sz w:val="24"/>
                <w:szCs w:val="24"/>
              </w:rPr>
            </w:pPr>
            <w:r w:rsidRPr="00B53223">
              <w:rPr>
                <w:sz w:val="24"/>
                <w:szCs w:val="24"/>
              </w:rPr>
              <w:t>0,0</w:t>
            </w:r>
            <w:r w:rsidR="001200D3">
              <w:rPr>
                <w:sz w:val="24"/>
                <w:szCs w:val="24"/>
              </w:rPr>
              <w:t>0</w:t>
            </w:r>
          </w:p>
        </w:tc>
        <w:tc>
          <w:tcPr>
            <w:tcW w:w="1701" w:type="dxa"/>
            <w:tcBorders>
              <w:top w:val="single" w:sz="4" w:space="0" w:color="auto"/>
              <w:left w:val="single" w:sz="8" w:space="0" w:color="auto"/>
              <w:bottom w:val="single" w:sz="8" w:space="0" w:color="auto"/>
              <w:right w:val="single" w:sz="8" w:space="0" w:color="auto"/>
            </w:tcBorders>
            <w:vAlign w:val="center"/>
          </w:tcPr>
          <w:p w:rsidR="00722277" w:rsidRPr="00B53223" w:rsidRDefault="00722277" w:rsidP="0061031E">
            <w:pPr>
              <w:widowControl w:val="0"/>
              <w:autoSpaceDE w:val="0"/>
              <w:autoSpaceDN w:val="0"/>
              <w:adjustRightInd w:val="0"/>
              <w:jc w:val="center"/>
              <w:rPr>
                <w:sz w:val="24"/>
                <w:szCs w:val="24"/>
              </w:rPr>
            </w:pPr>
            <w:r w:rsidRPr="00B53223">
              <w:rPr>
                <w:sz w:val="24"/>
                <w:szCs w:val="24"/>
              </w:rPr>
              <w:t>0,0</w:t>
            </w:r>
            <w:r w:rsidR="001200D3">
              <w:rPr>
                <w:sz w:val="24"/>
                <w:szCs w:val="24"/>
              </w:rPr>
              <w:t>0</w:t>
            </w:r>
          </w:p>
        </w:tc>
      </w:tr>
      <w:tr w:rsidR="00722277" w:rsidRPr="00B53223" w:rsidTr="00223272">
        <w:trPr>
          <w:tblCellSpacing w:w="5" w:type="nil"/>
          <w:jc w:val="center"/>
        </w:trPr>
        <w:tc>
          <w:tcPr>
            <w:tcW w:w="993" w:type="dxa"/>
            <w:tcBorders>
              <w:top w:val="single" w:sz="4" w:space="0" w:color="auto"/>
              <w:left w:val="single" w:sz="8" w:space="0" w:color="auto"/>
              <w:bottom w:val="single" w:sz="8" w:space="0" w:color="auto"/>
              <w:right w:val="single" w:sz="8" w:space="0" w:color="auto"/>
            </w:tcBorders>
          </w:tcPr>
          <w:p w:rsidR="00722277" w:rsidRPr="00B53223" w:rsidRDefault="00722277" w:rsidP="0061031E">
            <w:pPr>
              <w:widowControl w:val="0"/>
              <w:autoSpaceDE w:val="0"/>
              <w:autoSpaceDN w:val="0"/>
              <w:adjustRightInd w:val="0"/>
              <w:rPr>
                <w:sz w:val="24"/>
                <w:szCs w:val="24"/>
              </w:rPr>
            </w:pPr>
            <w:r w:rsidRPr="00B53223">
              <w:rPr>
                <w:sz w:val="24"/>
                <w:szCs w:val="24"/>
              </w:rPr>
              <w:t>2019</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B53223" w:rsidRDefault="00722277" w:rsidP="001200D3">
            <w:pPr>
              <w:widowControl w:val="0"/>
              <w:autoSpaceDE w:val="0"/>
              <w:autoSpaceDN w:val="0"/>
              <w:adjustRightInd w:val="0"/>
              <w:jc w:val="center"/>
              <w:rPr>
                <w:sz w:val="24"/>
                <w:szCs w:val="24"/>
              </w:rPr>
            </w:pPr>
            <w:r w:rsidRPr="00B53223">
              <w:rPr>
                <w:sz w:val="24"/>
                <w:szCs w:val="24"/>
              </w:rPr>
              <w:t>139</w:t>
            </w:r>
            <w:r w:rsidR="00271F17">
              <w:rPr>
                <w:sz w:val="24"/>
                <w:szCs w:val="24"/>
              </w:rPr>
              <w:t xml:space="preserve"> </w:t>
            </w:r>
            <w:r w:rsidRPr="00B53223">
              <w:rPr>
                <w:sz w:val="24"/>
                <w:szCs w:val="24"/>
              </w:rPr>
              <w:t>500,0</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B53223" w:rsidRDefault="00722277" w:rsidP="0061031E">
            <w:pPr>
              <w:widowControl w:val="0"/>
              <w:autoSpaceDE w:val="0"/>
              <w:autoSpaceDN w:val="0"/>
              <w:adjustRightInd w:val="0"/>
              <w:jc w:val="center"/>
              <w:rPr>
                <w:sz w:val="24"/>
                <w:szCs w:val="24"/>
              </w:rPr>
            </w:pPr>
            <w:r w:rsidRPr="00B53223">
              <w:rPr>
                <w:sz w:val="24"/>
                <w:szCs w:val="24"/>
              </w:rPr>
              <w:t>0,0</w:t>
            </w:r>
            <w:r w:rsidR="001200D3">
              <w:rPr>
                <w:sz w:val="24"/>
                <w:szCs w:val="24"/>
              </w:rPr>
              <w:t>0</w:t>
            </w:r>
          </w:p>
        </w:tc>
        <w:tc>
          <w:tcPr>
            <w:tcW w:w="1701" w:type="dxa"/>
            <w:tcBorders>
              <w:top w:val="single" w:sz="4" w:space="0" w:color="auto"/>
              <w:left w:val="single" w:sz="8" w:space="0" w:color="auto"/>
              <w:bottom w:val="single" w:sz="8" w:space="0" w:color="auto"/>
              <w:right w:val="single" w:sz="8" w:space="0" w:color="auto"/>
            </w:tcBorders>
            <w:vAlign w:val="center"/>
          </w:tcPr>
          <w:p w:rsidR="00722277" w:rsidRPr="00B53223" w:rsidRDefault="00722277" w:rsidP="001200D3">
            <w:pPr>
              <w:widowControl w:val="0"/>
              <w:autoSpaceDE w:val="0"/>
              <w:autoSpaceDN w:val="0"/>
              <w:adjustRightInd w:val="0"/>
              <w:jc w:val="center"/>
              <w:rPr>
                <w:sz w:val="24"/>
                <w:szCs w:val="24"/>
              </w:rPr>
            </w:pPr>
            <w:r w:rsidRPr="00B53223">
              <w:rPr>
                <w:sz w:val="24"/>
                <w:szCs w:val="24"/>
              </w:rPr>
              <w:t>139</w:t>
            </w:r>
            <w:r w:rsidR="00271F17">
              <w:rPr>
                <w:sz w:val="24"/>
                <w:szCs w:val="24"/>
              </w:rPr>
              <w:t xml:space="preserve"> </w:t>
            </w:r>
            <w:r w:rsidRPr="00B53223">
              <w:rPr>
                <w:sz w:val="24"/>
                <w:szCs w:val="24"/>
              </w:rPr>
              <w:t>500,0</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B53223" w:rsidRDefault="00722277" w:rsidP="0061031E">
            <w:pPr>
              <w:widowControl w:val="0"/>
              <w:autoSpaceDE w:val="0"/>
              <w:autoSpaceDN w:val="0"/>
              <w:adjustRightInd w:val="0"/>
              <w:jc w:val="center"/>
              <w:rPr>
                <w:sz w:val="24"/>
                <w:szCs w:val="24"/>
              </w:rPr>
            </w:pPr>
            <w:r w:rsidRPr="00B53223">
              <w:rPr>
                <w:sz w:val="24"/>
                <w:szCs w:val="24"/>
              </w:rPr>
              <w:t>0,0</w:t>
            </w:r>
            <w:r w:rsidR="001200D3">
              <w:rPr>
                <w:sz w:val="24"/>
                <w:szCs w:val="24"/>
              </w:rPr>
              <w:t>0</w:t>
            </w:r>
          </w:p>
        </w:tc>
        <w:tc>
          <w:tcPr>
            <w:tcW w:w="1701" w:type="dxa"/>
            <w:tcBorders>
              <w:top w:val="single" w:sz="4" w:space="0" w:color="auto"/>
              <w:left w:val="single" w:sz="8" w:space="0" w:color="auto"/>
              <w:bottom w:val="single" w:sz="8" w:space="0" w:color="auto"/>
              <w:right w:val="single" w:sz="8" w:space="0" w:color="auto"/>
            </w:tcBorders>
            <w:vAlign w:val="center"/>
          </w:tcPr>
          <w:p w:rsidR="00722277" w:rsidRPr="00B53223" w:rsidRDefault="00722277" w:rsidP="0061031E">
            <w:pPr>
              <w:widowControl w:val="0"/>
              <w:autoSpaceDE w:val="0"/>
              <w:autoSpaceDN w:val="0"/>
              <w:adjustRightInd w:val="0"/>
              <w:jc w:val="center"/>
              <w:rPr>
                <w:sz w:val="24"/>
                <w:szCs w:val="24"/>
              </w:rPr>
            </w:pPr>
            <w:r w:rsidRPr="00B53223">
              <w:rPr>
                <w:sz w:val="24"/>
                <w:szCs w:val="24"/>
              </w:rPr>
              <w:t>0,0</w:t>
            </w:r>
            <w:r w:rsidR="001200D3">
              <w:rPr>
                <w:sz w:val="24"/>
                <w:szCs w:val="24"/>
              </w:rPr>
              <w:t>0</w:t>
            </w:r>
          </w:p>
        </w:tc>
      </w:tr>
      <w:tr w:rsidR="00722277" w:rsidRPr="00B53223" w:rsidTr="00223272">
        <w:trPr>
          <w:tblCellSpacing w:w="5" w:type="nil"/>
          <w:jc w:val="center"/>
        </w:trPr>
        <w:tc>
          <w:tcPr>
            <w:tcW w:w="993" w:type="dxa"/>
            <w:tcBorders>
              <w:top w:val="single" w:sz="4" w:space="0" w:color="auto"/>
              <w:left w:val="single" w:sz="8" w:space="0" w:color="auto"/>
              <w:bottom w:val="single" w:sz="8" w:space="0" w:color="auto"/>
              <w:right w:val="single" w:sz="8" w:space="0" w:color="auto"/>
            </w:tcBorders>
          </w:tcPr>
          <w:p w:rsidR="00722277" w:rsidRPr="00B53223" w:rsidRDefault="00722277" w:rsidP="0061031E">
            <w:pPr>
              <w:widowControl w:val="0"/>
              <w:autoSpaceDE w:val="0"/>
              <w:autoSpaceDN w:val="0"/>
              <w:adjustRightInd w:val="0"/>
              <w:rPr>
                <w:sz w:val="24"/>
                <w:szCs w:val="24"/>
              </w:rPr>
            </w:pPr>
            <w:r w:rsidRPr="00B53223">
              <w:rPr>
                <w:sz w:val="24"/>
                <w:szCs w:val="24"/>
              </w:rPr>
              <w:t>2020</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B53223" w:rsidRDefault="00722277" w:rsidP="001200D3">
            <w:pPr>
              <w:widowControl w:val="0"/>
              <w:autoSpaceDE w:val="0"/>
              <w:autoSpaceDN w:val="0"/>
              <w:adjustRightInd w:val="0"/>
              <w:jc w:val="center"/>
              <w:rPr>
                <w:sz w:val="24"/>
                <w:szCs w:val="24"/>
              </w:rPr>
            </w:pPr>
            <w:r w:rsidRPr="00B53223">
              <w:rPr>
                <w:sz w:val="24"/>
                <w:szCs w:val="24"/>
              </w:rPr>
              <w:t>67</w:t>
            </w:r>
            <w:r w:rsidR="00271F17">
              <w:rPr>
                <w:sz w:val="24"/>
                <w:szCs w:val="24"/>
              </w:rPr>
              <w:t xml:space="preserve"> </w:t>
            </w:r>
            <w:r w:rsidRPr="00B53223">
              <w:rPr>
                <w:sz w:val="24"/>
                <w:szCs w:val="24"/>
              </w:rPr>
              <w:t>500,0</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B53223" w:rsidRDefault="00722277" w:rsidP="0061031E">
            <w:pPr>
              <w:widowControl w:val="0"/>
              <w:autoSpaceDE w:val="0"/>
              <w:autoSpaceDN w:val="0"/>
              <w:adjustRightInd w:val="0"/>
              <w:jc w:val="center"/>
              <w:rPr>
                <w:sz w:val="24"/>
                <w:szCs w:val="24"/>
              </w:rPr>
            </w:pPr>
            <w:r w:rsidRPr="00B53223">
              <w:rPr>
                <w:sz w:val="24"/>
                <w:szCs w:val="24"/>
              </w:rPr>
              <w:t>0,0</w:t>
            </w:r>
            <w:r w:rsidR="001200D3">
              <w:rPr>
                <w:sz w:val="24"/>
                <w:szCs w:val="24"/>
              </w:rPr>
              <w:t>0</w:t>
            </w:r>
          </w:p>
        </w:tc>
        <w:tc>
          <w:tcPr>
            <w:tcW w:w="1701" w:type="dxa"/>
            <w:tcBorders>
              <w:top w:val="single" w:sz="4" w:space="0" w:color="auto"/>
              <w:left w:val="single" w:sz="8" w:space="0" w:color="auto"/>
              <w:bottom w:val="single" w:sz="8" w:space="0" w:color="auto"/>
              <w:right w:val="single" w:sz="8" w:space="0" w:color="auto"/>
            </w:tcBorders>
            <w:vAlign w:val="center"/>
          </w:tcPr>
          <w:p w:rsidR="00722277" w:rsidRPr="00B53223" w:rsidRDefault="00722277" w:rsidP="001200D3">
            <w:pPr>
              <w:widowControl w:val="0"/>
              <w:autoSpaceDE w:val="0"/>
              <w:autoSpaceDN w:val="0"/>
              <w:adjustRightInd w:val="0"/>
              <w:jc w:val="center"/>
              <w:rPr>
                <w:sz w:val="24"/>
                <w:szCs w:val="24"/>
              </w:rPr>
            </w:pPr>
            <w:r w:rsidRPr="00B53223">
              <w:rPr>
                <w:sz w:val="24"/>
                <w:szCs w:val="24"/>
              </w:rPr>
              <w:t>67</w:t>
            </w:r>
            <w:r w:rsidR="00271F17">
              <w:rPr>
                <w:sz w:val="24"/>
                <w:szCs w:val="24"/>
              </w:rPr>
              <w:t xml:space="preserve"> </w:t>
            </w:r>
            <w:r w:rsidRPr="00B53223">
              <w:rPr>
                <w:sz w:val="24"/>
                <w:szCs w:val="24"/>
              </w:rPr>
              <w:t>500,0</w:t>
            </w:r>
          </w:p>
        </w:tc>
        <w:tc>
          <w:tcPr>
            <w:tcW w:w="1559" w:type="dxa"/>
            <w:tcBorders>
              <w:top w:val="single" w:sz="4" w:space="0" w:color="auto"/>
              <w:left w:val="single" w:sz="8" w:space="0" w:color="auto"/>
              <w:bottom w:val="single" w:sz="8" w:space="0" w:color="auto"/>
              <w:right w:val="single" w:sz="8" w:space="0" w:color="auto"/>
            </w:tcBorders>
            <w:vAlign w:val="center"/>
          </w:tcPr>
          <w:p w:rsidR="00722277" w:rsidRPr="00B53223" w:rsidRDefault="00722277" w:rsidP="0061031E">
            <w:pPr>
              <w:widowControl w:val="0"/>
              <w:autoSpaceDE w:val="0"/>
              <w:autoSpaceDN w:val="0"/>
              <w:adjustRightInd w:val="0"/>
              <w:jc w:val="center"/>
              <w:rPr>
                <w:sz w:val="24"/>
                <w:szCs w:val="24"/>
              </w:rPr>
            </w:pPr>
            <w:r w:rsidRPr="00B53223">
              <w:rPr>
                <w:sz w:val="24"/>
                <w:szCs w:val="24"/>
              </w:rPr>
              <w:t>0,0</w:t>
            </w:r>
            <w:r w:rsidR="001200D3">
              <w:rPr>
                <w:sz w:val="24"/>
                <w:szCs w:val="24"/>
              </w:rPr>
              <w:t>0</w:t>
            </w:r>
          </w:p>
        </w:tc>
        <w:tc>
          <w:tcPr>
            <w:tcW w:w="1701" w:type="dxa"/>
            <w:tcBorders>
              <w:top w:val="single" w:sz="4" w:space="0" w:color="auto"/>
              <w:left w:val="single" w:sz="8" w:space="0" w:color="auto"/>
              <w:bottom w:val="single" w:sz="8" w:space="0" w:color="auto"/>
              <w:right w:val="single" w:sz="8" w:space="0" w:color="auto"/>
            </w:tcBorders>
            <w:vAlign w:val="center"/>
          </w:tcPr>
          <w:p w:rsidR="00722277" w:rsidRPr="00B53223" w:rsidRDefault="00722277" w:rsidP="0061031E">
            <w:pPr>
              <w:widowControl w:val="0"/>
              <w:autoSpaceDE w:val="0"/>
              <w:autoSpaceDN w:val="0"/>
              <w:adjustRightInd w:val="0"/>
              <w:jc w:val="center"/>
              <w:rPr>
                <w:sz w:val="24"/>
                <w:szCs w:val="24"/>
              </w:rPr>
            </w:pPr>
            <w:r w:rsidRPr="00B53223">
              <w:rPr>
                <w:sz w:val="24"/>
                <w:szCs w:val="24"/>
              </w:rPr>
              <w:t>0,0</w:t>
            </w:r>
            <w:r w:rsidR="001200D3">
              <w:rPr>
                <w:sz w:val="24"/>
                <w:szCs w:val="24"/>
              </w:rPr>
              <w:t>0</w:t>
            </w:r>
          </w:p>
        </w:tc>
      </w:tr>
      <w:tr w:rsidR="00722277" w:rsidRPr="00B53223" w:rsidTr="00223272">
        <w:trPr>
          <w:tblCellSpacing w:w="5" w:type="nil"/>
          <w:jc w:val="center"/>
        </w:trPr>
        <w:tc>
          <w:tcPr>
            <w:tcW w:w="993" w:type="dxa"/>
            <w:tcBorders>
              <w:left w:val="single" w:sz="8" w:space="0" w:color="auto"/>
              <w:bottom w:val="single" w:sz="8" w:space="0" w:color="auto"/>
              <w:right w:val="single" w:sz="8" w:space="0" w:color="auto"/>
            </w:tcBorders>
          </w:tcPr>
          <w:p w:rsidR="00722277" w:rsidRPr="00B53223" w:rsidRDefault="00722277" w:rsidP="0061031E">
            <w:pPr>
              <w:widowControl w:val="0"/>
              <w:autoSpaceDE w:val="0"/>
              <w:autoSpaceDN w:val="0"/>
              <w:adjustRightInd w:val="0"/>
              <w:rPr>
                <w:sz w:val="24"/>
                <w:szCs w:val="24"/>
              </w:rPr>
            </w:pPr>
            <w:r w:rsidRPr="00B53223">
              <w:rPr>
                <w:sz w:val="24"/>
                <w:szCs w:val="24"/>
              </w:rPr>
              <w:t>ИТОГО</w:t>
            </w:r>
          </w:p>
        </w:tc>
        <w:tc>
          <w:tcPr>
            <w:tcW w:w="1559" w:type="dxa"/>
            <w:tcBorders>
              <w:left w:val="single" w:sz="8" w:space="0" w:color="auto"/>
              <w:bottom w:val="single" w:sz="8" w:space="0" w:color="auto"/>
              <w:right w:val="single" w:sz="8" w:space="0" w:color="auto"/>
            </w:tcBorders>
            <w:vAlign w:val="center"/>
          </w:tcPr>
          <w:p w:rsidR="00722277" w:rsidRPr="00B53223" w:rsidRDefault="003267A7" w:rsidP="003267A7">
            <w:pPr>
              <w:widowControl w:val="0"/>
              <w:autoSpaceDE w:val="0"/>
              <w:autoSpaceDN w:val="0"/>
              <w:adjustRightInd w:val="0"/>
              <w:jc w:val="center"/>
              <w:rPr>
                <w:sz w:val="24"/>
                <w:szCs w:val="24"/>
              </w:rPr>
            </w:pPr>
            <w:r>
              <w:rPr>
                <w:sz w:val="24"/>
                <w:szCs w:val="24"/>
              </w:rPr>
              <w:t>891 131,5</w:t>
            </w:r>
          </w:p>
        </w:tc>
        <w:tc>
          <w:tcPr>
            <w:tcW w:w="1559" w:type="dxa"/>
            <w:tcBorders>
              <w:left w:val="single" w:sz="8" w:space="0" w:color="auto"/>
              <w:bottom w:val="single" w:sz="8" w:space="0" w:color="auto"/>
              <w:right w:val="single" w:sz="8" w:space="0" w:color="auto"/>
            </w:tcBorders>
            <w:vAlign w:val="center"/>
          </w:tcPr>
          <w:p w:rsidR="00722277" w:rsidRPr="00B53223" w:rsidRDefault="00722277" w:rsidP="0061031E">
            <w:pPr>
              <w:widowControl w:val="0"/>
              <w:autoSpaceDE w:val="0"/>
              <w:autoSpaceDN w:val="0"/>
              <w:adjustRightInd w:val="0"/>
              <w:jc w:val="center"/>
              <w:rPr>
                <w:sz w:val="24"/>
                <w:szCs w:val="24"/>
              </w:rPr>
            </w:pPr>
            <w:r w:rsidRPr="00B53223">
              <w:rPr>
                <w:sz w:val="24"/>
                <w:szCs w:val="24"/>
              </w:rPr>
              <w:t>0,0</w:t>
            </w:r>
            <w:r w:rsidR="001200D3">
              <w:rPr>
                <w:sz w:val="24"/>
                <w:szCs w:val="24"/>
              </w:rPr>
              <w:t>0</w:t>
            </w:r>
          </w:p>
        </w:tc>
        <w:tc>
          <w:tcPr>
            <w:tcW w:w="1701" w:type="dxa"/>
            <w:tcBorders>
              <w:left w:val="single" w:sz="8" w:space="0" w:color="auto"/>
              <w:bottom w:val="single" w:sz="8" w:space="0" w:color="auto"/>
              <w:right w:val="single" w:sz="8" w:space="0" w:color="auto"/>
            </w:tcBorders>
            <w:vAlign w:val="center"/>
          </w:tcPr>
          <w:p w:rsidR="00722277" w:rsidRPr="00B53223" w:rsidRDefault="003267A7" w:rsidP="001200D3">
            <w:pPr>
              <w:widowControl w:val="0"/>
              <w:autoSpaceDE w:val="0"/>
              <w:autoSpaceDN w:val="0"/>
              <w:adjustRightInd w:val="0"/>
              <w:jc w:val="center"/>
              <w:rPr>
                <w:sz w:val="24"/>
                <w:szCs w:val="24"/>
              </w:rPr>
            </w:pPr>
            <w:r>
              <w:rPr>
                <w:sz w:val="24"/>
                <w:szCs w:val="24"/>
              </w:rPr>
              <w:t>775</w:t>
            </w:r>
            <w:r w:rsidR="00271F17">
              <w:rPr>
                <w:sz w:val="24"/>
                <w:szCs w:val="24"/>
              </w:rPr>
              <w:t xml:space="preserve"> </w:t>
            </w:r>
            <w:r>
              <w:rPr>
                <w:sz w:val="24"/>
                <w:szCs w:val="24"/>
              </w:rPr>
              <w:t>545,6</w:t>
            </w:r>
          </w:p>
        </w:tc>
        <w:tc>
          <w:tcPr>
            <w:tcW w:w="1559" w:type="dxa"/>
            <w:tcBorders>
              <w:left w:val="single" w:sz="8" w:space="0" w:color="auto"/>
              <w:bottom w:val="single" w:sz="8" w:space="0" w:color="auto"/>
              <w:right w:val="single" w:sz="8" w:space="0" w:color="auto"/>
            </w:tcBorders>
            <w:vAlign w:val="center"/>
          </w:tcPr>
          <w:p w:rsidR="00722277" w:rsidRPr="00B53223" w:rsidRDefault="00722277" w:rsidP="001200D3">
            <w:pPr>
              <w:widowControl w:val="0"/>
              <w:autoSpaceDE w:val="0"/>
              <w:autoSpaceDN w:val="0"/>
              <w:adjustRightInd w:val="0"/>
              <w:jc w:val="center"/>
              <w:rPr>
                <w:sz w:val="24"/>
                <w:szCs w:val="24"/>
              </w:rPr>
            </w:pPr>
            <w:r w:rsidRPr="00B53223">
              <w:rPr>
                <w:sz w:val="24"/>
                <w:szCs w:val="24"/>
              </w:rPr>
              <w:t>115</w:t>
            </w:r>
            <w:r w:rsidR="00271F17">
              <w:rPr>
                <w:sz w:val="24"/>
                <w:szCs w:val="24"/>
              </w:rPr>
              <w:t xml:space="preserve"> </w:t>
            </w:r>
            <w:r w:rsidRPr="00B53223">
              <w:rPr>
                <w:sz w:val="24"/>
                <w:szCs w:val="24"/>
              </w:rPr>
              <w:t>585,9</w:t>
            </w:r>
          </w:p>
        </w:tc>
        <w:tc>
          <w:tcPr>
            <w:tcW w:w="1701" w:type="dxa"/>
            <w:tcBorders>
              <w:left w:val="single" w:sz="8" w:space="0" w:color="auto"/>
              <w:bottom w:val="single" w:sz="8" w:space="0" w:color="auto"/>
              <w:right w:val="single" w:sz="8" w:space="0" w:color="auto"/>
            </w:tcBorders>
            <w:vAlign w:val="center"/>
          </w:tcPr>
          <w:p w:rsidR="00722277" w:rsidRPr="00B53223" w:rsidRDefault="00722277" w:rsidP="0061031E">
            <w:pPr>
              <w:widowControl w:val="0"/>
              <w:autoSpaceDE w:val="0"/>
              <w:autoSpaceDN w:val="0"/>
              <w:adjustRightInd w:val="0"/>
              <w:jc w:val="center"/>
              <w:rPr>
                <w:sz w:val="24"/>
                <w:szCs w:val="24"/>
              </w:rPr>
            </w:pPr>
            <w:r w:rsidRPr="00B53223">
              <w:rPr>
                <w:sz w:val="24"/>
                <w:szCs w:val="24"/>
              </w:rPr>
              <w:t>0,0</w:t>
            </w:r>
            <w:r w:rsidR="001200D3">
              <w:rPr>
                <w:sz w:val="24"/>
                <w:szCs w:val="24"/>
              </w:rPr>
              <w:t>0</w:t>
            </w:r>
          </w:p>
        </w:tc>
      </w:tr>
    </w:tbl>
    <w:p w:rsidR="00570BFD" w:rsidRPr="00AD33B1" w:rsidRDefault="00570BFD" w:rsidP="007772E0">
      <w:pPr>
        <w:tabs>
          <w:tab w:val="left" w:pos="880"/>
        </w:tabs>
        <w:ind w:firstLine="567"/>
        <w:jc w:val="both"/>
        <w:rPr>
          <w:sz w:val="24"/>
          <w:szCs w:val="24"/>
        </w:rPr>
      </w:pPr>
      <w:r w:rsidRPr="00AD33B1">
        <w:rPr>
          <w:sz w:val="24"/>
          <w:szCs w:val="24"/>
        </w:rPr>
        <w:t>Сведения о финансовом обеспечении Подпрограмм</w:t>
      </w:r>
      <w:r>
        <w:rPr>
          <w:sz w:val="24"/>
          <w:szCs w:val="24"/>
        </w:rPr>
        <w:t>ы</w:t>
      </w:r>
      <w:r w:rsidRPr="00AD33B1">
        <w:rPr>
          <w:sz w:val="24"/>
          <w:szCs w:val="24"/>
        </w:rPr>
        <w:t xml:space="preserve">, основных мероприятий </w:t>
      </w:r>
      <w:r>
        <w:rPr>
          <w:sz w:val="24"/>
          <w:szCs w:val="24"/>
        </w:rPr>
        <w:t>Под</w:t>
      </w:r>
      <w:r w:rsidRPr="00AD33B1">
        <w:rPr>
          <w:sz w:val="24"/>
          <w:szCs w:val="24"/>
        </w:rPr>
        <w:t xml:space="preserve">программы по годам ее реализации представлены в приложении </w:t>
      </w:r>
      <w:r>
        <w:rPr>
          <w:sz w:val="24"/>
          <w:szCs w:val="24"/>
        </w:rPr>
        <w:t>№ 3</w:t>
      </w:r>
      <w:r w:rsidRPr="00AD33B1">
        <w:rPr>
          <w:sz w:val="24"/>
          <w:szCs w:val="24"/>
        </w:rPr>
        <w:t>.</w:t>
      </w:r>
    </w:p>
    <w:p w:rsidR="00722277" w:rsidRPr="00B53223" w:rsidRDefault="00722277" w:rsidP="007772E0">
      <w:pPr>
        <w:pStyle w:val="ConsPlusNormal"/>
        <w:ind w:firstLine="567"/>
        <w:jc w:val="both"/>
        <w:rPr>
          <w:rFonts w:ascii="Times New Roman" w:hAnsi="Times New Roman" w:cs="Times New Roman"/>
          <w:sz w:val="24"/>
          <w:szCs w:val="24"/>
        </w:rPr>
      </w:pPr>
      <w:r w:rsidRPr="00B53223">
        <w:rPr>
          <w:rFonts w:ascii="Times New Roman" w:hAnsi="Times New Roman" w:cs="Times New Roman"/>
          <w:sz w:val="24"/>
          <w:szCs w:val="24"/>
        </w:rPr>
        <w:t>Объемы финансирования Подпрограммы ежегодно уточняются исходя из реальных возможностей бюджета города Чебоксары на очередной финансовый год и плановый период.</w:t>
      </w:r>
    </w:p>
    <w:p w:rsidR="00722277" w:rsidRPr="00B53223" w:rsidRDefault="00722277" w:rsidP="0061031E">
      <w:pPr>
        <w:pStyle w:val="ConsPlusNormal"/>
        <w:jc w:val="center"/>
        <w:outlineLvl w:val="1"/>
        <w:rPr>
          <w:rFonts w:ascii="Times New Roman" w:hAnsi="Times New Roman" w:cs="Times New Roman"/>
          <w:b/>
          <w:sz w:val="24"/>
          <w:szCs w:val="24"/>
        </w:rPr>
      </w:pPr>
      <w:r w:rsidRPr="00B53223">
        <w:rPr>
          <w:rFonts w:ascii="Times New Roman" w:hAnsi="Times New Roman" w:cs="Times New Roman"/>
          <w:b/>
          <w:sz w:val="24"/>
          <w:szCs w:val="24"/>
        </w:rPr>
        <w:t>Раздел V. Анализ рисков реализации Подпрограммы</w:t>
      </w:r>
    </w:p>
    <w:p w:rsidR="00722277" w:rsidRPr="00B53223" w:rsidRDefault="00722277" w:rsidP="0061031E">
      <w:pPr>
        <w:pStyle w:val="ConsPlusNormal"/>
        <w:jc w:val="center"/>
        <w:rPr>
          <w:rFonts w:ascii="Times New Roman" w:hAnsi="Times New Roman" w:cs="Times New Roman"/>
          <w:b/>
          <w:sz w:val="24"/>
          <w:szCs w:val="24"/>
        </w:rPr>
      </w:pPr>
      <w:r w:rsidRPr="00B53223">
        <w:rPr>
          <w:rFonts w:ascii="Times New Roman" w:hAnsi="Times New Roman" w:cs="Times New Roman"/>
          <w:b/>
          <w:sz w:val="24"/>
          <w:szCs w:val="24"/>
        </w:rPr>
        <w:t>и описание мер управления рисками реализации Подпрограммы</w:t>
      </w:r>
    </w:p>
    <w:p w:rsidR="00722277" w:rsidRPr="00B53223" w:rsidRDefault="00722277" w:rsidP="0061031E">
      <w:pPr>
        <w:pStyle w:val="ConsPlusNormal"/>
        <w:jc w:val="both"/>
        <w:rPr>
          <w:rFonts w:ascii="Times New Roman" w:hAnsi="Times New Roman" w:cs="Times New Roman"/>
          <w:sz w:val="24"/>
          <w:szCs w:val="24"/>
        </w:rPr>
      </w:pPr>
    </w:p>
    <w:p w:rsidR="00722277" w:rsidRPr="00FE1D2A" w:rsidRDefault="00722277" w:rsidP="0061031E">
      <w:pPr>
        <w:widowControl w:val="0"/>
        <w:autoSpaceDE w:val="0"/>
        <w:autoSpaceDN w:val="0"/>
        <w:adjustRightInd w:val="0"/>
        <w:ind w:firstLine="709"/>
        <w:jc w:val="both"/>
        <w:rPr>
          <w:spacing w:val="-4"/>
          <w:sz w:val="24"/>
          <w:szCs w:val="24"/>
        </w:rPr>
      </w:pPr>
      <w:r w:rsidRPr="00FE1D2A">
        <w:rPr>
          <w:spacing w:val="-4"/>
          <w:sz w:val="24"/>
          <w:szCs w:val="24"/>
        </w:rPr>
        <w:t>К рискам при реализации мероприятий Подпрограммы следует отнести следующие:</w:t>
      </w:r>
    </w:p>
    <w:p w:rsidR="00722277" w:rsidRPr="00B53223" w:rsidRDefault="00722277" w:rsidP="0061031E">
      <w:pPr>
        <w:widowControl w:val="0"/>
        <w:autoSpaceDE w:val="0"/>
        <w:autoSpaceDN w:val="0"/>
        <w:adjustRightInd w:val="0"/>
        <w:ind w:firstLine="709"/>
        <w:jc w:val="both"/>
        <w:rPr>
          <w:sz w:val="24"/>
          <w:szCs w:val="24"/>
        </w:rPr>
      </w:pPr>
      <w:r w:rsidRPr="00B53223">
        <w:rPr>
          <w:sz w:val="24"/>
          <w:szCs w:val="24"/>
        </w:rPr>
        <w:t>1.</w:t>
      </w:r>
      <w:r w:rsidR="00C64802">
        <w:rPr>
          <w:sz w:val="24"/>
          <w:szCs w:val="24"/>
        </w:rPr>
        <w:t> </w:t>
      </w:r>
      <w:r w:rsidRPr="00B53223">
        <w:rPr>
          <w:sz w:val="24"/>
          <w:szCs w:val="24"/>
        </w:rPr>
        <w:t>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ответственных исполнителей (соисполнителей), что может привести к нецелевому и неэффективному использованию бюджетных средств, невыполнению ряда мероприятий Подпрограммы.</w:t>
      </w:r>
    </w:p>
    <w:p w:rsidR="00722277" w:rsidRPr="00B53223" w:rsidRDefault="00722277" w:rsidP="0061031E">
      <w:pPr>
        <w:widowControl w:val="0"/>
        <w:autoSpaceDE w:val="0"/>
        <w:autoSpaceDN w:val="0"/>
        <w:adjustRightInd w:val="0"/>
        <w:ind w:firstLine="709"/>
        <w:jc w:val="both"/>
        <w:rPr>
          <w:sz w:val="24"/>
          <w:szCs w:val="24"/>
        </w:rPr>
      </w:pPr>
      <w:r w:rsidRPr="00B53223">
        <w:rPr>
          <w:sz w:val="24"/>
          <w:szCs w:val="24"/>
        </w:rPr>
        <w:t>2.</w:t>
      </w:r>
      <w:r w:rsidR="00C64802">
        <w:rPr>
          <w:sz w:val="24"/>
          <w:szCs w:val="24"/>
        </w:rPr>
        <w:t> </w:t>
      </w:r>
      <w:r w:rsidRPr="00B53223">
        <w:rPr>
          <w:sz w:val="24"/>
          <w:szCs w:val="24"/>
        </w:rPr>
        <w:t>Риски финансового обеспечения, которые связаны с финансированием Подпрограммы в неполном объеме.</w:t>
      </w:r>
    </w:p>
    <w:p w:rsidR="00722277" w:rsidRPr="00B53223" w:rsidRDefault="00722277" w:rsidP="0061031E">
      <w:pPr>
        <w:widowControl w:val="0"/>
        <w:autoSpaceDE w:val="0"/>
        <w:autoSpaceDN w:val="0"/>
        <w:adjustRightInd w:val="0"/>
        <w:ind w:firstLine="709"/>
        <w:jc w:val="both"/>
        <w:rPr>
          <w:sz w:val="24"/>
          <w:szCs w:val="24"/>
        </w:rPr>
      </w:pPr>
      <w:r w:rsidRPr="00B53223">
        <w:rPr>
          <w:sz w:val="24"/>
          <w:szCs w:val="24"/>
        </w:rPr>
        <w:t>3.</w:t>
      </w:r>
      <w:r w:rsidR="00C64802">
        <w:rPr>
          <w:sz w:val="24"/>
          <w:szCs w:val="24"/>
        </w:rPr>
        <w:t> </w:t>
      </w:r>
      <w:r w:rsidRPr="00B53223">
        <w:rPr>
          <w:sz w:val="24"/>
          <w:szCs w:val="24"/>
        </w:rPr>
        <w:t>Непредвиденные риски, связанные с кризисными явлениями в экономике,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722277" w:rsidRPr="00B53223" w:rsidRDefault="00722277" w:rsidP="0061031E">
      <w:pPr>
        <w:widowControl w:val="0"/>
        <w:autoSpaceDE w:val="0"/>
        <w:autoSpaceDN w:val="0"/>
        <w:adjustRightInd w:val="0"/>
        <w:ind w:firstLine="709"/>
        <w:jc w:val="both"/>
        <w:rPr>
          <w:sz w:val="24"/>
          <w:szCs w:val="24"/>
        </w:rPr>
      </w:pPr>
      <w:r w:rsidRPr="00B53223">
        <w:rPr>
          <w:sz w:val="24"/>
          <w:szCs w:val="24"/>
        </w:rPr>
        <w:t xml:space="preserve">В целях минимизации указанных рисков в процессе реализации Подпрограммы </w:t>
      </w:r>
      <w:r w:rsidRPr="00B53223">
        <w:rPr>
          <w:sz w:val="24"/>
          <w:szCs w:val="24"/>
        </w:rPr>
        <w:lastRenderedPageBreak/>
        <w:t>предусматривается:</w:t>
      </w:r>
    </w:p>
    <w:p w:rsidR="00722277" w:rsidRPr="00B53223" w:rsidRDefault="00722277" w:rsidP="0061031E">
      <w:pPr>
        <w:widowControl w:val="0"/>
        <w:autoSpaceDE w:val="0"/>
        <w:autoSpaceDN w:val="0"/>
        <w:adjustRightInd w:val="0"/>
        <w:ind w:firstLine="709"/>
        <w:jc w:val="both"/>
        <w:rPr>
          <w:sz w:val="24"/>
          <w:szCs w:val="24"/>
        </w:rPr>
      </w:pPr>
      <w:r w:rsidRPr="00B53223">
        <w:rPr>
          <w:sz w:val="24"/>
          <w:szCs w:val="24"/>
        </w:rPr>
        <w:t xml:space="preserve">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и налаживание административных процедур для снижения данного риска; внедрение в систему управления реализацией Подпрограммы принципов и методов проектного управления, механизмов независимой экспертизы программ (проектов, проектных решений), полного раскрытия для общества результатов реализации </w:t>
      </w:r>
      <w:r>
        <w:rPr>
          <w:sz w:val="24"/>
          <w:szCs w:val="24"/>
        </w:rPr>
        <w:t>П</w:t>
      </w:r>
      <w:r w:rsidRPr="00B53223">
        <w:rPr>
          <w:sz w:val="24"/>
          <w:szCs w:val="24"/>
        </w:rPr>
        <w:t>одпрограммы, а также усиления личной ответственности сотрудников органов исполнительной власти за достижение запланированных результатов;</w:t>
      </w:r>
    </w:p>
    <w:p w:rsidR="00722277" w:rsidRPr="00B53223" w:rsidRDefault="00722277" w:rsidP="0061031E">
      <w:pPr>
        <w:widowControl w:val="0"/>
        <w:autoSpaceDE w:val="0"/>
        <w:autoSpaceDN w:val="0"/>
        <w:adjustRightInd w:val="0"/>
        <w:ind w:firstLine="709"/>
        <w:jc w:val="both"/>
        <w:rPr>
          <w:sz w:val="24"/>
          <w:szCs w:val="24"/>
        </w:rPr>
      </w:pPr>
      <w:r w:rsidRPr="00B53223">
        <w:rPr>
          <w:sz w:val="24"/>
          <w:szCs w:val="24"/>
        </w:rPr>
        <w:t>обеспечение сбалансированного распределения финансовых средств по основным мероприятиям Подпрограммы;</w:t>
      </w:r>
    </w:p>
    <w:p w:rsidR="00722277" w:rsidRPr="00B53223" w:rsidRDefault="00722277" w:rsidP="0061031E">
      <w:pPr>
        <w:widowControl w:val="0"/>
        <w:autoSpaceDE w:val="0"/>
        <w:autoSpaceDN w:val="0"/>
        <w:adjustRightInd w:val="0"/>
        <w:ind w:firstLine="709"/>
        <w:jc w:val="both"/>
        <w:rPr>
          <w:sz w:val="24"/>
          <w:szCs w:val="24"/>
        </w:rPr>
      </w:pPr>
      <w:r w:rsidRPr="00B53223">
        <w:rPr>
          <w:sz w:val="24"/>
          <w:szCs w:val="24"/>
        </w:rPr>
        <w:t>осуществление прогнозирования социально-экономического развития с учетом возможного ухудшения экономической ситуации.</w:t>
      </w:r>
    </w:p>
    <w:p w:rsidR="00722277" w:rsidRPr="00B53223" w:rsidRDefault="00722277" w:rsidP="0061031E">
      <w:pPr>
        <w:pStyle w:val="ConsPlusNormal"/>
        <w:jc w:val="both"/>
        <w:rPr>
          <w:rFonts w:ascii="Times New Roman" w:hAnsi="Times New Roman" w:cs="Times New Roman"/>
          <w:sz w:val="24"/>
          <w:szCs w:val="24"/>
        </w:rPr>
      </w:pPr>
    </w:p>
    <w:p w:rsidR="00722277" w:rsidRPr="00B53223" w:rsidRDefault="00722277" w:rsidP="0061031E">
      <w:pPr>
        <w:widowControl w:val="0"/>
        <w:autoSpaceDE w:val="0"/>
        <w:autoSpaceDN w:val="0"/>
        <w:adjustRightInd w:val="0"/>
        <w:ind w:firstLine="709"/>
        <w:jc w:val="center"/>
        <w:outlineLvl w:val="2"/>
        <w:rPr>
          <w:b/>
          <w:sz w:val="24"/>
          <w:szCs w:val="24"/>
        </w:rPr>
      </w:pPr>
      <w:r w:rsidRPr="00B53223">
        <w:rPr>
          <w:b/>
          <w:sz w:val="24"/>
          <w:szCs w:val="24"/>
        </w:rPr>
        <w:t>Раздел</w:t>
      </w:r>
      <w:r w:rsidR="00FB0B5B">
        <w:rPr>
          <w:b/>
          <w:sz w:val="24"/>
          <w:szCs w:val="24"/>
        </w:rPr>
        <w:t xml:space="preserve"> </w:t>
      </w:r>
      <w:r w:rsidRPr="00B53223">
        <w:rPr>
          <w:b/>
          <w:sz w:val="24"/>
          <w:szCs w:val="24"/>
        </w:rPr>
        <w:t>VI. Механизм реализации Подпрограммы, организация</w:t>
      </w:r>
    </w:p>
    <w:p w:rsidR="00722277" w:rsidRPr="00B53223" w:rsidRDefault="00722277" w:rsidP="0061031E">
      <w:pPr>
        <w:widowControl w:val="0"/>
        <w:autoSpaceDE w:val="0"/>
        <w:autoSpaceDN w:val="0"/>
        <w:adjustRightInd w:val="0"/>
        <w:ind w:firstLine="709"/>
        <w:jc w:val="center"/>
        <w:rPr>
          <w:b/>
          <w:sz w:val="24"/>
          <w:szCs w:val="24"/>
        </w:rPr>
      </w:pPr>
      <w:r w:rsidRPr="00B53223">
        <w:rPr>
          <w:b/>
          <w:sz w:val="24"/>
          <w:szCs w:val="24"/>
        </w:rPr>
        <w:t>управления и контроль за ходом реализации Подпрограммы</w:t>
      </w:r>
    </w:p>
    <w:p w:rsidR="00722277" w:rsidRPr="00B53223" w:rsidRDefault="00722277" w:rsidP="0061031E">
      <w:pPr>
        <w:widowControl w:val="0"/>
        <w:autoSpaceDE w:val="0"/>
        <w:autoSpaceDN w:val="0"/>
        <w:adjustRightInd w:val="0"/>
        <w:ind w:firstLine="709"/>
        <w:jc w:val="both"/>
        <w:rPr>
          <w:sz w:val="24"/>
          <w:szCs w:val="24"/>
        </w:rPr>
      </w:pPr>
    </w:p>
    <w:p w:rsidR="00722277" w:rsidRPr="00B53223" w:rsidRDefault="00722277" w:rsidP="0061031E">
      <w:pPr>
        <w:widowControl w:val="0"/>
        <w:autoSpaceDE w:val="0"/>
        <w:autoSpaceDN w:val="0"/>
        <w:adjustRightInd w:val="0"/>
        <w:ind w:firstLine="709"/>
        <w:jc w:val="both"/>
        <w:rPr>
          <w:sz w:val="24"/>
          <w:szCs w:val="24"/>
        </w:rPr>
      </w:pPr>
      <w:r w:rsidRPr="00B53223">
        <w:rPr>
          <w:sz w:val="24"/>
          <w:szCs w:val="24"/>
        </w:rPr>
        <w:t>Механизм реализации Подпрограммы основан на координации деятельности управления образования администрации города Чебоксары с другими структурными подразделениями администрации города Чебоксары.</w:t>
      </w:r>
    </w:p>
    <w:p w:rsidR="00722277" w:rsidRPr="00B53223" w:rsidRDefault="00722277" w:rsidP="0061031E">
      <w:pPr>
        <w:widowControl w:val="0"/>
        <w:autoSpaceDE w:val="0"/>
        <w:autoSpaceDN w:val="0"/>
        <w:adjustRightInd w:val="0"/>
        <w:ind w:firstLine="709"/>
        <w:jc w:val="both"/>
        <w:rPr>
          <w:sz w:val="24"/>
          <w:szCs w:val="24"/>
        </w:rPr>
      </w:pPr>
      <w:r w:rsidRPr="00B53223">
        <w:rPr>
          <w:sz w:val="24"/>
          <w:szCs w:val="24"/>
        </w:rPr>
        <w:t>Контроль за исполнением Подпрограммы возлагается на ответственного исполнителя Подпрограммы. Реализация мероприятий Подпрограммы осуществляется ответственным исполнителем и соисполнителями Подпрограммы в соответствии с планом мероприятий и нормативными правовыми актами органов местного самоуправления.</w:t>
      </w:r>
    </w:p>
    <w:p w:rsidR="00722277" w:rsidRPr="00B53223" w:rsidRDefault="00722277" w:rsidP="0061031E">
      <w:pPr>
        <w:widowControl w:val="0"/>
        <w:autoSpaceDE w:val="0"/>
        <w:autoSpaceDN w:val="0"/>
        <w:adjustRightInd w:val="0"/>
        <w:ind w:firstLine="709"/>
        <w:jc w:val="both"/>
        <w:rPr>
          <w:sz w:val="24"/>
          <w:szCs w:val="24"/>
        </w:rPr>
      </w:pPr>
      <w:r w:rsidRPr="00B53223">
        <w:rPr>
          <w:sz w:val="24"/>
          <w:szCs w:val="24"/>
        </w:rPr>
        <w:t>Ответственные исполнители и соисполнители Подпрограммы осуществляют подготовку отчетов о выполнении мероприятий Подпрограммы.</w:t>
      </w:r>
    </w:p>
    <w:p w:rsidR="00722277" w:rsidRPr="00B53223" w:rsidRDefault="00722277" w:rsidP="0061031E">
      <w:pPr>
        <w:widowControl w:val="0"/>
        <w:autoSpaceDE w:val="0"/>
        <w:autoSpaceDN w:val="0"/>
        <w:adjustRightInd w:val="0"/>
        <w:ind w:firstLine="709"/>
        <w:jc w:val="both"/>
        <w:rPr>
          <w:sz w:val="24"/>
          <w:szCs w:val="24"/>
        </w:rPr>
      </w:pPr>
      <w:r w:rsidRPr="00B53223">
        <w:rPr>
          <w:sz w:val="24"/>
          <w:szCs w:val="24"/>
        </w:rPr>
        <w:t>Информация о ходе и полноте выполнения Подпрограммных мероприятий представляется ответственным исполнителем в отдел экономики, прогнозирования и социально-экономического развития администрации города Чебоксары ежеквартально не позднее 15 числа месяца, следующего за отчетным кварталом.</w:t>
      </w:r>
    </w:p>
    <w:p w:rsidR="00722277" w:rsidRPr="003F19E0" w:rsidRDefault="00722277" w:rsidP="0061031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rsidR="00722277" w:rsidRPr="003F19E0" w:rsidRDefault="00722277" w:rsidP="0061031E">
      <w:pPr>
        <w:pStyle w:val="ConsPlusNormal"/>
        <w:ind w:firstLine="540"/>
        <w:jc w:val="both"/>
        <w:rPr>
          <w:rFonts w:ascii="Times New Roman" w:hAnsi="Times New Roman" w:cs="Times New Roman"/>
          <w:sz w:val="28"/>
          <w:szCs w:val="28"/>
        </w:rPr>
      </w:pPr>
    </w:p>
    <w:p w:rsidR="00722277" w:rsidRDefault="00722277" w:rsidP="00223272">
      <w:pPr>
        <w:widowControl w:val="0"/>
        <w:autoSpaceDE w:val="0"/>
        <w:autoSpaceDN w:val="0"/>
        <w:adjustRightInd w:val="0"/>
        <w:ind w:left="5387"/>
        <w:outlineLvl w:val="1"/>
        <w:rPr>
          <w:szCs w:val="28"/>
        </w:rPr>
        <w:sectPr w:rsidR="00722277" w:rsidSect="00FC68CC">
          <w:pgSz w:w="11906" w:h="16838" w:code="9"/>
          <w:pgMar w:top="1134" w:right="851" w:bottom="1134" w:left="1701" w:header="567" w:footer="567" w:gutter="0"/>
          <w:pgNumType w:start="1"/>
          <w:cols w:space="720"/>
          <w:titlePg/>
        </w:sectPr>
      </w:pPr>
    </w:p>
    <w:p w:rsidR="00722277" w:rsidRDefault="00722277" w:rsidP="00FE1D2A">
      <w:pPr>
        <w:pStyle w:val="ConsPlusNormal"/>
        <w:tabs>
          <w:tab w:val="left" w:pos="8056"/>
          <w:tab w:val="right" w:pos="14570"/>
        </w:tabs>
        <w:ind w:left="8789" w:firstLine="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rsidR="00722277" w:rsidRPr="00A70CBD" w:rsidRDefault="00722277" w:rsidP="00FE1D2A">
      <w:pPr>
        <w:pStyle w:val="ConsPlusNormal"/>
        <w:tabs>
          <w:tab w:val="left" w:pos="8056"/>
          <w:tab w:val="right" w:pos="14570"/>
        </w:tabs>
        <w:ind w:left="8789" w:firstLine="0"/>
        <w:rPr>
          <w:rFonts w:ascii="Times New Roman" w:hAnsi="Times New Roman" w:cs="Times New Roman"/>
          <w:bCs/>
          <w:sz w:val="28"/>
          <w:szCs w:val="28"/>
        </w:rPr>
      </w:pPr>
      <w:r>
        <w:rPr>
          <w:rFonts w:ascii="Times New Roman" w:hAnsi="Times New Roman" w:cs="Times New Roman"/>
          <w:sz w:val="28"/>
          <w:szCs w:val="28"/>
        </w:rPr>
        <w:t xml:space="preserve">к </w:t>
      </w:r>
      <w:r w:rsidR="00C64802">
        <w:rPr>
          <w:rFonts w:ascii="Times New Roman" w:hAnsi="Times New Roman" w:cs="Times New Roman"/>
          <w:sz w:val="28"/>
          <w:szCs w:val="28"/>
        </w:rPr>
        <w:t>п</w:t>
      </w:r>
      <w:r w:rsidRPr="00A70CBD">
        <w:rPr>
          <w:rFonts w:ascii="Times New Roman" w:hAnsi="Times New Roman" w:cs="Times New Roman"/>
          <w:sz w:val="28"/>
          <w:szCs w:val="28"/>
        </w:rPr>
        <w:t>одпрограмме</w:t>
      </w:r>
      <w:r w:rsidR="00C64802">
        <w:rPr>
          <w:rFonts w:ascii="Times New Roman" w:hAnsi="Times New Roman" w:cs="Times New Roman"/>
          <w:sz w:val="28"/>
          <w:szCs w:val="28"/>
        </w:rPr>
        <w:t xml:space="preserve"> </w:t>
      </w:r>
      <w:r w:rsidRPr="00A70CBD">
        <w:rPr>
          <w:rFonts w:ascii="Times New Roman" w:hAnsi="Times New Roman" w:cs="Times New Roman"/>
          <w:bCs/>
          <w:sz w:val="28"/>
          <w:szCs w:val="28"/>
        </w:rPr>
        <w:t>«Создание в городе Чебоксары новых мест в общеобразовательных</w:t>
      </w:r>
      <w:r w:rsidR="00FB0B5B">
        <w:rPr>
          <w:rFonts w:ascii="Times New Roman" w:hAnsi="Times New Roman" w:cs="Times New Roman"/>
          <w:bCs/>
          <w:sz w:val="28"/>
          <w:szCs w:val="28"/>
        </w:rPr>
        <w:t xml:space="preserve"> </w:t>
      </w:r>
      <w:r w:rsidRPr="00A70CBD">
        <w:rPr>
          <w:rFonts w:ascii="Times New Roman" w:hAnsi="Times New Roman" w:cs="Times New Roman"/>
          <w:bCs/>
          <w:sz w:val="28"/>
          <w:szCs w:val="28"/>
        </w:rPr>
        <w:t xml:space="preserve">организациях в соответствии с прогнозируемой потребностью и современными условиями обучения» </w:t>
      </w:r>
      <w:r>
        <w:rPr>
          <w:rFonts w:ascii="Times New Roman" w:hAnsi="Times New Roman" w:cs="Times New Roman"/>
          <w:bCs/>
          <w:sz w:val="28"/>
          <w:szCs w:val="28"/>
        </w:rPr>
        <w:t>муниципальной программы города Чебоксары «Развитие образования» на 2014-2020 годы</w:t>
      </w:r>
      <w:r w:rsidR="001200D3">
        <w:rPr>
          <w:rFonts w:ascii="Times New Roman" w:hAnsi="Times New Roman" w:cs="Times New Roman"/>
          <w:bCs/>
          <w:sz w:val="28"/>
          <w:szCs w:val="28"/>
        </w:rPr>
        <w:t>»</w:t>
      </w:r>
    </w:p>
    <w:p w:rsidR="00722277" w:rsidRPr="00A70CBD" w:rsidRDefault="00722277" w:rsidP="00A70CBD">
      <w:pPr>
        <w:pStyle w:val="ConsPlusNormal"/>
        <w:ind w:left="6521" w:firstLine="0"/>
        <w:jc w:val="right"/>
        <w:rPr>
          <w:rFonts w:ascii="Times New Roman" w:hAnsi="Times New Roman" w:cs="Times New Roman"/>
          <w:sz w:val="28"/>
          <w:szCs w:val="28"/>
        </w:rPr>
      </w:pPr>
    </w:p>
    <w:p w:rsidR="00722277" w:rsidRPr="00A70CBD" w:rsidRDefault="00722277" w:rsidP="00B85985">
      <w:pPr>
        <w:pStyle w:val="ConsPlusNormal"/>
        <w:jc w:val="center"/>
        <w:rPr>
          <w:rFonts w:ascii="Times New Roman" w:hAnsi="Times New Roman" w:cs="Times New Roman"/>
          <w:sz w:val="28"/>
          <w:szCs w:val="28"/>
        </w:rPr>
      </w:pPr>
      <w:bookmarkStart w:id="4" w:name="P46160"/>
      <w:bookmarkEnd w:id="4"/>
      <w:r w:rsidRPr="00A70CBD">
        <w:rPr>
          <w:rFonts w:ascii="Times New Roman" w:hAnsi="Times New Roman" w:cs="Times New Roman"/>
          <w:sz w:val="28"/>
          <w:szCs w:val="28"/>
        </w:rPr>
        <w:t>ПЕРЕЧЕНЬ</w:t>
      </w:r>
    </w:p>
    <w:p w:rsidR="00722277" w:rsidRPr="00A70CBD" w:rsidRDefault="00722277" w:rsidP="00B85985">
      <w:pPr>
        <w:pStyle w:val="ConsPlusNormal"/>
        <w:jc w:val="center"/>
        <w:rPr>
          <w:rFonts w:ascii="Times New Roman" w:hAnsi="Times New Roman" w:cs="Times New Roman"/>
          <w:sz w:val="28"/>
          <w:szCs w:val="28"/>
        </w:rPr>
      </w:pPr>
      <w:r w:rsidRPr="00A70CBD">
        <w:rPr>
          <w:rFonts w:ascii="Times New Roman" w:hAnsi="Times New Roman" w:cs="Times New Roman"/>
          <w:sz w:val="28"/>
          <w:szCs w:val="28"/>
        </w:rPr>
        <w:t>МЕРОПРИЯТИЙ ПО СОЗДАНИЮ НОВЫХ МЕСТ</w:t>
      </w:r>
    </w:p>
    <w:p w:rsidR="00722277" w:rsidRPr="00A70CBD" w:rsidRDefault="00722277" w:rsidP="00B85985">
      <w:pPr>
        <w:pStyle w:val="ConsPlusNormal"/>
        <w:jc w:val="center"/>
        <w:rPr>
          <w:rFonts w:ascii="Times New Roman" w:hAnsi="Times New Roman" w:cs="Times New Roman"/>
          <w:sz w:val="28"/>
          <w:szCs w:val="28"/>
        </w:rPr>
      </w:pPr>
      <w:r w:rsidRPr="00A70CBD">
        <w:rPr>
          <w:rFonts w:ascii="Times New Roman" w:hAnsi="Times New Roman" w:cs="Times New Roman"/>
          <w:sz w:val="28"/>
          <w:szCs w:val="28"/>
        </w:rPr>
        <w:t xml:space="preserve">В ОБЩЕОБРАЗОВАТЕЛЬНЫХ ОРГАНИЗАЦИЯХ </w:t>
      </w:r>
      <w:r>
        <w:rPr>
          <w:rFonts w:ascii="Times New Roman" w:hAnsi="Times New Roman" w:cs="Times New Roman"/>
          <w:sz w:val="28"/>
          <w:szCs w:val="28"/>
        </w:rPr>
        <w:t>ГОРОДА ЧЕБОКСАРЫ</w:t>
      </w:r>
    </w:p>
    <w:p w:rsidR="00722277" w:rsidRPr="00A70CBD" w:rsidRDefault="00722277" w:rsidP="00B85985">
      <w:pPr>
        <w:pStyle w:val="ConsPlusNormal"/>
        <w:jc w:val="center"/>
        <w:rPr>
          <w:rFonts w:ascii="Times New Roman" w:hAnsi="Times New Roman" w:cs="Times New Roman"/>
          <w:sz w:val="28"/>
          <w:szCs w:val="28"/>
        </w:rPr>
      </w:pPr>
      <w:r w:rsidRPr="00A70CBD">
        <w:rPr>
          <w:rFonts w:ascii="Times New Roman" w:hAnsi="Times New Roman" w:cs="Times New Roman"/>
          <w:sz w:val="28"/>
          <w:szCs w:val="28"/>
        </w:rPr>
        <w:t>В СООТВЕТСТВИИ С ПРОГНОЗИРУЕМОЙ ПОТРЕБНОСТЬЮ</w:t>
      </w:r>
    </w:p>
    <w:p w:rsidR="00722277" w:rsidRPr="00A70CBD" w:rsidRDefault="00722277" w:rsidP="00B85985">
      <w:pPr>
        <w:pStyle w:val="ConsPlusNormal"/>
        <w:jc w:val="center"/>
        <w:rPr>
          <w:rFonts w:ascii="Times New Roman" w:hAnsi="Times New Roman" w:cs="Times New Roman"/>
          <w:sz w:val="28"/>
          <w:szCs w:val="28"/>
        </w:rPr>
      </w:pPr>
      <w:r w:rsidRPr="00A70CBD">
        <w:rPr>
          <w:rFonts w:ascii="Times New Roman" w:hAnsi="Times New Roman" w:cs="Times New Roman"/>
          <w:sz w:val="28"/>
          <w:szCs w:val="28"/>
        </w:rPr>
        <w:t>И СОВРЕМЕННЫМИ УСЛОВИЯМИ ОБУЧЕНИЯ НА 2016 -202</w:t>
      </w:r>
      <w:r w:rsidR="003267A7">
        <w:rPr>
          <w:rFonts w:ascii="Times New Roman" w:hAnsi="Times New Roman" w:cs="Times New Roman"/>
          <w:sz w:val="28"/>
          <w:szCs w:val="28"/>
        </w:rPr>
        <w:t>0</w:t>
      </w:r>
      <w:r w:rsidRPr="00A70CBD">
        <w:rPr>
          <w:rFonts w:ascii="Times New Roman" w:hAnsi="Times New Roman" w:cs="Times New Roman"/>
          <w:sz w:val="28"/>
          <w:szCs w:val="28"/>
        </w:rPr>
        <w:t xml:space="preserve"> ГОДЫ</w:t>
      </w:r>
    </w:p>
    <w:p w:rsidR="00722277" w:rsidRPr="00A70CBD" w:rsidRDefault="00722277" w:rsidP="00B85985">
      <w:pPr>
        <w:pStyle w:val="ConsPlusNormal"/>
        <w:jc w:val="both"/>
        <w:rPr>
          <w:sz w:val="28"/>
          <w:szCs w:val="28"/>
        </w:rPr>
      </w:pPr>
    </w:p>
    <w:tbl>
      <w:tblPr>
        <w:tblW w:w="1531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5556"/>
        <w:gridCol w:w="4254"/>
        <w:gridCol w:w="1134"/>
        <w:gridCol w:w="850"/>
        <w:gridCol w:w="709"/>
        <w:gridCol w:w="709"/>
        <w:gridCol w:w="709"/>
        <w:gridCol w:w="851"/>
      </w:tblGrid>
      <w:tr w:rsidR="00E262AC" w:rsidRPr="00A70CBD" w:rsidTr="00C64802">
        <w:tc>
          <w:tcPr>
            <w:tcW w:w="539" w:type="dxa"/>
            <w:vMerge w:val="restart"/>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N</w:t>
            </w:r>
          </w:p>
          <w:p w:rsidR="00E262AC" w:rsidRPr="00A70CBD" w:rsidRDefault="00E262AC" w:rsidP="00A70CBD">
            <w:pPr>
              <w:pStyle w:val="ConsPlusNormal"/>
              <w:ind w:firstLine="0"/>
              <w:jc w:val="center"/>
              <w:rPr>
                <w:rFonts w:ascii="Times New Roman" w:hAnsi="Times New Roman" w:cs="Times New Roman"/>
                <w:sz w:val="24"/>
                <w:szCs w:val="24"/>
              </w:rPr>
            </w:pPr>
            <w:proofErr w:type="spellStart"/>
            <w:r w:rsidRPr="00A70CBD">
              <w:rPr>
                <w:rFonts w:ascii="Times New Roman" w:hAnsi="Times New Roman" w:cs="Times New Roman"/>
                <w:sz w:val="24"/>
                <w:szCs w:val="24"/>
              </w:rPr>
              <w:t>пп</w:t>
            </w:r>
            <w:proofErr w:type="spellEnd"/>
          </w:p>
        </w:tc>
        <w:tc>
          <w:tcPr>
            <w:tcW w:w="5556" w:type="dxa"/>
            <w:vMerge w:val="restart"/>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Наименование объекта</w:t>
            </w:r>
          </w:p>
        </w:tc>
        <w:tc>
          <w:tcPr>
            <w:tcW w:w="4254" w:type="dxa"/>
            <w:vMerge w:val="restart"/>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Наименование работ (проведение капитального ремонта, строительство зданий школ, реконструкция зданий школ, пристрой к зданиям школ, возврат в систему общего образования зданий, используемых не по назначению, приобретение (выкуп) зданий и помещений, аренда зданий и помещений)</w:t>
            </w:r>
          </w:p>
        </w:tc>
        <w:tc>
          <w:tcPr>
            <w:tcW w:w="1134" w:type="dxa"/>
            <w:vMerge w:val="restart"/>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Единица измерения (количество зданий/помещений/мест)</w:t>
            </w:r>
          </w:p>
        </w:tc>
        <w:tc>
          <w:tcPr>
            <w:tcW w:w="3828" w:type="dxa"/>
            <w:gridSpan w:val="5"/>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Значения показателя</w:t>
            </w:r>
          </w:p>
        </w:tc>
      </w:tr>
      <w:tr w:rsidR="00E262AC" w:rsidRPr="00A70CBD" w:rsidTr="00C64802">
        <w:tc>
          <w:tcPr>
            <w:tcW w:w="539" w:type="dxa"/>
            <w:vMerge/>
          </w:tcPr>
          <w:p w:rsidR="00E262AC" w:rsidRPr="00A70CBD" w:rsidRDefault="00E262AC" w:rsidP="00A70CBD">
            <w:pPr>
              <w:jc w:val="center"/>
              <w:rPr>
                <w:sz w:val="24"/>
                <w:szCs w:val="24"/>
              </w:rPr>
            </w:pPr>
          </w:p>
        </w:tc>
        <w:tc>
          <w:tcPr>
            <w:tcW w:w="5556" w:type="dxa"/>
            <w:vMerge/>
          </w:tcPr>
          <w:p w:rsidR="00E262AC" w:rsidRPr="00A70CBD" w:rsidRDefault="00E262AC" w:rsidP="00A70CBD">
            <w:pPr>
              <w:jc w:val="center"/>
              <w:rPr>
                <w:sz w:val="24"/>
                <w:szCs w:val="24"/>
              </w:rPr>
            </w:pPr>
          </w:p>
        </w:tc>
        <w:tc>
          <w:tcPr>
            <w:tcW w:w="4254" w:type="dxa"/>
            <w:vMerge/>
          </w:tcPr>
          <w:p w:rsidR="00E262AC" w:rsidRPr="00A70CBD" w:rsidRDefault="00E262AC" w:rsidP="00A70CBD">
            <w:pPr>
              <w:jc w:val="center"/>
              <w:rPr>
                <w:sz w:val="24"/>
                <w:szCs w:val="24"/>
              </w:rPr>
            </w:pPr>
          </w:p>
        </w:tc>
        <w:tc>
          <w:tcPr>
            <w:tcW w:w="1134" w:type="dxa"/>
            <w:vMerge/>
          </w:tcPr>
          <w:p w:rsidR="00E262AC" w:rsidRPr="00A70CBD" w:rsidRDefault="00E262AC" w:rsidP="00A70CBD">
            <w:pPr>
              <w:jc w:val="center"/>
              <w:rPr>
                <w:sz w:val="24"/>
                <w:szCs w:val="24"/>
              </w:rPr>
            </w:pPr>
          </w:p>
        </w:tc>
        <w:tc>
          <w:tcPr>
            <w:tcW w:w="850"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2016 год</w:t>
            </w: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2017 год</w:t>
            </w: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2018 год</w:t>
            </w: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2019 год</w:t>
            </w:r>
          </w:p>
        </w:tc>
        <w:tc>
          <w:tcPr>
            <w:tcW w:w="851"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2020 год</w:t>
            </w:r>
          </w:p>
        </w:tc>
      </w:tr>
      <w:tr w:rsidR="00E262AC" w:rsidRPr="00A70CBD" w:rsidTr="00C64802">
        <w:tc>
          <w:tcPr>
            <w:tcW w:w="539"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1</w:t>
            </w:r>
          </w:p>
        </w:tc>
        <w:tc>
          <w:tcPr>
            <w:tcW w:w="5556"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2</w:t>
            </w:r>
          </w:p>
        </w:tc>
        <w:tc>
          <w:tcPr>
            <w:tcW w:w="4254"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3</w:t>
            </w:r>
          </w:p>
        </w:tc>
        <w:tc>
          <w:tcPr>
            <w:tcW w:w="1134"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4</w:t>
            </w:r>
          </w:p>
        </w:tc>
        <w:tc>
          <w:tcPr>
            <w:tcW w:w="850"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5</w:t>
            </w: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6</w:t>
            </w: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7</w:t>
            </w: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8</w:t>
            </w:r>
          </w:p>
        </w:tc>
        <w:tc>
          <w:tcPr>
            <w:tcW w:w="851"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9</w:t>
            </w:r>
          </w:p>
        </w:tc>
      </w:tr>
      <w:tr w:rsidR="00E262AC" w:rsidRPr="00A70CBD" w:rsidTr="00C64802">
        <w:tc>
          <w:tcPr>
            <w:tcW w:w="539"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1.</w:t>
            </w:r>
          </w:p>
        </w:tc>
        <w:tc>
          <w:tcPr>
            <w:tcW w:w="5556" w:type="dxa"/>
          </w:tcPr>
          <w:p w:rsidR="00E262AC" w:rsidRPr="00A70CBD" w:rsidRDefault="00E262AC" w:rsidP="00FE1D2A">
            <w:pPr>
              <w:pStyle w:val="ConsPlusNormal"/>
              <w:ind w:right="80" w:firstLine="0"/>
              <w:jc w:val="both"/>
              <w:rPr>
                <w:rFonts w:ascii="Times New Roman" w:hAnsi="Times New Roman" w:cs="Times New Roman"/>
                <w:sz w:val="24"/>
                <w:szCs w:val="24"/>
              </w:rPr>
            </w:pPr>
            <w:r w:rsidRPr="00A70CBD">
              <w:rPr>
                <w:rFonts w:ascii="Times New Roman" w:hAnsi="Times New Roman" w:cs="Times New Roman"/>
                <w:sz w:val="24"/>
                <w:szCs w:val="24"/>
              </w:rPr>
              <w:t>Капиталь</w:t>
            </w:r>
            <w:r>
              <w:rPr>
                <w:rFonts w:ascii="Times New Roman" w:hAnsi="Times New Roman" w:cs="Times New Roman"/>
                <w:sz w:val="24"/>
                <w:szCs w:val="24"/>
              </w:rPr>
              <w:t>ный ремонт здания бывшего МБОУ «НЛИ им. Г.С. Лебедева»</w:t>
            </w:r>
            <w:r w:rsidRPr="00A70CBD">
              <w:rPr>
                <w:rFonts w:ascii="Times New Roman" w:hAnsi="Times New Roman" w:cs="Times New Roman"/>
                <w:sz w:val="24"/>
                <w:szCs w:val="24"/>
              </w:rPr>
              <w:t xml:space="preserve"> по ул. Гражданская, д.</w:t>
            </w:r>
            <w:r>
              <w:rPr>
                <w:rFonts w:ascii="Times New Roman" w:hAnsi="Times New Roman" w:cs="Times New Roman"/>
                <w:sz w:val="24"/>
                <w:szCs w:val="24"/>
              </w:rPr>
              <w:t> </w:t>
            </w:r>
            <w:r w:rsidRPr="00A70CBD">
              <w:rPr>
                <w:rFonts w:ascii="Times New Roman" w:hAnsi="Times New Roman" w:cs="Times New Roman"/>
                <w:sz w:val="24"/>
                <w:szCs w:val="24"/>
              </w:rPr>
              <w:t xml:space="preserve">54 г. Чебоксары под размещение учебного корпуса на 500 мест МАОУ </w:t>
            </w:r>
            <w:r>
              <w:rPr>
                <w:rFonts w:ascii="Times New Roman" w:hAnsi="Times New Roman" w:cs="Times New Roman"/>
                <w:sz w:val="24"/>
                <w:szCs w:val="24"/>
              </w:rPr>
              <w:t>«</w:t>
            </w:r>
            <w:r w:rsidRPr="00A70CBD">
              <w:rPr>
                <w:rFonts w:ascii="Times New Roman" w:hAnsi="Times New Roman" w:cs="Times New Roman"/>
                <w:sz w:val="24"/>
                <w:szCs w:val="24"/>
              </w:rPr>
              <w:t>Лицей N 4</w:t>
            </w:r>
            <w:r>
              <w:rPr>
                <w:rFonts w:ascii="Times New Roman" w:hAnsi="Times New Roman" w:cs="Times New Roman"/>
                <w:sz w:val="24"/>
                <w:szCs w:val="24"/>
              </w:rPr>
              <w:t>»</w:t>
            </w:r>
            <w:r w:rsidRPr="00A70CBD">
              <w:rPr>
                <w:rFonts w:ascii="Times New Roman" w:hAnsi="Times New Roman" w:cs="Times New Roman"/>
                <w:sz w:val="24"/>
                <w:szCs w:val="24"/>
              </w:rPr>
              <w:t xml:space="preserve"> г. Чебоксары</w:t>
            </w:r>
          </w:p>
        </w:tc>
        <w:tc>
          <w:tcPr>
            <w:tcW w:w="4254"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капитальный ремонт</w:t>
            </w:r>
          </w:p>
        </w:tc>
        <w:tc>
          <w:tcPr>
            <w:tcW w:w="1134"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мест</w:t>
            </w:r>
          </w:p>
        </w:tc>
        <w:tc>
          <w:tcPr>
            <w:tcW w:w="850"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500</w:t>
            </w: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851" w:type="dxa"/>
          </w:tcPr>
          <w:p w:rsidR="00E262AC" w:rsidRPr="00A70CBD" w:rsidRDefault="00E262AC" w:rsidP="00A70CBD">
            <w:pPr>
              <w:pStyle w:val="ConsPlusNormal"/>
              <w:ind w:firstLine="0"/>
              <w:jc w:val="center"/>
              <w:rPr>
                <w:rFonts w:ascii="Times New Roman" w:hAnsi="Times New Roman" w:cs="Times New Roman"/>
                <w:sz w:val="24"/>
                <w:szCs w:val="24"/>
              </w:rPr>
            </w:pPr>
          </w:p>
        </w:tc>
      </w:tr>
      <w:tr w:rsidR="00E262AC" w:rsidRPr="00A70CBD" w:rsidTr="00C64802">
        <w:tc>
          <w:tcPr>
            <w:tcW w:w="539"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lastRenderedPageBreak/>
              <w:t>2.</w:t>
            </w:r>
          </w:p>
        </w:tc>
        <w:tc>
          <w:tcPr>
            <w:tcW w:w="5556" w:type="dxa"/>
          </w:tcPr>
          <w:p w:rsidR="00E262AC" w:rsidRPr="00A70CBD" w:rsidRDefault="00E262AC" w:rsidP="00FE1D2A">
            <w:pPr>
              <w:pStyle w:val="ConsPlusNormal"/>
              <w:ind w:right="80" w:firstLine="0"/>
              <w:jc w:val="both"/>
              <w:rPr>
                <w:rFonts w:ascii="Times New Roman" w:hAnsi="Times New Roman" w:cs="Times New Roman"/>
                <w:sz w:val="24"/>
                <w:szCs w:val="24"/>
              </w:rPr>
            </w:pPr>
            <w:r w:rsidRPr="00A70CBD">
              <w:rPr>
                <w:rFonts w:ascii="Times New Roman" w:hAnsi="Times New Roman" w:cs="Times New Roman"/>
                <w:sz w:val="24"/>
                <w:szCs w:val="24"/>
              </w:rPr>
              <w:t xml:space="preserve">Капитальный ремонт здания бывшей вечерней школы по ул. Социалистическая, д. 17А г. Чебоксары под размещение учебного корпуса на 500 мест МБОУ </w:t>
            </w:r>
            <w:r>
              <w:rPr>
                <w:rFonts w:ascii="Times New Roman" w:hAnsi="Times New Roman" w:cs="Times New Roman"/>
                <w:sz w:val="24"/>
                <w:szCs w:val="24"/>
              </w:rPr>
              <w:t>«СОШ N 61»</w:t>
            </w:r>
            <w:r w:rsidRPr="00A70CBD">
              <w:rPr>
                <w:rFonts w:ascii="Times New Roman" w:hAnsi="Times New Roman" w:cs="Times New Roman"/>
                <w:sz w:val="24"/>
                <w:szCs w:val="24"/>
              </w:rPr>
              <w:t xml:space="preserve"> г. Чебоксары</w:t>
            </w:r>
          </w:p>
        </w:tc>
        <w:tc>
          <w:tcPr>
            <w:tcW w:w="4254"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капитальный ремонт</w:t>
            </w:r>
          </w:p>
        </w:tc>
        <w:tc>
          <w:tcPr>
            <w:tcW w:w="1134"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мест</w:t>
            </w:r>
          </w:p>
        </w:tc>
        <w:tc>
          <w:tcPr>
            <w:tcW w:w="850"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500</w:t>
            </w: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851" w:type="dxa"/>
          </w:tcPr>
          <w:p w:rsidR="00E262AC" w:rsidRPr="00A70CBD" w:rsidRDefault="00E262AC" w:rsidP="00A70CBD">
            <w:pPr>
              <w:pStyle w:val="ConsPlusNormal"/>
              <w:ind w:firstLine="0"/>
              <w:jc w:val="center"/>
              <w:rPr>
                <w:rFonts w:ascii="Times New Roman" w:hAnsi="Times New Roman" w:cs="Times New Roman"/>
                <w:sz w:val="24"/>
                <w:szCs w:val="24"/>
              </w:rPr>
            </w:pPr>
          </w:p>
        </w:tc>
      </w:tr>
      <w:tr w:rsidR="00E262AC" w:rsidRPr="00A70CBD" w:rsidTr="00C64802">
        <w:tc>
          <w:tcPr>
            <w:tcW w:w="539"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3.</w:t>
            </w:r>
          </w:p>
        </w:tc>
        <w:tc>
          <w:tcPr>
            <w:tcW w:w="5556" w:type="dxa"/>
          </w:tcPr>
          <w:p w:rsidR="00E262AC" w:rsidRPr="00A70CBD" w:rsidRDefault="00E262AC" w:rsidP="00FE1D2A">
            <w:pPr>
              <w:pStyle w:val="ConsPlusNormal"/>
              <w:ind w:right="80" w:firstLine="0"/>
              <w:jc w:val="both"/>
              <w:rPr>
                <w:rFonts w:ascii="Times New Roman" w:hAnsi="Times New Roman" w:cs="Times New Roman"/>
                <w:sz w:val="24"/>
                <w:szCs w:val="24"/>
              </w:rPr>
            </w:pPr>
            <w:r w:rsidRPr="00A70CBD">
              <w:rPr>
                <w:rFonts w:ascii="Times New Roman" w:hAnsi="Times New Roman" w:cs="Times New Roman"/>
                <w:sz w:val="24"/>
                <w:szCs w:val="24"/>
              </w:rPr>
              <w:t>Средняя общеобразовательная школа на 1100</w:t>
            </w:r>
            <w:r>
              <w:rPr>
                <w:rFonts w:ascii="Times New Roman" w:hAnsi="Times New Roman" w:cs="Times New Roman"/>
                <w:sz w:val="24"/>
                <w:szCs w:val="24"/>
              </w:rPr>
              <w:t> </w:t>
            </w:r>
            <w:r w:rsidRPr="00A70CBD">
              <w:rPr>
                <w:rFonts w:ascii="Times New Roman" w:hAnsi="Times New Roman" w:cs="Times New Roman"/>
                <w:sz w:val="24"/>
                <w:szCs w:val="24"/>
              </w:rPr>
              <w:t xml:space="preserve">мест в </w:t>
            </w:r>
            <w:proofErr w:type="spellStart"/>
            <w:r w:rsidRPr="00A70CBD">
              <w:rPr>
                <w:rFonts w:ascii="Times New Roman" w:hAnsi="Times New Roman" w:cs="Times New Roman"/>
                <w:sz w:val="24"/>
                <w:szCs w:val="24"/>
              </w:rPr>
              <w:t>мкр</w:t>
            </w:r>
            <w:proofErr w:type="spellEnd"/>
            <w:r w:rsidRPr="00A70CBD">
              <w:rPr>
                <w:rFonts w:ascii="Times New Roman" w:hAnsi="Times New Roman" w:cs="Times New Roman"/>
                <w:sz w:val="24"/>
                <w:szCs w:val="24"/>
              </w:rPr>
              <w:t xml:space="preserve">. </w:t>
            </w:r>
            <w:r>
              <w:rPr>
                <w:rFonts w:ascii="Times New Roman" w:hAnsi="Times New Roman" w:cs="Times New Roman"/>
                <w:sz w:val="24"/>
                <w:szCs w:val="24"/>
              </w:rPr>
              <w:t>«</w:t>
            </w:r>
            <w:r w:rsidRPr="00A70CBD">
              <w:rPr>
                <w:rFonts w:ascii="Times New Roman" w:hAnsi="Times New Roman" w:cs="Times New Roman"/>
                <w:sz w:val="24"/>
                <w:szCs w:val="24"/>
              </w:rPr>
              <w:t>ул. Гладкова</w:t>
            </w:r>
            <w:r>
              <w:rPr>
                <w:rFonts w:ascii="Times New Roman" w:hAnsi="Times New Roman" w:cs="Times New Roman"/>
                <w:sz w:val="24"/>
                <w:szCs w:val="24"/>
              </w:rPr>
              <w:t>»</w:t>
            </w:r>
            <w:r w:rsidRPr="00A70CBD">
              <w:rPr>
                <w:rFonts w:ascii="Times New Roman" w:hAnsi="Times New Roman" w:cs="Times New Roman"/>
                <w:sz w:val="24"/>
                <w:szCs w:val="24"/>
              </w:rPr>
              <w:t xml:space="preserve"> г. Чебоксары</w:t>
            </w:r>
          </w:p>
        </w:tc>
        <w:tc>
          <w:tcPr>
            <w:tcW w:w="4254"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строительство</w:t>
            </w:r>
          </w:p>
        </w:tc>
        <w:tc>
          <w:tcPr>
            <w:tcW w:w="1134"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мест</w:t>
            </w:r>
          </w:p>
        </w:tc>
        <w:tc>
          <w:tcPr>
            <w:tcW w:w="850"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1100</w:t>
            </w: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851" w:type="dxa"/>
          </w:tcPr>
          <w:p w:rsidR="00E262AC" w:rsidRPr="00A70CBD" w:rsidRDefault="00E262AC" w:rsidP="00A70CBD">
            <w:pPr>
              <w:pStyle w:val="ConsPlusNormal"/>
              <w:ind w:firstLine="0"/>
              <w:jc w:val="center"/>
              <w:rPr>
                <w:rFonts w:ascii="Times New Roman" w:hAnsi="Times New Roman" w:cs="Times New Roman"/>
                <w:sz w:val="24"/>
                <w:szCs w:val="24"/>
              </w:rPr>
            </w:pPr>
          </w:p>
        </w:tc>
      </w:tr>
      <w:tr w:rsidR="00E262AC" w:rsidRPr="00A70CBD" w:rsidTr="00C64802">
        <w:tc>
          <w:tcPr>
            <w:tcW w:w="539"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4.</w:t>
            </w:r>
          </w:p>
        </w:tc>
        <w:tc>
          <w:tcPr>
            <w:tcW w:w="5556" w:type="dxa"/>
          </w:tcPr>
          <w:p w:rsidR="00E262AC" w:rsidRPr="00A70CBD" w:rsidRDefault="00E262AC" w:rsidP="00FE1D2A">
            <w:pPr>
              <w:pStyle w:val="ConsPlusNormal"/>
              <w:ind w:right="80" w:firstLine="0"/>
              <w:jc w:val="both"/>
              <w:rPr>
                <w:rFonts w:ascii="Times New Roman" w:hAnsi="Times New Roman" w:cs="Times New Roman"/>
                <w:sz w:val="24"/>
                <w:szCs w:val="24"/>
              </w:rPr>
            </w:pPr>
            <w:r w:rsidRPr="00A70CBD">
              <w:rPr>
                <w:rFonts w:ascii="Times New Roman" w:hAnsi="Times New Roman" w:cs="Times New Roman"/>
                <w:sz w:val="24"/>
                <w:szCs w:val="24"/>
              </w:rPr>
              <w:t>Средняя общеобразовательная школа на 1500</w:t>
            </w:r>
            <w:r>
              <w:rPr>
                <w:rFonts w:ascii="Times New Roman" w:hAnsi="Times New Roman" w:cs="Times New Roman"/>
                <w:sz w:val="24"/>
                <w:szCs w:val="24"/>
              </w:rPr>
              <w:t> </w:t>
            </w:r>
            <w:r w:rsidRPr="00A70CBD">
              <w:rPr>
                <w:rFonts w:ascii="Times New Roman" w:hAnsi="Times New Roman" w:cs="Times New Roman"/>
                <w:sz w:val="24"/>
                <w:szCs w:val="24"/>
              </w:rPr>
              <w:t xml:space="preserve">мест в </w:t>
            </w:r>
            <w:proofErr w:type="spellStart"/>
            <w:r w:rsidRPr="00A70CBD">
              <w:rPr>
                <w:rFonts w:ascii="Times New Roman" w:hAnsi="Times New Roman" w:cs="Times New Roman"/>
                <w:sz w:val="24"/>
                <w:szCs w:val="24"/>
              </w:rPr>
              <w:t>мкр</w:t>
            </w:r>
            <w:proofErr w:type="spellEnd"/>
            <w:r w:rsidRPr="00A70CBD">
              <w:rPr>
                <w:rFonts w:ascii="Times New Roman" w:hAnsi="Times New Roman" w:cs="Times New Roman"/>
                <w:sz w:val="24"/>
                <w:szCs w:val="24"/>
              </w:rPr>
              <w:t xml:space="preserve">. </w:t>
            </w:r>
            <w:r>
              <w:rPr>
                <w:rFonts w:ascii="Times New Roman" w:hAnsi="Times New Roman" w:cs="Times New Roman"/>
                <w:sz w:val="24"/>
                <w:szCs w:val="24"/>
              </w:rPr>
              <w:t>«</w:t>
            </w:r>
            <w:r w:rsidRPr="00A70CBD">
              <w:rPr>
                <w:rFonts w:ascii="Times New Roman" w:hAnsi="Times New Roman" w:cs="Times New Roman"/>
                <w:sz w:val="24"/>
                <w:szCs w:val="24"/>
              </w:rPr>
              <w:t>Садовый</w:t>
            </w:r>
            <w:r>
              <w:rPr>
                <w:rFonts w:ascii="Times New Roman" w:hAnsi="Times New Roman" w:cs="Times New Roman"/>
                <w:sz w:val="24"/>
                <w:szCs w:val="24"/>
              </w:rPr>
              <w:t>»</w:t>
            </w:r>
            <w:r w:rsidRPr="00A70CBD">
              <w:rPr>
                <w:rFonts w:ascii="Times New Roman" w:hAnsi="Times New Roman" w:cs="Times New Roman"/>
                <w:sz w:val="24"/>
                <w:szCs w:val="24"/>
              </w:rPr>
              <w:t xml:space="preserve"> г. Чебоксары</w:t>
            </w:r>
          </w:p>
        </w:tc>
        <w:tc>
          <w:tcPr>
            <w:tcW w:w="4254"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строительство</w:t>
            </w:r>
          </w:p>
        </w:tc>
        <w:tc>
          <w:tcPr>
            <w:tcW w:w="1134"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мест</w:t>
            </w:r>
          </w:p>
        </w:tc>
        <w:tc>
          <w:tcPr>
            <w:tcW w:w="850"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1500</w:t>
            </w: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851" w:type="dxa"/>
          </w:tcPr>
          <w:p w:rsidR="00E262AC" w:rsidRPr="00A70CBD" w:rsidRDefault="00E262AC" w:rsidP="00A70CBD">
            <w:pPr>
              <w:pStyle w:val="ConsPlusNormal"/>
              <w:ind w:firstLine="0"/>
              <w:jc w:val="center"/>
              <w:rPr>
                <w:rFonts w:ascii="Times New Roman" w:hAnsi="Times New Roman" w:cs="Times New Roman"/>
                <w:sz w:val="24"/>
                <w:szCs w:val="24"/>
              </w:rPr>
            </w:pPr>
          </w:p>
        </w:tc>
      </w:tr>
      <w:tr w:rsidR="00E262AC" w:rsidRPr="00A70CBD" w:rsidTr="00C64802">
        <w:tc>
          <w:tcPr>
            <w:tcW w:w="539"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5.</w:t>
            </w:r>
          </w:p>
        </w:tc>
        <w:tc>
          <w:tcPr>
            <w:tcW w:w="5556" w:type="dxa"/>
          </w:tcPr>
          <w:p w:rsidR="00E262AC" w:rsidRPr="00A70CBD" w:rsidRDefault="00E262AC" w:rsidP="00FE1D2A">
            <w:pPr>
              <w:pStyle w:val="ConsPlusNormal"/>
              <w:ind w:right="80" w:firstLine="0"/>
              <w:jc w:val="both"/>
              <w:rPr>
                <w:rFonts w:ascii="Times New Roman" w:hAnsi="Times New Roman" w:cs="Times New Roman"/>
                <w:sz w:val="24"/>
                <w:szCs w:val="24"/>
              </w:rPr>
            </w:pPr>
            <w:r w:rsidRPr="00A70CBD">
              <w:rPr>
                <w:rFonts w:ascii="Times New Roman" w:hAnsi="Times New Roman" w:cs="Times New Roman"/>
                <w:sz w:val="24"/>
                <w:szCs w:val="24"/>
              </w:rPr>
              <w:t>Средняя общеобразовате</w:t>
            </w:r>
            <w:r>
              <w:rPr>
                <w:rFonts w:ascii="Times New Roman" w:hAnsi="Times New Roman" w:cs="Times New Roman"/>
                <w:sz w:val="24"/>
                <w:szCs w:val="24"/>
              </w:rPr>
              <w:t xml:space="preserve">льная школа на 825 мест в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«Волжский-3»</w:t>
            </w:r>
            <w:r w:rsidRPr="00A70CBD">
              <w:rPr>
                <w:rFonts w:ascii="Times New Roman" w:hAnsi="Times New Roman" w:cs="Times New Roman"/>
                <w:sz w:val="24"/>
                <w:szCs w:val="24"/>
              </w:rPr>
              <w:t xml:space="preserve"> г. Чебоксары</w:t>
            </w:r>
          </w:p>
        </w:tc>
        <w:tc>
          <w:tcPr>
            <w:tcW w:w="4254"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строительство</w:t>
            </w:r>
          </w:p>
        </w:tc>
        <w:tc>
          <w:tcPr>
            <w:tcW w:w="1134"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мест</w:t>
            </w:r>
          </w:p>
        </w:tc>
        <w:tc>
          <w:tcPr>
            <w:tcW w:w="850"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825</w:t>
            </w: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851" w:type="dxa"/>
          </w:tcPr>
          <w:p w:rsidR="00E262AC" w:rsidRPr="00A70CBD" w:rsidRDefault="00E262AC" w:rsidP="00A70CBD">
            <w:pPr>
              <w:pStyle w:val="ConsPlusNormal"/>
              <w:ind w:firstLine="0"/>
              <w:jc w:val="center"/>
              <w:rPr>
                <w:rFonts w:ascii="Times New Roman" w:hAnsi="Times New Roman" w:cs="Times New Roman"/>
                <w:sz w:val="24"/>
                <w:szCs w:val="24"/>
              </w:rPr>
            </w:pPr>
          </w:p>
        </w:tc>
      </w:tr>
      <w:tr w:rsidR="00E262AC" w:rsidRPr="00A70CBD" w:rsidTr="00C64802">
        <w:tc>
          <w:tcPr>
            <w:tcW w:w="539"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6.</w:t>
            </w:r>
          </w:p>
        </w:tc>
        <w:tc>
          <w:tcPr>
            <w:tcW w:w="5556" w:type="dxa"/>
          </w:tcPr>
          <w:p w:rsidR="00E262AC" w:rsidRPr="00A70CBD" w:rsidRDefault="00E262AC" w:rsidP="00FE1D2A">
            <w:pPr>
              <w:pStyle w:val="ConsPlusNormal"/>
              <w:ind w:right="80" w:firstLine="0"/>
              <w:jc w:val="both"/>
              <w:rPr>
                <w:rFonts w:ascii="Times New Roman" w:hAnsi="Times New Roman" w:cs="Times New Roman"/>
                <w:sz w:val="24"/>
                <w:szCs w:val="24"/>
              </w:rPr>
            </w:pPr>
            <w:r w:rsidRPr="00A70CBD">
              <w:rPr>
                <w:rFonts w:ascii="Times New Roman" w:hAnsi="Times New Roman" w:cs="Times New Roman"/>
                <w:sz w:val="24"/>
                <w:szCs w:val="24"/>
              </w:rPr>
              <w:t>Средняя общеобразовател</w:t>
            </w:r>
            <w:r>
              <w:rPr>
                <w:rFonts w:ascii="Times New Roman" w:hAnsi="Times New Roman" w:cs="Times New Roman"/>
                <w:sz w:val="24"/>
                <w:szCs w:val="24"/>
              </w:rPr>
              <w:t xml:space="preserve">ьная школа на 1100 мест в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w:t>
            </w:r>
            <w:r w:rsidRPr="00A70CBD">
              <w:rPr>
                <w:rFonts w:ascii="Times New Roman" w:hAnsi="Times New Roman" w:cs="Times New Roman"/>
                <w:sz w:val="24"/>
                <w:szCs w:val="24"/>
              </w:rPr>
              <w:t>Лента</w:t>
            </w:r>
            <w:r>
              <w:rPr>
                <w:rFonts w:ascii="Times New Roman" w:hAnsi="Times New Roman" w:cs="Times New Roman"/>
                <w:sz w:val="24"/>
                <w:szCs w:val="24"/>
              </w:rPr>
              <w:t>»</w:t>
            </w:r>
            <w:r w:rsidRPr="00A70CBD">
              <w:rPr>
                <w:rFonts w:ascii="Times New Roman" w:hAnsi="Times New Roman" w:cs="Times New Roman"/>
                <w:sz w:val="24"/>
                <w:szCs w:val="24"/>
              </w:rPr>
              <w:t xml:space="preserve"> г. Чебоксары</w:t>
            </w:r>
          </w:p>
        </w:tc>
        <w:tc>
          <w:tcPr>
            <w:tcW w:w="4254"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строительство</w:t>
            </w:r>
          </w:p>
        </w:tc>
        <w:tc>
          <w:tcPr>
            <w:tcW w:w="1134"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мест</w:t>
            </w:r>
          </w:p>
        </w:tc>
        <w:tc>
          <w:tcPr>
            <w:tcW w:w="850"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1100</w:t>
            </w: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851" w:type="dxa"/>
          </w:tcPr>
          <w:p w:rsidR="00E262AC" w:rsidRPr="00A70CBD" w:rsidRDefault="00E262AC" w:rsidP="00A70CBD">
            <w:pPr>
              <w:pStyle w:val="ConsPlusNormal"/>
              <w:ind w:firstLine="0"/>
              <w:jc w:val="center"/>
              <w:rPr>
                <w:rFonts w:ascii="Times New Roman" w:hAnsi="Times New Roman" w:cs="Times New Roman"/>
                <w:sz w:val="24"/>
                <w:szCs w:val="24"/>
              </w:rPr>
            </w:pPr>
          </w:p>
        </w:tc>
      </w:tr>
      <w:tr w:rsidR="00E262AC" w:rsidRPr="00A70CBD" w:rsidTr="00C64802">
        <w:tc>
          <w:tcPr>
            <w:tcW w:w="539"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7.</w:t>
            </w:r>
          </w:p>
        </w:tc>
        <w:tc>
          <w:tcPr>
            <w:tcW w:w="5556" w:type="dxa"/>
          </w:tcPr>
          <w:p w:rsidR="00E262AC" w:rsidRPr="00A70CBD" w:rsidRDefault="00E262AC" w:rsidP="00FE1D2A">
            <w:pPr>
              <w:pStyle w:val="ConsPlusNormal"/>
              <w:ind w:right="80" w:firstLine="0"/>
              <w:jc w:val="both"/>
              <w:rPr>
                <w:rFonts w:ascii="Times New Roman" w:hAnsi="Times New Roman" w:cs="Times New Roman"/>
                <w:sz w:val="24"/>
                <w:szCs w:val="24"/>
              </w:rPr>
            </w:pPr>
            <w:r w:rsidRPr="00A70CBD">
              <w:rPr>
                <w:rFonts w:ascii="Times New Roman" w:hAnsi="Times New Roman" w:cs="Times New Roman"/>
                <w:sz w:val="24"/>
                <w:szCs w:val="24"/>
              </w:rPr>
              <w:t>Средняя общеобразовательная школ</w:t>
            </w:r>
            <w:r>
              <w:rPr>
                <w:rFonts w:ascii="Times New Roman" w:hAnsi="Times New Roman" w:cs="Times New Roman"/>
                <w:sz w:val="24"/>
                <w:szCs w:val="24"/>
              </w:rPr>
              <w:t xml:space="preserve">а на 1600 мест в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w:t>
            </w:r>
            <w:r w:rsidRPr="00A70CBD">
              <w:rPr>
                <w:rFonts w:ascii="Times New Roman" w:hAnsi="Times New Roman" w:cs="Times New Roman"/>
                <w:sz w:val="24"/>
                <w:szCs w:val="24"/>
              </w:rPr>
              <w:t>Новый город</w:t>
            </w:r>
            <w:r>
              <w:rPr>
                <w:rFonts w:ascii="Times New Roman" w:hAnsi="Times New Roman" w:cs="Times New Roman"/>
                <w:sz w:val="24"/>
                <w:szCs w:val="24"/>
              </w:rPr>
              <w:t>»</w:t>
            </w:r>
            <w:r w:rsidRPr="00A70CBD">
              <w:rPr>
                <w:rFonts w:ascii="Times New Roman" w:hAnsi="Times New Roman" w:cs="Times New Roman"/>
                <w:sz w:val="24"/>
                <w:szCs w:val="24"/>
              </w:rPr>
              <w:t xml:space="preserve"> г. Чебоксары</w:t>
            </w:r>
          </w:p>
        </w:tc>
        <w:tc>
          <w:tcPr>
            <w:tcW w:w="4254"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строительство</w:t>
            </w:r>
          </w:p>
        </w:tc>
        <w:tc>
          <w:tcPr>
            <w:tcW w:w="1134"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мест</w:t>
            </w:r>
          </w:p>
        </w:tc>
        <w:tc>
          <w:tcPr>
            <w:tcW w:w="850"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1600</w:t>
            </w:r>
          </w:p>
        </w:tc>
        <w:tc>
          <w:tcPr>
            <w:tcW w:w="851" w:type="dxa"/>
          </w:tcPr>
          <w:p w:rsidR="00E262AC" w:rsidRPr="00A70CBD" w:rsidRDefault="00E262AC" w:rsidP="00A70CBD">
            <w:pPr>
              <w:pStyle w:val="ConsPlusNormal"/>
              <w:ind w:firstLine="0"/>
              <w:jc w:val="center"/>
              <w:rPr>
                <w:rFonts w:ascii="Times New Roman" w:hAnsi="Times New Roman" w:cs="Times New Roman"/>
                <w:sz w:val="24"/>
                <w:szCs w:val="24"/>
              </w:rPr>
            </w:pPr>
          </w:p>
        </w:tc>
      </w:tr>
      <w:tr w:rsidR="00E262AC" w:rsidRPr="00A70CBD" w:rsidTr="00C64802">
        <w:tc>
          <w:tcPr>
            <w:tcW w:w="539"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8.</w:t>
            </w:r>
          </w:p>
        </w:tc>
        <w:tc>
          <w:tcPr>
            <w:tcW w:w="5556" w:type="dxa"/>
          </w:tcPr>
          <w:p w:rsidR="00E262AC" w:rsidRPr="00A70CBD" w:rsidRDefault="00E262AC" w:rsidP="00FE1D2A">
            <w:pPr>
              <w:pStyle w:val="ConsPlusNormal"/>
              <w:ind w:right="80" w:firstLine="0"/>
              <w:jc w:val="both"/>
              <w:rPr>
                <w:rFonts w:ascii="Times New Roman" w:hAnsi="Times New Roman" w:cs="Times New Roman"/>
                <w:sz w:val="24"/>
                <w:szCs w:val="24"/>
              </w:rPr>
            </w:pPr>
            <w:r w:rsidRPr="00A70CBD">
              <w:rPr>
                <w:rFonts w:ascii="Times New Roman" w:hAnsi="Times New Roman" w:cs="Times New Roman"/>
                <w:sz w:val="24"/>
                <w:szCs w:val="24"/>
              </w:rPr>
              <w:t>Средняя общеобразовательная школа на 1100</w:t>
            </w:r>
            <w:r>
              <w:rPr>
                <w:rFonts w:ascii="Times New Roman" w:hAnsi="Times New Roman" w:cs="Times New Roman"/>
                <w:sz w:val="24"/>
                <w:szCs w:val="24"/>
              </w:rPr>
              <w:t> </w:t>
            </w:r>
            <w:r w:rsidRPr="00A70CBD">
              <w:rPr>
                <w:rFonts w:ascii="Times New Roman" w:hAnsi="Times New Roman" w:cs="Times New Roman"/>
                <w:sz w:val="24"/>
                <w:szCs w:val="24"/>
              </w:rPr>
              <w:t xml:space="preserve">мест в </w:t>
            </w:r>
            <w:proofErr w:type="spellStart"/>
            <w:r w:rsidRPr="00A70CBD">
              <w:rPr>
                <w:rFonts w:ascii="Times New Roman" w:hAnsi="Times New Roman" w:cs="Times New Roman"/>
                <w:sz w:val="24"/>
                <w:szCs w:val="24"/>
              </w:rPr>
              <w:t>мкр</w:t>
            </w:r>
            <w:proofErr w:type="spellEnd"/>
            <w:r w:rsidRPr="00A70CBD">
              <w:rPr>
                <w:rFonts w:ascii="Times New Roman" w:hAnsi="Times New Roman" w:cs="Times New Roman"/>
                <w:sz w:val="24"/>
                <w:szCs w:val="24"/>
              </w:rPr>
              <w:t xml:space="preserve">. </w:t>
            </w:r>
            <w:r>
              <w:rPr>
                <w:rFonts w:ascii="Times New Roman" w:hAnsi="Times New Roman" w:cs="Times New Roman"/>
                <w:sz w:val="24"/>
                <w:szCs w:val="24"/>
              </w:rPr>
              <w:t>«Благовещенский»</w:t>
            </w:r>
            <w:r w:rsidRPr="00A70CBD">
              <w:rPr>
                <w:rFonts w:ascii="Times New Roman" w:hAnsi="Times New Roman" w:cs="Times New Roman"/>
                <w:sz w:val="24"/>
                <w:szCs w:val="24"/>
              </w:rPr>
              <w:t xml:space="preserve"> г. Чебоксары</w:t>
            </w:r>
          </w:p>
        </w:tc>
        <w:tc>
          <w:tcPr>
            <w:tcW w:w="4254"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строительство</w:t>
            </w:r>
          </w:p>
        </w:tc>
        <w:tc>
          <w:tcPr>
            <w:tcW w:w="1134"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мест</w:t>
            </w:r>
          </w:p>
        </w:tc>
        <w:tc>
          <w:tcPr>
            <w:tcW w:w="850"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1100</w:t>
            </w:r>
          </w:p>
        </w:tc>
        <w:tc>
          <w:tcPr>
            <w:tcW w:w="851" w:type="dxa"/>
          </w:tcPr>
          <w:p w:rsidR="00E262AC" w:rsidRPr="00A70CBD" w:rsidRDefault="00E262AC" w:rsidP="00A70CBD">
            <w:pPr>
              <w:pStyle w:val="ConsPlusNormal"/>
              <w:ind w:firstLine="0"/>
              <w:jc w:val="center"/>
              <w:rPr>
                <w:rFonts w:ascii="Times New Roman" w:hAnsi="Times New Roman" w:cs="Times New Roman"/>
                <w:sz w:val="24"/>
                <w:szCs w:val="24"/>
              </w:rPr>
            </w:pPr>
          </w:p>
        </w:tc>
      </w:tr>
      <w:tr w:rsidR="00E262AC" w:rsidRPr="00A70CBD" w:rsidTr="00C64802">
        <w:tc>
          <w:tcPr>
            <w:tcW w:w="539"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9.</w:t>
            </w:r>
          </w:p>
        </w:tc>
        <w:tc>
          <w:tcPr>
            <w:tcW w:w="5556" w:type="dxa"/>
          </w:tcPr>
          <w:p w:rsidR="00E262AC" w:rsidRPr="00A70CBD" w:rsidRDefault="00E262AC" w:rsidP="00C64802">
            <w:pPr>
              <w:pStyle w:val="ConsPlusNormal"/>
              <w:ind w:right="80" w:firstLine="0"/>
              <w:jc w:val="both"/>
              <w:rPr>
                <w:rFonts w:ascii="Times New Roman" w:hAnsi="Times New Roman" w:cs="Times New Roman"/>
                <w:sz w:val="24"/>
                <w:szCs w:val="24"/>
              </w:rPr>
            </w:pPr>
            <w:r>
              <w:rPr>
                <w:rFonts w:ascii="Times New Roman" w:hAnsi="Times New Roman" w:cs="Times New Roman"/>
                <w:sz w:val="24"/>
                <w:szCs w:val="24"/>
              </w:rPr>
              <w:t>П</w:t>
            </w:r>
            <w:r w:rsidR="00C64802">
              <w:rPr>
                <w:rFonts w:ascii="Times New Roman" w:hAnsi="Times New Roman" w:cs="Times New Roman"/>
                <w:sz w:val="24"/>
                <w:szCs w:val="24"/>
              </w:rPr>
              <w:t>ристрой на 300 мест к МБОУ «СОШ </w:t>
            </w:r>
            <w:r>
              <w:rPr>
                <w:rFonts w:ascii="Times New Roman" w:hAnsi="Times New Roman" w:cs="Times New Roman"/>
                <w:sz w:val="24"/>
                <w:szCs w:val="24"/>
              </w:rPr>
              <w:t>N 63»</w:t>
            </w:r>
            <w:r w:rsidR="00C64802">
              <w:rPr>
                <w:rFonts w:ascii="Times New Roman" w:hAnsi="Times New Roman" w:cs="Times New Roman"/>
                <w:sz w:val="24"/>
                <w:szCs w:val="24"/>
              </w:rPr>
              <w:t xml:space="preserve"> </w:t>
            </w:r>
            <w:r w:rsidRPr="00A70CBD">
              <w:rPr>
                <w:rFonts w:ascii="Times New Roman" w:hAnsi="Times New Roman" w:cs="Times New Roman"/>
                <w:sz w:val="24"/>
                <w:szCs w:val="24"/>
              </w:rPr>
              <w:t>г.</w:t>
            </w:r>
            <w:r>
              <w:rPr>
                <w:rFonts w:ascii="Times New Roman" w:hAnsi="Times New Roman" w:cs="Times New Roman"/>
                <w:sz w:val="24"/>
                <w:szCs w:val="24"/>
              </w:rPr>
              <w:t> </w:t>
            </w:r>
            <w:r w:rsidRPr="00A70CBD">
              <w:rPr>
                <w:rFonts w:ascii="Times New Roman" w:hAnsi="Times New Roman" w:cs="Times New Roman"/>
                <w:sz w:val="24"/>
                <w:szCs w:val="24"/>
              </w:rPr>
              <w:t>Чебоксары</w:t>
            </w:r>
          </w:p>
        </w:tc>
        <w:tc>
          <w:tcPr>
            <w:tcW w:w="4254"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пристрой</w:t>
            </w:r>
          </w:p>
        </w:tc>
        <w:tc>
          <w:tcPr>
            <w:tcW w:w="1134"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мест</w:t>
            </w:r>
          </w:p>
        </w:tc>
        <w:tc>
          <w:tcPr>
            <w:tcW w:w="850"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709" w:type="dxa"/>
          </w:tcPr>
          <w:p w:rsidR="00E262AC" w:rsidRPr="00A70CBD" w:rsidRDefault="00E262AC" w:rsidP="00A70CBD">
            <w:pPr>
              <w:pStyle w:val="ConsPlusNormal"/>
              <w:ind w:firstLine="0"/>
              <w:jc w:val="center"/>
              <w:rPr>
                <w:rFonts w:ascii="Times New Roman" w:hAnsi="Times New Roman" w:cs="Times New Roman"/>
                <w:sz w:val="24"/>
                <w:szCs w:val="24"/>
              </w:rPr>
            </w:pPr>
          </w:p>
        </w:tc>
        <w:tc>
          <w:tcPr>
            <w:tcW w:w="851" w:type="dxa"/>
          </w:tcPr>
          <w:p w:rsidR="00E262AC" w:rsidRPr="00A70CBD" w:rsidRDefault="00E262AC" w:rsidP="00A70CBD">
            <w:pPr>
              <w:pStyle w:val="ConsPlusNormal"/>
              <w:ind w:firstLine="0"/>
              <w:jc w:val="center"/>
              <w:rPr>
                <w:rFonts w:ascii="Times New Roman" w:hAnsi="Times New Roman" w:cs="Times New Roman"/>
                <w:sz w:val="24"/>
                <w:szCs w:val="24"/>
              </w:rPr>
            </w:pPr>
            <w:r w:rsidRPr="00A70CBD">
              <w:rPr>
                <w:rFonts w:ascii="Times New Roman" w:hAnsi="Times New Roman" w:cs="Times New Roman"/>
                <w:sz w:val="24"/>
                <w:szCs w:val="24"/>
              </w:rPr>
              <w:t>300</w:t>
            </w:r>
          </w:p>
        </w:tc>
      </w:tr>
      <w:tr w:rsidR="00E262AC" w:rsidRPr="00A70CBD" w:rsidTr="00C64802">
        <w:tc>
          <w:tcPr>
            <w:tcW w:w="539" w:type="dxa"/>
          </w:tcPr>
          <w:p w:rsidR="00E262AC" w:rsidRPr="00A70CBD" w:rsidRDefault="00E262AC" w:rsidP="00A70CBD">
            <w:pPr>
              <w:pStyle w:val="ConsPlusNormal"/>
              <w:ind w:firstLine="0"/>
              <w:jc w:val="center"/>
              <w:rPr>
                <w:rFonts w:ascii="Times New Roman" w:hAnsi="Times New Roman" w:cs="Times New Roman"/>
                <w:b/>
                <w:sz w:val="24"/>
                <w:szCs w:val="24"/>
              </w:rPr>
            </w:pPr>
          </w:p>
        </w:tc>
        <w:tc>
          <w:tcPr>
            <w:tcW w:w="5556" w:type="dxa"/>
          </w:tcPr>
          <w:p w:rsidR="00E262AC" w:rsidRPr="00A70CBD" w:rsidRDefault="00E262AC" w:rsidP="00A70CBD">
            <w:pPr>
              <w:pStyle w:val="ConsPlusNormal"/>
              <w:ind w:firstLine="0"/>
              <w:jc w:val="center"/>
              <w:rPr>
                <w:rFonts w:ascii="Times New Roman" w:hAnsi="Times New Roman" w:cs="Times New Roman"/>
                <w:b/>
                <w:sz w:val="24"/>
                <w:szCs w:val="24"/>
              </w:rPr>
            </w:pPr>
            <w:r w:rsidRPr="00A70CBD">
              <w:rPr>
                <w:rFonts w:ascii="Times New Roman" w:hAnsi="Times New Roman" w:cs="Times New Roman"/>
                <w:b/>
                <w:sz w:val="24"/>
                <w:szCs w:val="24"/>
              </w:rPr>
              <w:t>Итого</w:t>
            </w:r>
          </w:p>
        </w:tc>
        <w:tc>
          <w:tcPr>
            <w:tcW w:w="4254" w:type="dxa"/>
          </w:tcPr>
          <w:p w:rsidR="00E262AC" w:rsidRPr="00A70CBD" w:rsidRDefault="00E262AC" w:rsidP="00A70CBD">
            <w:pPr>
              <w:pStyle w:val="ConsPlusNormal"/>
              <w:ind w:firstLine="0"/>
              <w:jc w:val="center"/>
              <w:rPr>
                <w:rFonts w:ascii="Times New Roman" w:hAnsi="Times New Roman" w:cs="Times New Roman"/>
                <w:b/>
                <w:sz w:val="24"/>
                <w:szCs w:val="24"/>
              </w:rPr>
            </w:pPr>
          </w:p>
        </w:tc>
        <w:tc>
          <w:tcPr>
            <w:tcW w:w="1134" w:type="dxa"/>
          </w:tcPr>
          <w:p w:rsidR="00E262AC" w:rsidRPr="00A70CBD" w:rsidRDefault="00E262AC" w:rsidP="00A70CBD">
            <w:pPr>
              <w:pStyle w:val="ConsPlusNormal"/>
              <w:ind w:firstLine="0"/>
              <w:jc w:val="center"/>
              <w:rPr>
                <w:rFonts w:ascii="Times New Roman" w:hAnsi="Times New Roman" w:cs="Times New Roman"/>
                <w:b/>
                <w:sz w:val="24"/>
                <w:szCs w:val="24"/>
              </w:rPr>
            </w:pPr>
            <w:r w:rsidRPr="00A70CBD">
              <w:rPr>
                <w:rFonts w:ascii="Times New Roman" w:hAnsi="Times New Roman" w:cs="Times New Roman"/>
                <w:b/>
                <w:sz w:val="24"/>
                <w:szCs w:val="24"/>
              </w:rPr>
              <w:t>мест</w:t>
            </w:r>
          </w:p>
        </w:tc>
        <w:tc>
          <w:tcPr>
            <w:tcW w:w="850" w:type="dxa"/>
          </w:tcPr>
          <w:p w:rsidR="00E262AC" w:rsidRPr="00A70CBD" w:rsidRDefault="00E262AC" w:rsidP="00A70CBD">
            <w:pPr>
              <w:pStyle w:val="ConsPlusNormal"/>
              <w:ind w:firstLine="0"/>
              <w:jc w:val="center"/>
              <w:rPr>
                <w:rFonts w:ascii="Times New Roman" w:hAnsi="Times New Roman" w:cs="Times New Roman"/>
                <w:b/>
                <w:sz w:val="24"/>
                <w:szCs w:val="24"/>
              </w:rPr>
            </w:pPr>
            <w:r w:rsidRPr="00A70CBD">
              <w:rPr>
                <w:rFonts w:ascii="Times New Roman" w:hAnsi="Times New Roman" w:cs="Times New Roman"/>
                <w:b/>
                <w:sz w:val="24"/>
                <w:szCs w:val="24"/>
              </w:rPr>
              <w:t>1600</w:t>
            </w:r>
          </w:p>
        </w:tc>
        <w:tc>
          <w:tcPr>
            <w:tcW w:w="709" w:type="dxa"/>
          </w:tcPr>
          <w:p w:rsidR="00E262AC" w:rsidRPr="00A70CBD" w:rsidRDefault="00E262AC" w:rsidP="00A70CBD">
            <w:pPr>
              <w:pStyle w:val="ConsPlusNormal"/>
              <w:ind w:firstLine="0"/>
              <w:jc w:val="center"/>
              <w:rPr>
                <w:rFonts w:ascii="Times New Roman" w:hAnsi="Times New Roman" w:cs="Times New Roman"/>
                <w:b/>
                <w:sz w:val="24"/>
                <w:szCs w:val="24"/>
              </w:rPr>
            </w:pPr>
            <w:r w:rsidRPr="00A70CBD">
              <w:rPr>
                <w:rFonts w:ascii="Times New Roman" w:hAnsi="Times New Roman" w:cs="Times New Roman"/>
                <w:b/>
                <w:sz w:val="24"/>
                <w:szCs w:val="24"/>
              </w:rPr>
              <w:t>2000</w:t>
            </w:r>
          </w:p>
        </w:tc>
        <w:tc>
          <w:tcPr>
            <w:tcW w:w="709" w:type="dxa"/>
          </w:tcPr>
          <w:p w:rsidR="00E262AC" w:rsidRPr="00A70CBD" w:rsidRDefault="00E262AC" w:rsidP="00A70CBD">
            <w:pPr>
              <w:pStyle w:val="ConsPlusNormal"/>
              <w:ind w:firstLine="0"/>
              <w:jc w:val="center"/>
              <w:rPr>
                <w:rFonts w:ascii="Times New Roman" w:hAnsi="Times New Roman" w:cs="Times New Roman"/>
                <w:b/>
                <w:sz w:val="24"/>
                <w:szCs w:val="24"/>
              </w:rPr>
            </w:pPr>
            <w:r w:rsidRPr="00A70CBD">
              <w:rPr>
                <w:rFonts w:ascii="Times New Roman" w:hAnsi="Times New Roman" w:cs="Times New Roman"/>
                <w:b/>
                <w:sz w:val="24"/>
                <w:szCs w:val="24"/>
              </w:rPr>
              <w:t>1925</w:t>
            </w:r>
          </w:p>
        </w:tc>
        <w:tc>
          <w:tcPr>
            <w:tcW w:w="709" w:type="dxa"/>
          </w:tcPr>
          <w:p w:rsidR="00E262AC" w:rsidRPr="00A70CBD" w:rsidRDefault="00E262AC" w:rsidP="00A70CBD">
            <w:pPr>
              <w:pStyle w:val="ConsPlusNormal"/>
              <w:ind w:firstLine="0"/>
              <w:jc w:val="center"/>
              <w:rPr>
                <w:rFonts w:ascii="Times New Roman" w:hAnsi="Times New Roman" w:cs="Times New Roman"/>
                <w:b/>
                <w:sz w:val="24"/>
                <w:szCs w:val="24"/>
              </w:rPr>
            </w:pPr>
            <w:r w:rsidRPr="00A70CBD">
              <w:rPr>
                <w:rFonts w:ascii="Times New Roman" w:hAnsi="Times New Roman" w:cs="Times New Roman"/>
                <w:b/>
                <w:sz w:val="24"/>
                <w:szCs w:val="24"/>
              </w:rPr>
              <w:t>2700</w:t>
            </w:r>
          </w:p>
        </w:tc>
        <w:tc>
          <w:tcPr>
            <w:tcW w:w="851" w:type="dxa"/>
          </w:tcPr>
          <w:p w:rsidR="00E262AC" w:rsidRPr="00A70CBD" w:rsidRDefault="00E262AC" w:rsidP="00A70CBD">
            <w:pPr>
              <w:pStyle w:val="ConsPlusNormal"/>
              <w:ind w:firstLine="0"/>
              <w:jc w:val="center"/>
              <w:rPr>
                <w:rFonts w:ascii="Times New Roman" w:hAnsi="Times New Roman" w:cs="Times New Roman"/>
                <w:b/>
                <w:sz w:val="24"/>
                <w:szCs w:val="24"/>
              </w:rPr>
            </w:pPr>
            <w:r w:rsidRPr="00A70CBD">
              <w:rPr>
                <w:rFonts w:ascii="Times New Roman" w:hAnsi="Times New Roman" w:cs="Times New Roman"/>
                <w:b/>
                <w:sz w:val="24"/>
                <w:szCs w:val="24"/>
              </w:rPr>
              <w:t>300</w:t>
            </w:r>
          </w:p>
        </w:tc>
      </w:tr>
    </w:tbl>
    <w:p w:rsidR="00722277" w:rsidRDefault="00722277" w:rsidP="00AD7A95">
      <w:pPr>
        <w:widowControl w:val="0"/>
        <w:autoSpaceDE w:val="0"/>
        <w:autoSpaceDN w:val="0"/>
        <w:adjustRightInd w:val="0"/>
        <w:jc w:val="center"/>
        <w:outlineLvl w:val="1"/>
        <w:rPr>
          <w:szCs w:val="28"/>
        </w:rPr>
        <w:sectPr w:rsidR="00722277" w:rsidSect="00FE1D2A">
          <w:pgSz w:w="16838" w:h="11906" w:orient="landscape" w:code="9"/>
          <w:pgMar w:top="1843" w:right="1134" w:bottom="851" w:left="1134" w:header="567" w:footer="567" w:gutter="0"/>
          <w:pgNumType w:start="1"/>
          <w:cols w:space="720"/>
          <w:titlePg/>
        </w:sectPr>
      </w:pPr>
      <w:r>
        <w:rPr>
          <w:szCs w:val="28"/>
        </w:rPr>
        <w:t>________________________________________________</w:t>
      </w:r>
    </w:p>
    <w:p w:rsidR="001200D3" w:rsidRDefault="001200D3" w:rsidP="001200D3">
      <w:pPr>
        <w:widowControl w:val="0"/>
        <w:autoSpaceDE w:val="0"/>
        <w:autoSpaceDN w:val="0"/>
        <w:adjustRightInd w:val="0"/>
        <w:ind w:left="8931"/>
        <w:outlineLvl w:val="1"/>
        <w:rPr>
          <w:szCs w:val="28"/>
        </w:rPr>
      </w:pPr>
      <w:r>
        <w:rPr>
          <w:szCs w:val="28"/>
        </w:rPr>
        <w:lastRenderedPageBreak/>
        <w:t>Приложение № 2</w:t>
      </w:r>
    </w:p>
    <w:p w:rsidR="001200D3" w:rsidRPr="00A70CBD" w:rsidRDefault="001200D3" w:rsidP="001200D3">
      <w:pPr>
        <w:pStyle w:val="ConsPlusNormal"/>
        <w:tabs>
          <w:tab w:val="left" w:pos="8056"/>
          <w:tab w:val="right" w:pos="14570"/>
        </w:tabs>
        <w:ind w:left="8931" w:firstLine="0"/>
        <w:rPr>
          <w:rFonts w:ascii="Times New Roman" w:hAnsi="Times New Roman" w:cs="Times New Roman"/>
          <w:bCs/>
          <w:sz w:val="28"/>
          <w:szCs w:val="28"/>
        </w:rPr>
      </w:pPr>
      <w:r>
        <w:rPr>
          <w:rFonts w:ascii="Times New Roman" w:hAnsi="Times New Roman" w:cs="Times New Roman"/>
          <w:sz w:val="28"/>
          <w:szCs w:val="28"/>
        </w:rPr>
        <w:t xml:space="preserve">к </w:t>
      </w:r>
      <w:r w:rsidR="00C64802">
        <w:rPr>
          <w:rFonts w:ascii="Times New Roman" w:hAnsi="Times New Roman" w:cs="Times New Roman"/>
          <w:sz w:val="28"/>
          <w:szCs w:val="28"/>
        </w:rPr>
        <w:t>п</w:t>
      </w:r>
      <w:r w:rsidRPr="00A70CBD">
        <w:rPr>
          <w:rFonts w:ascii="Times New Roman" w:hAnsi="Times New Roman" w:cs="Times New Roman"/>
          <w:sz w:val="28"/>
          <w:szCs w:val="28"/>
        </w:rPr>
        <w:t>одпрограмме</w:t>
      </w:r>
      <w:r w:rsidR="00C64802">
        <w:rPr>
          <w:rFonts w:ascii="Times New Roman" w:hAnsi="Times New Roman" w:cs="Times New Roman"/>
          <w:sz w:val="28"/>
          <w:szCs w:val="28"/>
        </w:rPr>
        <w:t xml:space="preserve"> </w:t>
      </w:r>
      <w:r w:rsidRPr="00A70CBD">
        <w:rPr>
          <w:rFonts w:ascii="Times New Roman" w:hAnsi="Times New Roman" w:cs="Times New Roman"/>
          <w:bCs/>
          <w:sz w:val="28"/>
          <w:szCs w:val="28"/>
        </w:rPr>
        <w:t>«Создание в городе Чебоксары новых мест в общеобразовательных</w:t>
      </w:r>
      <w:r w:rsidR="00FB0B5B">
        <w:rPr>
          <w:rFonts w:ascii="Times New Roman" w:hAnsi="Times New Roman" w:cs="Times New Roman"/>
          <w:bCs/>
          <w:sz w:val="28"/>
          <w:szCs w:val="28"/>
        </w:rPr>
        <w:t xml:space="preserve"> </w:t>
      </w:r>
      <w:r w:rsidRPr="00A70CBD">
        <w:rPr>
          <w:rFonts w:ascii="Times New Roman" w:hAnsi="Times New Roman" w:cs="Times New Roman"/>
          <w:bCs/>
          <w:sz w:val="28"/>
          <w:szCs w:val="28"/>
        </w:rPr>
        <w:t xml:space="preserve">организациях в соответствии с прогнозируемой потребностью и современными условиями обучения» </w:t>
      </w:r>
      <w:r>
        <w:rPr>
          <w:rFonts w:ascii="Times New Roman" w:hAnsi="Times New Roman" w:cs="Times New Roman"/>
          <w:bCs/>
          <w:sz w:val="28"/>
          <w:szCs w:val="28"/>
        </w:rPr>
        <w:t>муниципальной программы города Чебоксары «Развитие образования» на 2014-2020 годы»</w:t>
      </w:r>
    </w:p>
    <w:p w:rsidR="00BC3EB3" w:rsidRDefault="00BC3EB3" w:rsidP="001200D3">
      <w:pPr>
        <w:autoSpaceDE w:val="0"/>
        <w:autoSpaceDN w:val="0"/>
        <w:adjustRightInd w:val="0"/>
        <w:jc w:val="center"/>
        <w:rPr>
          <w:szCs w:val="28"/>
        </w:rPr>
      </w:pPr>
    </w:p>
    <w:p w:rsidR="001200D3" w:rsidRPr="005B7595" w:rsidRDefault="001200D3" w:rsidP="001200D3">
      <w:pPr>
        <w:autoSpaceDE w:val="0"/>
        <w:autoSpaceDN w:val="0"/>
        <w:adjustRightInd w:val="0"/>
        <w:jc w:val="center"/>
        <w:rPr>
          <w:szCs w:val="28"/>
        </w:rPr>
      </w:pPr>
      <w:r w:rsidRPr="005B7595">
        <w:rPr>
          <w:szCs w:val="28"/>
        </w:rPr>
        <w:t>СВЕДЕНИЯ</w:t>
      </w:r>
    </w:p>
    <w:p w:rsidR="001200D3" w:rsidRPr="005B7595" w:rsidRDefault="001200D3" w:rsidP="001200D3">
      <w:pPr>
        <w:autoSpaceDE w:val="0"/>
        <w:autoSpaceDN w:val="0"/>
        <w:adjustRightInd w:val="0"/>
        <w:jc w:val="center"/>
        <w:rPr>
          <w:szCs w:val="28"/>
        </w:rPr>
      </w:pPr>
      <w:r w:rsidRPr="005B7595">
        <w:rPr>
          <w:szCs w:val="28"/>
        </w:rPr>
        <w:t xml:space="preserve">О ПОКАЗАТЕЛЯХ (ИНДИКАТОРАХ) </w:t>
      </w:r>
      <w:r>
        <w:rPr>
          <w:szCs w:val="28"/>
        </w:rPr>
        <w:t>ПОД</w:t>
      </w:r>
      <w:r w:rsidRPr="005B7595">
        <w:rPr>
          <w:szCs w:val="28"/>
        </w:rPr>
        <w:t>ПРОГРАММЫ,</w:t>
      </w:r>
    </w:p>
    <w:p w:rsidR="001200D3" w:rsidRDefault="001200D3" w:rsidP="001200D3">
      <w:pPr>
        <w:autoSpaceDE w:val="0"/>
        <w:autoSpaceDN w:val="0"/>
        <w:adjustRightInd w:val="0"/>
        <w:jc w:val="center"/>
        <w:rPr>
          <w:szCs w:val="28"/>
        </w:rPr>
      </w:pPr>
      <w:r w:rsidRPr="005B7595">
        <w:rPr>
          <w:szCs w:val="28"/>
        </w:rPr>
        <w:t>ПОДПРОГРАММ МУНИЦИПАЛЬНОЙ ПРОГРАММЫ И ИХ ЗНАЧЕНИЯХ</w:t>
      </w:r>
    </w:p>
    <w:p w:rsidR="00BC3EB3" w:rsidRDefault="00BC3EB3" w:rsidP="001200D3">
      <w:pPr>
        <w:autoSpaceDE w:val="0"/>
        <w:autoSpaceDN w:val="0"/>
        <w:adjustRightInd w:val="0"/>
        <w:jc w:val="center"/>
        <w:rPr>
          <w:szCs w:val="28"/>
        </w:rPr>
      </w:pPr>
    </w:p>
    <w:p w:rsidR="00BC3EB3" w:rsidRDefault="00BC3EB3" w:rsidP="001200D3">
      <w:pPr>
        <w:autoSpaceDE w:val="0"/>
        <w:autoSpaceDN w:val="0"/>
        <w:adjustRightInd w:val="0"/>
        <w:jc w:val="center"/>
        <w:rPr>
          <w:szCs w:val="28"/>
        </w:rPr>
      </w:pPr>
    </w:p>
    <w:tbl>
      <w:tblPr>
        <w:tblW w:w="15331" w:type="dxa"/>
        <w:tblInd w:w="-508" w:type="dxa"/>
        <w:tblLayout w:type="fixed"/>
        <w:tblCellMar>
          <w:top w:w="102" w:type="dxa"/>
          <w:left w:w="62" w:type="dxa"/>
          <w:bottom w:w="102" w:type="dxa"/>
          <w:right w:w="62" w:type="dxa"/>
        </w:tblCellMar>
        <w:tblLook w:val="0000" w:firstRow="0" w:lastRow="0" w:firstColumn="0" w:lastColumn="0" w:noHBand="0" w:noVBand="0"/>
      </w:tblPr>
      <w:tblGrid>
        <w:gridCol w:w="539"/>
        <w:gridCol w:w="7828"/>
        <w:gridCol w:w="998"/>
        <w:gridCol w:w="849"/>
        <w:gridCol w:w="849"/>
        <w:gridCol w:w="27"/>
        <w:gridCol w:w="825"/>
        <w:gridCol w:w="27"/>
        <w:gridCol w:w="812"/>
        <w:gridCol w:w="27"/>
        <w:gridCol w:w="823"/>
        <w:gridCol w:w="27"/>
        <w:gridCol w:w="822"/>
        <w:gridCol w:w="27"/>
        <w:gridCol w:w="832"/>
        <w:gridCol w:w="19"/>
      </w:tblGrid>
      <w:tr w:rsidR="00BC3EB3" w:rsidRPr="007D28FB" w:rsidTr="00C64802">
        <w:tc>
          <w:tcPr>
            <w:tcW w:w="539" w:type="dxa"/>
            <w:vMerge w:val="restart"/>
            <w:tcBorders>
              <w:top w:val="single" w:sz="4" w:space="0" w:color="auto"/>
              <w:left w:val="single" w:sz="4" w:space="0" w:color="auto"/>
              <w:bottom w:val="single" w:sz="4" w:space="0" w:color="auto"/>
              <w:right w:val="single" w:sz="4" w:space="0" w:color="auto"/>
            </w:tcBorders>
          </w:tcPr>
          <w:p w:rsidR="00BC3EB3" w:rsidRPr="007D28FB" w:rsidRDefault="00BC3EB3" w:rsidP="00631B03">
            <w:pPr>
              <w:autoSpaceDE w:val="0"/>
              <w:autoSpaceDN w:val="0"/>
              <w:adjustRightInd w:val="0"/>
              <w:jc w:val="center"/>
              <w:rPr>
                <w:sz w:val="20"/>
              </w:rPr>
            </w:pPr>
            <w:r w:rsidRPr="007D28FB">
              <w:rPr>
                <w:sz w:val="20"/>
              </w:rPr>
              <w:t>N</w:t>
            </w:r>
          </w:p>
          <w:p w:rsidR="00BC3EB3" w:rsidRPr="007D28FB" w:rsidRDefault="00BC3EB3" w:rsidP="00631B03">
            <w:pPr>
              <w:autoSpaceDE w:val="0"/>
              <w:autoSpaceDN w:val="0"/>
              <w:adjustRightInd w:val="0"/>
              <w:jc w:val="center"/>
              <w:rPr>
                <w:sz w:val="20"/>
              </w:rPr>
            </w:pPr>
            <w:r w:rsidRPr="007D28FB">
              <w:rPr>
                <w:sz w:val="20"/>
              </w:rPr>
              <w:t>п/п</w:t>
            </w:r>
          </w:p>
        </w:tc>
        <w:tc>
          <w:tcPr>
            <w:tcW w:w="7828" w:type="dxa"/>
            <w:vMerge w:val="restart"/>
            <w:tcBorders>
              <w:top w:val="single" w:sz="4" w:space="0" w:color="auto"/>
              <w:left w:val="single" w:sz="4" w:space="0" w:color="auto"/>
              <w:bottom w:val="single" w:sz="4" w:space="0" w:color="auto"/>
              <w:right w:val="single" w:sz="4" w:space="0" w:color="auto"/>
            </w:tcBorders>
          </w:tcPr>
          <w:p w:rsidR="00BC3EB3" w:rsidRPr="007D28FB" w:rsidRDefault="00BC3EB3" w:rsidP="00631B03">
            <w:pPr>
              <w:autoSpaceDE w:val="0"/>
              <w:autoSpaceDN w:val="0"/>
              <w:adjustRightInd w:val="0"/>
              <w:jc w:val="center"/>
              <w:rPr>
                <w:sz w:val="20"/>
              </w:rPr>
            </w:pPr>
            <w:r w:rsidRPr="007D28FB">
              <w:rPr>
                <w:sz w:val="20"/>
              </w:rPr>
              <w:t>Показатели (индикаторы) (наименование)</w:t>
            </w:r>
          </w:p>
        </w:tc>
        <w:tc>
          <w:tcPr>
            <w:tcW w:w="998" w:type="dxa"/>
            <w:vMerge w:val="restart"/>
            <w:tcBorders>
              <w:top w:val="single" w:sz="4" w:space="0" w:color="auto"/>
              <w:left w:val="single" w:sz="4" w:space="0" w:color="auto"/>
              <w:bottom w:val="single" w:sz="4" w:space="0" w:color="auto"/>
              <w:right w:val="single" w:sz="4" w:space="0" w:color="auto"/>
            </w:tcBorders>
          </w:tcPr>
          <w:p w:rsidR="00BC3EB3" w:rsidRPr="007D28FB" w:rsidRDefault="00BC3EB3" w:rsidP="00631B03">
            <w:pPr>
              <w:autoSpaceDE w:val="0"/>
              <w:autoSpaceDN w:val="0"/>
              <w:adjustRightInd w:val="0"/>
              <w:jc w:val="center"/>
              <w:rPr>
                <w:sz w:val="20"/>
              </w:rPr>
            </w:pPr>
            <w:r w:rsidRPr="007D28FB">
              <w:rPr>
                <w:sz w:val="20"/>
              </w:rPr>
              <w:t>Ед. изм.</w:t>
            </w:r>
          </w:p>
        </w:tc>
        <w:tc>
          <w:tcPr>
            <w:tcW w:w="5966" w:type="dxa"/>
            <w:gridSpan w:val="13"/>
            <w:tcBorders>
              <w:top w:val="single" w:sz="4" w:space="0" w:color="auto"/>
              <w:left w:val="single" w:sz="4" w:space="0" w:color="auto"/>
              <w:bottom w:val="single" w:sz="4" w:space="0" w:color="auto"/>
              <w:right w:val="single" w:sz="4" w:space="0" w:color="auto"/>
            </w:tcBorders>
          </w:tcPr>
          <w:p w:rsidR="00BC3EB3" w:rsidRPr="007D28FB" w:rsidRDefault="00BC3EB3" w:rsidP="00631B03">
            <w:pPr>
              <w:autoSpaceDE w:val="0"/>
              <w:autoSpaceDN w:val="0"/>
              <w:adjustRightInd w:val="0"/>
              <w:jc w:val="center"/>
              <w:rPr>
                <w:sz w:val="20"/>
              </w:rPr>
            </w:pPr>
            <w:r w:rsidRPr="007D28FB">
              <w:rPr>
                <w:sz w:val="20"/>
              </w:rPr>
              <w:t>Значение показателя</w:t>
            </w:r>
          </w:p>
        </w:tc>
      </w:tr>
      <w:tr w:rsidR="00BC3EB3" w:rsidRPr="007D28FB" w:rsidTr="00C64802">
        <w:tc>
          <w:tcPr>
            <w:tcW w:w="539" w:type="dxa"/>
            <w:vMerge/>
            <w:tcBorders>
              <w:top w:val="single" w:sz="4" w:space="0" w:color="auto"/>
              <w:left w:val="single" w:sz="4" w:space="0" w:color="auto"/>
              <w:bottom w:val="single" w:sz="4" w:space="0" w:color="auto"/>
              <w:right w:val="single" w:sz="4" w:space="0" w:color="auto"/>
            </w:tcBorders>
          </w:tcPr>
          <w:p w:rsidR="00BC3EB3" w:rsidRPr="007D28FB" w:rsidRDefault="00BC3EB3" w:rsidP="00631B03">
            <w:pPr>
              <w:autoSpaceDE w:val="0"/>
              <w:autoSpaceDN w:val="0"/>
              <w:adjustRightInd w:val="0"/>
              <w:jc w:val="both"/>
              <w:outlineLvl w:val="0"/>
              <w:rPr>
                <w:sz w:val="20"/>
              </w:rPr>
            </w:pPr>
          </w:p>
        </w:tc>
        <w:tc>
          <w:tcPr>
            <w:tcW w:w="7828" w:type="dxa"/>
            <w:vMerge/>
            <w:tcBorders>
              <w:top w:val="single" w:sz="4" w:space="0" w:color="auto"/>
              <w:left w:val="single" w:sz="4" w:space="0" w:color="auto"/>
              <w:bottom w:val="single" w:sz="4" w:space="0" w:color="auto"/>
              <w:right w:val="single" w:sz="4" w:space="0" w:color="auto"/>
            </w:tcBorders>
          </w:tcPr>
          <w:p w:rsidR="00BC3EB3" w:rsidRPr="007D28FB" w:rsidRDefault="00BC3EB3" w:rsidP="00631B03">
            <w:pPr>
              <w:autoSpaceDE w:val="0"/>
              <w:autoSpaceDN w:val="0"/>
              <w:adjustRightInd w:val="0"/>
              <w:jc w:val="both"/>
              <w:outlineLvl w:val="0"/>
              <w:rPr>
                <w:sz w:val="20"/>
              </w:rPr>
            </w:pPr>
          </w:p>
        </w:tc>
        <w:tc>
          <w:tcPr>
            <w:tcW w:w="998" w:type="dxa"/>
            <w:vMerge/>
            <w:tcBorders>
              <w:top w:val="single" w:sz="4" w:space="0" w:color="auto"/>
              <w:left w:val="single" w:sz="4" w:space="0" w:color="auto"/>
              <w:bottom w:val="single" w:sz="4" w:space="0" w:color="auto"/>
              <w:right w:val="single" w:sz="4" w:space="0" w:color="auto"/>
            </w:tcBorders>
          </w:tcPr>
          <w:p w:rsidR="00BC3EB3" w:rsidRPr="007D28FB" w:rsidRDefault="00BC3EB3" w:rsidP="00631B03">
            <w:pPr>
              <w:autoSpaceDE w:val="0"/>
              <w:autoSpaceDN w:val="0"/>
              <w:adjustRightInd w:val="0"/>
              <w:jc w:val="both"/>
              <w:outlineLvl w:val="0"/>
              <w:rPr>
                <w:sz w:val="20"/>
              </w:rPr>
            </w:pPr>
          </w:p>
        </w:tc>
        <w:tc>
          <w:tcPr>
            <w:tcW w:w="849" w:type="dxa"/>
            <w:tcBorders>
              <w:top w:val="single" w:sz="4" w:space="0" w:color="auto"/>
              <w:left w:val="single" w:sz="4" w:space="0" w:color="auto"/>
              <w:bottom w:val="single" w:sz="4" w:space="0" w:color="auto"/>
              <w:right w:val="single" w:sz="4" w:space="0" w:color="auto"/>
            </w:tcBorders>
          </w:tcPr>
          <w:p w:rsidR="00BC3EB3" w:rsidRPr="007D28FB" w:rsidRDefault="00BC3EB3" w:rsidP="00631B03">
            <w:pPr>
              <w:autoSpaceDE w:val="0"/>
              <w:autoSpaceDN w:val="0"/>
              <w:adjustRightInd w:val="0"/>
              <w:jc w:val="center"/>
              <w:rPr>
                <w:sz w:val="20"/>
              </w:rPr>
            </w:pPr>
            <w:r w:rsidRPr="007D28FB">
              <w:rPr>
                <w:sz w:val="20"/>
              </w:rPr>
              <w:t>2014 г.</w:t>
            </w:r>
          </w:p>
        </w:tc>
        <w:tc>
          <w:tcPr>
            <w:tcW w:w="876" w:type="dxa"/>
            <w:gridSpan w:val="2"/>
            <w:tcBorders>
              <w:top w:val="single" w:sz="4" w:space="0" w:color="auto"/>
              <w:left w:val="single" w:sz="4" w:space="0" w:color="auto"/>
              <w:bottom w:val="single" w:sz="4" w:space="0" w:color="auto"/>
              <w:right w:val="single" w:sz="4" w:space="0" w:color="auto"/>
            </w:tcBorders>
          </w:tcPr>
          <w:p w:rsidR="00BC3EB3" w:rsidRPr="007D28FB" w:rsidRDefault="00BC3EB3" w:rsidP="00631B03">
            <w:pPr>
              <w:autoSpaceDE w:val="0"/>
              <w:autoSpaceDN w:val="0"/>
              <w:adjustRightInd w:val="0"/>
              <w:jc w:val="center"/>
              <w:rPr>
                <w:sz w:val="20"/>
              </w:rPr>
            </w:pPr>
            <w:r w:rsidRPr="007D28FB">
              <w:rPr>
                <w:sz w:val="20"/>
              </w:rPr>
              <w:t>2015 г.</w:t>
            </w:r>
          </w:p>
        </w:tc>
        <w:tc>
          <w:tcPr>
            <w:tcW w:w="852" w:type="dxa"/>
            <w:gridSpan w:val="2"/>
            <w:tcBorders>
              <w:top w:val="single" w:sz="4" w:space="0" w:color="auto"/>
              <w:left w:val="single" w:sz="4" w:space="0" w:color="auto"/>
              <w:bottom w:val="single" w:sz="4" w:space="0" w:color="auto"/>
              <w:right w:val="single" w:sz="4" w:space="0" w:color="auto"/>
            </w:tcBorders>
          </w:tcPr>
          <w:p w:rsidR="00BC3EB3" w:rsidRPr="007D28FB" w:rsidRDefault="00BC3EB3" w:rsidP="00631B03">
            <w:pPr>
              <w:autoSpaceDE w:val="0"/>
              <w:autoSpaceDN w:val="0"/>
              <w:adjustRightInd w:val="0"/>
              <w:jc w:val="center"/>
              <w:rPr>
                <w:sz w:val="20"/>
              </w:rPr>
            </w:pPr>
            <w:r w:rsidRPr="007D28FB">
              <w:rPr>
                <w:sz w:val="20"/>
              </w:rPr>
              <w:t>2016 г.</w:t>
            </w:r>
          </w:p>
        </w:tc>
        <w:tc>
          <w:tcPr>
            <w:tcW w:w="839" w:type="dxa"/>
            <w:gridSpan w:val="2"/>
            <w:tcBorders>
              <w:top w:val="single" w:sz="4" w:space="0" w:color="auto"/>
              <w:left w:val="single" w:sz="4" w:space="0" w:color="auto"/>
              <w:bottom w:val="single" w:sz="4" w:space="0" w:color="auto"/>
              <w:right w:val="single" w:sz="4" w:space="0" w:color="auto"/>
            </w:tcBorders>
          </w:tcPr>
          <w:p w:rsidR="00BC3EB3" w:rsidRPr="007D28FB" w:rsidRDefault="00BC3EB3" w:rsidP="00631B03">
            <w:pPr>
              <w:autoSpaceDE w:val="0"/>
              <w:autoSpaceDN w:val="0"/>
              <w:adjustRightInd w:val="0"/>
              <w:jc w:val="center"/>
              <w:rPr>
                <w:sz w:val="20"/>
              </w:rPr>
            </w:pPr>
            <w:r w:rsidRPr="007D28FB">
              <w:rPr>
                <w:sz w:val="20"/>
              </w:rPr>
              <w:t>2017 г.</w:t>
            </w:r>
          </w:p>
        </w:tc>
        <w:tc>
          <w:tcPr>
            <w:tcW w:w="850" w:type="dxa"/>
            <w:gridSpan w:val="2"/>
            <w:tcBorders>
              <w:top w:val="single" w:sz="4" w:space="0" w:color="auto"/>
              <w:left w:val="single" w:sz="4" w:space="0" w:color="auto"/>
              <w:bottom w:val="single" w:sz="4" w:space="0" w:color="auto"/>
              <w:right w:val="single" w:sz="4" w:space="0" w:color="auto"/>
            </w:tcBorders>
          </w:tcPr>
          <w:p w:rsidR="00BC3EB3" w:rsidRPr="007D28FB" w:rsidRDefault="00BC3EB3" w:rsidP="00631B03">
            <w:pPr>
              <w:autoSpaceDE w:val="0"/>
              <w:autoSpaceDN w:val="0"/>
              <w:adjustRightInd w:val="0"/>
              <w:jc w:val="center"/>
              <w:rPr>
                <w:sz w:val="20"/>
              </w:rPr>
            </w:pPr>
            <w:r w:rsidRPr="007D28FB">
              <w:rPr>
                <w:sz w:val="20"/>
              </w:rPr>
              <w:t>2018 г.</w:t>
            </w:r>
          </w:p>
        </w:tc>
        <w:tc>
          <w:tcPr>
            <w:tcW w:w="849" w:type="dxa"/>
            <w:gridSpan w:val="2"/>
            <w:tcBorders>
              <w:top w:val="single" w:sz="4" w:space="0" w:color="auto"/>
              <w:left w:val="single" w:sz="4" w:space="0" w:color="auto"/>
              <w:bottom w:val="single" w:sz="4" w:space="0" w:color="auto"/>
              <w:right w:val="single" w:sz="4" w:space="0" w:color="auto"/>
            </w:tcBorders>
          </w:tcPr>
          <w:p w:rsidR="00BC3EB3" w:rsidRPr="007D28FB" w:rsidRDefault="00BC3EB3" w:rsidP="00631B03">
            <w:pPr>
              <w:autoSpaceDE w:val="0"/>
              <w:autoSpaceDN w:val="0"/>
              <w:adjustRightInd w:val="0"/>
              <w:jc w:val="center"/>
              <w:rPr>
                <w:sz w:val="20"/>
              </w:rPr>
            </w:pPr>
            <w:r w:rsidRPr="007D28FB">
              <w:rPr>
                <w:sz w:val="20"/>
              </w:rPr>
              <w:t>2019 г.</w:t>
            </w:r>
          </w:p>
        </w:tc>
        <w:tc>
          <w:tcPr>
            <w:tcW w:w="851" w:type="dxa"/>
            <w:gridSpan w:val="2"/>
            <w:tcBorders>
              <w:top w:val="single" w:sz="4" w:space="0" w:color="auto"/>
              <w:left w:val="single" w:sz="4" w:space="0" w:color="auto"/>
              <w:bottom w:val="single" w:sz="4" w:space="0" w:color="auto"/>
              <w:right w:val="single" w:sz="4" w:space="0" w:color="auto"/>
            </w:tcBorders>
          </w:tcPr>
          <w:p w:rsidR="00BC3EB3" w:rsidRPr="007D28FB" w:rsidRDefault="00BC3EB3" w:rsidP="00631B03">
            <w:pPr>
              <w:autoSpaceDE w:val="0"/>
              <w:autoSpaceDN w:val="0"/>
              <w:adjustRightInd w:val="0"/>
              <w:jc w:val="center"/>
              <w:rPr>
                <w:sz w:val="20"/>
              </w:rPr>
            </w:pPr>
            <w:r w:rsidRPr="007D28FB">
              <w:rPr>
                <w:sz w:val="20"/>
              </w:rPr>
              <w:t>2020 г.</w:t>
            </w:r>
          </w:p>
        </w:tc>
      </w:tr>
      <w:tr w:rsidR="00BC3EB3" w:rsidRPr="007D28FB" w:rsidTr="00C64802">
        <w:tc>
          <w:tcPr>
            <w:tcW w:w="539" w:type="dxa"/>
            <w:tcBorders>
              <w:top w:val="single" w:sz="4" w:space="0" w:color="auto"/>
              <w:left w:val="single" w:sz="4" w:space="0" w:color="auto"/>
              <w:bottom w:val="single" w:sz="4" w:space="0" w:color="auto"/>
              <w:right w:val="single" w:sz="4" w:space="0" w:color="auto"/>
            </w:tcBorders>
          </w:tcPr>
          <w:p w:rsidR="00BC3EB3" w:rsidRPr="007D28FB" w:rsidRDefault="00BC3EB3" w:rsidP="00631B03">
            <w:pPr>
              <w:autoSpaceDE w:val="0"/>
              <w:autoSpaceDN w:val="0"/>
              <w:adjustRightInd w:val="0"/>
              <w:jc w:val="center"/>
              <w:rPr>
                <w:sz w:val="20"/>
              </w:rPr>
            </w:pPr>
            <w:r w:rsidRPr="007D28FB">
              <w:rPr>
                <w:sz w:val="20"/>
              </w:rPr>
              <w:t>1</w:t>
            </w:r>
          </w:p>
        </w:tc>
        <w:tc>
          <w:tcPr>
            <w:tcW w:w="7828" w:type="dxa"/>
            <w:tcBorders>
              <w:top w:val="single" w:sz="4" w:space="0" w:color="auto"/>
              <w:left w:val="single" w:sz="4" w:space="0" w:color="auto"/>
              <w:bottom w:val="single" w:sz="4" w:space="0" w:color="auto"/>
              <w:right w:val="single" w:sz="4" w:space="0" w:color="auto"/>
            </w:tcBorders>
          </w:tcPr>
          <w:p w:rsidR="00BC3EB3" w:rsidRPr="007D28FB" w:rsidRDefault="00BC3EB3" w:rsidP="00631B03">
            <w:pPr>
              <w:autoSpaceDE w:val="0"/>
              <w:autoSpaceDN w:val="0"/>
              <w:adjustRightInd w:val="0"/>
              <w:jc w:val="center"/>
              <w:rPr>
                <w:sz w:val="20"/>
              </w:rPr>
            </w:pPr>
            <w:r w:rsidRPr="007D28FB">
              <w:rPr>
                <w:sz w:val="20"/>
              </w:rPr>
              <w:t>2</w:t>
            </w:r>
          </w:p>
        </w:tc>
        <w:tc>
          <w:tcPr>
            <w:tcW w:w="998" w:type="dxa"/>
            <w:tcBorders>
              <w:top w:val="single" w:sz="4" w:space="0" w:color="auto"/>
              <w:left w:val="single" w:sz="4" w:space="0" w:color="auto"/>
              <w:bottom w:val="single" w:sz="4" w:space="0" w:color="auto"/>
              <w:right w:val="single" w:sz="4" w:space="0" w:color="auto"/>
            </w:tcBorders>
          </w:tcPr>
          <w:p w:rsidR="00BC3EB3" w:rsidRPr="007D28FB" w:rsidRDefault="00BC3EB3" w:rsidP="00631B03">
            <w:pPr>
              <w:autoSpaceDE w:val="0"/>
              <w:autoSpaceDN w:val="0"/>
              <w:adjustRightInd w:val="0"/>
              <w:jc w:val="center"/>
              <w:rPr>
                <w:sz w:val="20"/>
              </w:rPr>
            </w:pPr>
            <w:r w:rsidRPr="007D28FB">
              <w:rPr>
                <w:sz w:val="20"/>
              </w:rPr>
              <w:t>3</w:t>
            </w:r>
          </w:p>
        </w:tc>
        <w:tc>
          <w:tcPr>
            <w:tcW w:w="849" w:type="dxa"/>
            <w:tcBorders>
              <w:top w:val="single" w:sz="4" w:space="0" w:color="auto"/>
              <w:left w:val="single" w:sz="4" w:space="0" w:color="auto"/>
              <w:bottom w:val="single" w:sz="4" w:space="0" w:color="auto"/>
              <w:right w:val="single" w:sz="4" w:space="0" w:color="auto"/>
            </w:tcBorders>
          </w:tcPr>
          <w:p w:rsidR="00BC3EB3" w:rsidRPr="007D28FB" w:rsidRDefault="00BC3EB3" w:rsidP="00631B03">
            <w:pPr>
              <w:autoSpaceDE w:val="0"/>
              <w:autoSpaceDN w:val="0"/>
              <w:adjustRightInd w:val="0"/>
              <w:jc w:val="center"/>
              <w:rPr>
                <w:sz w:val="20"/>
              </w:rPr>
            </w:pPr>
            <w:r w:rsidRPr="007D28FB">
              <w:rPr>
                <w:sz w:val="20"/>
              </w:rPr>
              <w:t>4</w:t>
            </w:r>
          </w:p>
        </w:tc>
        <w:tc>
          <w:tcPr>
            <w:tcW w:w="876" w:type="dxa"/>
            <w:gridSpan w:val="2"/>
            <w:tcBorders>
              <w:top w:val="single" w:sz="4" w:space="0" w:color="auto"/>
              <w:left w:val="single" w:sz="4" w:space="0" w:color="auto"/>
              <w:bottom w:val="single" w:sz="4" w:space="0" w:color="auto"/>
              <w:right w:val="single" w:sz="4" w:space="0" w:color="auto"/>
            </w:tcBorders>
          </w:tcPr>
          <w:p w:rsidR="00BC3EB3" w:rsidRPr="007D28FB" w:rsidRDefault="00BC3EB3" w:rsidP="00631B03">
            <w:pPr>
              <w:autoSpaceDE w:val="0"/>
              <w:autoSpaceDN w:val="0"/>
              <w:adjustRightInd w:val="0"/>
              <w:jc w:val="center"/>
              <w:rPr>
                <w:sz w:val="20"/>
              </w:rPr>
            </w:pPr>
            <w:r w:rsidRPr="007D28FB">
              <w:rPr>
                <w:sz w:val="20"/>
              </w:rPr>
              <w:t>5</w:t>
            </w:r>
          </w:p>
        </w:tc>
        <w:tc>
          <w:tcPr>
            <w:tcW w:w="852" w:type="dxa"/>
            <w:gridSpan w:val="2"/>
            <w:tcBorders>
              <w:top w:val="single" w:sz="4" w:space="0" w:color="auto"/>
              <w:left w:val="single" w:sz="4" w:space="0" w:color="auto"/>
              <w:bottom w:val="single" w:sz="4" w:space="0" w:color="auto"/>
              <w:right w:val="single" w:sz="4" w:space="0" w:color="auto"/>
            </w:tcBorders>
          </w:tcPr>
          <w:p w:rsidR="00BC3EB3" w:rsidRPr="007D28FB" w:rsidRDefault="00BC3EB3" w:rsidP="00631B03">
            <w:pPr>
              <w:autoSpaceDE w:val="0"/>
              <w:autoSpaceDN w:val="0"/>
              <w:adjustRightInd w:val="0"/>
              <w:jc w:val="center"/>
              <w:rPr>
                <w:sz w:val="20"/>
              </w:rPr>
            </w:pPr>
            <w:r w:rsidRPr="007D28FB">
              <w:rPr>
                <w:sz w:val="20"/>
              </w:rPr>
              <w:t>6</w:t>
            </w:r>
          </w:p>
        </w:tc>
        <w:tc>
          <w:tcPr>
            <w:tcW w:w="839" w:type="dxa"/>
            <w:gridSpan w:val="2"/>
            <w:tcBorders>
              <w:top w:val="single" w:sz="4" w:space="0" w:color="auto"/>
              <w:left w:val="single" w:sz="4" w:space="0" w:color="auto"/>
              <w:bottom w:val="single" w:sz="4" w:space="0" w:color="auto"/>
              <w:right w:val="single" w:sz="4" w:space="0" w:color="auto"/>
            </w:tcBorders>
          </w:tcPr>
          <w:p w:rsidR="00BC3EB3" w:rsidRPr="007D28FB" w:rsidRDefault="00BC3EB3" w:rsidP="00631B03">
            <w:pPr>
              <w:autoSpaceDE w:val="0"/>
              <w:autoSpaceDN w:val="0"/>
              <w:adjustRightInd w:val="0"/>
              <w:jc w:val="center"/>
              <w:rPr>
                <w:sz w:val="20"/>
              </w:rPr>
            </w:pPr>
            <w:r w:rsidRPr="007D28FB">
              <w:rPr>
                <w:sz w:val="20"/>
              </w:rPr>
              <w:t>7</w:t>
            </w:r>
          </w:p>
        </w:tc>
        <w:tc>
          <w:tcPr>
            <w:tcW w:w="850" w:type="dxa"/>
            <w:gridSpan w:val="2"/>
            <w:tcBorders>
              <w:top w:val="single" w:sz="4" w:space="0" w:color="auto"/>
              <w:left w:val="single" w:sz="4" w:space="0" w:color="auto"/>
              <w:bottom w:val="single" w:sz="4" w:space="0" w:color="auto"/>
              <w:right w:val="single" w:sz="4" w:space="0" w:color="auto"/>
            </w:tcBorders>
          </w:tcPr>
          <w:p w:rsidR="00BC3EB3" w:rsidRPr="007D28FB" w:rsidRDefault="00BC3EB3" w:rsidP="00631B03">
            <w:pPr>
              <w:autoSpaceDE w:val="0"/>
              <w:autoSpaceDN w:val="0"/>
              <w:adjustRightInd w:val="0"/>
              <w:jc w:val="center"/>
              <w:rPr>
                <w:sz w:val="20"/>
              </w:rPr>
            </w:pPr>
            <w:r w:rsidRPr="007D28FB">
              <w:rPr>
                <w:sz w:val="20"/>
              </w:rPr>
              <w:t>8</w:t>
            </w:r>
          </w:p>
        </w:tc>
        <w:tc>
          <w:tcPr>
            <w:tcW w:w="849" w:type="dxa"/>
            <w:gridSpan w:val="2"/>
            <w:tcBorders>
              <w:top w:val="single" w:sz="4" w:space="0" w:color="auto"/>
              <w:left w:val="single" w:sz="4" w:space="0" w:color="auto"/>
              <w:bottom w:val="single" w:sz="4" w:space="0" w:color="auto"/>
              <w:right w:val="single" w:sz="4" w:space="0" w:color="auto"/>
            </w:tcBorders>
          </w:tcPr>
          <w:p w:rsidR="00BC3EB3" w:rsidRPr="007D28FB" w:rsidRDefault="00BC3EB3" w:rsidP="00631B03">
            <w:pPr>
              <w:autoSpaceDE w:val="0"/>
              <w:autoSpaceDN w:val="0"/>
              <w:adjustRightInd w:val="0"/>
              <w:jc w:val="center"/>
              <w:rPr>
                <w:sz w:val="20"/>
              </w:rPr>
            </w:pPr>
            <w:r w:rsidRPr="007D28FB">
              <w:rPr>
                <w:sz w:val="20"/>
              </w:rPr>
              <w:t>9</w:t>
            </w:r>
          </w:p>
        </w:tc>
        <w:tc>
          <w:tcPr>
            <w:tcW w:w="851" w:type="dxa"/>
            <w:gridSpan w:val="2"/>
            <w:tcBorders>
              <w:top w:val="single" w:sz="4" w:space="0" w:color="auto"/>
              <w:left w:val="single" w:sz="4" w:space="0" w:color="auto"/>
              <w:bottom w:val="single" w:sz="4" w:space="0" w:color="auto"/>
              <w:right w:val="single" w:sz="4" w:space="0" w:color="auto"/>
            </w:tcBorders>
          </w:tcPr>
          <w:p w:rsidR="00BC3EB3" w:rsidRPr="007D28FB" w:rsidRDefault="00BC3EB3" w:rsidP="00631B03">
            <w:pPr>
              <w:autoSpaceDE w:val="0"/>
              <w:autoSpaceDN w:val="0"/>
              <w:adjustRightInd w:val="0"/>
              <w:jc w:val="center"/>
              <w:rPr>
                <w:sz w:val="20"/>
              </w:rPr>
            </w:pPr>
            <w:r w:rsidRPr="007D28FB">
              <w:rPr>
                <w:sz w:val="20"/>
              </w:rPr>
              <w:t>10</w:t>
            </w:r>
          </w:p>
        </w:tc>
      </w:tr>
      <w:tr w:rsidR="00BC3EB3" w:rsidRPr="007D28FB" w:rsidTr="00C64802">
        <w:tc>
          <w:tcPr>
            <w:tcW w:w="15331" w:type="dxa"/>
            <w:gridSpan w:val="16"/>
            <w:tcBorders>
              <w:top w:val="single" w:sz="4" w:space="0" w:color="auto"/>
              <w:left w:val="single" w:sz="4" w:space="0" w:color="auto"/>
              <w:bottom w:val="single" w:sz="4" w:space="0" w:color="auto"/>
              <w:right w:val="single" w:sz="4" w:space="0" w:color="auto"/>
            </w:tcBorders>
          </w:tcPr>
          <w:p w:rsidR="00BC3EB3" w:rsidRPr="00762D44" w:rsidRDefault="00BC3EB3" w:rsidP="00631B03">
            <w:pPr>
              <w:pStyle w:val="ConsPlusNormal"/>
              <w:jc w:val="center"/>
              <w:rPr>
                <w:rFonts w:ascii="Times New Roman" w:hAnsi="Times New Roman" w:cs="Times New Roman"/>
                <w:bCs/>
              </w:rPr>
            </w:pPr>
            <w:r w:rsidRPr="00762D44">
              <w:rPr>
                <w:rFonts w:ascii="Times New Roman" w:hAnsi="Times New Roman" w:cs="Times New Roman"/>
                <w:bCs/>
              </w:rPr>
              <w:t>Подпрограмма</w:t>
            </w:r>
          </w:p>
          <w:p w:rsidR="00BC3EB3" w:rsidRPr="007D28FB" w:rsidRDefault="00BC3EB3" w:rsidP="00631B03">
            <w:pPr>
              <w:autoSpaceDE w:val="0"/>
              <w:autoSpaceDN w:val="0"/>
              <w:adjustRightInd w:val="0"/>
              <w:jc w:val="center"/>
              <w:rPr>
                <w:sz w:val="20"/>
              </w:rPr>
            </w:pPr>
            <w:r w:rsidRPr="00762D44">
              <w:rPr>
                <w:bCs/>
                <w:sz w:val="20"/>
              </w:rPr>
              <w:t>«Создание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w:t>
            </w:r>
            <w:r w:rsidRPr="007D28FB">
              <w:rPr>
                <w:sz w:val="20"/>
              </w:rPr>
              <w:t xml:space="preserve"> муниципальной программы города Чебоксары </w:t>
            </w:r>
            <w:r>
              <w:rPr>
                <w:sz w:val="20"/>
              </w:rPr>
              <w:t>«</w:t>
            </w:r>
            <w:r w:rsidRPr="007D28FB">
              <w:rPr>
                <w:sz w:val="20"/>
              </w:rPr>
              <w:t>Развитие образования</w:t>
            </w:r>
            <w:r>
              <w:rPr>
                <w:sz w:val="20"/>
              </w:rPr>
              <w:t>»</w:t>
            </w:r>
            <w:r w:rsidRPr="007D28FB">
              <w:rPr>
                <w:sz w:val="20"/>
              </w:rPr>
              <w:t xml:space="preserve"> на 2014 - 2020 годы</w:t>
            </w:r>
            <w:r>
              <w:rPr>
                <w:sz w:val="20"/>
              </w:rPr>
              <w:t>»</w:t>
            </w:r>
          </w:p>
        </w:tc>
      </w:tr>
      <w:tr w:rsidR="00BC3EB3" w:rsidRPr="00C81491" w:rsidTr="00EC203F">
        <w:trPr>
          <w:gridAfter w:val="1"/>
          <w:wAfter w:w="19" w:type="dxa"/>
        </w:trPr>
        <w:tc>
          <w:tcPr>
            <w:tcW w:w="539" w:type="dxa"/>
            <w:tcBorders>
              <w:top w:val="single" w:sz="4" w:space="0" w:color="auto"/>
              <w:left w:val="single" w:sz="4" w:space="0" w:color="auto"/>
              <w:bottom w:val="single" w:sz="4" w:space="0" w:color="auto"/>
              <w:right w:val="single" w:sz="4" w:space="0" w:color="auto"/>
            </w:tcBorders>
          </w:tcPr>
          <w:p w:rsidR="00BC3EB3" w:rsidRPr="00C81491" w:rsidRDefault="00FD3244" w:rsidP="00631B03">
            <w:pPr>
              <w:autoSpaceDE w:val="0"/>
              <w:autoSpaceDN w:val="0"/>
              <w:adjustRightInd w:val="0"/>
              <w:jc w:val="center"/>
              <w:rPr>
                <w:sz w:val="20"/>
              </w:rPr>
            </w:pPr>
            <w:r>
              <w:rPr>
                <w:sz w:val="20"/>
              </w:rPr>
              <w:t>1</w:t>
            </w:r>
          </w:p>
        </w:tc>
        <w:tc>
          <w:tcPr>
            <w:tcW w:w="7828" w:type="dxa"/>
            <w:tcBorders>
              <w:top w:val="single" w:sz="4" w:space="0" w:color="auto"/>
              <w:left w:val="single" w:sz="4" w:space="0" w:color="auto"/>
              <w:bottom w:val="single" w:sz="4" w:space="0" w:color="auto"/>
              <w:right w:val="single" w:sz="4" w:space="0" w:color="auto"/>
            </w:tcBorders>
          </w:tcPr>
          <w:p w:rsidR="00BC3EB3" w:rsidRPr="00C81491" w:rsidRDefault="00BC3EB3" w:rsidP="00631B03">
            <w:pPr>
              <w:autoSpaceDE w:val="0"/>
              <w:autoSpaceDN w:val="0"/>
              <w:adjustRightInd w:val="0"/>
              <w:jc w:val="both"/>
              <w:rPr>
                <w:sz w:val="20"/>
              </w:rPr>
            </w:pPr>
            <w:r w:rsidRPr="00C81491">
              <w:rPr>
                <w:sz w:val="20"/>
              </w:rPr>
              <w:t>Число новых мест в общеобразовательных организациях</w:t>
            </w:r>
            <w:r>
              <w:rPr>
                <w:sz w:val="20"/>
              </w:rPr>
              <w:t>,</w:t>
            </w:r>
            <w:r w:rsidRPr="00C81491">
              <w:rPr>
                <w:sz w:val="20"/>
              </w:rPr>
              <w:t xml:space="preserve"> введенных путем строительства (реконструкции) объектов инфраструктуры общего образования и капитального ремонта</w:t>
            </w:r>
          </w:p>
        </w:tc>
        <w:tc>
          <w:tcPr>
            <w:tcW w:w="998" w:type="dxa"/>
            <w:tcBorders>
              <w:top w:val="single" w:sz="4" w:space="0" w:color="auto"/>
              <w:left w:val="single" w:sz="4" w:space="0" w:color="auto"/>
              <w:bottom w:val="single" w:sz="4" w:space="0" w:color="auto"/>
              <w:right w:val="single" w:sz="4" w:space="0" w:color="auto"/>
            </w:tcBorders>
          </w:tcPr>
          <w:p w:rsidR="00BC3EB3" w:rsidRPr="00C81491" w:rsidRDefault="00BC3EB3" w:rsidP="00631B03">
            <w:pPr>
              <w:autoSpaceDE w:val="0"/>
              <w:autoSpaceDN w:val="0"/>
              <w:adjustRightInd w:val="0"/>
              <w:jc w:val="center"/>
              <w:rPr>
                <w:sz w:val="20"/>
              </w:rPr>
            </w:pPr>
            <w:r w:rsidRPr="00C81491">
              <w:rPr>
                <w:sz w:val="20"/>
              </w:rPr>
              <w:t>мест</w:t>
            </w:r>
          </w:p>
        </w:tc>
        <w:tc>
          <w:tcPr>
            <w:tcW w:w="849" w:type="dxa"/>
            <w:tcBorders>
              <w:top w:val="single" w:sz="4" w:space="0" w:color="auto"/>
              <w:left w:val="single" w:sz="4" w:space="0" w:color="auto"/>
              <w:bottom w:val="single" w:sz="4" w:space="0" w:color="auto"/>
              <w:right w:val="single" w:sz="4" w:space="0" w:color="auto"/>
            </w:tcBorders>
          </w:tcPr>
          <w:p w:rsidR="00BC3EB3" w:rsidRPr="00C81491" w:rsidRDefault="00BC3EB3" w:rsidP="00631B03">
            <w:pPr>
              <w:autoSpaceDE w:val="0"/>
              <w:autoSpaceDN w:val="0"/>
              <w:adjustRightInd w:val="0"/>
              <w:jc w:val="center"/>
              <w:rPr>
                <w:sz w:val="20"/>
              </w:rPr>
            </w:pPr>
            <w:r w:rsidRPr="00C81491">
              <w:rPr>
                <w:sz w:val="20"/>
              </w:rPr>
              <w:t>-</w:t>
            </w:r>
          </w:p>
        </w:tc>
        <w:tc>
          <w:tcPr>
            <w:tcW w:w="849" w:type="dxa"/>
            <w:tcBorders>
              <w:top w:val="single" w:sz="4" w:space="0" w:color="auto"/>
              <w:left w:val="single" w:sz="4" w:space="0" w:color="auto"/>
              <w:bottom w:val="single" w:sz="4" w:space="0" w:color="auto"/>
              <w:right w:val="single" w:sz="4" w:space="0" w:color="auto"/>
            </w:tcBorders>
          </w:tcPr>
          <w:p w:rsidR="00BC3EB3" w:rsidRPr="00C81491" w:rsidRDefault="00BC3EB3" w:rsidP="00631B03">
            <w:pPr>
              <w:autoSpaceDE w:val="0"/>
              <w:autoSpaceDN w:val="0"/>
              <w:adjustRightInd w:val="0"/>
              <w:jc w:val="center"/>
              <w:rPr>
                <w:sz w:val="20"/>
              </w:rPr>
            </w:pPr>
            <w:r w:rsidRPr="00C81491">
              <w:rPr>
                <w:sz w:val="20"/>
              </w:rPr>
              <w:t>-</w:t>
            </w:r>
          </w:p>
        </w:tc>
        <w:tc>
          <w:tcPr>
            <w:tcW w:w="852" w:type="dxa"/>
            <w:gridSpan w:val="2"/>
            <w:tcBorders>
              <w:top w:val="single" w:sz="4" w:space="0" w:color="auto"/>
              <w:left w:val="single" w:sz="4" w:space="0" w:color="auto"/>
              <w:bottom w:val="single" w:sz="4" w:space="0" w:color="auto"/>
              <w:right w:val="single" w:sz="4" w:space="0" w:color="auto"/>
            </w:tcBorders>
          </w:tcPr>
          <w:p w:rsidR="00BC3EB3" w:rsidRPr="00C81491" w:rsidRDefault="00BC3EB3" w:rsidP="00631B03">
            <w:pPr>
              <w:autoSpaceDE w:val="0"/>
              <w:autoSpaceDN w:val="0"/>
              <w:adjustRightInd w:val="0"/>
              <w:jc w:val="center"/>
              <w:rPr>
                <w:sz w:val="20"/>
              </w:rPr>
            </w:pPr>
            <w:r w:rsidRPr="00C81491">
              <w:rPr>
                <w:sz w:val="20"/>
              </w:rPr>
              <w:t>1600</w:t>
            </w:r>
          </w:p>
        </w:tc>
        <w:tc>
          <w:tcPr>
            <w:tcW w:w="839" w:type="dxa"/>
            <w:gridSpan w:val="2"/>
            <w:tcBorders>
              <w:top w:val="single" w:sz="4" w:space="0" w:color="auto"/>
              <w:left w:val="single" w:sz="4" w:space="0" w:color="auto"/>
              <w:bottom w:val="single" w:sz="4" w:space="0" w:color="auto"/>
              <w:right w:val="single" w:sz="4" w:space="0" w:color="auto"/>
            </w:tcBorders>
          </w:tcPr>
          <w:p w:rsidR="00BC3EB3" w:rsidRPr="00C81491" w:rsidRDefault="00BC3EB3" w:rsidP="00631B03">
            <w:pPr>
              <w:autoSpaceDE w:val="0"/>
              <w:autoSpaceDN w:val="0"/>
              <w:adjustRightInd w:val="0"/>
              <w:jc w:val="center"/>
              <w:rPr>
                <w:sz w:val="20"/>
              </w:rPr>
            </w:pPr>
            <w:r w:rsidRPr="00C81491">
              <w:rPr>
                <w:sz w:val="20"/>
              </w:rPr>
              <w:t>2000</w:t>
            </w:r>
          </w:p>
        </w:tc>
        <w:tc>
          <w:tcPr>
            <w:tcW w:w="850" w:type="dxa"/>
            <w:gridSpan w:val="2"/>
            <w:tcBorders>
              <w:top w:val="single" w:sz="4" w:space="0" w:color="auto"/>
              <w:left w:val="single" w:sz="4" w:space="0" w:color="auto"/>
              <w:bottom w:val="single" w:sz="4" w:space="0" w:color="auto"/>
              <w:right w:val="single" w:sz="4" w:space="0" w:color="auto"/>
            </w:tcBorders>
          </w:tcPr>
          <w:p w:rsidR="00BC3EB3" w:rsidRPr="00C81491" w:rsidRDefault="00BC3EB3" w:rsidP="00631B03">
            <w:pPr>
              <w:autoSpaceDE w:val="0"/>
              <w:autoSpaceDN w:val="0"/>
              <w:adjustRightInd w:val="0"/>
              <w:jc w:val="center"/>
              <w:rPr>
                <w:sz w:val="20"/>
              </w:rPr>
            </w:pPr>
            <w:r w:rsidRPr="00C81491">
              <w:rPr>
                <w:sz w:val="20"/>
              </w:rPr>
              <w:t>1925</w:t>
            </w:r>
          </w:p>
        </w:tc>
        <w:tc>
          <w:tcPr>
            <w:tcW w:w="849" w:type="dxa"/>
            <w:gridSpan w:val="2"/>
            <w:tcBorders>
              <w:top w:val="single" w:sz="4" w:space="0" w:color="auto"/>
              <w:left w:val="single" w:sz="4" w:space="0" w:color="auto"/>
              <w:bottom w:val="single" w:sz="4" w:space="0" w:color="auto"/>
              <w:right w:val="single" w:sz="4" w:space="0" w:color="auto"/>
            </w:tcBorders>
          </w:tcPr>
          <w:p w:rsidR="00BC3EB3" w:rsidRPr="00C81491" w:rsidRDefault="00BC3EB3" w:rsidP="00631B03">
            <w:pPr>
              <w:autoSpaceDE w:val="0"/>
              <w:autoSpaceDN w:val="0"/>
              <w:adjustRightInd w:val="0"/>
              <w:jc w:val="center"/>
              <w:rPr>
                <w:sz w:val="20"/>
              </w:rPr>
            </w:pPr>
            <w:r w:rsidRPr="00C81491">
              <w:rPr>
                <w:sz w:val="20"/>
              </w:rPr>
              <w:t>2700</w:t>
            </w:r>
          </w:p>
        </w:tc>
        <w:tc>
          <w:tcPr>
            <w:tcW w:w="859" w:type="dxa"/>
            <w:gridSpan w:val="2"/>
            <w:tcBorders>
              <w:top w:val="single" w:sz="4" w:space="0" w:color="auto"/>
              <w:left w:val="single" w:sz="4" w:space="0" w:color="auto"/>
              <w:bottom w:val="single" w:sz="4" w:space="0" w:color="auto"/>
              <w:right w:val="single" w:sz="4" w:space="0" w:color="auto"/>
            </w:tcBorders>
          </w:tcPr>
          <w:p w:rsidR="00BC3EB3" w:rsidRPr="00C81491" w:rsidRDefault="00BC3EB3" w:rsidP="00631B03">
            <w:pPr>
              <w:autoSpaceDE w:val="0"/>
              <w:autoSpaceDN w:val="0"/>
              <w:adjustRightInd w:val="0"/>
              <w:jc w:val="center"/>
              <w:rPr>
                <w:sz w:val="20"/>
              </w:rPr>
            </w:pPr>
            <w:r w:rsidRPr="00C81491">
              <w:rPr>
                <w:sz w:val="20"/>
              </w:rPr>
              <w:t>300</w:t>
            </w:r>
          </w:p>
        </w:tc>
      </w:tr>
      <w:tr w:rsidR="00BC3EB3" w:rsidRPr="00762D44" w:rsidTr="00EC203F">
        <w:trPr>
          <w:gridAfter w:val="1"/>
          <w:wAfter w:w="19" w:type="dxa"/>
        </w:trPr>
        <w:tc>
          <w:tcPr>
            <w:tcW w:w="539" w:type="dxa"/>
            <w:tcBorders>
              <w:top w:val="single" w:sz="4" w:space="0" w:color="auto"/>
              <w:left w:val="single" w:sz="4" w:space="0" w:color="auto"/>
              <w:bottom w:val="single" w:sz="4" w:space="0" w:color="auto"/>
              <w:right w:val="single" w:sz="4" w:space="0" w:color="auto"/>
            </w:tcBorders>
          </w:tcPr>
          <w:p w:rsidR="00BC3EB3" w:rsidRPr="00C81491" w:rsidRDefault="00FD3244" w:rsidP="00631B03">
            <w:pPr>
              <w:autoSpaceDE w:val="0"/>
              <w:autoSpaceDN w:val="0"/>
              <w:adjustRightInd w:val="0"/>
              <w:jc w:val="center"/>
              <w:rPr>
                <w:sz w:val="20"/>
              </w:rPr>
            </w:pPr>
            <w:r>
              <w:rPr>
                <w:sz w:val="20"/>
              </w:rPr>
              <w:t>2</w:t>
            </w:r>
          </w:p>
        </w:tc>
        <w:tc>
          <w:tcPr>
            <w:tcW w:w="7828" w:type="dxa"/>
            <w:tcBorders>
              <w:top w:val="single" w:sz="4" w:space="0" w:color="auto"/>
              <w:left w:val="single" w:sz="4" w:space="0" w:color="auto"/>
              <w:bottom w:val="single" w:sz="4" w:space="0" w:color="auto"/>
              <w:right w:val="single" w:sz="4" w:space="0" w:color="auto"/>
            </w:tcBorders>
          </w:tcPr>
          <w:p w:rsidR="00BC3EB3" w:rsidRPr="00C81491" w:rsidRDefault="00BC3EB3" w:rsidP="00631B03">
            <w:pPr>
              <w:autoSpaceDE w:val="0"/>
              <w:autoSpaceDN w:val="0"/>
              <w:adjustRightInd w:val="0"/>
              <w:jc w:val="both"/>
              <w:rPr>
                <w:sz w:val="20"/>
              </w:rPr>
            </w:pPr>
            <w:r w:rsidRPr="00C81491">
              <w:rPr>
                <w:sz w:val="20"/>
              </w:rPr>
              <w:t>Удельный вес численности обучающихся, занимающихся в одну смену, в общей численности обучающихся в общеобразовательных организациях, %</w:t>
            </w:r>
          </w:p>
        </w:tc>
        <w:tc>
          <w:tcPr>
            <w:tcW w:w="998" w:type="dxa"/>
            <w:tcBorders>
              <w:top w:val="single" w:sz="4" w:space="0" w:color="auto"/>
              <w:left w:val="single" w:sz="4" w:space="0" w:color="auto"/>
              <w:bottom w:val="single" w:sz="4" w:space="0" w:color="auto"/>
              <w:right w:val="single" w:sz="4" w:space="0" w:color="auto"/>
            </w:tcBorders>
          </w:tcPr>
          <w:p w:rsidR="00BC3EB3" w:rsidRPr="00C81491" w:rsidRDefault="00BC3EB3" w:rsidP="00631B03">
            <w:pPr>
              <w:autoSpaceDE w:val="0"/>
              <w:autoSpaceDN w:val="0"/>
              <w:adjustRightInd w:val="0"/>
              <w:jc w:val="center"/>
              <w:rPr>
                <w:sz w:val="20"/>
              </w:rPr>
            </w:pPr>
            <w:r w:rsidRPr="00C81491">
              <w:rPr>
                <w:sz w:val="20"/>
              </w:rPr>
              <w:t>%</w:t>
            </w:r>
          </w:p>
        </w:tc>
        <w:tc>
          <w:tcPr>
            <w:tcW w:w="849" w:type="dxa"/>
            <w:tcBorders>
              <w:top w:val="single" w:sz="4" w:space="0" w:color="auto"/>
              <w:left w:val="single" w:sz="4" w:space="0" w:color="auto"/>
              <w:bottom w:val="single" w:sz="4" w:space="0" w:color="auto"/>
              <w:right w:val="single" w:sz="4" w:space="0" w:color="auto"/>
            </w:tcBorders>
          </w:tcPr>
          <w:p w:rsidR="00BC3EB3" w:rsidRPr="00C81491" w:rsidRDefault="00BC3EB3" w:rsidP="00631B03">
            <w:pPr>
              <w:autoSpaceDE w:val="0"/>
              <w:autoSpaceDN w:val="0"/>
              <w:adjustRightInd w:val="0"/>
              <w:jc w:val="center"/>
              <w:rPr>
                <w:sz w:val="20"/>
              </w:rPr>
            </w:pPr>
            <w:r w:rsidRPr="00C81491">
              <w:rPr>
                <w:sz w:val="20"/>
              </w:rPr>
              <w:t>-</w:t>
            </w:r>
          </w:p>
        </w:tc>
        <w:tc>
          <w:tcPr>
            <w:tcW w:w="849" w:type="dxa"/>
            <w:tcBorders>
              <w:top w:val="single" w:sz="4" w:space="0" w:color="auto"/>
              <w:left w:val="single" w:sz="4" w:space="0" w:color="auto"/>
              <w:bottom w:val="single" w:sz="4" w:space="0" w:color="auto"/>
              <w:right w:val="single" w:sz="4" w:space="0" w:color="auto"/>
            </w:tcBorders>
          </w:tcPr>
          <w:p w:rsidR="00BC3EB3" w:rsidRPr="00C81491" w:rsidRDefault="00BC3EB3" w:rsidP="00631B03">
            <w:pPr>
              <w:autoSpaceDE w:val="0"/>
              <w:autoSpaceDN w:val="0"/>
              <w:adjustRightInd w:val="0"/>
              <w:jc w:val="center"/>
              <w:rPr>
                <w:sz w:val="20"/>
              </w:rPr>
            </w:pPr>
            <w:r w:rsidRPr="00C81491">
              <w:rPr>
                <w:sz w:val="20"/>
              </w:rPr>
              <w:t>-</w:t>
            </w:r>
          </w:p>
        </w:tc>
        <w:tc>
          <w:tcPr>
            <w:tcW w:w="852" w:type="dxa"/>
            <w:gridSpan w:val="2"/>
            <w:tcBorders>
              <w:top w:val="single" w:sz="4" w:space="0" w:color="auto"/>
              <w:left w:val="single" w:sz="4" w:space="0" w:color="auto"/>
              <w:bottom w:val="single" w:sz="4" w:space="0" w:color="auto"/>
              <w:right w:val="single" w:sz="4" w:space="0" w:color="auto"/>
            </w:tcBorders>
          </w:tcPr>
          <w:p w:rsidR="00BC3EB3" w:rsidRPr="00762D44" w:rsidRDefault="00BC3EB3" w:rsidP="00631B03">
            <w:pPr>
              <w:autoSpaceDE w:val="0"/>
              <w:autoSpaceDN w:val="0"/>
              <w:adjustRightInd w:val="0"/>
              <w:jc w:val="center"/>
              <w:rPr>
                <w:sz w:val="20"/>
              </w:rPr>
            </w:pPr>
            <w:r>
              <w:rPr>
                <w:sz w:val="20"/>
              </w:rPr>
              <w:t>93,5</w:t>
            </w:r>
          </w:p>
        </w:tc>
        <w:tc>
          <w:tcPr>
            <w:tcW w:w="839" w:type="dxa"/>
            <w:gridSpan w:val="2"/>
            <w:tcBorders>
              <w:top w:val="single" w:sz="4" w:space="0" w:color="auto"/>
              <w:left w:val="single" w:sz="4" w:space="0" w:color="auto"/>
              <w:bottom w:val="single" w:sz="4" w:space="0" w:color="auto"/>
              <w:right w:val="single" w:sz="4" w:space="0" w:color="auto"/>
            </w:tcBorders>
          </w:tcPr>
          <w:p w:rsidR="00BC3EB3" w:rsidRPr="00762D44" w:rsidRDefault="00BC3EB3" w:rsidP="00631B03">
            <w:pPr>
              <w:autoSpaceDE w:val="0"/>
              <w:autoSpaceDN w:val="0"/>
              <w:adjustRightInd w:val="0"/>
              <w:jc w:val="center"/>
              <w:rPr>
                <w:sz w:val="20"/>
              </w:rPr>
            </w:pPr>
            <w:r>
              <w:rPr>
                <w:sz w:val="20"/>
              </w:rPr>
              <w:t>93,7</w:t>
            </w:r>
          </w:p>
        </w:tc>
        <w:tc>
          <w:tcPr>
            <w:tcW w:w="850" w:type="dxa"/>
            <w:gridSpan w:val="2"/>
            <w:tcBorders>
              <w:top w:val="single" w:sz="4" w:space="0" w:color="auto"/>
              <w:left w:val="single" w:sz="4" w:space="0" w:color="auto"/>
              <w:bottom w:val="single" w:sz="4" w:space="0" w:color="auto"/>
              <w:right w:val="single" w:sz="4" w:space="0" w:color="auto"/>
            </w:tcBorders>
          </w:tcPr>
          <w:p w:rsidR="00BC3EB3" w:rsidRPr="00762D44" w:rsidRDefault="00BC3EB3" w:rsidP="00631B03">
            <w:pPr>
              <w:autoSpaceDE w:val="0"/>
              <w:autoSpaceDN w:val="0"/>
              <w:adjustRightInd w:val="0"/>
              <w:jc w:val="center"/>
              <w:rPr>
                <w:sz w:val="20"/>
              </w:rPr>
            </w:pPr>
            <w:r>
              <w:rPr>
                <w:sz w:val="20"/>
              </w:rPr>
              <w:t>96,2</w:t>
            </w:r>
          </w:p>
        </w:tc>
        <w:tc>
          <w:tcPr>
            <w:tcW w:w="849" w:type="dxa"/>
            <w:gridSpan w:val="2"/>
            <w:tcBorders>
              <w:top w:val="single" w:sz="4" w:space="0" w:color="auto"/>
              <w:left w:val="single" w:sz="4" w:space="0" w:color="auto"/>
              <w:bottom w:val="single" w:sz="4" w:space="0" w:color="auto"/>
              <w:right w:val="single" w:sz="4" w:space="0" w:color="auto"/>
            </w:tcBorders>
          </w:tcPr>
          <w:p w:rsidR="00BC3EB3" w:rsidRPr="00762D44" w:rsidRDefault="00BC3EB3" w:rsidP="00631B03">
            <w:pPr>
              <w:autoSpaceDE w:val="0"/>
              <w:autoSpaceDN w:val="0"/>
              <w:adjustRightInd w:val="0"/>
              <w:jc w:val="center"/>
              <w:rPr>
                <w:sz w:val="20"/>
              </w:rPr>
            </w:pPr>
            <w:r>
              <w:rPr>
                <w:sz w:val="20"/>
              </w:rPr>
              <w:t>97,4</w:t>
            </w:r>
          </w:p>
        </w:tc>
        <w:tc>
          <w:tcPr>
            <w:tcW w:w="859" w:type="dxa"/>
            <w:gridSpan w:val="2"/>
            <w:tcBorders>
              <w:top w:val="single" w:sz="4" w:space="0" w:color="auto"/>
              <w:left w:val="single" w:sz="4" w:space="0" w:color="auto"/>
              <w:bottom w:val="single" w:sz="4" w:space="0" w:color="auto"/>
              <w:right w:val="single" w:sz="4" w:space="0" w:color="auto"/>
            </w:tcBorders>
          </w:tcPr>
          <w:p w:rsidR="00BC3EB3" w:rsidRPr="00762D44" w:rsidRDefault="00BC3EB3" w:rsidP="00631B03">
            <w:pPr>
              <w:autoSpaceDE w:val="0"/>
              <w:autoSpaceDN w:val="0"/>
              <w:adjustRightInd w:val="0"/>
              <w:jc w:val="center"/>
              <w:rPr>
                <w:sz w:val="20"/>
              </w:rPr>
            </w:pPr>
            <w:r>
              <w:rPr>
                <w:sz w:val="20"/>
              </w:rPr>
              <w:t>98,6</w:t>
            </w:r>
          </w:p>
        </w:tc>
      </w:tr>
    </w:tbl>
    <w:p w:rsidR="00C64802" w:rsidRDefault="00C64802" w:rsidP="00C64802">
      <w:pPr>
        <w:pStyle w:val="ConsPlusNormal"/>
        <w:tabs>
          <w:tab w:val="left" w:pos="8056"/>
          <w:tab w:val="right" w:pos="14570"/>
        </w:tabs>
        <w:ind w:left="142" w:firstLine="0"/>
        <w:jc w:val="center"/>
        <w:rPr>
          <w:rFonts w:ascii="Times New Roman" w:hAnsi="Times New Roman" w:cs="Times New Roman"/>
          <w:sz w:val="28"/>
          <w:szCs w:val="28"/>
        </w:rPr>
        <w:sectPr w:rsidR="00C64802" w:rsidSect="00FE1D2A">
          <w:pgSz w:w="16838" w:h="11906" w:orient="landscape" w:code="9"/>
          <w:pgMar w:top="1843" w:right="1134" w:bottom="851" w:left="1134" w:header="567" w:footer="567" w:gutter="0"/>
          <w:pgNumType w:start="1"/>
          <w:cols w:space="720"/>
          <w:titlePg/>
        </w:sectPr>
      </w:pPr>
      <w:r>
        <w:rPr>
          <w:rFonts w:ascii="Times New Roman" w:hAnsi="Times New Roman" w:cs="Times New Roman"/>
          <w:sz w:val="28"/>
          <w:szCs w:val="28"/>
        </w:rPr>
        <w:t>_________________________________________________</w:t>
      </w:r>
    </w:p>
    <w:p w:rsidR="00722277" w:rsidRDefault="00722277" w:rsidP="00FE1D2A">
      <w:pPr>
        <w:pStyle w:val="ConsPlusNormal"/>
        <w:tabs>
          <w:tab w:val="left" w:pos="8056"/>
          <w:tab w:val="right" w:pos="14570"/>
        </w:tabs>
        <w:ind w:left="8789" w:firstLine="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BC3EB3">
        <w:rPr>
          <w:rFonts w:ascii="Times New Roman" w:hAnsi="Times New Roman" w:cs="Times New Roman"/>
          <w:sz w:val="28"/>
          <w:szCs w:val="28"/>
        </w:rPr>
        <w:t>3</w:t>
      </w:r>
    </w:p>
    <w:p w:rsidR="00722277" w:rsidRPr="00A70CBD" w:rsidRDefault="00722277" w:rsidP="00FE1D2A">
      <w:pPr>
        <w:pStyle w:val="ConsPlusNormal"/>
        <w:tabs>
          <w:tab w:val="left" w:pos="8056"/>
          <w:tab w:val="right" w:pos="14570"/>
        </w:tabs>
        <w:ind w:left="8789" w:firstLine="0"/>
        <w:rPr>
          <w:rFonts w:ascii="Times New Roman" w:hAnsi="Times New Roman" w:cs="Times New Roman"/>
          <w:bCs/>
          <w:sz w:val="28"/>
          <w:szCs w:val="28"/>
        </w:rPr>
      </w:pPr>
      <w:r>
        <w:rPr>
          <w:rFonts w:ascii="Times New Roman" w:hAnsi="Times New Roman" w:cs="Times New Roman"/>
          <w:sz w:val="28"/>
          <w:szCs w:val="28"/>
        </w:rPr>
        <w:t>к п</w:t>
      </w:r>
      <w:r w:rsidRPr="00A70CBD">
        <w:rPr>
          <w:rFonts w:ascii="Times New Roman" w:hAnsi="Times New Roman" w:cs="Times New Roman"/>
          <w:sz w:val="28"/>
          <w:szCs w:val="28"/>
        </w:rPr>
        <w:t>одпрограмме</w:t>
      </w:r>
      <w:r w:rsidR="00C64802">
        <w:rPr>
          <w:rFonts w:ascii="Times New Roman" w:hAnsi="Times New Roman" w:cs="Times New Roman"/>
          <w:sz w:val="28"/>
          <w:szCs w:val="28"/>
        </w:rPr>
        <w:t xml:space="preserve"> </w:t>
      </w:r>
      <w:r w:rsidRPr="00A70CBD">
        <w:rPr>
          <w:rFonts w:ascii="Times New Roman" w:hAnsi="Times New Roman" w:cs="Times New Roman"/>
          <w:bCs/>
          <w:sz w:val="28"/>
          <w:szCs w:val="28"/>
        </w:rPr>
        <w:t>«Создание в городе Чебоксары новых мест в общеобразовательных</w:t>
      </w:r>
      <w:r w:rsidR="00FB0B5B">
        <w:rPr>
          <w:rFonts w:ascii="Times New Roman" w:hAnsi="Times New Roman" w:cs="Times New Roman"/>
          <w:bCs/>
          <w:sz w:val="28"/>
          <w:szCs w:val="28"/>
        </w:rPr>
        <w:t xml:space="preserve"> </w:t>
      </w:r>
      <w:r w:rsidRPr="00A70CBD">
        <w:rPr>
          <w:rFonts w:ascii="Times New Roman" w:hAnsi="Times New Roman" w:cs="Times New Roman"/>
          <w:bCs/>
          <w:sz w:val="28"/>
          <w:szCs w:val="28"/>
        </w:rPr>
        <w:t xml:space="preserve">организациях в соответствии с прогнозируемой потребностью и современными условиями обучения» </w:t>
      </w:r>
      <w:r>
        <w:rPr>
          <w:rFonts w:ascii="Times New Roman" w:hAnsi="Times New Roman" w:cs="Times New Roman"/>
          <w:bCs/>
          <w:sz w:val="28"/>
          <w:szCs w:val="28"/>
        </w:rPr>
        <w:t>муниципальной программы города Чебоксары «Развитие образования» на 2014-2020 годы</w:t>
      </w:r>
      <w:r w:rsidR="001200D3">
        <w:rPr>
          <w:rFonts w:ascii="Times New Roman" w:hAnsi="Times New Roman" w:cs="Times New Roman"/>
          <w:bCs/>
          <w:sz w:val="28"/>
          <w:szCs w:val="28"/>
        </w:rPr>
        <w:t>»</w:t>
      </w:r>
    </w:p>
    <w:p w:rsidR="001200D3" w:rsidRDefault="001200D3" w:rsidP="001200D3">
      <w:pPr>
        <w:widowControl w:val="0"/>
        <w:autoSpaceDE w:val="0"/>
        <w:autoSpaceDN w:val="0"/>
        <w:adjustRightInd w:val="0"/>
        <w:jc w:val="center"/>
        <w:outlineLvl w:val="1"/>
        <w:rPr>
          <w:sz w:val="24"/>
          <w:szCs w:val="24"/>
        </w:rPr>
      </w:pPr>
    </w:p>
    <w:p w:rsidR="001200D3" w:rsidRDefault="001200D3" w:rsidP="001200D3">
      <w:pPr>
        <w:widowControl w:val="0"/>
        <w:autoSpaceDE w:val="0"/>
        <w:autoSpaceDN w:val="0"/>
        <w:adjustRightInd w:val="0"/>
        <w:jc w:val="center"/>
        <w:outlineLvl w:val="1"/>
        <w:rPr>
          <w:sz w:val="24"/>
          <w:szCs w:val="24"/>
        </w:rPr>
      </w:pPr>
      <w:r>
        <w:rPr>
          <w:sz w:val="24"/>
          <w:szCs w:val="24"/>
        </w:rPr>
        <w:t xml:space="preserve">РЕСУРСНОЕ ОБЕСПЕЧЕНИЕ </w:t>
      </w:r>
      <w:r w:rsidRPr="00BF378E">
        <w:rPr>
          <w:sz w:val="24"/>
          <w:szCs w:val="24"/>
        </w:rPr>
        <w:t xml:space="preserve">РЕАЛИЗАЦИИ </w:t>
      </w:r>
      <w:r>
        <w:rPr>
          <w:sz w:val="24"/>
          <w:szCs w:val="24"/>
        </w:rPr>
        <w:t>ПОД</w:t>
      </w:r>
      <w:r w:rsidRPr="00BF378E">
        <w:rPr>
          <w:sz w:val="24"/>
          <w:szCs w:val="24"/>
        </w:rPr>
        <w:t>ПРОГРАММЫ</w:t>
      </w:r>
    </w:p>
    <w:p w:rsidR="00722277" w:rsidRDefault="001200D3" w:rsidP="001200D3">
      <w:pPr>
        <w:widowControl w:val="0"/>
        <w:autoSpaceDE w:val="0"/>
        <w:autoSpaceDN w:val="0"/>
        <w:adjustRightInd w:val="0"/>
        <w:jc w:val="center"/>
        <w:outlineLvl w:val="1"/>
        <w:rPr>
          <w:szCs w:val="28"/>
        </w:rPr>
      </w:pPr>
      <w:r>
        <w:rPr>
          <w:sz w:val="24"/>
          <w:szCs w:val="24"/>
        </w:rPr>
        <w:t xml:space="preserve">МУНИЦИПАЛЬНОЙ ПРОГРАММЫ </w:t>
      </w:r>
      <w:r w:rsidRPr="00BF378E">
        <w:rPr>
          <w:sz w:val="24"/>
          <w:szCs w:val="24"/>
        </w:rPr>
        <w:t>ЗА СЧЕТ ВСЕХ СРЕДСТВ ИСТОЧНИКОВ ФИНАНСИРОВАНИЯ</w:t>
      </w:r>
    </w:p>
    <w:tbl>
      <w:tblPr>
        <w:tblW w:w="15067" w:type="dxa"/>
        <w:tblInd w:w="-459" w:type="dxa"/>
        <w:tblLayout w:type="fixed"/>
        <w:tblLook w:val="00A0" w:firstRow="1" w:lastRow="0" w:firstColumn="1" w:lastColumn="0" w:noHBand="0" w:noVBand="0"/>
      </w:tblPr>
      <w:tblGrid>
        <w:gridCol w:w="993"/>
        <w:gridCol w:w="2551"/>
        <w:gridCol w:w="992"/>
        <w:gridCol w:w="1546"/>
        <w:gridCol w:w="692"/>
        <w:gridCol w:w="807"/>
        <w:gridCol w:w="1219"/>
        <w:gridCol w:w="698"/>
        <w:gridCol w:w="954"/>
        <w:gridCol w:w="180"/>
        <w:gridCol w:w="774"/>
        <w:gridCol w:w="542"/>
        <w:gridCol w:w="878"/>
        <w:gridCol w:w="115"/>
        <w:gridCol w:w="839"/>
        <w:gridCol w:w="153"/>
        <w:gridCol w:w="1134"/>
      </w:tblGrid>
      <w:tr w:rsidR="00E262AC" w:rsidRPr="005B6317" w:rsidTr="00E262AC">
        <w:trPr>
          <w:gridAfter w:val="2"/>
          <w:wAfter w:w="1287" w:type="dxa"/>
          <w:trHeight w:val="255"/>
        </w:trPr>
        <w:tc>
          <w:tcPr>
            <w:tcW w:w="993" w:type="dxa"/>
            <w:tcBorders>
              <w:top w:val="nil"/>
              <w:left w:val="nil"/>
              <w:bottom w:val="nil"/>
              <w:right w:val="nil"/>
            </w:tcBorders>
            <w:noWrap/>
          </w:tcPr>
          <w:p w:rsidR="00E262AC" w:rsidRPr="005B6317" w:rsidRDefault="00E262AC" w:rsidP="005B6317">
            <w:pPr>
              <w:jc w:val="center"/>
              <w:rPr>
                <w:rFonts w:ascii="Calibri" w:hAnsi="Calibri" w:cs="Calibri"/>
                <w:sz w:val="20"/>
              </w:rPr>
            </w:pPr>
          </w:p>
        </w:tc>
        <w:tc>
          <w:tcPr>
            <w:tcW w:w="2551" w:type="dxa"/>
            <w:tcBorders>
              <w:top w:val="nil"/>
              <w:left w:val="nil"/>
              <w:bottom w:val="nil"/>
              <w:right w:val="nil"/>
            </w:tcBorders>
            <w:noWrap/>
          </w:tcPr>
          <w:p w:rsidR="00E262AC" w:rsidRPr="005B6317" w:rsidRDefault="00E262AC" w:rsidP="005B6317">
            <w:pPr>
              <w:rPr>
                <w:rFonts w:ascii="Arial" w:hAnsi="Arial" w:cs="Arial"/>
                <w:sz w:val="20"/>
              </w:rPr>
            </w:pPr>
          </w:p>
        </w:tc>
        <w:tc>
          <w:tcPr>
            <w:tcW w:w="992" w:type="dxa"/>
            <w:tcBorders>
              <w:top w:val="nil"/>
              <w:left w:val="nil"/>
              <w:bottom w:val="nil"/>
              <w:right w:val="nil"/>
            </w:tcBorders>
            <w:noWrap/>
            <w:vAlign w:val="bottom"/>
          </w:tcPr>
          <w:p w:rsidR="00E262AC" w:rsidRPr="005B6317" w:rsidRDefault="00E262AC" w:rsidP="005B6317">
            <w:pPr>
              <w:rPr>
                <w:rFonts w:ascii="Arial" w:hAnsi="Arial" w:cs="Arial"/>
                <w:sz w:val="20"/>
              </w:rPr>
            </w:pPr>
          </w:p>
        </w:tc>
        <w:tc>
          <w:tcPr>
            <w:tcW w:w="1546" w:type="dxa"/>
            <w:tcBorders>
              <w:top w:val="nil"/>
              <w:left w:val="nil"/>
              <w:bottom w:val="nil"/>
              <w:right w:val="nil"/>
            </w:tcBorders>
            <w:noWrap/>
          </w:tcPr>
          <w:p w:rsidR="00E262AC" w:rsidRPr="005B6317" w:rsidRDefault="00E262AC" w:rsidP="005B6317">
            <w:pPr>
              <w:rPr>
                <w:rFonts w:ascii="Arial" w:hAnsi="Arial" w:cs="Arial"/>
                <w:sz w:val="20"/>
              </w:rPr>
            </w:pPr>
          </w:p>
        </w:tc>
        <w:tc>
          <w:tcPr>
            <w:tcW w:w="692" w:type="dxa"/>
            <w:tcBorders>
              <w:top w:val="nil"/>
              <w:left w:val="nil"/>
              <w:bottom w:val="nil"/>
              <w:right w:val="nil"/>
            </w:tcBorders>
            <w:noWrap/>
            <w:vAlign w:val="bottom"/>
          </w:tcPr>
          <w:p w:rsidR="00E262AC" w:rsidRPr="005B6317" w:rsidRDefault="00E262AC" w:rsidP="005B6317">
            <w:pPr>
              <w:rPr>
                <w:rFonts w:ascii="Arial" w:hAnsi="Arial" w:cs="Arial"/>
                <w:sz w:val="20"/>
              </w:rPr>
            </w:pPr>
          </w:p>
        </w:tc>
        <w:tc>
          <w:tcPr>
            <w:tcW w:w="807" w:type="dxa"/>
            <w:tcBorders>
              <w:top w:val="nil"/>
              <w:left w:val="nil"/>
              <w:bottom w:val="nil"/>
              <w:right w:val="nil"/>
            </w:tcBorders>
            <w:noWrap/>
            <w:vAlign w:val="bottom"/>
          </w:tcPr>
          <w:p w:rsidR="00E262AC" w:rsidRPr="005B6317" w:rsidRDefault="00E262AC" w:rsidP="005B6317">
            <w:pPr>
              <w:rPr>
                <w:rFonts w:ascii="Arial" w:hAnsi="Arial" w:cs="Arial"/>
                <w:sz w:val="20"/>
              </w:rPr>
            </w:pPr>
          </w:p>
        </w:tc>
        <w:tc>
          <w:tcPr>
            <w:tcW w:w="1219" w:type="dxa"/>
            <w:tcBorders>
              <w:top w:val="nil"/>
              <w:left w:val="nil"/>
              <w:bottom w:val="nil"/>
              <w:right w:val="nil"/>
            </w:tcBorders>
            <w:noWrap/>
            <w:vAlign w:val="bottom"/>
          </w:tcPr>
          <w:p w:rsidR="00E262AC" w:rsidRPr="005B6317" w:rsidRDefault="00E262AC" w:rsidP="005B6317">
            <w:pPr>
              <w:rPr>
                <w:rFonts w:ascii="Arial" w:hAnsi="Arial" w:cs="Arial"/>
                <w:sz w:val="20"/>
              </w:rPr>
            </w:pPr>
          </w:p>
        </w:tc>
        <w:tc>
          <w:tcPr>
            <w:tcW w:w="698" w:type="dxa"/>
            <w:tcBorders>
              <w:top w:val="nil"/>
              <w:left w:val="nil"/>
              <w:bottom w:val="nil"/>
              <w:right w:val="nil"/>
            </w:tcBorders>
            <w:noWrap/>
            <w:vAlign w:val="bottom"/>
          </w:tcPr>
          <w:p w:rsidR="00E262AC" w:rsidRPr="005B6317" w:rsidRDefault="00E262AC" w:rsidP="005B6317">
            <w:pPr>
              <w:rPr>
                <w:rFonts w:ascii="Arial" w:hAnsi="Arial" w:cs="Arial"/>
                <w:sz w:val="20"/>
              </w:rPr>
            </w:pPr>
          </w:p>
        </w:tc>
        <w:tc>
          <w:tcPr>
            <w:tcW w:w="954" w:type="dxa"/>
            <w:tcBorders>
              <w:top w:val="nil"/>
              <w:left w:val="nil"/>
              <w:bottom w:val="nil"/>
              <w:right w:val="nil"/>
            </w:tcBorders>
            <w:noWrap/>
            <w:vAlign w:val="bottom"/>
          </w:tcPr>
          <w:p w:rsidR="00E262AC" w:rsidRPr="005B6317" w:rsidRDefault="00E262AC" w:rsidP="005B6317">
            <w:pPr>
              <w:rPr>
                <w:rFonts w:ascii="Arial" w:hAnsi="Arial" w:cs="Arial"/>
                <w:sz w:val="20"/>
              </w:rPr>
            </w:pPr>
          </w:p>
        </w:tc>
        <w:tc>
          <w:tcPr>
            <w:tcW w:w="954" w:type="dxa"/>
            <w:gridSpan w:val="2"/>
            <w:tcBorders>
              <w:top w:val="nil"/>
              <w:left w:val="nil"/>
              <w:bottom w:val="nil"/>
              <w:right w:val="nil"/>
            </w:tcBorders>
            <w:noWrap/>
            <w:vAlign w:val="bottom"/>
          </w:tcPr>
          <w:p w:rsidR="00E262AC" w:rsidRPr="005B6317" w:rsidRDefault="00E262AC" w:rsidP="005B6317">
            <w:pPr>
              <w:rPr>
                <w:rFonts w:ascii="Arial" w:hAnsi="Arial" w:cs="Arial"/>
                <w:sz w:val="20"/>
              </w:rPr>
            </w:pPr>
          </w:p>
        </w:tc>
        <w:tc>
          <w:tcPr>
            <w:tcW w:w="1420" w:type="dxa"/>
            <w:gridSpan w:val="2"/>
            <w:tcBorders>
              <w:top w:val="nil"/>
              <w:left w:val="nil"/>
              <w:bottom w:val="nil"/>
              <w:right w:val="nil"/>
            </w:tcBorders>
            <w:noWrap/>
            <w:vAlign w:val="bottom"/>
          </w:tcPr>
          <w:p w:rsidR="00E262AC" w:rsidRPr="005B6317" w:rsidRDefault="00E262AC" w:rsidP="005B6317">
            <w:pPr>
              <w:rPr>
                <w:rFonts w:ascii="Arial" w:hAnsi="Arial" w:cs="Arial"/>
                <w:sz w:val="20"/>
              </w:rPr>
            </w:pPr>
          </w:p>
        </w:tc>
        <w:tc>
          <w:tcPr>
            <w:tcW w:w="954" w:type="dxa"/>
            <w:gridSpan w:val="2"/>
            <w:tcBorders>
              <w:top w:val="nil"/>
              <w:left w:val="nil"/>
              <w:bottom w:val="nil"/>
              <w:right w:val="nil"/>
            </w:tcBorders>
            <w:noWrap/>
            <w:vAlign w:val="bottom"/>
          </w:tcPr>
          <w:p w:rsidR="00E262AC" w:rsidRPr="005B6317" w:rsidRDefault="00E262AC" w:rsidP="005B6317">
            <w:pPr>
              <w:rPr>
                <w:rFonts w:ascii="Arial" w:hAnsi="Arial" w:cs="Arial"/>
                <w:sz w:val="20"/>
              </w:rPr>
            </w:pPr>
          </w:p>
        </w:tc>
      </w:tr>
      <w:tr w:rsidR="00E262AC" w:rsidRPr="005B6317" w:rsidTr="00E262AC">
        <w:trPr>
          <w:trHeight w:val="540"/>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jc w:val="center"/>
              <w:rPr>
                <w:sz w:val="20"/>
              </w:rPr>
            </w:pPr>
            <w:r w:rsidRPr="005B6317">
              <w:rPr>
                <w:sz w:val="20"/>
              </w:rPr>
              <w:t>Статус</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jc w:val="center"/>
              <w:rPr>
                <w:sz w:val="20"/>
              </w:rPr>
            </w:pPr>
            <w:r w:rsidRPr="005B6317">
              <w:rPr>
                <w:sz w:val="20"/>
              </w:rPr>
              <w:t>Наименование подпрограммы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jc w:val="center"/>
              <w:rPr>
                <w:sz w:val="20"/>
              </w:rPr>
            </w:pPr>
            <w:r w:rsidRPr="005B6317">
              <w:rPr>
                <w:sz w:val="20"/>
              </w:rPr>
              <w:t>Источники финансирования</w:t>
            </w:r>
          </w:p>
        </w:tc>
        <w:tc>
          <w:tcPr>
            <w:tcW w:w="1546" w:type="dxa"/>
            <w:vMerge w:val="restart"/>
            <w:tcBorders>
              <w:top w:val="single" w:sz="4" w:space="0" w:color="auto"/>
              <w:left w:val="single" w:sz="4" w:space="0" w:color="auto"/>
              <w:bottom w:val="single" w:sz="4" w:space="0" w:color="000000"/>
              <w:right w:val="single" w:sz="4" w:space="0" w:color="auto"/>
            </w:tcBorders>
            <w:vAlign w:val="center"/>
          </w:tcPr>
          <w:p w:rsidR="00E262AC" w:rsidRPr="005B6317" w:rsidRDefault="00E262AC" w:rsidP="005B6317">
            <w:pPr>
              <w:jc w:val="center"/>
              <w:rPr>
                <w:sz w:val="20"/>
              </w:rPr>
            </w:pPr>
            <w:r w:rsidRPr="005B6317">
              <w:rPr>
                <w:sz w:val="20"/>
              </w:rPr>
              <w:t>Ответственный исполнитель, соисполнители</w:t>
            </w:r>
          </w:p>
        </w:tc>
        <w:tc>
          <w:tcPr>
            <w:tcW w:w="3416" w:type="dxa"/>
            <w:gridSpan w:val="4"/>
            <w:tcBorders>
              <w:top w:val="single" w:sz="4" w:space="0" w:color="auto"/>
              <w:left w:val="nil"/>
              <w:bottom w:val="single" w:sz="4" w:space="0" w:color="auto"/>
              <w:right w:val="single" w:sz="4" w:space="0" w:color="auto"/>
            </w:tcBorders>
            <w:vAlign w:val="center"/>
          </w:tcPr>
          <w:p w:rsidR="00E262AC" w:rsidRPr="005B6317" w:rsidRDefault="00E262AC" w:rsidP="005B6317">
            <w:pPr>
              <w:jc w:val="center"/>
              <w:rPr>
                <w:sz w:val="20"/>
              </w:rPr>
            </w:pPr>
            <w:r w:rsidRPr="005B6317">
              <w:rPr>
                <w:sz w:val="20"/>
              </w:rPr>
              <w:t>Код бюджетной классификации</w:t>
            </w:r>
          </w:p>
        </w:tc>
        <w:tc>
          <w:tcPr>
            <w:tcW w:w="5569" w:type="dxa"/>
            <w:gridSpan w:val="9"/>
            <w:tcBorders>
              <w:top w:val="single" w:sz="4" w:space="0" w:color="auto"/>
              <w:left w:val="nil"/>
              <w:bottom w:val="single" w:sz="4" w:space="0" w:color="auto"/>
              <w:right w:val="single" w:sz="4" w:space="0" w:color="auto"/>
            </w:tcBorders>
            <w:vAlign w:val="center"/>
          </w:tcPr>
          <w:p w:rsidR="00E262AC" w:rsidRPr="005B6317" w:rsidRDefault="00E262AC" w:rsidP="005B6317">
            <w:pPr>
              <w:jc w:val="center"/>
              <w:rPr>
                <w:sz w:val="20"/>
              </w:rPr>
            </w:pPr>
            <w:r w:rsidRPr="005B6317">
              <w:rPr>
                <w:sz w:val="20"/>
              </w:rPr>
              <w:t>Расходы по годам, тыс. руб.</w:t>
            </w:r>
          </w:p>
        </w:tc>
      </w:tr>
      <w:tr w:rsidR="00E262AC" w:rsidRPr="005B6317" w:rsidTr="00E262AC">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1546" w:type="dxa"/>
            <w:vMerge/>
            <w:tcBorders>
              <w:top w:val="single" w:sz="4" w:space="0" w:color="auto"/>
              <w:left w:val="single" w:sz="4" w:space="0" w:color="auto"/>
              <w:bottom w:val="single" w:sz="4" w:space="0" w:color="000000"/>
              <w:right w:val="single" w:sz="4" w:space="0" w:color="auto"/>
            </w:tcBorders>
            <w:vAlign w:val="center"/>
          </w:tcPr>
          <w:p w:rsidR="00E262AC" w:rsidRPr="005B6317" w:rsidRDefault="00E262AC" w:rsidP="005B6317">
            <w:pPr>
              <w:rPr>
                <w:sz w:val="20"/>
              </w:rPr>
            </w:pPr>
          </w:p>
        </w:tc>
        <w:tc>
          <w:tcPr>
            <w:tcW w:w="692" w:type="dxa"/>
            <w:tcBorders>
              <w:top w:val="nil"/>
              <w:left w:val="nil"/>
              <w:bottom w:val="single" w:sz="4" w:space="0" w:color="auto"/>
              <w:right w:val="single" w:sz="4" w:space="0" w:color="auto"/>
            </w:tcBorders>
            <w:vAlign w:val="center"/>
          </w:tcPr>
          <w:p w:rsidR="00E262AC" w:rsidRPr="005B6317" w:rsidRDefault="00E262AC" w:rsidP="005B6317">
            <w:pPr>
              <w:jc w:val="center"/>
              <w:rPr>
                <w:sz w:val="20"/>
              </w:rPr>
            </w:pPr>
            <w:r w:rsidRPr="005B6317">
              <w:rPr>
                <w:sz w:val="20"/>
              </w:rPr>
              <w:t>ГРБС</w:t>
            </w:r>
          </w:p>
        </w:tc>
        <w:tc>
          <w:tcPr>
            <w:tcW w:w="807" w:type="dxa"/>
            <w:tcBorders>
              <w:top w:val="nil"/>
              <w:left w:val="nil"/>
              <w:bottom w:val="single" w:sz="4" w:space="0" w:color="auto"/>
              <w:right w:val="single" w:sz="4" w:space="0" w:color="auto"/>
            </w:tcBorders>
            <w:vAlign w:val="center"/>
          </w:tcPr>
          <w:p w:rsidR="00E262AC" w:rsidRPr="005B6317" w:rsidRDefault="00E262AC" w:rsidP="005B6317">
            <w:pPr>
              <w:jc w:val="center"/>
              <w:rPr>
                <w:sz w:val="20"/>
              </w:rPr>
            </w:pPr>
            <w:proofErr w:type="spellStart"/>
            <w:proofErr w:type="gramStart"/>
            <w:r w:rsidRPr="005B6317">
              <w:rPr>
                <w:sz w:val="20"/>
              </w:rPr>
              <w:t>Рз</w:t>
            </w:r>
            <w:proofErr w:type="spellEnd"/>
            <w:r w:rsidRPr="005B6317">
              <w:rPr>
                <w:sz w:val="20"/>
              </w:rPr>
              <w:t>./</w:t>
            </w:r>
            <w:proofErr w:type="gramEnd"/>
            <w:r w:rsidRPr="005B6317">
              <w:rPr>
                <w:sz w:val="20"/>
              </w:rPr>
              <w:t>Пр.</w:t>
            </w:r>
          </w:p>
        </w:tc>
        <w:tc>
          <w:tcPr>
            <w:tcW w:w="1219" w:type="dxa"/>
            <w:tcBorders>
              <w:top w:val="nil"/>
              <w:left w:val="nil"/>
              <w:bottom w:val="single" w:sz="4" w:space="0" w:color="auto"/>
              <w:right w:val="single" w:sz="4" w:space="0" w:color="auto"/>
            </w:tcBorders>
            <w:vAlign w:val="center"/>
          </w:tcPr>
          <w:p w:rsidR="00E262AC" w:rsidRPr="005B6317" w:rsidRDefault="00E262AC" w:rsidP="005B6317">
            <w:pPr>
              <w:jc w:val="center"/>
              <w:rPr>
                <w:sz w:val="20"/>
              </w:rPr>
            </w:pPr>
            <w:r w:rsidRPr="005B6317">
              <w:rPr>
                <w:sz w:val="20"/>
              </w:rPr>
              <w:t>ЦСР</w:t>
            </w:r>
          </w:p>
        </w:tc>
        <w:tc>
          <w:tcPr>
            <w:tcW w:w="698" w:type="dxa"/>
            <w:tcBorders>
              <w:top w:val="nil"/>
              <w:left w:val="nil"/>
              <w:bottom w:val="single" w:sz="4" w:space="0" w:color="auto"/>
              <w:right w:val="single" w:sz="4" w:space="0" w:color="auto"/>
            </w:tcBorders>
            <w:vAlign w:val="center"/>
          </w:tcPr>
          <w:p w:rsidR="00E262AC" w:rsidRPr="005B6317" w:rsidRDefault="00E262AC" w:rsidP="005B6317">
            <w:pPr>
              <w:jc w:val="center"/>
              <w:rPr>
                <w:sz w:val="20"/>
              </w:rPr>
            </w:pPr>
            <w:r w:rsidRPr="005B6317">
              <w:rPr>
                <w:sz w:val="20"/>
              </w:rPr>
              <w:t>ВР</w:t>
            </w:r>
          </w:p>
        </w:tc>
        <w:tc>
          <w:tcPr>
            <w:tcW w:w="1134" w:type="dxa"/>
            <w:gridSpan w:val="2"/>
            <w:tcBorders>
              <w:top w:val="nil"/>
              <w:left w:val="nil"/>
              <w:bottom w:val="single" w:sz="4" w:space="0" w:color="auto"/>
              <w:right w:val="single" w:sz="4" w:space="0" w:color="auto"/>
            </w:tcBorders>
            <w:vAlign w:val="center"/>
          </w:tcPr>
          <w:p w:rsidR="00E262AC" w:rsidRPr="005B6317" w:rsidRDefault="00E262AC" w:rsidP="0001426C">
            <w:pPr>
              <w:jc w:val="center"/>
              <w:rPr>
                <w:sz w:val="20"/>
              </w:rPr>
            </w:pPr>
            <w:r w:rsidRPr="005B6317">
              <w:rPr>
                <w:sz w:val="20"/>
              </w:rPr>
              <w:t>2016</w:t>
            </w:r>
          </w:p>
        </w:tc>
        <w:tc>
          <w:tcPr>
            <w:tcW w:w="1316" w:type="dxa"/>
            <w:gridSpan w:val="2"/>
            <w:tcBorders>
              <w:top w:val="nil"/>
              <w:left w:val="nil"/>
              <w:bottom w:val="single" w:sz="4" w:space="0" w:color="auto"/>
              <w:right w:val="single" w:sz="4" w:space="0" w:color="auto"/>
            </w:tcBorders>
            <w:vAlign w:val="center"/>
          </w:tcPr>
          <w:p w:rsidR="00E262AC" w:rsidRPr="005B6317" w:rsidRDefault="00E262AC" w:rsidP="0001426C">
            <w:pPr>
              <w:jc w:val="center"/>
              <w:rPr>
                <w:sz w:val="20"/>
              </w:rPr>
            </w:pPr>
            <w:r w:rsidRPr="005B6317">
              <w:rPr>
                <w:sz w:val="20"/>
              </w:rPr>
              <w:t>2017</w:t>
            </w:r>
          </w:p>
        </w:tc>
        <w:tc>
          <w:tcPr>
            <w:tcW w:w="993" w:type="dxa"/>
            <w:gridSpan w:val="2"/>
            <w:tcBorders>
              <w:top w:val="nil"/>
              <w:left w:val="nil"/>
              <w:bottom w:val="single" w:sz="4" w:space="0" w:color="auto"/>
              <w:right w:val="single" w:sz="4" w:space="0" w:color="auto"/>
            </w:tcBorders>
            <w:vAlign w:val="center"/>
          </w:tcPr>
          <w:p w:rsidR="00E262AC" w:rsidRPr="005B6317" w:rsidRDefault="00E262AC" w:rsidP="0001426C">
            <w:pPr>
              <w:jc w:val="center"/>
              <w:rPr>
                <w:sz w:val="20"/>
              </w:rPr>
            </w:pPr>
            <w:r w:rsidRPr="005B6317">
              <w:rPr>
                <w:sz w:val="20"/>
              </w:rPr>
              <w:t>2018</w:t>
            </w:r>
          </w:p>
        </w:tc>
        <w:tc>
          <w:tcPr>
            <w:tcW w:w="992" w:type="dxa"/>
            <w:gridSpan w:val="2"/>
            <w:tcBorders>
              <w:top w:val="nil"/>
              <w:left w:val="nil"/>
              <w:bottom w:val="single" w:sz="4" w:space="0" w:color="auto"/>
              <w:right w:val="single" w:sz="4" w:space="0" w:color="auto"/>
            </w:tcBorders>
            <w:vAlign w:val="center"/>
          </w:tcPr>
          <w:p w:rsidR="00E262AC" w:rsidRPr="005B6317" w:rsidRDefault="00E262AC" w:rsidP="0001426C">
            <w:pPr>
              <w:jc w:val="center"/>
              <w:rPr>
                <w:sz w:val="20"/>
              </w:rPr>
            </w:pPr>
            <w:r w:rsidRPr="005B6317">
              <w:rPr>
                <w:sz w:val="20"/>
              </w:rPr>
              <w:t>2019</w:t>
            </w:r>
          </w:p>
        </w:tc>
        <w:tc>
          <w:tcPr>
            <w:tcW w:w="1134" w:type="dxa"/>
            <w:tcBorders>
              <w:top w:val="nil"/>
              <w:left w:val="nil"/>
              <w:bottom w:val="single" w:sz="4" w:space="0" w:color="auto"/>
              <w:right w:val="single" w:sz="4" w:space="0" w:color="auto"/>
            </w:tcBorders>
            <w:vAlign w:val="center"/>
          </w:tcPr>
          <w:p w:rsidR="00E262AC" w:rsidRPr="005B6317" w:rsidRDefault="00E262AC" w:rsidP="0001426C">
            <w:pPr>
              <w:jc w:val="center"/>
              <w:rPr>
                <w:sz w:val="20"/>
              </w:rPr>
            </w:pPr>
            <w:r w:rsidRPr="005B6317">
              <w:rPr>
                <w:sz w:val="20"/>
              </w:rPr>
              <w:t>2020</w:t>
            </w:r>
          </w:p>
        </w:tc>
      </w:tr>
      <w:tr w:rsidR="00E262AC" w:rsidRPr="005B6317" w:rsidTr="00E262AC">
        <w:trPr>
          <w:trHeight w:val="615"/>
        </w:trPr>
        <w:tc>
          <w:tcPr>
            <w:tcW w:w="993" w:type="dxa"/>
            <w:vMerge w:val="restart"/>
            <w:tcBorders>
              <w:top w:val="nil"/>
              <w:left w:val="single" w:sz="4" w:space="0" w:color="auto"/>
              <w:bottom w:val="single" w:sz="4" w:space="0" w:color="auto"/>
              <w:right w:val="single" w:sz="4" w:space="0" w:color="auto"/>
            </w:tcBorders>
          </w:tcPr>
          <w:p w:rsidR="00E262AC" w:rsidRPr="005B6317" w:rsidRDefault="00E262AC" w:rsidP="005B6317">
            <w:pPr>
              <w:rPr>
                <w:sz w:val="20"/>
              </w:rPr>
            </w:pPr>
            <w:r w:rsidRPr="005B6317">
              <w:rPr>
                <w:sz w:val="20"/>
              </w:rPr>
              <w:t>Подпрограмма</w:t>
            </w:r>
          </w:p>
        </w:tc>
        <w:tc>
          <w:tcPr>
            <w:tcW w:w="2551" w:type="dxa"/>
            <w:vMerge w:val="restart"/>
            <w:tcBorders>
              <w:top w:val="nil"/>
              <w:left w:val="single" w:sz="4" w:space="0" w:color="auto"/>
              <w:bottom w:val="single" w:sz="4" w:space="0" w:color="auto"/>
              <w:right w:val="single" w:sz="4" w:space="0" w:color="auto"/>
            </w:tcBorders>
          </w:tcPr>
          <w:p w:rsidR="00E262AC" w:rsidRPr="005B6317" w:rsidRDefault="00E262AC" w:rsidP="00BC3EB3">
            <w:pPr>
              <w:rPr>
                <w:sz w:val="20"/>
              </w:rPr>
            </w:pPr>
            <w:r>
              <w:rPr>
                <w:sz w:val="20"/>
              </w:rPr>
              <w:t>«</w:t>
            </w:r>
            <w:r w:rsidRPr="005B6317">
              <w:rPr>
                <w:sz w:val="20"/>
              </w:rPr>
              <w:t>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w:t>
            </w:r>
            <w:r w:rsidR="00BC3EB3">
              <w:rPr>
                <w:sz w:val="20"/>
              </w:rPr>
              <w:t xml:space="preserve">» </w:t>
            </w:r>
          </w:p>
        </w:tc>
        <w:tc>
          <w:tcPr>
            <w:tcW w:w="992" w:type="dxa"/>
            <w:tcBorders>
              <w:top w:val="nil"/>
              <w:left w:val="nil"/>
              <w:bottom w:val="single" w:sz="4" w:space="0" w:color="auto"/>
              <w:right w:val="single" w:sz="4" w:space="0" w:color="auto"/>
            </w:tcBorders>
            <w:vAlign w:val="center"/>
          </w:tcPr>
          <w:p w:rsidR="00E262AC" w:rsidRPr="005B6317" w:rsidRDefault="00E262AC" w:rsidP="005B6317">
            <w:pPr>
              <w:rPr>
                <w:b/>
                <w:bCs/>
                <w:sz w:val="20"/>
              </w:rPr>
            </w:pPr>
            <w:r w:rsidRPr="005B6317">
              <w:rPr>
                <w:b/>
                <w:bCs/>
                <w:sz w:val="20"/>
              </w:rPr>
              <w:t>Всего</w:t>
            </w:r>
          </w:p>
        </w:tc>
        <w:tc>
          <w:tcPr>
            <w:tcW w:w="1546" w:type="dxa"/>
            <w:vMerge w:val="restart"/>
            <w:tcBorders>
              <w:top w:val="nil"/>
              <w:left w:val="single" w:sz="4" w:space="0" w:color="auto"/>
              <w:bottom w:val="single" w:sz="4" w:space="0" w:color="000000"/>
              <w:right w:val="single" w:sz="4" w:space="0" w:color="auto"/>
            </w:tcBorders>
          </w:tcPr>
          <w:p w:rsidR="00E262AC" w:rsidRPr="005B6317" w:rsidRDefault="00E262AC" w:rsidP="00AD7A95">
            <w:pPr>
              <w:rPr>
                <w:sz w:val="20"/>
              </w:rPr>
            </w:pPr>
            <w:r w:rsidRPr="005B6317">
              <w:rPr>
                <w:sz w:val="20"/>
              </w:rPr>
              <w:t xml:space="preserve">Управление архитектуры и градостроительства администрации города </w:t>
            </w:r>
            <w:proofErr w:type="gramStart"/>
            <w:r w:rsidRPr="005B6317">
              <w:rPr>
                <w:sz w:val="20"/>
              </w:rPr>
              <w:t>Чебоксары</w:t>
            </w:r>
            <w:r>
              <w:rPr>
                <w:sz w:val="20"/>
              </w:rPr>
              <w:t>,</w:t>
            </w:r>
            <w:r w:rsidRPr="005B6317">
              <w:rPr>
                <w:sz w:val="20"/>
              </w:rPr>
              <w:t xml:space="preserve">   </w:t>
            </w:r>
            <w:proofErr w:type="gramEnd"/>
            <w:r w:rsidRPr="005B6317">
              <w:rPr>
                <w:sz w:val="20"/>
              </w:rPr>
              <w:t>Управление образования администрации города Чебоксары</w:t>
            </w:r>
          </w:p>
        </w:tc>
        <w:tc>
          <w:tcPr>
            <w:tcW w:w="692" w:type="dxa"/>
            <w:tcBorders>
              <w:top w:val="nil"/>
              <w:left w:val="nil"/>
              <w:bottom w:val="single" w:sz="4" w:space="0" w:color="auto"/>
              <w:right w:val="single" w:sz="4" w:space="0" w:color="auto"/>
            </w:tcBorders>
            <w:vAlign w:val="center"/>
          </w:tcPr>
          <w:p w:rsidR="00E262AC" w:rsidRPr="002D48B9" w:rsidRDefault="00E262AC" w:rsidP="005B6317">
            <w:pPr>
              <w:jc w:val="center"/>
              <w:rPr>
                <w:b/>
                <w:sz w:val="18"/>
                <w:szCs w:val="18"/>
              </w:rPr>
            </w:pPr>
            <w:r w:rsidRPr="002D48B9">
              <w:rPr>
                <w:b/>
                <w:sz w:val="18"/>
                <w:szCs w:val="18"/>
              </w:rPr>
              <w:t>Х</w:t>
            </w:r>
          </w:p>
        </w:tc>
        <w:tc>
          <w:tcPr>
            <w:tcW w:w="807" w:type="dxa"/>
            <w:tcBorders>
              <w:top w:val="nil"/>
              <w:left w:val="nil"/>
              <w:bottom w:val="single" w:sz="4" w:space="0" w:color="auto"/>
              <w:right w:val="single" w:sz="4" w:space="0" w:color="auto"/>
            </w:tcBorders>
            <w:vAlign w:val="center"/>
          </w:tcPr>
          <w:p w:rsidR="00E262AC" w:rsidRPr="002D48B9" w:rsidRDefault="00E262AC" w:rsidP="005B6317">
            <w:pPr>
              <w:jc w:val="center"/>
              <w:rPr>
                <w:b/>
                <w:sz w:val="18"/>
                <w:szCs w:val="18"/>
              </w:rPr>
            </w:pPr>
            <w:r w:rsidRPr="002D48B9">
              <w:rPr>
                <w:b/>
                <w:sz w:val="18"/>
                <w:szCs w:val="18"/>
              </w:rPr>
              <w:t>07</w:t>
            </w:r>
          </w:p>
        </w:tc>
        <w:tc>
          <w:tcPr>
            <w:tcW w:w="1219" w:type="dxa"/>
            <w:tcBorders>
              <w:top w:val="nil"/>
              <w:left w:val="nil"/>
              <w:bottom w:val="single" w:sz="4" w:space="0" w:color="auto"/>
              <w:right w:val="single" w:sz="4" w:space="0" w:color="auto"/>
            </w:tcBorders>
            <w:vAlign w:val="center"/>
          </w:tcPr>
          <w:p w:rsidR="00E262AC" w:rsidRPr="002D48B9" w:rsidRDefault="00E262AC" w:rsidP="005B6317">
            <w:pPr>
              <w:jc w:val="center"/>
              <w:rPr>
                <w:b/>
                <w:sz w:val="18"/>
                <w:szCs w:val="18"/>
              </w:rPr>
            </w:pPr>
            <w:r w:rsidRPr="002D48B9">
              <w:rPr>
                <w:b/>
                <w:sz w:val="18"/>
                <w:szCs w:val="18"/>
              </w:rPr>
              <w:t>Ц740000000</w:t>
            </w:r>
          </w:p>
        </w:tc>
        <w:tc>
          <w:tcPr>
            <w:tcW w:w="698" w:type="dxa"/>
            <w:tcBorders>
              <w:top w:val="nil"/>
              <w:left w:val="nil"/>
              <w:bottom w:val="single" w:sz="4" w:space="0" w:color="auto"/>
              <w:right w:val="single" w:sz="4" w:space="0" w:color="auto"/>
            </w:tcBorders>
            <w:vAlign w:val="center"/>
          </w:tcPr>
          <w:p w:rsidR="00E262AC" w:rsidRPr="002D48B9" w:rsidRDefault="00E262AC" w:rsidP="005B6317">
            <w:pPr>
              <w:jc w:val="center"/>
              <w:rPr>
                <w:b/>
                <w:sz w:val="18"/>
                <w:szCs w:val="18"/>
              </w:rPr>
            </w:pPr>
            <w:r w:rsidRPr="002D48B9">
              <w:rPr>
                <w:b/>
                <w:sz w:val="18"/>
                <w:szCs w:val="18"/>
              </w:rPr>
              <w:t>х</w:t>
            </w:r>
          </w:p>
        </w:tc>
        <w:tc>
          <w:tcPr>
            <w:tcW w:w="1134" w:type="dxa"/>
            <w:gridSpan w:val="2"/>
            <w:tcBorders>
              <w:top w:val="nil"/>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237 881,5</w:t>
            </w:r>
          </w:p>
        </w:tc>
        <w:tc>
          <w:tcPr>
            <w:tcW w:w="1316" w:type="dxa"/>
            <w:gridSpan w:val="2"/>
            <w:tcBorders>
              <w:top w:val="nil"/>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203 475,0</w:t>
            </w:r>
          </w:p>
        </w:tc>
        <w:tc>
          <w:tcPr>
            <w:tcW w:w="993" w:type="dxa"/>
            <w:gridSpan w:val="2"/>
            <w:tcBorders>
              <w:top w:val="nil"/>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242 775,0</w:t>
            </w:r>
          </w:p>
        </w:tc>
        <w:tc>
          <w:tcPr>
            <w:tcW w:w="992" w:type="dxa"/>
            <w:gridSpan w:val="2"/>
            <w:tcBorders>
              <w:top w:val="nil"/>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139 500,0</w:t>
            </w:r>
          </w:p>
        </w:tc>
        <w:tc>
          <w:tcPr>
            <w:tcW w:w="1134" w:type="dxa"/>
            <w:tcBorders>
              <w:top w:val="nil"/>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67 500,0</w:t>
            </w:r>
          </w:p>
        </w:tc>
      </w:tr>
      <w:tr w:rsidR="00E262AC" w:rsidRPr="005B6317" w:rsidTr="00E262AC">
        <w:trPr>
          <w:trHeight w:val="510"/>
        </w:trPr>
        <w:tc>
          <w:tcPr>
            <w:tcW w:w="993" w:type="dxa"/>
            <w:vMerge/>
            <w:tcBorders>
              <w:top w:val="nil"/>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nil"/>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nil"/>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федеральный бюджет</w:t>
            </w:r>
          </w:p>
        </w:tc>
        <w:tc>
          <w:tcPr>
            <w:tcW w:w="1546" w:type="dxa"/>
            <w:vMerge/>
            <w:tcBorders>
              <w:top w:val="nil"/>
              <w:left w:val="single" w:sz="4" w:space="0" w:color="auto"/>
              <w:bottom w:val="single" w:sz="4" w:space="0" w:color="000000"/>
              <w:right w:val="single" w:sz="4" w:space="0" w:color="auto"/>
            </w:tcBorders>
            <w:vAlign w:val="center"/>
          </w:tcPr>
          <w:p w:rsidR="00E262AC" w:rsidRPr="005B6317" w:rsidRDefault="00E262AC" w:rsidP="005B6317">
            <w:pPr>
              <w:rPr>
                <w:sz w:val="20"/>
              </w:rPr>
            </w:pPr>
          </w:p>
        </w:tc>
        <w:tc>
          <w:tcPr>
            <w:tcW w:w="692" w:type="dxa"/>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x</w:t>
            </w:r>
          </w:p>
        </w:tc>
        <w:tc>
          <w:tcPr>
            <w:tcW w:w="1219" w:type="dxa"/>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x</w:t>
            </w:r>
          </w:p>
        </w:tc>
        <w:tc>
          <w:tcPr>
            <w:tcW w:w="698" w:type="dxa"/>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x</w:t>
            </w:r>
          </w:p>
        </w:tc>
        <w:tc>
          <w:tcPr>
            <w:tcW w:w="1134" w:type="dxa"/>
            <w:gridSpan w:val="2"/>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E262AC">
        <w:trPr>
          <w:trHeight w:val="510"/>
        </w:trPr>
        <w:tc>
          <w:tcPr>
            <w:tcW w:w="993" w:type="dxa"/>
            <w:vMerge/>
            <w:tcBorders>
              <w:top w:val="nil"/>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nil"/>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nil"/>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республиканский бюджет</w:t>
            </w:r>
          </w:p>
        </w:tc>
        <w:tc>
          <w:tcPr>
            <w:tcW w:w="1546" w:type="dxa"/>
            <w:vMerge/>
            <w:tcBorders>
              <w:top w:val="nil"/>
              <w:left w:val="single" w:sz="4" w:space="0" w:color="auto"/>
              <w:bottom w:val="single" w:sz="4" w:space="0" w:color="000000"/>
              <w:right w:val="single" w:sz="4" w:space="0" w:color="auto"/>
            </w:tcBorders>
            <w:vAlign w:val="center"/>
          </w:tcPr>
          <w:p w:rsidR="00E262AC" w:rsidRPr="005B6317" w:rsidRDefault="00E262AC" w:rsidP="005B6317">
            <w:pPr>
              <w:rPr>
                <w:sz w:val="20"/>
              </w:rPr>
            </w:pPr>
          </w:p>
        </w:tc>
        <w:tc>
          <w:tcPr>
            <w:tcW w:w="692" w:type="dxa"/>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909</w:t>
            </w:r>
          </w:p>
        </w:tc>
        <w:tc>
          <w:tcPr>
            <w:tcW w:w="807" w:type="dxa"/>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0702</w:t>
            </w:r>
          </w:p>
        </w:tc>
        <w:tc>
          <w:tcPr>
            <w:tcW w:w="1219" w:type="dxa"/>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Ц740000000</w:t>
            </w:r>
          </w:p>
        </w:tc>
        <w:tc>
          <w:tcPr>
            <w:tcW w:w="698" w:type="dxa"/>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400</w:t>
            </w:r>
          </w:p>
        </w:tc>
        <w:tc>
          <w:tcPr>
            <w:tcW w:w="1134" w:type="dxa"/>
            <w:gridSpan w:val="2"/>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122 295,6</w:t>
            </w:r>
          </w:p>
        </w:tc>
        <w:tc>
          <w:tcPr>
            <w:tcW w:w="1316" w:type="dxa"/>
            <w:gridSpan w:val="2"/>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203 475,0</w:t>
            </w:r>
          </w:p>
        </w:tc>
        <w:tc>
          <w:tcPr>
            <w:tcW w:w="993" w:type="dxa"/>
            <w:gridSpan w:val="2"/>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242 775,0</w:t>
            </w:r>
          </w:p>
        </w:tc>
        <w:tc>
          <w:tcPr>
            <w:tcW w:w="992" w:type="dxa"/>
            <w:gridSpan w:val="2"/>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139 500,0</w:t>
            </w:r>
          </w:p>
        </w:tc>
        <w:tc>
          <w:tcPr>
            <w:tcW w:w="1134" w:type="dxa"/>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67 500,0</w:t>
            </w:r>
          </w:p>
        </w:tc>
      </w:tr>
      <w:tr w:rsidR="00E262AC" w:rsidRPr="005B6317" w:rsidTr="00E262AC">
        <w:trPr>
          <w:trHeight w:val="255"/>
        </w:trPr>
        <w:tc>
          <w:tcPr>
            <w:tcW w:w="993" w:type="dxa"/>
            <w:vMerge/>
            <w:tcBorders>
              <w:top w:val="nil"/>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nil"/>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vMerge w:val="restart"/>
            <w:tcBorders>
              <w:top w:val="nil"/>
              <w:left w:val="single" w:sz="4" w:space="0" w:color="auto"/>
              <w:bottom w:val="nil"/>
              <w:right w:val="single" w:sz="4" w:space="0" w:color="auto"/>
            </w:tcBorders>
            <w:vAlign w:val="center"/>
          </w:tcPr>
          <w:p w:rsidR="00E262AC" w:rsidRPr="005B6317" w:rsidRDefault="00E262AC" w:rsidP="005B6317">
            <w:pPr>
              <w:rPr>
                <w:sz w:val="20"/>
              </w:rPr>
            </w:pPr>
            <w:r w:rsidRPr="005B6317">
              <w:rPr>
                <w:sz w:val="20"/>
              </w:rPr>
              <w:t>местный бюджет</w:t>
            </w:r>
          </w:p>
        </w:tc>
        <w:tc>
          <w:tcPr>
            <w:tcW w:w="1546" w:type="dxa"/>
            <w:vMerge/>
            <w:tcBorders>
              <w:top w:val="nil"/>
              <w:left w:val="single" w:sz="4" w:space="0" w:color="auto"/>
              <w:bottom w:val="single" w:sz="4" w:space="0" w:color="000000"/>
              <w:right w:val="single" w:sz="4" w:space="0" w:color="auto"/>
            </w:tcBorders>
            <w:vAlign w:val="center"/>
          </w:tcPr>
          <w:p w:rsidR="00E262AC" w:rsidRPr="005B6317" w:rsidRDefault="00E262AC" w:rsidP="005B6317">
            <w:pPr>
              <w:rPr>
                <w:sz w:val="20"/>
              </w:rPr>
            </w:pPr>
          </w:p>
        </w:tc>
        <w:tc>
          <w:tcPr>
            <w:tcW w:w="692" w:type="dxa"/>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Pr>
                <w:sz w:val="18"/>
                <w:szCs w:val="18"/>
              </w:rPr>
              <w:t>974</w:t>
            </w:r>
          </w:p>
        </w:tc>
        <w:tc>
          <w:tcPr>
            <w:tcW w:w="807" w:type="dxa"/>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0702</w:t>
            </w:r>
          </w:p>
        </w:tc>
        <w:tc>
          <w:tcPr>
            <w:tcW w:w="1219" w:type="dxa"/>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Ц740000000</w:t>
            </w:r>
          </w:p>
        </w:tc>
        <w:tc>
          <w:tcPr>
            <w:tcW w:w="698" w:type="dxa"/>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610</w:t>
            </w:r>
          </w:p>
        </w:tc>
        <w:tc>
          <w:tcPr>
            <w:tcW w:w="1134" w:type="dxa"/>
            <w:gridSpan w:val="2"/>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5 000,0</w:t>
            </w:r>
          </w:p>
        </w:tc>
        <w:tc>
          <w:tcPr>
            <w:tcW w:w="1316" w:type="dxa"/>
            <w:gridSpan w:val="2"/>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E262AC">
        <w:trPr>
          <w:trHeight w:val="255"/>
        </w:trPr>
        <w:tc>
          <w:tcPr>
            <w:tcW w:w="993" w:type="dxa"/>
            <w:vMerge/>
            <w:tcBorders>
              <w:top w:val="nil"/>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nil"/>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vMerge/>
            <w:tcBorders>
              <w:top w:val="nil"/>
              <w:left w:val="single" w:sz="4" w:space="0" w:color="auto"/>
              <w:bottom w:val="nil"/>
              <w:right w:val="single" w:sz="4" w:space="0" w:color="auto"/>
            </w:tcBorders>
            <w:vAlign w:val="center"/>
          </w:tcPr>
          <w:p w:rsidR="00E262AC" w:rsidRPr="005B6317" w:rsidRDefault="00E262AC" w:rsidP="005B6317">
            <w:pPr>
              <w:rPr>
                <w:sz w:val="20"/>
              </w:rPr>
            </w:pPr>
          </w:p>
        </w:tc>
        <w:tc>
          <w:tcPr>
            <w:tcW w:w="1546" w:type="dxa"/>
            <w:vMerge/>
            <w:tcBorders>
              <w:top w:val="nil"/>
              <w:left w:val="single" w:sz="4" w:space="0" w:color="auto"/>
              <w:bottom w:val="single" w:sz="4" w:space="0" w:color="000000"/>
              <w:right w:val="single" w:sz="4" w:space="0" w:color="auto"/>
            </w:tcBorders>
            <w:vAlign w:val="center"/>
          </w:tcPr>
          <w:p w:rsidR="00E262AC" w:rsidRPr="005B6317" w:rsidRDefault="00E262AC" w:rsidP="005B6317">
            <w:pPr>
              <w:rPr>
                <w:sz w:val="20"/>
              </w:rPr>
            </w:pPr>
          </w:p>
        </w:tc>
        <w:tc>
          <w:tcPr>
            <w:tcW w:w="692" w:type="dxa"/>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909</w:t>
            </w:r>
          </w:p>
        </w:tc>
        <w:tc>
          <w:tcPr>
            <w:tcW w:w="807" w:type="dxa"/>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0702</w:t>
            </w:r>
          </w:p>
        </w:tc>
        <w:tc>
          <w:tcPr>
            <w:tcW w:w="1219" w:type="dxa"/>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Ц740000000</w:t>
            </w:r>
          </w:p>
        </w:tc>
        <w:tc>
          <w:tcPr>
            <w:tcW w:w="698" w:type="dxa"/>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400</w:t>
            </w:r>
          </w:p>
        </w:tc>
        <w:tc>
          <w:tcPr>
            <w:tcW w:w="1134" w:type="dxa"/>
            <w:gridSpan w:val="2"/>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110 585,9</w:t>
            </w:r>
          </w:p>
        </w:tc>
        <w:tc>
          <w:tcPr>
            <w:tcW w:w="1316" w:type="dxa"/>
            <w:gridSpan w:val="2"/>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885"/>
        </w:trPr>
        <w:tc>
          <w:tcPr>
            <w:tcW w:w="993" w:type="dxa"/>
            <w:vMerge/>
            <w:tcBorders>
              <w:top w:val="nil"/>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nil"/>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внебюджетные источники</w:t>
            </w:r>
          </w:p>
        </w:tc>
        <w:tc>
          <w:tcPr>
            <w:tcW w:w="1546" w:type="dxa"/>
            <w:vMerge/>
            <w:tcBorders>
              <w:top w:val="nil"/>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nil"/>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630"/>
        </w:trPr>
        <w:tc>
          <w:tcPr>
            <w:tcW w:w="993"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5B6317">
            <w:pPr>
              <w:rPr>
                <w:sz w:val="20"/>
              </w:rPr>
            </w:pPr>
            <w:r w:rsidRPr="005B6317">
              <w:rPr>
                <w:sz w:val="20"/>
              </w:rPr>
              <w:t>Основное ме</w:t>
            </w:r>
            <w:r w:rsidRPr="005B6317">
              <w:rPr>
                <w:sz w:val="20"/>
              </w:rPr>
              <w:lastRenderedPageBreak/>
              <w:t>роприятие 1</w:t>
            </w:r>
          </w:p>
        </w:tc>
        <w:tc>
          <w:tcPr>
            <w:tcW w:w="2551"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5B6317">
            <w:pPr>
              <w:rPr>
                <w:color w:val="000000"/>
                <w:sz w:val="20"/>
              </w:rPr>
            </w:pPr>
            <w:r w:rsidRPr="005B6317">
              <w:rPr>
                <w:color w:val="000000"/>
                <w:sz w:val="20"/>
              </w:rPr>
              <w:lastRenderedPageBreak/>
              <w:t>Капитальный ремонт зданий муниципальных об</w:t>
            </w:r>
            <w:r w:rsidRPr="005B6317">
              <w:rPr>
                <w:color w:val="000000"/>
                <w:sz w:val="20"/>
              </w:rPr>
              <w:lastRenderedPageBreak/>
              <w:t>щеобразовательных организаций с целью создания новых мест</w:t>
            </w:r>
          </w:p>
        </w:tc>
        <w:tc>
          <w:tcPr>
            <w:tcW w:w="992" w:type="dxa"/>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b/>
                <w:bCs/>
                <w:sz w:val="20"/>
              </w:rPr>
            </w:pPr>
            <w:r w:rsidRPr="005B6317">
              <w:rPr>
                <w:b/>
                <w:bCs/>
                <w:sz w:val="20"/>
              </w:rPr>
              <w:lastRenderedPageBreak/>
              <w:t>Итого</w:t>
            </w:r>
          </w:p>
        </w:tc>
        <w:tc>
          <w:tcPr>
            <w:tcW w:w="1546"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AD7A95">
            <w:pPr>
              <w:rPr>
                <w:sz w:val="20"/>
              </w:rPr>
            </w:pPr>
            <w:r w:rsidRPr="005B6317">
              <w:rPr>
                <w:sz w:val="20"/>
              </w:rPr>
              <w:t xml:space="preserve">Управление архитектуры и </w:t>
            </w:r>
            <w:r w:rsidRPr="005B6317">
              <w:rPr>
                <w:sz w:val="20"/>
              </w:rPr>
              <w:lastRenderedPageBreak/>
              <w:t>градостроитель</w:t>
            </w:r>
            <w:r>
              <w:rPr>
                <w:sz w:val="20"/>
              </w:rPr>
              <w:t>ства</w:t>
            </w:r>
            <w:r w:rsidRPr="005B6317">
              <w:rPr>
                <w:sz w:val="20"/>
              </w:rPr>
              <w:t xml:space="preserve"> администрации города </w:t>
            </w:r>
            <w:proofErr w:type="gramStart"/>
            <w:r w:rsidRPr="005B6317">
              <w:rPr>
                <w:sz w:val="20"/>
              </w:rPr>
              <w:t>Чебоксары</w:t>
            </w:r>
            <w:r>
              <w:rPr>
                <w:sz w:val="20"/>
              </w:rPr>
              <w:t>,</w:t>
            </w:r>
            <w:r w:rsidRPr="005B6317">
              <w:rPr>
                <w:sz w:val="20"/>
              </w:rPr>
              <w:t xml:space="preserve">  Управление</w:t>
            </w:r>
            <w:proofErr w:type="gramEnd"/>
            <w:r w:rsidRPr="005B6317">
              <w:rPr>
                <w:sz w:val="20"/>
              </w:rPr>
              <w:t xml:space="preserve"> образования администрации города Чебоксары</w:t>
            </w:r>
          </w:p>
        </w:tc>
        <w:tc>
          <w:tcPr>
            <w:tcW w:w="692" w:type="dxa"/>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lastRenderedPageBreak/>
              <w:t>х</w:t>
            </w:r>
          </w:p>
        </w:tc>
        <w:tc>
          <w:tcPr>
            <w:tcW w:w="807" w:type="dxa"/>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30 000,0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r>
      <w:tr w:rsidR="00E262AC" w:rsidRPr="005B6317" w:rsidTr="00C64802">
        <w:trPr>
          <w:trHeight w:val="54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color w:val="000000"/>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федеральный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495"/>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color w:val="000000"/>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республиканский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30 000,0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30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color w:val="000000"/>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местный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525"/>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color w:val="000000"/>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внебюджетные источники</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855"/>
        </w:trPr>
        <w:tc>
          <w:tcPr>
            <w:tcW w:w="993"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5B6317">
            <w:pPr>
              <w:rPr>
                <w:sz w:val="20"/>
              </w:rPr>
            </w:pPr>
            <w:r w:rsidRPr="005B6317">
              <w:rPr>
                <w:sz w:val="20"/>
              </w:rPr>
              <w:t>Мероприятие 1.1.</w:t>
            </w:r>
          </w:p>
        </w:tc>
        <w:tc>
          <w:tcPr>
            <w:tcW w:w="2551"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AD7A95">
            <w:pPr>
              <w:rPr>
                <w:color w:val="000000"/>
                <w:sz w:val="20"/>
              </w:rPr>
            </w:pPr>
            <w:r w:rsidRPr="005B6317">
              <w:rPr>
                <w:color w:val="000000"/>
                <w:sz w:val="20"/>
              </w:rPr>
              <w:t>Капитальный ремонт здания бывшей вечерней школы по ул.</w:t>
            </w:r>
            <w:r>
              <w:rPr>
                <w:color w:val="000000"/>
                <w:sz w:val="20"/>
              </w:rPr>
              <w:t> </w:t>
            </w:r>
            <w:r w:rsidRPr="005B6317">
              <w:rPr>
                <w:color w:val="000000"/>
                <w:sz w:val="20"/>
              </w:rPr>
              <w:t xml:space="preserve">Социалистическая, д.17 А г.Чебоксары под размещение учебного корпуса на 500 </w:t>
            </w:r>
            <w:proofErr w:type="gramStart"/>
            <w:r w:rsidRPr="005B6317">
              <w:rPr>
                <w:color w:val="000000"/>
                <w:sz w:val="20"/>
              </w:rPr>
              <w:t>мест  МАОУ</w:t>
            </w:r>
            <w:proofErr w:type="gramEnd"/>
            <w:r w:rsidRPr="005B6317">
              <w:rPr>
                <w:color w:val="000000"/>
                <w:sz w:val="20"/>
              </w:rPr>
              <w:t xml:space="preserve"> </w:t>
            </w:r>
            <w:r>
              <w:rPr>
                <w:color w:val="000000"/>
                <w:sz w:val="20"/>
              </w:rPr>
              <w:t>«</w:t>
            </w:r>
            <w:r w:rsidRPr="005B6317">
              <w:rPr>
                <w:color w:val="000000"/>
                <w:sz w:val="20"/>
              </w:rPr>
              <w:t>СОШ № 61</w:t>
            </w:r>
            <w:r>
              <w:rPr>
                <w:color w:val="000000"/>
                <w:sz w:val="20"/>
              </w:rPr>
              <w:t>»</w:t>
            </w:r>
            <w:r w:rsidRPr="005B6317">
              <w:rPr>
                <w:color w:val="000000"/>
                <w:sz w:val="20"/>
              </w:rPr>
              <w:t>г.Чебоксары</w:t>
            </w: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b/>
                <w:bCs/>
                <w:sz w:val="20"/>
              </w:rPr>
            </w:pPr>
            <w:r w:rsidRPr="005B6317">
              <w:rPr>
                <w:b/>
                <w:bCs/>
                <w:sz w:val="20"/>
              </w:rPr>
              <w:t>Всего</w:t>
            </w:r>
          </w:p>
        </w:tc>
        <w:tc>
          <w:tcPr>
            <w:tcW w:w="1546"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AD7A95">
            <w:pPr>
              <w:rPr>
                <w:sz w:val="20"/>
              </w:rPr>
            </w:pPr>
            <w:r w:rsidRPr="005B6317">
              <w:rPr>
                <w:sz w:val="20"/>
              </w:rPr>
              <w:t xml:space="preserve">Управление архитектуры и градостроительства администрации города </w:t>
            </w:r>
            <w:proofErr w:type="gramStart"/>
            <w:r w:rsidRPr="005B6317">
              <w:rPr>
                <w:sz w:val="20"/>
              </w:rPr>
              <w:t>Чебокса</w:t>
            </w:r>
            <w:r>
              <w:rPr>
                <w:sz w:val="20"/>
              </w:rPr>
              <w:t>ры,</w:t>
            </w:r>
            <w:r w:rsidRPr="005B6317">
              <w:rPr>
                <w:sz w:val="20"/>
              </w:rPr>
              <w:t xml:space="preserve">   </w:t>
            </w:r>
            <w:proofErr w:type="gramEnd"/>
            <w:r w:rsidRPr="005B6317">
              <w:rPr>
                <w:sz w:val="20"/>
              </w:rPr>
              <w:t>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30 000,0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color w:val="000000"/>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федеральный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885"/>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color w:val="000000"/>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республиканский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30 000,0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color w:val="000000"/>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местный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495"/>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color w:val="000000"/>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внебюджетные источники</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E262AC">
        <w:trPr>
          <w:trHeight w:val="735"/>
        </w:trPr>
        <w:tc>
          <w:tcPr>
            <w:tcW w:w="993"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5B6317">
            <w:pPr>
              <w:rPr>
                <w:sz w:val="20"/>
              </w:rPr>
            </w:pPr>
            <w:r w:rsidRPr="005B6317">
              <w:rPr>
                <w:sz w:val="20"/>
              </w:rPr>
              <w:t>Основное мероприятие 2</w:t>
            </w:r>
          </w:p>
        </w:tc>
        <w:tc>
          <w:tcPr>
            <w:tcW w:w="2551"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5B6317">
            <w:pPr>
              <w:rPr>
                <w:color w:val="000000"/>
                <w:sz w:val="20"/>
              </w:rPr>
            </w:pPr>
            <w:r w:rsidRPr="005B6317">
              <w:rPr>
                <w:color w:val="000000"/>
                <w:sz w:val="20"/>
              </w:rPr>
              <w:t xml:space="preserve">Капитальный ремонт зданий муниципальных общеобразовательных организаций, имеющих износ 50 процентов и выше </w:t>
            </w: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b/>
                <w:bCs/>
                <w:sz w:val="20"/>
              </w:rPr>
            </w:pPr>
            <w:r w:rsidRPr="005B6317">
              <w:rPr>
                <w:b/>
                <w:bCs/>
                <w:sz w:val="20"/>
              </w:rPr>
              <w:t>Всего</w:t>
            </w:r>
          </w:p>
        </w:tc>
        <w:tc>
          <w:tcPr>
            <w:tcW w:w="1546"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5B6317">
            <w:pPr>
              <w:rPr>
                <w:sz w:val="20"/>
              </w:rPr>
            </w:pPr>
            <w:r w:rsidRPr="005B6317">
              <w:rPr>
                <w:sz w:val="20"/>
              </w:rPr>
              <w:t xml:space="preserve">Управление архитектуры и градостроительства администрации города Чебоксары     </w:t>
            </w: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974</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0702</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Ц740000000</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5 000,0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r>
      <w:tr w:rsidR="00E262AC" w:rsidRPr="005B6317" w:rsidTr="00E262AC">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color w:val="000000"/>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федеральный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E262AC">
        <w:trPr>
          <w:trHeight w:val="585"/>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color w:val="00000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r w:rsidRPr="005B6317">
              <w:rPr>
                <w:sz w:val="20"/>
              </w:rPr>
              <w:t xml:space="preserve">республиканский </w:t>
            </w:r>
            <w:r w:rsidRPr="005B6317">
              <w:rPr>
                <w:sz w:val="20"/>
              </w:rPr>
              <w:lastRenderedPageBreak/>
              <w:t>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315"/>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r w:rsidRPr="005B6317">
              <w:rPr>
                <w:sz w:val="20"/>
              </w:rPr>
              <w:t>местный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974</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0702</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Ц7401L0264</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610</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5 000,0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315"/>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color w:val="000000"/>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974</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0702</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Ц7401L0264</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620</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48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color w:val="000000"/>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внебюджетные источники</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255"/>
        </w:trPr>
        <w:tc>
          <w:tcPr>
            <w:tcW w:w="993"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5B6317">
            <w:pPr>
              <w:rPr>
                <w:sz w:val="20"/>
              </w:rPr>
            </w:pPr>
            <w:r w:rsidRPr="005B6317">
              <w:rPr>
                <w:sz w:val="20"/>
              </w:rPr>
              <w:t>Основное мероприятие 3</w:t>
            </w:r>
          </w:p>
        </w:tc>
        <w:tc>
          <w:tcPr>
            <w:tcW w:w="2551"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5B6317">
            <w:pPr>
              <w:rPr>
                <w:color w:val="000000"/>
                <w:sz w:val="20"/>
              </w:rPr>
            </w:pPr>
            <w:r w:rsidRPr="005B6317">
              <w:rPr>
                <w:color w:val="000000"/>
                <w:sz w:val="20"/>
              </w:rPr>
              <w:t>Строительство (приобретение) и реконструкция зданий муниципальных общеобразовательных организаций г. Чебоксары</w:t>
            </w: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b/>
                <w:bCs/>
                <w:sz w:val="20"/>
              </w:rPr>
            </w:pPr>
            <w:r w:rsidRPr="005B6317">
              <w:rPr>
                <w:b/>
                <w:bCs/>
                <w:sz w:val="20"/>
              </w:rPr>
              <w:t>Всего</w:t>
            </w:r>
          </w:p>
        </w:tc>
        <w:tc>
          <w:tcPr>
            <w:tcW w:w="1546"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C64802">
            <w:pPr>
              <w:rPr>
                <w:sz w:val="20"/>
              </w:rPr>
            </w:pPr>
            <w:r w:rsidRPr="005B6317">
              <w:rPr>
                <w:sz w:val="20"/>
              </w:rPr>
              <w:t>Управление архитектуры и градостроительства администрации города Чебоксары</w:t>
            </w:r>
            <w:r w:rsidR="00C64802">
              <w:rPr>
                <w:sz w:val="20"/>
              </w:rPr>
              <w:t>,</w:t>
            </w:r>
            <w:r w:rsidRPr="005B6317">
              <w:rPr>
                <w:sz w:val="20"/>
              </w:rPr>
              <w:t xml:space="preserve">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232 881,5</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173 475,0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242 775,0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139 500,0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67 500,0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color w:val="000000"/>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федеральный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color w:val="000000"/>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республиканский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909</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0702</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Ц7403R0000</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400</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122 295,6</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173 475,0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242 775,0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139 500,0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67 500,0</w:t>
            </w:r>
          </w:p>
        </w:tc>
      </w:tr>
      <w:tr w:rsidR="00E262AC" w:rsidRPr="005B6317" w:rsidTr="00C64802">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color w:val="000000"/>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местный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909</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0702</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Ц7403L0000</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400</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110 585,9</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93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color w:val="000000"/>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внебюджетные источники</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255"/>
        </w:trPr>
        <w:tc>
          <w:tcPr>
            <w:tcW w:w="993"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5B6317">
            <w:pPr>
              <w:rPr>
                <w:sz w:val="20"/>
              </w:rPr>
            </w:pPr>
            <w:r w:rsidRPr="005B6317">
              <w:rPr>
                <w:sz w:val="20"/>
              </w:rPr>
              <w:t>Мероприятие 3.1.</w:t>
            </w:r>
          </w:p>
        </w:tc>
        <w:tc>
          <w:tcPr>
            <w:tcW w:w="2551"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AD7A95">
            <w:pPr>
              <w:rPr>
                <w:sz w:val="20"/>
              </w:rPr>
            </w:pPr>
            <w:r w:rsidRPr="005B6317">
              <w:rPr>
                <w:sz w:val="20"/>
              </w:rPr>
              <w:t xml:space="preserve">Строительство здания средней общеобразовательной школы на 1100 мест в </w:t>
            </w:r>
            <w:proofErr w:type="spellStart"/>
            <w:r w:rsidRPr="005B6317">
              <w:rPr>
                <w:sz w:val="20"/>
              </w:rPr>
              <w:t>мкр</w:t>
            </w:r>
            <w:proofErr w:type="spellEnd"/>
            <w:r w:rsidRPr="005B6317">
              <w:rPr>
                <w:sz w:val="20"/>
              </w:rPr>
              <w:t>.</w:t>
            </w:r>
            <w:r>
              <w:rPr>
                <w:sz w:val="20"/>
              </w:rPr>
              <w:t xml:space="preserve"> «Гладкова»</w:t>
            </w:r>
            <w:r w:rsidR="00C64802">
              <w:rPr>
                <w:sz w:val="20"/>
              </w:rPr>
              <w:t xml:space="preserve"> </w:t>
            </w:r>
            <w:r w:rsidRPr="005B6317">
              <w:rPr>
                <w:sz w:val="20"/>
              </w:rPr>
              <w:t>г.Чебоксары</w:t>
            </w: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b/>
                <w:bCs/>
                <w:sz w:val="20"/>
              </w:rPr>
            </w:pPr>
            <w:r w:rsidRPr="005B6317">
              <w:rPr>
                <w:b/>
                <w:bCs/>
                <w:sz w:val="20"/>
              </w:rPr>
              <w:t>Всего</w:t>
            </w:r>
          </w:p>
        </w:tc>
        <w:tc>
          <w:tcPr>
            <w:tcW w:w="1546"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AD7A95">
            <w:pPr>
              <w:rPr>
                <w:sz w:val="20"/>
              </w:rPr>
            </w:pPr>
            <w:r w:rsidRPr="005B6317">
              <w:rPr>
                <w:sz w:val="20"/>
              </w:rPr>
              <w:t xml:space="preserve">Управление архитектуры и градостроительства администрации города </w:t>
            </w:r>
            <w:proofErr w:type="gramStart"/>
            <w:r w:rsidRPr="005B6317">
              <w:rPr>
                <w:sz w:val="20"/>
              </w:rPr>
              <w:t>Чебоксары</w:t>
            </w:r>
            <w:r>
              <w:rPr>
                <w:sz w:val="20"/>
              </w:rPr>
              <w:t>,</w:t>
            </w:r>
            <w:r w:rsidRPr="005B6317">
              <w:rPr>
                <w:sz w:val="20"/>
              </w:rPr>
              <w:t xml:space="preserve">  Управление</w:t>
            </w:r>
            <w:proofErr w:type="gramEnd"/>
            <w:r w:rsidRPr="005B6317">
              <w:rPr>
                <w:sz w:val="20"/>
              </w:rPr>
              <w:t xml:space="preserve">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909</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0702</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 xml:space="preserve">Ц740000000          </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214 800,0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федеральный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республиканский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909</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0702</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Ц7403R0261</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400</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107 250,0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местный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909</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0702</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Ц7403L0261</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400</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107 550,0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внебюджетные источники</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255"/>
        </w:trPr>
        <w:tc>
          <w:tcPr>
            <w:tcW w:w="993"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5B6317">
            <w:pPr>
              <w:rPr>
                <w:sz w:val="20"/>
              </w:rPr>
            </w:pPr>
            <w:r w:rsidRPr="005B6317">
              <w:rPr>
                <w:sz w:val="20"/>
              </w:rPr>
              <w:t>Меро</w:t>
            </w:r>
            <w:r w:rsidRPr="005B6317">
              <w:rPr>
                <w:sz w:val="20"/>
              </w:rPr>
              <w:lastRenderedPageBreak/>
              <w:t>приятие 3.2.</w:t>
            </w:r>
          </w:p>
        </w:tc>
        <w:tc>
          <w:tcPr>
            <w:tcW w:w="2551"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AD7A95">
            <w:pPr>
              <w:rPr>
                <w:sz w:val="20"/>
              </w:rPr>
            </w:pPr>
            <w:r w:rsidRPr="005B6317">
              <w:rPr>
                <w:sz w:val="20"/>
              </w:rPr>
              <w:lastRenderedPageBreak/>
              <w:t xml:space="preserve">Строительство здания </w:t>
            </w:r>
            <w:r w:rsidRPr="005B6317">
              <w:rPr>
                <w:sz w:val="20"/>
              </w:rPr>
              <w:lastRenderedPageBreak/>
              <w:t>средней общеобразовател</w:t>
            </w:r>
            <w:r>
              <w:rPr>
                <w:sz w:val="20"/>
              </w:rPr>
              <w:t xml:space="preserve">ьной школы на 1500 мест в </w:t>
            </w:r>
            <w:proofErr w:type="spellStart"/>
            <w:r>
              <w:rPr>
                <w:sz w:val="20"/>
              </w:rPr>
              <w:t>мкр</w:t>
            </w:r>
            <w:proofErr w:type="spellEnd"/>
            <w:r>
              <w:rPr>
                <w:sz w:val="20"/>
              </w:rPr>
              <w:t>. «</w:t>
            </w:r>
            <w:r w:rsidRPr="005B6317">
              <w:rPr>
                <w:sz w:val="20"/>
              </w:rPr>
              <w:t>Садовый</w:t>
            </w:r>
            <w:r>
              <w:rPr>
                <w:sz w:val="20"/>
              </w:rPr>
              <w:t>»</w:t>
            </w:r>
            <w:r w:rsidR="00C64802">
              <w:rPr>
                <w:sz w:val="20"/>
              </w:rPr>
              <w:t xml:space="preserve"> </w:t>
            </w:r>
            <w:r w:rsidRPr="005B6317">
              <w:rPr>
                <w:sz w:val="20"/>
              </w:rPr>
              <w:t>г.Чебоксары</w:t>
            </w: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b/>
                <w:bCs/>
                <w:sz w:val="20"/>
              </w:rPr>
            </w:pPr>
            <w:r w:rsidRPr="005B6317">
              <w:rPr>
                <w:b/>
                <w:bCs/>
                <w:sz w:val="20"/>
              </w:rPr>
              <w:lastRenderedPageBreak/>
              <w:t>Всего</w:t>
            </w:r>
          </w:p>
        </w:tc>
        <w:tc>
          <w:tcPr>
            <w:tcW w:w="1546"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AD7A95">
            <w:pPr>
              <w:rPr>
                <w:sz w:val="20"/>
              </w:rPr>
            </w:pPr>
            <w:r w:rsidRPr="005B6317">
              <w:rPr>
                <w:sz w:val="20"/>
              </w:rPr>
              <w:t xml:space="preserve">Управление </w:t>
            </w:r>
            <w:r w:rsidRPr="005B6317">
              <w:rPr>
                <w:sz w:val="20"/>
              </w:rPr>
              <w:lastRenderedPageBreak/>
              <w:t>архитектуры и градостроительства администрации города Чебоксары</w:t>
            </w:r>
            <w:r>
              <w:rPr>
                <w:sz w:val="20"/>
              </w:rPr>
              <w:t>,</w:t>
            </w:r>
            <w:r w:rsidRPr="005B6317">
              <w:rPr>
                <w:sz w:val="20"/>
              </w:rPr>
              <w:t xml:space="preserve">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lastRenderedPageBreak/>
              <w:t>909</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0702</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 xml:space="preserve">Ц740000000          </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15 045,6</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121 500,0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федеральный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республиканский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909</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0702</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Ц7403R0265</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400</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15 045,6</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121 500,0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местный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внебюджетные источники</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255"/>
        </w:trPr>
        <w:tc>
          <w:tcPr>
            <w:tcW w:w="993"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5B6317">
            <w:pPr>
              <w:rPr>
                <w:sz w:val="20"/>
              </w:rPr>
            </w:pPr>
            <w:r w:rsidRPr="005B6317">
              <w:rPr>
                <w:sz w:val="20"/>
              </w:rPr>
              <w:t>Мероприятие 3.3.</w:t>
            </w:r>
          </w:p>
        </w:tc>
        <w:tc>
          <w:tcPr>
            <w:tcW w:w="2551"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AD7A95">
            <w:pPr>
              <w:rPr>
                <w:sz w:val="20"/>
              </w:rPr>
            </w:pPr>
            <w:r w:rsidRPr="005B6317">
              <w:rPr>
                <w:sz w:val="20"/>
              </w:rPr>
              <w:t>Строительство здания средней общеобразовате</w:t>
            </w:r>
            <w:r>
              <w:rPr>
                <w:sz w:val="20"/>
              </w:rPr>
              <w:t xml:space="preserve">льной школы на 825 мест в </w:t>
            </w:r>
            <w:proofErr w:type="spellStart"/>
            <w:r>
              <w:rPr>
                <w:sz w:val="20"/>
              </w:rPr>
              <w:t>мкр</w:t>
            </w:r>
            <w:proofErr w:type="spellEnd"/>
            <w:r>
              <w:rPr>
                <w:sz w:val="20"/>
              </w:rPr>
              <w:t>. «</w:t>
            </w:r>
            <w:r w:rsidRPr="005B6317">
              <w:rPr>
                <w:sz w:val="20"/>
              </w:rPr>
              <w:t>Волжский-</w:t>
            </w:r>
            <w:proofErr w:type="gramStart"/>
            <w:r w:rsidRPr="005B6317">
              <w:rPr>
                <w:sz w:val="20"/>
              </w:rPr>
              <w:t>3</w:t>
            </w:r>
            <w:r>
              <w:rPr>
                <w:sz w:val="20"/>
              </w:rPr>
              <w:t>»</w:t>
            </w:r>
            <w:r w:rsidRPr="005B6317">
              <w:rPr>
                <w:sz w:val="20"/>
              </w:rPr>
              <w:t>г.Чебоксары</w:t>
            </w:r>
            <w:proofErr w:type="gramEnd"/>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b/>
                <w:bCs/>
                <w:sz w:val="20"/>
              </w:rPr>
            </w:pPr>
            <w:r w:rsidRPr="005B6317">
              <w:rPr>
                <w:b/>
                <w:bCs/>
                <w:sz w:val="20"/>
              </w:rPr>
              <w:t>Всего</w:t>
            </w:r>
          </w:p>
        </w:tc>
        <w:tc>
          <w:tcPr>
            <w:tcW w:w="1546"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AD7A95">
            <w:pPr>
              <w:rPr>
                <w:sz w:val="20"/>
              </w:rPr>
            </w:pPr>
            <w:r w:rsidRPr="005B6317">
              <w:rPr>
                <w:sz w:val="20"/>
              </w:rPr>
              <w:t>Управление архитектуры и градостроительства администрации города Чебоксары</w:t>
            </w:r>
            <w:r>
              <w:rPr>
                <w:sz w:val="20"/>
              </w:rPr>
              <w:t>,</w:t>
            </w:r>
            <w:r w:rsidRPr="005B6317">
              <w:rPr>
                <w:sz w:val="20"/>
              </w:rPr>
              <w:t xml:space="preserve">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3 035,9</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22 275,0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51 975,0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федеральный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республиканский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22 275,0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51 975,0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местный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909</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0702</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Ц7403L0266</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400</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3 035,9</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внебюджетные источники</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255"/>
        </w:trPr>
        <w:tc>
          <w:tcPr>
            <w:tcW w:w="993"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5B6317">
            <w:pPr>
              <w:rPr>
                <w:sz w:val="20"/>
              </w:rPr>
            </w:pPr>
            <w:r w:rsidRPr="005B6317">
              <w:rPr>
                <w:sz w:val="20"/>
              </w:rPr>
              <w:t>Мероприятие 3.4.</w:t>
            </w:r>
          </w:p>
        </w:tc>
        <w:tc>
          <w:tcPr>
            <w:tcW w:w="2551"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E50CBE">
            <w:pPr>
              <w:rPr>
                <w:sz w:val="20"/>
              </w:rPr>
            </w:pPr>
            <w:r w:rsidRPr="005B6317">
              <w:rPr>
                <w:sz w:val="20"/>
              </w:rPr>
              <w:t>Строительство средней общеобразовател</w:t>
            </w:r>
            <w:r>
              <w:rPr>
                <w:sz w:val="20"/>
              </w:rPr>
              <w:t xml:space="preserve">ьной школы на 1100 мест в </w:t>
            </w:r>
            <w:proofErr w:type="spellStart"/>
            <w:r>
              <w:rPr>
                <w:sz w:val="20"/>
              </w:rPr>
              <w:t>мкр</w:t>
            </w:r>
            <w:proofErr w:type="spellEnd"/>
            <w:r>
              <w:rPr>
                <w:sz w:val="20"/>
              </w:rPr>
              <w:t>. «</w:t>
            </w:r>
            <w:r w:rsidRPr="005B6317">
              <w:rPr>
                <w:sz w:val="20"/>
              </w:rPr>
              <w:t>Ле</w:t>
            </w:r>
            <w:r>
              <w:rPr>
                <w:sz w:val="20"/>
              </w:rPr>
              <w:t xml:space="preserve">нта» </w:t>
            </w:r>
            <w:r w:rsidRPr="005B6317">
              <w:rPr>
                <w:sz w:val="20"/>
              </w:rPr>
              <w:t>г.Чебоксары</w:t>
            </w: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b/>
                <w:bCs/>
                <w:sz w:val="20"/>
              </w:rPr>
            </w:pPr>
            <w:r w:rsidRPr="005B6317">
              <w:rPr>
                <w:b/>
                <w:bCs/>
                <w:sz w:val="20"/>
              </w:rPr>
              <w:t>Всего</w:t>
            </w:r>
          </w:p>
        </w:tc>
        <w:tc>
          <w:tcPr>
            <w:tcW w:w="1546"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AD7A95">
            <w:pPr>
              <w:rPr>
                <w:sz w:val="20"/>
              </w:rPr>
            </w:pPr>
            <w:r w:rsidRPr="005B6317">
              <w:rPr>
                <w:sz w:val="20"/>
              </w:rPr>
              <w:t>Управление архитектуры и градостроительства администрации города Чебоксары</w:t>
            </w:r>
            <w:r>
              <w:rPr>
                <w:sz w:val="20"/>
              </w:rPr>
              <w:t>,</w:t>
            </w:r>
            <w:r w:rsidRPr="005B6317">
              <w:rPr>
                <w:sz w:val="20"/>
              </w:rPr>
              <w:t xml:space="preserve"> Управление образования администрации города </w:t>
            </w:r>
            <w:r w:rsidRPr="005B6317">
              <w:rPr>
                <w:sz w:val="20"/>
              </w:rPr>
              <w:lastRenderedPageBreak/>
              <w:t>Чебоксары</w:t>
            </w: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lastRenderedPageBreak/>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29 700,0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69 300,0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федеральный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республиканский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29 700,0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69 300,0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местный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E262AC">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r w:rsidRPr="005B6317">
              <w:rPr>
                <w:sz w:val="20"/>
              </w:rPr>
              <w:t>внебюджетные источники</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E262AC">
        <w:trPr>
          <w:trHeight w:val="255"/>
        </w:trPr>
        <w:tc>
          <w:tcPr>
            <w:tcW w:w="993"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5B6317">
            <w:pPr>
              <w:rPr>
                <w:sz w:val="20"/>
              </w:rPr>
            </w:pPr>
            <w:r w:rsidRPr="005B6317">
              <w:rPr>
                <w:sz w:val="20"/>
              </w:rPr>
              <w:lastRenderedPageBreak/>
              <w:t>Мероприятие 3.5.</w:t>
            </w:r>
          </w:p>
        </w:tc>
        <w:tc>
          <w:tcPr>
            <w:tcW w:w="2551"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AD7A95">
            <w:pPr>
              <w:rPr>
                <w:sz w:val="20"/>
              </w:rPr>
            </w:pPr>
            <w:r w:rsidRPr="005B6317">
              <w:rPr>
                <w:sz w:val="20"/>
              </w:rPr>
              <w:t>Строительство здания средней общеобразовател</w:t>
            </w:r>
            <w:r>
              <w:rPr>
                <w:sz w:val="20"/>
              </w:rPr>
              <w:t xml:space="preserve">ьной школы на 1600 мест в </w:t>
            </w:r>
            <w:proofErr w:type="spellStart"/>
            <w:r>
              <w:rPr>
                <w:sz w:val="20"/>
              </w:rPr>
              <w:t>мкр</w:t>
            </w:r>
            <w:proofErr w:type="spellEnd"/>
            <w:r>
              <w:rPr>
                <w:sz w:val="20"/>
              </w:rPr>
              <w:t>. «</w:t>
            </w:r>
            <w:r w:rsidRPr="005B6317">
              <w:rPr>
                <w:sz w:val="20"/>
              </w:rPr>
              <w:t>Новый город</w:t>
            </w:r>
            <w:r>
              <w:rPr>
                <w:sz w:val="20"/>
              </w:rPr>
              <w:t>»</w:t>
            </w:r>
            <w:r w:rsidR="00C64802">
              <w:rPr>
                <w:sz w:val="20"/>
              </w:rPr>
              <w:t xml:space="preserve"> </w:t>
            </w:r>
            <w:r w:rsidRPr="005B6317">
              <w:rPr>
                <w:sz w:val="20"/>
              </w:rPr>
              <w:t>г.Чебоксары</w:t>
            </w: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b/>
                <w:bCs/>
                <w:sz w:val="20"/>
              </w:rPr>
            </w:pPr>
            <w:r w:rsidRPr="005B6317">
              <w:rPr>
                <w:b/>
                <w:bCs/>
                <w:sz w:val="20"/>
              </w:rPr>
              <w:t>Всего</w:t>
            </w:r>
          </w:p>
        </w:tc>
        <w:tc>
          <w:tcPr>
            <w:tcW w:w="1546"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AD7A95">
            <w:pPr>
              <w:rPr>
                <w:sz w:val="20"/>
              </w:rPr>
            </w:pPr>
            <w:r w:rsidRPr="005B6317">
              <w:rPr>
                <w:sz w:val="20"/>
              </w:rPr>
              <w:t>Управление архитектуры и градостроительства администрации города Чебоксары</w:t>
            </w:r>
            <w:r>
              <w:rPr>
                <w:sz w:val="20"/>
              </w:rPr>
              <w:t>,</w:t>
            </w:r>
            <w:r w:rsidRPr="005B6317">
              <w:rPr>
                <w:sz w:val="20"/>
              </w:rPr>
              <w:t xml:space="preserve">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72 000,0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72 000,0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федеральный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республиканский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72 000,0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72 000,0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местный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внебюджетные источники</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255"/>
        </w:trPr>
        <w:tc>
          <w:tcPr>
            <w:tcW w:w="993"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5B6317">
            <w:pPr>
              <w:rPr>
                <w:sz w:val="20"/>
              </w:rPr>
            </w:pPr>
            <w:r w:rsidRPr="005B6317">
              <w:rPr>
                <w:sz w:val="20"/>
              </w:rPr>
              <w:t>Мероприятие 3.6.</w:t>
            </w:r>
          </w:p>
        </w:tc>
        <w:tc>
          <w:tcPr>
            <w:tcW w:w="2551"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AD7A95">
            <w:pPr>
              <w:rPr>
                <w:sz w:val="20"/>
              </w:rPr>
            </w:pPr>
            <w:r w:rsidRPr="005B6317">
              <w:rPr>
                <w:sz w:val="20"/>
              </w:rPr>
              <w:t>Строительство средней общеобразовательной школы на 11</w:t>
            </w:r>
            <w:r>
              <w:rPr>
                <w:sz w:val="20"/>
              </w:rPr>
              <w:t xml:space="preserve">00 мест в </w:t>
            </w:r>
            <w:proofErr w:type="spellStart"/>
            <w:r>
              <w:rPr>
                <w:sz w:val="20"/>
              </w:rPr>
              <w:t>мкр</w:t>
            </w:r>
            <w:proofErr w:type="spellEnd"/>
            <w:r>
              <w:rPr>
                <w:sz w:val="20"/>
              </w:rPr>
              <w:t>. «</w:t>
            </w:r>
            <w:r w:rsidRPr="005B6317">
              <w:rPr>
                <w:sz w:val="20"/>
              </w:rPr>
              <w:t>Благовещен</w:t>
            </w:r>
            <w:r>
              <w:rPr>
                <w:sz w:val="20"/>
              </w:rPr>
              <w:t>ский»</w:t>
            </w:r>
            <w:r w:rsidR="00C64802">
              <w:rPr>
                <w:sz w:val="20"/>
              </w:rPr>
              <w:t xml:space="preserve"> </w:t>
            </w:r>
            <w:r w:rsidRPr="005B6317">
              <w:rPr>
                <w:sz w:val="20"/>
              </w:rPr>
              <w:t>г.Чебоксары</w:t>
            </w: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b/>
                <w:bCs/>
                <w:sz w:val="20"/>
              </w:rPr>
            </w:pPr>
            <w:r w:rsidRPr="005B6317">
              <w:rPr>
                <w:b/>
                <w:bCs/>
                <w:sz w:val="20"/>
              </w:rPr>
              <w:t>Всего</w:t>
            </w:r>
          </w:p>
        </w:tc>
        <w:tc>
          <w:tcPr>
            <w:tcW w:w="1546"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AD7A95">
            <w:pPr>
              <w:rPr>
                <w:sz w:val="20"/>
              </w:rPr>
            </w:pPr>
            <w:r w:rsidRPr="005B6317">
              <w:rPr>
                <w:sz w:val="20"/>
              </w:rPr>
              <w:t>Управление архитектуры и градостроительства администрации города Чебоксары</w:t>
            </w:r>
            <w:r>
              <w:rPr>
                <w:sz w:val="20"/>
              </w:rPr>
              <w:t>,</w:t>
            </w:r>
            <w:r w:rsidRPr="005B6317">
              <w:rPr>
                <w:sz w:val="20"/>
              </w:rPr>
              <w:t xml:space="preserve"> Управление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49 500,0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49 500,0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федеральный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республиканский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49 500,0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49 500,0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местный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внебюджетные источники</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255"/>
        </w:trPr>
        <w:tc>
          <w:tcPr>
            <w:tcW w:w="993"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5B6317">
            <w:pPr>
              <w:rPr>
                <w:sz w:val="20"/>
              </w:rPr>
            </w:pPr>
            <w:r w:rsidRPr="005B6317">
              <w:rPr>
                <w:sz w:val="20"/>
              </w:rPr>
              <w:t>Мероприятие 3.7.</w:t>
            </w:r>
          </w:p>
        </w:tc>
        <w:tc>
          <w:tcPr>
            <w:tcW w:w="2551"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AD7A95">
            <w:pPr>
              <w:rPr>
                <w:sz w:val="20"/>
              </w:rPr>
            </w:pPr>
            <w:r w:rsidRPr="005B6317">
              <w:rPr>
                <w:sz w:val="20"/>
              </w:rPr>
              <w:t xml:space="preserve">Строительство </w:t>
            </w:r>
            <w:proofErr w:type="spellStart"/>
            <w:r w:rsidRPr="005B6317">
              <w:rPr>
                <w:sz w:val="20"/>
              </w:rPr>
              <w:t>при</w:t>
            </w:r>
            <w:r>
              <w:rPr>
                <w:sz w:val="20"/>
              </w:rPr>
              <w:t>строя</w:t>
            </w:r>
            <w:proofErr w:type="spellEnd"/>
            <w:r>
              <w:rPr>
                <w:sz w:val="20"/>
              </w:rPr>
              <w:t xml:space="preserve"> на 300 мест к МБОУ «</w:t>
            </w:r>
            <w:r w:rsidRPr="005B6317">
              <w:rPr>
                <w:sz w:val="20"/>
              </w:rPr>
              <w:t xml:space="preserve">СОШ № </w:t>
            </w:r>
            <w:proofErr w:type="gramStart"/>
            <w:r w:rsidRPr="005B6317">
              <w:rPr>
                <w:sz w:val="20"/>
              </w:rPr>
              <w:t>63</w:t>
            </w:r>
            <w:r>
              <w:rPr>
                <w:sz w:val="20"/>
              </w:rPr>
              <w:t>»</w:t>
            </w:r>
            <w:r w:rsidRPr="005B6317">
              <w:rPr>
                <w:sz w:val="20"/>
              </w:rPr>
              <w:t>г.Чебоксары</w:t>
            </w:r>
            <w:proofErr w:type="gramEnd"/>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b/>
                <w:bCs/>
                <w:sz w:val="20"/>
              </w:rPr>
            </w:pPr>
            <w:r w:rsidRPr="005B6317">
              <w:rPr>
                <w:b/>
                <w:bCs/>
                <w:sz w:val="20"/>
              </w:rPr>
              <w:t>Всего</w:t>
            </w:r>
          </w:p>
        </w:tc>
        <w:tc>
          <w:tcPr>
            <w:tcW w:w="1546"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AD7A95">
            <w:pPr>
              <w:rPr>
                <w:sz w:val="20"/>
              </w:rPr>
            </w:pPr>
            <w:r w:rsidRPr="005B6317">
              <w:rPr>
                <w:sz w:val="20"/>
              </w:rPr>
              <w:t>Управление архитектуры и градостроительства администрации города Чебоксары</w:t>
            </w:r>
            <w:r>
              <w:rPr>
                <w:sz w:val="20"/>
              </w:rPr>
              <w:t>,</w:t>
            </w:r>
            <w:r w:rsidRPr="005B6317">
              <w:rPr>
                <w:sz w:val="20"/>
              </w:rPr>
              <w:t xml:space="preserve"> Управле</w:t>
            </w:r>
            <w:r w:rsidRPr="005B6317">
              <w:rPr>
                <w:sz w:val="20"/>
              </w:rPr>
              <w:lastRenderedPageBreak/>
              <w:t>ние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lastRenderedPageBreak/>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18 000,0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18 000,0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федеральный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 xml:space="preserve">республиканский </w:t>
            </w:r>
            <w:r w:rsidRPr="005B6317">
              <w:rPr>
                <w:sz w:val="20"/>
              </w:rPr>
              <w:lastRenderedPageBreak/>
              <w:t>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18 000,0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18 000,0</w:t>
            </w:r>
          </w:p>
        </w:tc>
      </w:tr>
      <w:tr w:rsidR="00E262AC" w:rsidRPr="005B6317" w:rsidTr="00E262AC">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r w:rsidRPr="005B6317">
              <w:rPr>
                <w:sz w:val="20"/>
              </w:rPr>
              <w:t>местный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E262AC">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внебюджетные источники</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255"/>
        </w:trPr>
        <w:tc>
          <w:tcPr>
            <w:tcW w:w="993"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5B6317">
            <w:pPr>
              <w:rPr>
                <w:sz w:val="20"/>
              </w:rPr>
            </w:pPr>
            <w:r w:rsidRPr="005B6317">
              <w:rPr>
                <w:sz w:val="20"/>
              </w:rPr>
              <w:t>Мероприятие 3.8.</w:t>
            </w:r>
          </w:p>
        </w:tc>
        <w:tc>
          <w:tcPr>
            <w:tcW w:w="2551"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AD7A95">
            <w:pPr>
              <w:rPr>
                <w:sz w:val="20"/>
              </w:rPr>
            </w:pPr>
            <w:r w:rsidRPr="005B6317">
              <w:rPr>
                <w:sz w:val="20"/>
              </w:rPr>
              <w:t>Строительство средней общеобразовател</w:t>
            </w:r>
            <w:r>
              <w:rPr>
                <w:sz w:val="20"/>
              </w:rPr>
              <w:t xml:space="preserve">ьной школы на 1100 мест в </w:t>
            </w:r>
            <w:proofErr w:type="spellStart"/>
            <w:r>
              <w:rPr>
                <w:sz w:val="20"/>
              </w:rPr>
              <w:t>мкр</w:t>
            </w:r>
            <w:proofErr w:type="spellEnd"/>
            <w:r>
              <w:rPr>
                <w:sz w:val="20"/>
              </w:rPr>
              <w:t>. «</w:t>
            </w:r>
            <w:r w:rsidRPr="005B6317">
              <w:rPr>
                <w:sz w:val="20"/>
              </w:rPr>
              <w:t>Университет</w:t>
            </w:r>
            <w:r>
              <w:rPr>
                <w:sz w:val="20"/>
              </w:rPr>
              <w:t>»</w:t>
            </w:r>
            <w:r w:rsidR="00C64802">
              <w:rPr>
                <w:sz w:val="20"/>
              </w:rPr>
              <w:t xml:space="preserve"> </w:t>
            </w:r>
            <w:r w:rsidRPr="005B6317">
              <w:rPr>
                <w:sz w:val="20"/>
              </w:rPr>
              <w:t>г.Чебоксары</w:t>
            </w: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b/>
                <w:bCs/>
                <w:sz w:val="20"/>
              </w:rPr>
            </w:pPr>
            <w:r w:rsidRPr="005B6317">
              <w:rPr>
                <w:b/>
                <w:bCs/>
                <w:sz w:val="20"/>
              </w:rPr>
              <w:t>Всего</w:t>
            </w:r>
          </w:p>
        </w:tc>
        <w:tc>
          <w:tcPr>
            <w:tcW w:w="1546" w:type="dxa"/>
            <w:vMerge w:val="restart"/>
            <w:tcBorders>
              <w:top w:val="single" w:sz="4" w:space="0" w:color="auto"/>
              <w:left w:val="single" w:sz="4" w:space="0" w:color="auto"/>
              <w:bottom w:val="single" w:sz="4" w:space="0" w:color="auto"/>
              <w:right w:val="single" w:sz="4" w:space="0" w:color="auto"/>
            </w:tcBorders>
          </w:tcPr>
          <w:p w:rsidR="00E262AC" w:rsidRPr="005B6317" w:rsidRDefault="00E262AC" w:rsidP="00AD7A95">
            <w:pPr>
              <w:rPr>
                <w:sz w:val="20"/>
              </w:rPr>
            </w:pPr>
            <w:r w:rsidRPr="005B6317">
              <w:rPr>
                <w:sz w:val="20"/>
              </w:rPr>
              <w:t xml:space="preserve">Управление архитектуры и градостроительства администрации города </w:t>
            </w:r>
            <w:proofErr w:type="gramStart"/>
            <w:r w:rsidRPr="005B6317">
              <w:rPr>
                <w:sz w:val="20"/>
              </w:rPr>
              <w:t>Чебоксары</w:t>
            </w:r>
            <w:r>
              <w:rPr>
                <w:sz w:val="20"/>
              </w:rPr>
              <w:t xml:space="preserve">, </w:t>
            </w:r>
            <w:r w:rsidRPr="005B6317">
              <w:rPr>
                <w:sz w:val="20"/>
              </w:rPr>
              <w:t xml:space="preserve"> Управление</w:t>
            </w:r>
            <w:proofErr w:type="gramEnd"/>
            <w:r w:rsidRPr="005B6317">
              <w:rPr>
                <w:sz w:val="20"/>
              </w:rPr>
              <w:t xml:space="preserve"> образования администрации города Чебоксары</w:t>
            </w: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b/>
                <w:bCs/>
                <w:sz w:val="18"/>
                <w:szCs w:val="18"/>
              </w:rPr>
            </w:pPr>
            <w:r w:rsidRPr="00EE3D8F">
              <w:rPr>
                <w:b/>
                <w:bCs/>
                <w:sz w:val="18"/>
                <w:szCs w:val="18"/>
              </w:rPr>
              <w:t>49 500,0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федеральный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республиканский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49 500,0</w:t>
            </w:r>
          </w:p>
        </w:tc>
      </w:tr>
      <w:tr w:rsidR="00E262AC" w:rsidRPr="005B6317" w:rsidTr="00C64802">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местный бюджет</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r w:rsidR="00E262AC" w:rsidRPr="005B6317" w:rsidTr="00C64802">
        <w:trPr>
          <w:trHeight w:val="510"/>
        </w:trPr>
        <w:tc>
          <w:tcPr>
            <w:tcW w:w="993"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992" w:type="dxa"/>
            <w:tcBorders>
              <w:top w:val="single" w:sz="4" w:space="0" w:color="auto"/>
              <w:left w:val="nil"/>
              <w:bottom w:val="single" w:sz="4" w:space="0" w:color="auto"/>
              <w:right w:val="single" w:sz="4" w:space="0" w:color="auto"/>
            </w:tcBorders>
            <w:vAlign w:val="center"/>
          </w:tcPr>
          <w:p w:rsidR="00E262AC" w:rsidRPr="005B6317" w:rsidRDefault="00E262AC" w:rsidP="005B6317">
            <w:pPr>
              <w:rPr>
                <w:sz w:val="20"/>
              </w:rPr>
            </w:pPr>
            <w:r w:rsidRPr="005B6317">
              <w:rPr>
                <w:sz w:val="20"/>
              </w:rPr>
              <w:t>внебюджетные источники</w:t>
            </w:r>
          </w:p>
        </w:tc>
        <w:tc>
          <w:tcPr>
            <w:tcW w:w="1546" w:type="dxa"/>
            <w:vMerge/>
            <w:tcBorders>
              <w:top w:val="single" w:sz="4" w:space="0" w:color="auto"/>
              <w:left w:val="single" w:sz="4" w:space="0" w:color="auto"/>
              <w:bottom w:val="single" w:sz="4" w:space="0" w:color="auto"/>
              <w:right w:val="single" w:sz="4" w:space="0" w:color="auto"/>
            </w:tcBorders>
            <w:vAlign w:val="center"/>
          </w:tcPr>
          <w:p w:rsidR="00E262AC" w:rsidRPr="005B6317" w:rsidRDefault="00E262AC" w:rsidP="005B6317">
            <w:pPr>
              <w:rPr>
                <w:sz w:val="20"/>
              </w:rPr>
            </w:pPr>
          </w:p>
        </w:tc>
        <w:tc>
          <w:tcPr>
            <w:tcW w:w="692"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807"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219"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698"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х</w:t>
            </w:r>
          </w:p>
        </w:tc>
        <w:tc>
          <w:tcPr>
            <w:tcW w:w="1134"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316"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3"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992" w:type="dxa"/>
            <w:gridSpan w:val="2"/>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c>
          <w:tcPr>
            <w:tcW w:w="1134" w:type="dxa"/>
            <w:tcBorders>
              <w:top w:val="single" w:sz="4" w:space="0" w:color="auto"/>
              <w:left w:val="nil"/>
              <w:bottom w:val="single" w:sz="4" w:space="0" w:color="auto"/>
              <w:right w:val="single" w:sz="4" w:space="0" w:color="auto"/>
            </w:tcBorders>
            <w:vAlign w:val="center"/>
          </w:tcPr>
          <w:p w:rsidR="00E262AC" w:rsidRPr="00EE3D8F" w:rsidRDefault="00E262AC" w:rsidP="005B6317">
            <w:pPr>
              <w:jc w:val="center"/>
              <w:rPr>
                <w:sz w:val="18"/>
                <w:szCs w:val="18"/>
              </w:rPr>
            </w:pPr>
            <w:r w:rsidRPr="00EE3D8F">
              <w:rPr>
                <w:sz w:val="18"/>
                <w:szCs w:val="18"/>
              </w:rPr>
              <w:t>0,0</w:t>
            </w:r>
          </w:p>
        </w:tc>
      </w:tr>
    </w:tbl>
    <w:p w:rsidR="00722277" w:rsidRDefault="00722277" w:rsidP="00675F7F">
      <w:pPr>
        <w:widowControl w:val="0"/>
        <w:autoSpaceDE w:val="0"/>
        <w:autoSpaceDN w:val="0"/>
        <w:adjustRightInd w:val="0"/>
        <w:jc w:val="center"/>
        <w:outlineLvl w:val="1"/>
        <w:rPr>
          <w:szCs w:val="28"/>
        </w:rPr>
      </w:pPr>
      <w:r>
        <w:rPr>
          <w:szCs w:val="28"/>
        </w:rPr>
        <w:t>_____________________________________________</w:t>
      </w:r>
    </w:p>
    <w:sectPr w:rsidR="00722277" w:rsidSect="00FE1D2A">
      <w:pgSz w:w="16838" w:h="11906" w:orient="landscape" w:code="9"/>
      <w:pgMar w:top="1843" w:right="1134" w:bottom="851" w:left="1134"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845" w:rsidRDefault="00334845">
      <w:r>
        <w:separator/>
      </w:r>
    </w:p>
  </w:endnote>
  <w:endnote w:type="continuationSeparator" w:id="0">
    <w:p w:rsidR="00334845" w:rsidRDefault="0033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45" w:rsidRDefault="00334845">
    <w:pPr>
      <w:pStyle w:val="a5"/>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334845" w:rsidRDefault="0033484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45" w:rsidRDefault="0033484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45" w:rsidRPr="00291416" w:rsidRDefault="00334845" w:rsidP="00291416">
    <w:pPr>
      <w:pStyle w:val="a5"/>
      <w:jc w:val="right"/>
      <w:rPr>
        <w:sz w:val="16"/>
        <w:szCs w:val="16"/>
      </w:rPr>
    </w:pPr>
    <w:r>
      <w:rPr>
        <w:sz w:val="16"/>
        <w:szCs w:val="16"/>
      </w:rPr>
      <w:t>017-34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845" w:rsidRDefault="00334845">
      <w:r>
        <w:separator/>
      </w:r>
    </w:p>
  </w:footnote>
  <w:footnote w:type="continuationSeparator" w:id="0">
    <w:p w:rsidR="00334845" w:rsidRDefault="00334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45" w:rsidRDefault="00334845">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22</w:t>
    </w:r>
    <w:r>
      <w:rPr>
        <w:rStyle w:val="af3"/>
      </w:rPr>
      <w:fldChar w:fldCharType="end"/>
    </w:r>
  </w:p>
  <w:p w:rsidR="00334845" w:rsidRDefault="003348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45" w:rsidRDefault="00334845">
    <w:pPr>
      <w:pStyle w:val="a3"/>
    </w:pPr>
  </w:p>
  <w:p w:rsidR="00334845" w:rsidRDefault="003348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D3616C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D9ECE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2D139C"/>
    <w:multiLevelType w:val="hybridMultilevel"/>
    <w:tmpl w:val="5FC2EBEC"/>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380D1700"/>
    <w:multiLevelType w:val="hybridMultilevel"/>
    <w:tmpl w:val="EEACE5BE"/>
    <w:lvl w:ilvl="0" w:tplc="E8B64BC4">
      <w:start w:val="4"/>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2722FFD"/>
    <w:multiLevelType w:val="multilevel"/>
    <w:tmpl w:val="EDB6F6FC"/>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288"/>
        </w:tabs>
        <w:ind w:left="1288"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0"/>
  </w:num>
  <w:num w:numId="2">
    <w:abstractNumId w:val="1"/>
  </w:num>
  <w:num w:numId="3">
    <w:abstractNumId w:val="0"/>
  </w:num>
  <w:num w:numId="4">
    <w:abstractNumId w:val="1"/>
  </w:num>
  <w:num w:numId="5">
    <w:abstractNumId w:val="2"/>
  </w:num>
  <w:num w:numId="6">
    <w:abstractNumId w:val="3"/>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2285D"/>
    <w:rsid w:val="00000A85"/>
    <w:rsid w:val="000048E0"/>
    <w:rsid w:val="00006D87"/>
    <w:rsid w:val="00010E41"/>
    <w:rsid w:val="0001426C"/>
    <w:rsid w:val="00014A66"/>
    <w:rsid w:val="00016A56"/>
    <w:rsid w:val="00020D66"/>
    <w:rsid w:val="00026E28"/>
    <w:rsid w:val="00027CCD"/>
    <w:rsid w:val="0003156E"/>
    <w:rsid w:val="00032512"/>
    <w:rsid w:val="00032E8C"/>
    <w:rsid w:val="0003541F"/>
    <w:rsid w:val="00035656"/>
    <w:rsid w:val="00035B9D"/>
    <w:rsid w:val="00040283"/>
    <w:rsid w:val="00040558"/>
    <w:rsid w:val="00041B29"/>
    <w:rsid w:val="000433F0"/>
    <w:rsid w:val="00044E52"/>
    <w:rsid w:val="000469E0"/>
    <w:rsid w:val="00051B60"/>
    <w:rsid w:val="00052DE0"/>
    <w:rsid w:val="00053E6B"/>
    <w:rsid w:val="000543AA"/>
    <w:rsid w:val="00055FE7"/>
    <w:rsid w:val="000561D0"/>
    <w:rsid w:val="0006194A"/>
    <w:rsid w:val="00063D23"/>
    <w:rsid w:val="00064923"/>
    <w:rsid w:val="00066200"/>
    <w:rsid w:val="00066BF5"/>
    <w:rsid w:val="00067B63"/>
    <w:rsid w:val="0007072D"/>
    <w:rsid w:val="00071DC9"/>
    <w:rsid w:val="000767AE"/>
    <w:rsid w:val="00083AE9"/>
    <w:rsid w:val="00083BC6"/>
    <w:rsid w:val="00084DF4"/>
    <w:rsid w:val="00087B45"/>
    <w:rsid w:val="00091228"/>
    <w:rsid w:val="00092221"/>
    <w:rsid w:val="000938B4"/>
    <w:rsid w:val="000949EC"/>
    <w:rsid w:val="00095A6A"/>
    <w:rsid w:val="00096A00"/>
    <w:rsid w:val="000A0DE3"/>
    <w:rsid w:val="000A558C"/>
    <w:rsid w:val="000B0B2E"/>
    <w:rsid w:val="000C03F0"/>
    <w:rsid w:val="000C099E"/>
    <w:rsid w:val="000C7291"/>
    <w:rsid w:val="000D1597"/>
    <w:rsid w:val="000D1C9B"/>
    <w:rsid w:val="000D4CC6"/>
    <w:rsid w:val="000D5744"/>
    <w:rsid w:val="000D57D4"/>
    <w:rsid w:val="000D5D3D"/>
    <w:rsid w:val="000D6CBE"/>
    <w:rsid w:val="000E736F"/>
    <w:rsid w:val="000F1655"/>
    <w:rsid w:val="000F2445"/>
    <w:rsid w:val="000F4276"/>
    <w:rsid w:val="000F497D"/>
    <w:rsid w:val="000F6146"/>
    <w:rsid w:val="001008E5"/>
    <w:rsid w:val="00105AA8"/>
    <w:rsid w:val="0010629A"/>
    <w:rsid w:val="001115EA"/>
    <w:rsid w:val="00111750"/>
    <w:rsid w:val="00116AD4"/>
    <w:rsid w:val="001200D3"/>
    <w:rsid w:val="001202E9"/>
    <w:rsid w:val="00120D2D"/>
    <w:rsid w:val="0012285D"/>
    <w:rsid w:val="0012322C"/>
    <w:rsid w:val="0012524B"/>
    <w:rsid w:val="00125BE9"/>
    <w:rsid w:val="00126136"/>
    <w:rsid w:val="001320D0"/>
    <w:rsid w:val="001363EB"/>
    <w:rsid w:val="00136F24"/>
    <w:rsid w:val="00137918"/>
    <w:rsid w:val="00137A7B"/>
    <w:rsid w:val="00137B21"/>
    <w:rsid w:val="00140BB5"/>
    <w:rsid w:val="00140E95"/>
    <w:rsid w:val="00143CDC"/>
    <w:rsid w:val="001513BE"/>
    <w:rsid w:val="00151F0F"/>
    <w:rsid w:val="001542FF"/>
    <w:rsid w:val="00155B22"/>
    <w:rsid w:val="001575F7"/>
    <w:rsid w:val="0016554B"/>
    <w:rsid w:val="00165897"/>
    <w:rsid w:val="0017104D"/>
    <w:rsid w:val="001754D7"/>
    <w:rsid w:val="001812CA"/>
    <w:rsid w:val="00182A3C"/>
    <w:rsid w:val="00184382"/>
    <w:rsid w:val="00185167"/>
    <w:rsid w:val="001875EA"/>
    <w:rsid w:val="00187BE0"/>
    <w:rsid w:val="00190D60"/>
    <w:rsid w:val="00194C03"/>
    <w:rsid w:val="00196785"/>
    <w:rsid w:val="001A1967"/>
    <w:rsid w:val="001A25C5"/>
    <w:rsid w:val="001A2E2A"/>
    <w:rsid w:val="001A5E8C"/>
    <w:rsid w:val="001B5596"/>
    <w:rsid w:val="001B70B7"/>
    <w:rsid w:val="001B71A0"/>
    <w:rsid w:val="001C09C1"/>
    <w:rsid w:val="001C3CD6"/>
    <w:rsid w:val="001C4BD3"/>
    <w:rsid w:val="001C4C0F"/>
    <w:rsid w:val="001C594A"/>
    <w:rsid w:val="001C6DB6"/>
    <w:rsid w:val="001D1F18"/>
    <w:rsid w:val="001D24B6"/>
    <w:rsid w:val="001D636E"/>
    <w:rsid w:val="001D6B57"/>
    <w:rsid w:val="001D7EFE"/>
    <w:rsid w:val="001E2538"/>
    <w:rsid w:val="001F0B6E"/>
    <w:rsid w:val="001F3182"/>
    <w:rsid w:val="001F3FE1"/>
    <w:rsid w:val="001F4302"/>
    <w:rsid w:val="001F431C"/>
    <w:rsid w:val="001F5864"/>
    <w:rsid w:val="001F5B65"/>
    <w:rsid w:val="00203E89"/>
    <w:rsid w:val="00205994"/>
    <w:rsid w:val="002067F1"/>
    <w:rsid w:val="00206E6A"/>
    <w:rsid w:val="0021054F"/>
    <w:rsid w:val="002132CD"/>
    <w:rsid w:val="002141E1"/>
    <w:rsid w:val="00215995"/>
    <w:rsid w:val="002170FE"/>
    <w:rsid w:val="00223272"/>
    <w:rsid w:val="00225A96"/>
    <w:rsid w:val="002279B0"/>
    <w:rsid w:val="00232BCA"/>
    <w:rsid w:val="00234157"/>
    <w:rsid w:val="002353B3"/>
    <w:rsid w:val="002361A0"/>
    <w:rsid w:val="00237A18"/>
    <w:rsid w:val="00237BAE"/>
    <w:rsid w:val="00237FD1"/>
    <w:rsid w:val="00244510"/>
    <w:rsid w:val="00244C2A"/>
    <w:rsid w:val="002529C1"/>
    <w:rsid w:val="0025377D"/>
    <w:rsid w:val="00256894"/>
    <w:rsid w:val="002601F4"/>
    <w:rsid w:val="00262103"/>
    <w:rsid w:val="00262977"/>
    <w:rsid w:val="00265158"/>
    <w:rsid w:val="00271B28"/>
    <w:rsid w:val="00271F17"/>
    <w:rsid w:val="0027340F"/>
    <w:rsid w:val="002738D4"/>
    <w:rsid w:val="002761F6"/>
    <w:rsid w:val="0028129F"/>
    <w:rsid w:val="00283A35"/>
    <w:rsid w:val="00283DC6"/>
    <w:rsid w:val="00283E9A"/>
    <w:rsid w:val="00284FC3"/>
    <w:rsid w:val="002854F4"/>
    <w:rsid w:val="002855C5"/>
    <w:rsid w:val="00285DCD"/>
    <w:rsid w:val="00285EBB"/>
    <w:rsid w:val="00291416"/>
    <w:rsid w:val="00291A77"/>
    <w:rsid w:val="002944F6"/>
    <w:rsid w:val="002A4A43"/>
    <w:rsid w:val="002A6927"/>
    <w:rsid w:val="002A7BEE"/>
    <w:rsid w:val="002B309F"/>
    <w:rsid w:val="002B6964"/>
    <w:rsid w:val="002B7C6F"/>
    <w:rsid w:val="002C0432"/>
    <w:rsid w:val="002C20DE"/>
    <w:rsid w:val="002C2420"/>
    <w:rsid w:val="002C38CD"/>
    <w:rsid w:val="002D05CF"/>
    <w:rsid w:val="002D0C04"/>
    <w:rsid w:val="002D0F24"/>
    <w:rsid w:val="002D312A"/>
    <w:rsid w:val="002D360F"/>
    <w:rsid w:val="002D4360"/>
    <w:rsid w:val="002D48B9"/>
    <w:rsid w:val="002D4F39"/>
    <w:rsid w:val="002D6FCF"/>
    <w:rsid w:val="002E230C"/>
    <w:rsid w:val="002E3993"/>
    <w:rsid w:val="002E3F6B"/>
    <w:rsid w:val="002F4287"/>
    <w:rsid w:val="002F5B10"/>
    <w:rsid w:val="002F5FF7"/>
    <w:rsid w:val="002F68E3"/>
    <w:rsid w:val="00300197"/>
    <w:rsid w:val="0030125B"/>
    <w:rsid w:val="0030275F"/>
    <w:rsid w:val="003033EF"/>
    <w:rsid w:val="003047F8"/>
    <w:rsid w:val="003051E7"/>
    <w:rsid w:val="00306E81"/>
    <w:rsid w:val="00310A5E"/>
    <w:rsid w:val="00312839"/>
    <w:rsid w:val="00313F92"/>
    <w:rsid w:val="00315743"/>
    <w:rsid w:val="003163F9"/>
    <w:rsid w:val="00316DA8"/>
    <w:rsid w:val="00320895"/>
    <w:rsid w:val="003219FB"/>
    <w:rsid w:val="00321B63"/>
    <w:rsid w:val="003224BC"/>
    <w:rsid w:val="0032371D"/>
    <w:rsid w:val="00324051"/>
    <w:rsid w:val="003267A7"/>
    <w:rsid w:val="0033074C"/>
    <w:rsid w:val="00332205"/>
    <w:rsid w:val="003338BA"/>
    <w:rsid w:val="00333A25"/>
    <w:rsid w:val="003342D4"/>
    <w:rsid w:val="00334845"/>
    <w:rsid w:val="00336775"/>
    <w:rsid w:val="0033783E"/>
    <w:rsid w:val="00340521"/>
    <w:rsid w:val="00343C84"/>
    <w:rsid w:val="003449A8"/>
    <w:rsid w:val="00344B39"/>
    <w:rsid w:val="00346943"/>
    <w:rsid w:val="00350AA3"/>
    <w:rsid w:val="00355E8F"/>
    <w:rsid w:val="00357488"/>
    <w:rsid w:val="00360066"/>
    <w:rsid w:val="003626BE"/>
    <w:rsid w:val="00362A2D"/>
    <w:rsid w:val="00363529"/>
    <w:rsid w:val="003644AA"/>
    <w:rsid w:val="003645A2"/>
    <w:rsid w:val="003658EA"/>
    <w:rsid w:val="00365A7A"/>
    <w:rsid w:val="003708A0"/>
    <w:rsid w:val="00371F00"/>
    <w:rsid w:val="00371F03"/>
    <w:rsid w:val="0037651F"/>
    <w:rsid w:val="003845C1"/>
    <w:rsid w:val="0038659B"/>
    <w:rsid w:val="00386BD2"/>
    <w:rsid w:val="00387888"/>
    <w:rsid w:val="00387A10"/>
    <w:rsid w:val="003927A6"/>
    <w:rsid w:val="0039307C"/>
    <w:rsid w:val="003A06B4"/>
    <w:rsid w:val="003A128C"/>
    <w:rsid w:val="003A2776"/>
    <w:rsid w:val="003A49B2"/>
    <w:rsid w:val="003B0038"/>
    <w:rsid w:val="003C1D90"/>
    <w:rsid w:val="003C3192"/>
    <w:rsid w:val="003C3A7C"/>
    <w:rsid w:val="003C3A92"/>
    <w:rsid w:val="003C3EF0"/>
    <w:rsid w:val="003C7744"/>
    <w:rsid w:val="003D3555"/>
    <w:rsid w:val="003D373D"/>
    <w:rsid w:val="003E30B7"/>
    <w:rsid w:val="003E3CBD"/>
    <w:rsid w:val="003E79C2"/>
    <w:rsid w:val="003E7A58"/>
    <w:rsid w:val="003F0AA9"/>
    <w:rsid w:val="003F1042"/>
    <w:rsid w:val="003F19E0"/>
    <w:rsid w:val="003F38A5"/>
    <w:rsid w:val="003F7279"/>
    <w:rsid w:val="00404EE6"/>
    <w:rsid w:val="00405873"/>
    <w:rsid w:val="004062D3"/>
    <w:rsid w:val="0041030F"/>
    <w:rsid w:val="0041515A"/>
    <w:rsid w:val="00415524"/>
    <w:rsid w:val="004201C7"/>
    <w:rsid w:val="00420E9E"/>
    <w:rsid w:val="00421B31"/>
    <w:rsid w:val="00425465"/>
    <w:rsid w:val="00425C6E"/>
    <w:rsid w:val="00427080"/>
    <w:rsid w:val="004271B2"/>
    <w:rsid w:val="004335DE"/>
    <w:rsid w:val="004360BA"/>
    <w:rsid w:val="004415C6"/>
    <w:rsid w:val="00451B77"/>
    <w:rsid w:val="004520DC"/>
    <w:rsid w:val="00453537"/>
    <w:rsid w:val="0045395C"/>
    <w:rsid w:val="00453B12"/>
    <w:rsid w:val="00460B89"/>
    <w:rsid w:val="00460D9E"/>
    <w:rsid w:val="004615B5"/>
    <w:rsid w:val="0046511E"/>
    <w:rsid w:val="00465A72"/>
    <w:rsid w:val="0047332D"/>
    <w:rsid w:val="00473D3E"/>
    <w:rsid w:val="00481426"/>
    <w:rsid w:val="00482F9B"/>
    <w:rsid w:val="00484274"/>
    <w:rsid w:val="00484B54"/>
    <w:rsid w:val="004927D2"/>
    <w:rsid w:val="00493937"/>
    <w:rsid w:val="004A0AC0"/>
    <w:rsid w:val="004A4370"/>
    <w:rsid w:val="004B1EE4"/>
    <w:rsid w:val="004B3F5D"/>
    <w:rsid w:val="004B429F"/>
    <w:rsid w:val="004B4A3C"/>
    <w:rsid w:val="004B5183"/>
    <w:rsid w:val="004B6688"/>
    <w:rsid w:val="004B7F74"/>
    <w:rsid w:val="004C3E2B"/>
    <w:rsid w:val="004C6B2C"/>
    <w:rsid w:val="004C6FA8"/>
    <w:rsid w:val="004C7630"/>
    <w:rsid w:val="004D096C"/>
    <w:rsid w:val="004D2948"/>
    <w:rsid w:val="004D4386"/>
    <w:rsid w:val="004D5262"/>
    <w:rsid w:val="004D5502"/>
    <w:rsid w:val="004E29DB"/>
    <w:rsid w:val="004E489A"/>
    <w:rsid w:val="004E7744"/>
    <w:rsid w:val="004F28D1"/>
    <w:rsid w:val="004F2999"/>
    <w:rsid w:val="004F3027"/>
    <w:rsid w:val="004F6195"/>
    <w:rsid w:val="005000A2"/>
    <w:rsid w:val="00505EEA"/>
    <w:rsid w:val="00506506"/>
    <w:rsid w:val="00510266"/>
    <w:rsid w:val="005136F5"/>
    <w:rsid w:val="0051387B"/>
    <w:rsid w:val="00516218"/>
    <w:rsid w:val="005204D0"/>
    <w:rsid w:val="0052312D"/>
    <w:rsid w:val="005249DE"/>
    <w:rsid w:val="00531096"/>
    <w:rsid w:val="00531F7E"/>
    <w:rsid w:val="00534AFE"/>
    <w:rsid w:val="005370CB"/>
    <w:rsid w:val="00541677"/>
    <w:rsid w:val="00551634"/>
    <w:rsid w:val="00552B82"/>
    <w:rsid w:val="005543E9"/>
    <w:rsid w:val="00562B75"/>
    <w:rsid w:val="00563523"/>
    <w:rsid w:val="00564E86"/>
    <w:rsid w:val="00566BCE"/>
    <w:rsid w:val="00570BFD"/>
    <w:rsid w:val="005734FD"/>
    <w:rsid w:val="005843B8"/>
    <w:rsid w:val="00585E2D"/>
    <w:rsid w:val="00586F0D"/>
    <w:rsid w:val="00593876"/>
    <w:rsid w:val="00594B0D"/>
    <w:rsid w:val="00595B40"/>
    <w:rsid w:val="005A17A2"/>
    <w:rsid w:val="005A2BAA"/>
    <w:rsid w:val="005A30AD"/>
    <w:rsid w:val="005A640B"/>
    <w:rsid w:val="005A6526"/>
    <w:rsid w:val="005B0E48"/>
    <w:rsid w:val="005B21B0"/>
    <w:rsid w:val="005B3FC2"/>
    <w:rsid w:val="005B6317"/>
    <w:rsid w:val="005B689F"/>
    <w:rsid w:val="005B6EC0"/>
    <w:rsid w:val="005B7595"/>
    <w:rsid w:val="005B7CE1"/>
    <w:rsid w:val="005C0912"/>
    <w:rsid w:val="005C3536"/>
    <w:rsid w:val="005C46A2"/>
    <w:rsid w:val="005C732A"/>
    <w:rsid w:val="005C7356"/>
    <w:rsid w:val="005C7BE6"/>
    <w:rsid w:val="005D0D4E"/>
    <w:rsid w:val="005D34F8"/>
    <w:rsid w:val="005E3067"/>
    <w:rsid w:val="005E408E"/>
    <w:rsid w:val="005E47A4"/>
    <w:rsid w:val="005F1AE6"/>
    <w:rsid w:val="005F2501"/>
    <w:rsid w:val="005F30AC"/>
    <w:rsid w:val="005F342A"/>
    <w:rsid w:val="005F72D1"/>
    <w:rsid w:val="00604383"/>
    <w:rsid w:val="0060670F"/>
    <w:rsid w:val="0061031E"/>
    <w:rsid w:val="00614463"/>
    <w:rsid w:val="0061471D"/>
    <w:rsid w:val="00627B12"/>
    <w:rsid w:val="00631130"/>
    <w:rsid w:val="00631B03"/>
    <w:rsid w:val="006325CC"/>
    <w:rsid w:val="00633738"/>
    <w:rsid w:val="0063407E"/>
    <w:rsid w:val="006363D3"/>
    <w:rsid w:val="0063682B"/>
    <w:rsid w:val="00637733"/>
    <w:rsid w:val="0063774C"/>
    <w:rsid w:val="00640B02"/>
    <w:rsid w:val="00641F0F"/>
    <w:rsid w:val="0064308B"/>
    <w:rsid w:val="00644831"/>
    <w:rsid w:val="006448D6"/>
    <w:rsid w:val="006504D7"/>
    <w:rsid w:val="00652A38"/>
    <w:rsid w:val="0065356E"/>
    <w:rsid w:val="0066373C"/>
    <w:rsid w:val="00663B83"/>
    <w:rsid w:val="006651B9"/>
    <w:rsid w:val="00667D5A"/>
    <w:rsid w:val="00667FF8"/>
    <w:rsid w:val="0067111E"/>
    <w:rsid w:val="00675F7F"/>
    <w:rsid w:val="00676B0D"/>
    <w:rsid w:val="0068019B"/>
    <w:rsid w:val="00682BF2"/>
    <w:rsid w:val="00683BD4"/>
    <w:rsid w:val="006920F1"/>
    <w:rsid w:val="0069464A"/>
    <w:rsid w:val="006953B8"/>
    <w:rsid w:val="006A1FCA"/>
    <w:rsid w:val="006A3300"/>
    <w:rsid w:val="006A3DCC"/>
    <w:rsid w:val="006A560E"/>
    <w:rsid w:val="006A572F"/>
    <w:rsid w:val="006B06A1"/>
    <w:rsid w:val="006B0791"/>
    <w:rsid w:val="006B08C1"/>
    <w:rsid w:val="006B2128"/>
    <w:rsid w:val="006B45FA"/>
    <w:rsid w:val="006C125D"/>
    <w:rsid w:val="006C34AD"/>
    <w:rsid w:val="006C4A7D"/>
    <w:rsid w:val="006C72D0"/>
    <w:rsid w:val="006D113F"/>
    <w:rsid w:val="006D2283"/>
    <w:rsid w:val="006D7BE5"/>
    <w:rsid w:val="006E11B8"/>
    <w:rsid w:val="006E1C3E"/>
    <w:rsid w:val="006E3029"/>
    <w:rsid w:val="006F1988"/>
    <w:rsid w:val="006F52E7"/>
    <w:rsid w:val="00703E63"/>
    <w:rsid w:val="007066B8"/>
    <w:rsid w:val="007113E0"/>
    <w:rsid w:val="007126F5"/>
    <w:rsid w:val="00712FBE"/>
    <w:rsid w:val="0071576A"/>
    <w:rsid w:val="00717B70"/>
    <w:rsid w:val="00717C22"/>
    <w:rsid w:val="00717E77"/>
    <w:rsid w:val="0072051F"/>
    <w:rsid w:val="00722277"/>
    <w:rsid w:val="00723315"/>
    <w:rsid w:val="0072549B"/>
    <w:rsid w:val="00727AF1"/>
    <w:rsid w:val="0073460E"/>
    <w:rsid w:val="00744D23"/>
    <w:rsid w:val="00754358"/>
    <w:rsid w:val="0075443C"/>
    <w:rsid w:val="0075599B"/>
    <w:rsid w:val="00756076"/>
    <w:rsid w:val="007565A7"/>
    <w:rsid w:val="00757EA0"/>
    <w:rsid w:val="00760564"/>
    <w:rsid w:val="007623A1"/>
    <w:rsid w:val="00762D44"/>
    <w:rsid w:val="007646BD"/>
    <w:rsid w:val="00764E15"/>
    <w:rsid w:val="0076509D"/>
    <w:rsid w:val="0076759F"/>
    <w:rsid w:val="00770C0D"/>
    <w:rsid w:val="0077177B"/>
    <w:rsid w:val="00771D58"/>
    <w:rsid w:val="007732DE"/>
    <w:rsid w:val="007772E0"/>
    <w:rsid w:val="007775D9"/>
    <w:rsid w:val="0078305C"/>
    <w:rsid w:val="00783426"/>
    <w:rsid w:val="007903E5"/>
    <w:rsid w:val="007911C3"/>
    <w:rsid w:val="007912FC"/>
    <w:rsid w:val="00793BB6"/>
    <w:rsid w:val="00793EDB"/>
    <w:rsid w:val="007A2942"/>
    <w:rsid w:val="007A2986"/>
    <w:rsid w:val="007A38FD"/>
    <w:rsid w:val="007A44A0"/>
    <w:rsid w:val="007A67D6"/>
    <w:rsid w:val="007A7968"/>
    <w:rsid w:val="007B1DBD"/>
    <w:rsid w:val="007B4DA8"/>
    <w:rsid w:val="007B7CDD"/>
    <w:rsid w:val="007C0183"/>
    <w:rsid w:val="007C204E"/>
    <w:rsid w:val="007C55A6"/>
    <w:rsid w:val="007C6439"/>
    <w:rsid w:val="007C6690"/>
    <w:rsid w:val="007D0BA5"/>
    <w:rsid w:val="007D1E5B"/>
    <w:rsid w:val="007D25E6"/>
    <w:rsid w:val="007D28FB"/>
    <w:rsid w:val="007D4C2A"/>
    <w:rsid w:val="007D5C78"/>
    <w:rsid w:val="007D6D1D"/>
    <w:rsid w:val="007E0A78"/>
    <w:rsid w:val="007E2F0F"/>
    <w:rsid w:val="007E5499"/>
    <w:rsid w:val="007F0E24"/>
    <w:rsid w:val="007F5481"/>
    <w:rsid w:val="007F5A69"/>
    <w:rsid w:val="007F5CF4"/>
    <w:rsid w:val="008005AF"/>
    <w:rsid w:val="008029BA"/>
    <w:rsid w:val="00802FFF"/>
    <w:rsid w:val="00807E74"/>
    <w:rsid w:val="0081056C"/>
    <w:rsid w:val="00810D3B"/>
    <w:rsid w:val="00813127"/>
    <w:rsid w:val="00813577"/>
    <w:rsid w:val="00814662"/>
    <w:rsid w:val="00816454"/>
    <w:rsid w:val="00816EDB"/>
    <w:rsid w:val="00817165"/>
    <w:rsid w:val="0082251C"/>
    <w:rsid w:val="00823C04"/>
    <w:rsid w:val="00827A1A"/>
    <w:rsid w:val="00830F8A"/>
    <w:rsid w:val="00832015"/>
    <w:rsid w:val="00832E6A"/>
    <w:rsid w:val="00832FC1"/>
    <w:rsid w:val="008334AA"/>
    <w:rsid w:val="008336A5"/>
    <w:rsid w:val="00836834"/>
    <w:rsid w:val="008368FD"/>
    <w:rsid w:val="00837C2E"/>
    <w:rsid w:val="00837F8F"/>
    <w:rsid w:val="008414F4"/>
    <w:rsid w:val="008443E2"/>
    <w:rsid w:val="00852217"/>
    <w:rsid w:val="00855836"/>
    <w:rsid w:val="00855A22"/>
    <w:rsid w:val="008605B9"/>
    <w:rsid w:val="00863FC0"/>
    <w:rsid w:val="00871E66"/>
    <w:rsid w:val="008733EF"/>
    <w:rsid w:val="0087360A"/>
    <w:rsid w:val="00873A5E"/>
    <w:rsid w:val="00873BAF"/>
    <w:rsid w:val="008757F0"/>
    <w:rsid w:val="00876B49"/>
    <w:rsid w:val="008832C5"/>
    <w:rsid w:val="00885581"/>
    <w:rsid w:val="00892A4E"/>
    <w:rsid w:val="008A00AA"/>
    <w:rsid w:val="008A1D45"/>
    <w:rsid w:val="008A3C09"/>
    <w:rsid w:val="008A3DDF"/>
    <w:rsid w:val="008A5170"/>
    <w:rsid w:val="008B0C80"/>
    <w:rsid w:val="008B2068"/>
    <w:rsid w:val="008B28E1"/>
    <w:rsid w:val="008B3FD2"/>
    <w:rsid w:val="008C3E5A"/>
    <w:rsid w:val="008C549C"/>
    <w:rsid w:val="008C75AA"/>
    <w:rsid w:val="008D07FF"/>
    <w:rsid w:val="008D0DE3"/>
    <w:rsid w:val="008D2AF2"/>
    <w:rsid w:val="008D55F7"/>
    <w:rsid w:val="008D5FDB"/>
    <w:rsid w:val="008D6DD5"/>
    <w:rsid w:val="008E1A44"/>
    <w:rsid w:val="008E4CF1"/>
    <w:rsid w:val="008E5CFC"/>
    <w:rsid w:val="008E76E7"/>
    <w:rsid w:val="008F1DF9"/>
    <w:rsid w:val="008F1E6F"/>
    <w:rsid w:val="008F412A"/>
    <w:rsid w:val="008F6379"/>
    <w:rsid w:val="008F774C"/>
    <w:rsid w:val="00900064"/>
    <w:rsid w:val="00900094"/>
    <w:rsid w:val="00902D6D"/>
    <w:rsid w:val="00910417"/>
    <w:rsid w:val="00913990"/>
    <w:rsid w:val="0092142D"/>
    <w:rsid w:val="009240AB"/>
    <w:rsid w:val="0092662F"/>
    <w:rsid w:val="00931BAC"/>
    <w:rsid w:val="00932213"/>
    <w:rsid w:val="009338E3"/>
    <w:rsid w:val="00940004"/>
    <w:rsid w:val="009400BB"/>
    <w:rsid w:val="00941176"/>
    <w:rsid w:val="0094205C"/>
    <w:rsid w:val="00944D92"/>
    <w:rsid w:val="00944F53"/>
    <w:rsid w:val="009465AC"/>
    <w:rsid w:val="009473AC"/>
    <w:rsid w:val="009516A3"/>
    <w:rsid w:val="00954771"/>
    <w:rsid w:val="00955982"/>
    <w:rsid w:val="00957059"/>
    <w:rsid w:val="00961AE5"/>
    <w:rsid w:val="00962CEA"/>
    <w:rsid w:val="009645AD"/>
    <w:rsid w:val="00967CB6"/>
    <w:rsid w:val="00972053"/>
    <w:rsid w:val="00977574"/>
    <w:rsid w:val="00980D3B"/>
    <w:rsid w:val="00983828"/>
    <w:rsid w:val="0098498C"/>
    <w:rsid w:val="00986542"/>
    <w:rsid w:val="009909BC"/>
    <w:rsid w:val="009923B6"/>
    <w:rsid w:val="00993737"/>
    <w:rsid w:val="00994D48"/>
    <w:rsid w:val="009A545C"/>
    <w:rsid w:val="009A7DAF"/>
    <w:rsid w:val="009B08FA"/>
    <w:rsid w:val="009B3B4D"/>
    <w:rsid w:val="009B4C23"/>
    <w:rsid w:val="009C1825"/>
    <w:rsid w:val="009C3B81"/>
    <w:rsid w:val="009C45DD"/>
    <w:rsid w:val="009C70CE"/>
    <w:rsid w:val="009E165D"/>
    <w:rsid w:val="009E4CB6"/>
    <w:rsid w:val="009E5933"/>
    <w:rsid w:val="009E6894"/>
    <w:rsid w:val="009F1E80"/>
    <w:rsid w:val="009F39BE"/>
    <w:rsid w:val="009F3A04"/>
    <w:rsid w:val="009F45E9"/>
    <w:rsid w:val="009F6AB5"/>
    <w:rsid w:val="009F72E0"/>
    <w:rsid w:val="00A00C4E"/>
    <w:rsid w:val="00A03125"/>
    <w:rsid w:val="00A03F81"/>
    <w:rsid w:val="00A13A7A"/>
    <w:rsid w:val="00A15187"/>
    <w:rsid w:val="00A16CFA"/>
    <w:rsid w:val="00A20850"/>
    <w:rsid w:val="00A2453D"/>
    <w:rsid w:val="00A24DF7"/>
    <w:rsid w:val="00A267AF"/>
    <w:rsid w:val="00A27AA5"/>
    <w:rsid w:val="00A31FFC"/>
    <w:rsid w:val="00A324BE"/>
    <w:rsid w:val="00A40DD5"/>
    <w:rsid w:val="00A5268E"/>
    <w:rsid w:val="00A52AF1"/>
    <w:rsid w:val="00A530FB"/>
    <w:rsid w:val="00A5520D"/>
    <w:rsid w:val="00A55226"/>
    <w:rsid w:val="00A57DC6"/>
    <w:rsid w:val="00A63015"/>
    <w:rsid w:val="00A65070"/>
    <w:rsid w:val="00A65A7B"/>
    <w:rsid w:val="00A669A6"/>
    <w:rsid w:val="00A70CBD"/>
    <w:rsid w:val="00A73F4F"/>
    <w:rsid w:val="00A747D5"/>
    <w:rsid w:val="00A75054"/>
    <w:rsid w:val="00A7737D"/>
    <w:rsid w:val="00A81EA4"/>
    <w:rsid w:val="00A82162"/>
    <w:rsid w:val="00A822B2"/>
    <w:rsid w:val="00A82882"/>
    <w:rsid w:val="00A82D88"/>
    <w:rsid w:val="00A86A3C"/>
    <w:rsid w:val="00A8747D"/>
    <w:rsid w:val="00A903E7"/>
    <w:rsid w:val="00A9372A"/>
    <w:rsid w:val="00A95D2E"/>
    <w:rsid w:val="00A96D98"/>
    <w:rsid w:val="00AA22D5"/>
    <w:rsid w:val="00AA4F4E"/>
    <w:rsid w:val="00AB0043"/>
    <w:rsid w:val="00AB3147"/>
    <w:rsid w:val="00AB76C0"/>
    <w:rsid w:val="00AC220E"/>
    <w:rsid w:val="00AC278E"/>
    <w:rsid w:val="00AC5286"/>
    <w:rsid w:val="00AC6A4E"/>
    <w:rsid w:val="00AD6350"/>
    <w:rsid w:val="00AD6C04"/>
    <w:rsid w:val="00AD70DC"/>
    <w:rsid w:val="00AD7A95"/>
    <w:rsid w:val="00AE178B"/>
    <w:rsid w:val="00AE1DA5"/>
    <w:rsid w:val="00AE307B"/>
    <w:rsid w:val="00AE5F59"/>
    <w:rsid w:val="00AF0CCE"/>
    <w:rsid w:val="00AF1EF1"/>
    <w:rsid w:val="00AF61F5"/>
    <w:rsid w:val="00B01BEC"/>
    <w:rsid w:val="00B03313"/>
    <w:rsid w:val="00B03555"/>
    <w:rsid w:val="00B158FC"/>
    <w:rsid w:val="00B17326"/>
    <w:rsid w:val="00B20518"/>
    <w:rsid w:val="00B20848"/>
    <w:rsid w:val="00B20F83"/>
    <w:rsid w:val="00B21548"/>
    <w:rsid w:val="00B2159D"/>
    <w:rsid w:val="00B22C6C"/>
    <w:rsid w:val="00B252F9"/>
    <w:rsid w:val="00B25C58"/>
    <w:rsid w:val="00B26449"/>
    <w:rsid w:val="00B267EA"/>
    <w:rsid w:val="00B324BA"/>
    <w:rsid w:val="00B33C14"/>
    <w:rsid w:val="00B34F4D"/>
    <w:rsid w:val="00B369C7"/>
    <w:rsid w:val="00B40E8A"/>
    <w:rsid w:val="00B42B63"/>
    <w:rsid w:val="00B43D46"/>
    <w:rsid w:val="00B44075"/>
    <w:rsid w:val="00B51C8E"/>
    <w:rsid w:val="00B53223"/>
    <w:rsid w:val="00B532A7"/>
    <w:rsid w:val="00B53E93"/>
    <w:rsid w:val="00B57557"/>
    <w:rsid w:val="00B60E0C"/>
    <w:rsid w:val="00B62CF9"/>
    <w:rsid w:val="00B6666D"/>
    <w:rsid w:val="00B676C0"/>
    <w:rsid w:val="00B67CE3"/>
    <w:rsid w:val="00B70B86"/>
    <w:rsid w:val="00B721FF"/>
    <w:rsid w:val="00B7253D"/>
    <w:rsid w:val="00B74E7A"/>
    <w:rsid w:val="00B750DA"/>
    <w:rsid w:val="00B7683B"/>
    <w:rsid w:val="00B810A4"/>
    <w:rsid w:val="00B8240D"/>
    <w:rsid w:val="00B85985"/>
    <w:rsid w:val="00B85B6F"/>
    <w:rsid w:val="00B85DF0"/>
    <w:rsid w:val="00B91C53"/>
    <w:rsid w:val="00B92E94"/>
    <w:rsid w:val="00B95C23"/>
    <w:rsid w:val="00B9646A"/>
    <w:rsid w:val="00BA39B3"/>
    <w:rsid w:val="00BA3EB5"/>
    <w:rsid w:val="00BA4667"/>
    <w:rsid w:val="00BA4D43"/>
    <w:rsid w:val="00BA4DC4"/>
    <w:rsid w:val="00BA5115"/>
    <w:rsid w:val="00BB540D"/>
    <w:rsid w:val="00BB5D58"/>
    <w:rsid w:val="00BB7BBF"/>
    <w:rsid w:val="00BC3EB3"/>
    <w:rsid w:val="00BC4987"/>
    <w:rsid w:val="00BC5186"/>
    <w:rsid w:val="00BC56DE"/>
    <w:rsid w:val="00BC594F"/>
    <w:rsid w:val="00BC6446"/>
    <w:rsid w:val="00BC673B"/>
    <w:rsid w:val="00BD31C8"/>
    <w:rsid w:val="00BD3699"/>
    <w:rsid w:val="00BD4327"/>
    <w:rsid w:val="00BD6796"/>
    <w:rsid w:val="00BD7018"/>
    <w:rsid w:val="00BD74B8"/>
    <w:rsid w:val="00BE0D98"/>
    <w:rsid w:val="00BE1D51"/>
    <w:rsid w:val="00BE2636"/>
    <w:rsid w:val="00BF378E"/>
    <w:rsid w:val="00BF490B"/>
    <w:rsid w:val="00BF5683"/>
    <w:rsid w:val="00C01A85"/>
    <w:rsid w:val="00C01B06"/>
    <w:rsid w:val="00C01CC9"/>
    <w:rsid w:val="00C01E5E"/>
    <w:rsid w:val="00C02FFD"/>
    <w:rsid w:val="00C043EC"/>
    <w:rsid w:val="00C05628"/>
    <w:rsid w:val="00C0641F"/>
    <w:rsid w:val="00C06648"/>
    <w:rsid w:val="00C10025"/>
    <w:rsid w:val="00C1190D"/>
    <w:rsid w:val="00C1275E"/>
    <w:rsid w:val="00C13E31"/>
    <w:rsid w:val="00C17FC2"/>
    <w:rsid w:val="00C2231E"/>
    <w:rsid w:val="00C22E90"/>
    <w:rsid w:val="00C237C8"/>
    <w:rsid w:val="00C27451"/>
    <w:rsid w:val="00C316A7"/>
    <w:rsid w:val="00C355E1"/>
    <w:rsid w:val="00C35CBE"/>
    <w:rsid w:val="00C369E7"/>
    <w:rsid w:val="00C46600"/>
    <w:rsid w:val="00C47402"/>
    <w:rsid w:val="00C4749E"/>
    <w:rsid w:val="00C51736"/>
    <w:rsid w:val="00C5205C"/>
    <w:rsid w:val="00C56973"/>
    <w:rsid w:val="00C64802"/>
    <w:rsid w:val="00C65E5F"/>
    <w:rsid w:val="00C670FA"/>
    <w:rsid w:val="00C678E2"/>
    <w:rsid w:val="00C70A0C"/>
    <w:rsid w:val="00C73EC5"/>
    <w:rsid w:val="00C7552E"/>
    <w:rsid w:val="00C76FC4"/>
    <w:rsid w:val="00C81491"/>
    <w:rsid w:val="00C82ECB"/>
    <w:rsid w:val="00C86180"/>
    <w:rsid w:val="00C86BB1"/>
    <w:rsid w:val="00C9393B"/>
    <w:rsid w:val="00C94017"/>
    <w:rsid w:val="00C947C4"/>
    <w:rsid w:val="00C9497F"/>
    <w:rsid w:val="00C9747E"/>
    <w:rsid w:val="00C97991"/>
    <w:rsid w:val="00CA34E1"/>
    <w:rsid w:val="00CA777E"/>
    <w:rsid w:val="00CB0CCB"/>
    <w:rsid w:val="00CB268F"/>
    <w:rsid w:val="00CB3D1E"/>
    <w:rsid w:val="00CB3DCD"/>
    <w:rsid w:val="00CB4A13"/>
    <w:rsid w:val="00CB6133"/>
    <w:rsid w:val="00CB65EE"/>
    <w:rsid w:val="00CB7D8D"/>
    <w:rsid w:val="00CC02BE"/>
    <w:rsid w:val="00CC6BDB"/>
    <w:rsid w:val="00CD3A39"/>
    <w:rsid w:val="00CD4B9D"/>
    <w:rsid w:val="00CE366B"/>
    <w:rsid w:val="00CE40EC"/>
    <w:rsid w:val="00CE4D04"/>
    <w:rsid w:val="00CE5952"/>
    <w:rsid w:val="00CE5EB3"/>
    <w:rsid w:val="00CE7B9C"/>
    <w:rsid w:val="00CF0552"/>
    <w:rsid w:val="00CF0561"/>
    <w:rsid w:val="00D01F5F"/>
    <w:rsid w:val="00D06042"/>
    <w:rsid w:val="00D07F77"/>
    <w:rsid w:val="00D11979"/>
    <w:rsid w:val="00D123B5"/>
    <w:rsid w:val="00D12E7D"/>
    <w:rsid w:val="00D17D3F"/>
    <w:rsid w:val="00D2065D"/>
    <w:rsid w:val="00D231F9"/>
    <w:rsid w:val="00D30ED1"/>
    <w:rsid w:val="00D315FA"/>
    <w:rsid w:val="00D31E6E"/>
    <w:rsid w:val="00D32D28"/>
    <w:rsid w:val="00D32F01"/>
    <w:rsid w:val="00D36491"/>
    <w:rsid w:val="00D41D89"/>
    <w:rsid w:val="00D46B73"/>
    <w:rsid w:val="00D53A8D"/>
    <w:rsid w:val="00D57635"/>
    <w:rsid w:val="00D6065E"/>
    <w:rsid w:val="00D61D48"/>
    <w:rsid w:val="00D65939"/>
    <w:rsid w:val="00D73A9A"/>
    <w:rsid w:val="00D73C6E"/>
    <w:rsid w:val="00D76CFB"/>
    <w:rsid w:val="00D810E9"/>
    <w:rsid w:val="00D83058"/>
    <w:rsid w:val="00D8346B"/>
    <w:rsid w:val="00D85B15"/>
    <w:rsid w:val="00D90D6C"/>
    <w:rsid w:val="00D92726"/>
    <w:rsid w:val="00D92FFB"/>
    <w:rsid w:val="00D93A58"/>
    <w:rsid w:val="00D95B95"/>
    <w:rsid w:val="00D96AB4"/>
    <w:rsid w:val="00DA05CF"/>
    <w:rsid w:val="00DA1052"/>
    <w:rsid w:val="00DA1443"/>
    <w:rsid w:val="00DA2AF0"/>
    <w:rsid w:val="00DA3E56"/>
    <w:rsid w:val="00DA3F03"/>
    <w:rsid w:val="00DA79D5"/>
    <w:rsid w:val="00DB11F2"/>
    <w:rsid w:val="00DB1BC0"/>
    <w:rsid w:val="00DB23FC"/>
    <w:rsid w:val="00DB35AD"/>
    <w:rsid w:val="00DC07FA"/>
    <w:rsid w:val="00DC355D"/>
    <w:rsid w:val="00DC5635"/>
    <w:rsid w:val="00DD677C"/>
    <w:rsid w:val="00DE4CAF"/>
    <w:rsid w:val="00DE7961"/>
    <w:rsid w:val="00DF2973"/>
    <w:rsid w:val="00DF520B"/>
    <w:rsid w:val="00DF57E1"/>
    <w:rsid w:val="00DF7528"/>
    <w:rsid w:val="00DF7614"/>
    <w:rsid w:val="00E00989"/>
    <w:rsid w:val="00E00CB9"/>
    <w:rsid w:val="00E06079"/>
    <w:rsid w:val="00E070E3"/>
    <w:rsid w:val="00E0725B"/>
    <w:rsid w:val="00E10D56"/>
    <w:rsid w:val="00E11526"/>
    <w:rsid w:val="00E17FA5"/>
    <w:rsid w:val="00E205C1"/>
    <w:rsid w:val="00E2107C"/>
    <w:rsid w:val="00E21FC0"/>
    <w:rsid w:val="00E225BE"/>
    <w:rsid w:val="00E22A1C"/>
    <w:rsid w:val="00E253BC"/>
    <w:rsid w:val="00E25AC6"/>
    <w:rsid w:val="00E262AC"/>
    <w:rsid w:val="00E262AD"/>
    <w:rsid w:val="00E32773"/>
    <w:rsid w:val="00E33447"/>
    <w:rsid w:val="00E33FC6"/>
    <w:rsid w:val="00E35840"/>
    <w:rsid w:val="00E37FB0"/>
    <w:rsid w:val="00E4261F"/>
    <w:rsid w:val="00E44E4E"/>
    <w:rsid w:val="00E44FB5"/>
    <w:rsid w:val="00E45704"/>
    <w:rsid w:val="00E47DDD"/>
    <w:rsid w:val="00E50CBE"/>
    <w:rsid w:val="00E5131F"/>
    <w:rsid w:val="00E54264"/>
    <w:rsid w:val="00E5763F"/>
    <w:rsid w:val="00E649FB"/>
    <w:rsid w:val="00E66328"/>
    <w:rsid w:val="00E7056B"/>
    <w:rsid w:val="00E706FE"/>
    <w:rsid w:val="00E70F47"/>
    <w:rsid w:val="00E72A64"/>
    <w:rsid w:val="00E72A6B"/>
    <w:rsid w:val="00E744BF"/>
    <w:rsid w:val="00E762CE"/>
    <w:rsid w:val="00E765FD"/>
    <w:rsid w:val="00E84F9E"/>
    <w:rsid w:val="00E86C96"/>
    <w:rsid w:val="00E911B4"/>
    <w:rsid w:val="00E92F12"/>
    <w:rsid w:val="00EA0699"/>
    <w:rsid w:val="00EA1EF4"/>
    <w:rsid w:val="00EA3C50"/>
    <w:rsid w:val="00EA5900"/>
    <w:rsid w:val="00EA703A"/>
    <w:rsid w:val="00EB300C"/>
    <w:rsid w:val="00EB3B8B"/>
    <w:rsid w:val="00EB41C6"/>
    <w:rsid w:val="00EB4EA9"/>
    <w:rsid w:val="00EB6942"/>
    <w:rsid w:val="00EB6CAE"/>
    <w:rsid w:val="00EC0FA6"/>
    <w:rsid w:val="00EC203F"/>
    <w:rsid w:val="00EC22A9"/>
    <w:rsid w:val="00EC303F"/>
    <w:rsid w:val="00EC3F79"/>
    <w:rsid w:val="00EC511D"/>
    <w:rsid w:val="00EC530D"/>
    <w:rsid w:val="00EC593E"/>
    <w:rsid w:val="00ED0615"/>
    <w:rsid w:val="00ED1900"/>
    <w:rsid w:val="00ED26EB"/>
    <w:rsid w:val="00ED3DD2"/>
    <w:rsid w:val="00ED5DE4"/>
    <w:rsid w:val="00ED7EF3"/>
    <w:rsid w:val="00EE1FE8"/>
    <w:rsid w:val="00EE3938"/>
    <w:rsid w:val="00EE396F"/>
    <w:rsid w:val="00EE3D8F"/>
    <w:rsid w:val="00EE42B4"/>
    <w:rsid w:val="00EE43F3"/>
    <w:rsid w:val="00EE5AD7"/>
    <w:rsid w:val="00EE6124"/>
    <w:rsid w:val="00EF23DF"/>
    <w:rsid w:val="00EF24E3"/>
    <w:rsid w:val="00EF619F"/>
    <w:rsid w:val="00EF7A94"/>
    <w:rsid w:val="00EF7BFB"/>
    <w:rsid w:val="00F0374B"/>
    <w:rsid w:val="00F0426A"/>
    <w:rsid w:val="00F054DB"/>
    <w:rsid w:val="00F06F09"/>
    <w:rsid w:val="00F10CFF"/>
    <w:rsid w:val="00F11781"/>
    <w:rsid w:val="00F15F96"/>
    <w:rsid w:val="00F17E72"/>
    <w:rsid w:val="00F20296"/>
    <w:rsid w:val="00F328CA"/>
    <w:rsid w:val="00F332C7"/>
    <w:rsid w:val="00F33918"/>
    <w:rsid w:val="00F34AEA"/>
    <w:rsid w:val="00F40129"/>
    <w:rsid w:val="00F429EB"/>
    <w:rsid w:val="00F440EA"/>
    <w:rsid w:val="00F45579"/>
    <w:rsid w:val="00F51575"/>
    <w:rsid w:val="00F51725"/>
    <w:rsid w:val="00F51792"/>
    <w:rsid w:val="00F522FB"/>
    <w:rsid w:val="00F53EE3"/>
    <w:rsid w:val="00F5588D"/>
    <w:rsid w:val="00F63104"/>
    <w:rsid w:val="00F73AC5"/>
    <w:rsid w:val="00F77295"/>
    <w:rsid w:val="00F805A1"/>
    <w:rsid w:val="00F80ECA"/>
    <w:rsid w:val="00F83476"/>
    <w:rsid w:val="00F920CE"/>
    <w:rsid w:val="00F93619"/>
    <w:rsid w:val="00F9627F"/>
    <w:rsid w:val="00F9758F"/>
    <w:rsid w:val="00FA16C9"/>
    <w:rsid w:val="00FA18A4"/>
    <w:rsid w:val="00FA28DC"/>
    <w:rsid w:val="00FA39B6"/>
    <w:rsid w:val="00FA4682"/>
    <w:rsid w:val="00FA616B"/>
    <w:rsid w:val="00FA78FA"/>
    <w:rsid w:val="00FB0B5B"/>
    <w:rsid w:val="00FB272B"/>
    <w:rsid w:val="00FB35AA"/>
    <w:rsid w:val="00FB510C"/>
    <w:rsid w:val="00FB5F21"/>
    <w:rsid w:val="00FC2A95"/>
    <w:rsid w:val="00FC2B14"/>
    <w:rsid w:val="00FC61D3"/>
    <w:rsid w:val="00FC68CC"/>
    <w:rsid w:val="00FD1110"/>
    <w:rsid w:val="00FD2C84"/>
    <w:rsid w:val="00FD3244"/>
    <w:rsid w:val="00FD5AFB"/>
    <w:rsid w:val="00FD6866"/>
    <w:rsid w:val="00FD7448"/>
    <w:rsid w:val="00FD7CCB"/>
    <w:rsid w:val="00FE18C7"/>
    <w:rsid w:val="00FE1D2A"/>
    <w:rsid w:val="00FE2426"/>
    <w:rsid w:val="00FE522A"/>
    <w:rsid w:val="00FE5D13"/>
    <w:rsid w:val="00FE6245"/>
    <w:rsid w:val="00FF0D0C"/>
    <w:rsid w:val="00FF6B9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A4DF4D-D78E-4D5D-91D7-AA09B29B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5C5"/>
    <w:rPr>
      <w:sz w:val="28"/>
    </w:rPr>
  </w:style>
  <w:style w:type="paragraph" w:styleId="1">
    <w:name w:val="heading 1"/>
    <w:basedOn w:val="a"/>
    <w:next w:val="a"/>
    <w:link w:val="10"/>
    <w:uiPriority w:val="99"/>
    <w:qFormat/>
    <w:rsid w:val="002855C5"/>
    <w:pPr>
      <w:keepNext/>
      <w:widowControl w:val="0"/>
      <w:autoSpaceDE w:val="0"/>
      <w:autoSpaceDN w:val="0"/>
      <w:adjustRightInd w:val="0"/>
      <w:ind w:firstLine="485"/>
      <w:jc w:val="right"/>
      <w:outlineLvl w:val="0"/>
    </w:pPr>
    <w:rPr>
      <w:i/>
      <w:iCs/>
      <w:color w:val="000000"/>
      <w:szCs w:val="22"/>
    </w:rPr>
  </w:style>
  <w:style w:type="paragraph" w:styleId="2">
    <w:name w:val="heading 2"/>
    <w:basedOn w:val="a"/>
    <w:next w:val="a"/>
    <w:link w:val="20"/>
    <w:uiPriority w:val="99"/>
    <w:qFormat/>
    <w:rsid w:val="002855C5"/>
    <w:pPr>
      <w:keepNext/>
      <w:jc w:val="center"/>
      <w:outlineLvl w:val="1"/>
    </w:pPr>
    <w:rPr>
      <w:b/>
      <w:sz w:val="20"/>
    </w:rPr>
  </w:style>
  <w:style w:type="paragraph" w:styleId="3">
    <w:name w:val="heading 3"/>
    <w:aliases w:val="H3,&quot;Сапфир&quot;"/>
    <w:basedOn w:val="a"/>
    <w:next w:val="a"/>
    <w:link w:val="30"/>
    <w:uiPriority w:val="99"/>
    <w:qFormat/>
    <w:rsid w:val="007D6D1D"/>
    <w:pPr>
      <w:keepNext/>
      <w:tabs>
        <w:tab w:val="num" w:pos="851"/>
      </w:tabs>
      <w:suppressAutoHyphens/>
      <w:spacing w:before="240" w:after="120"/>
      <w:ind w:left="851" w:hanging="851"/>
      <w:outlineLvl w:val="2"/>
    </w:pPr>
    <w:rPr>
      <w:rFonts w:ascii="MS Mincho" w:eastAsia="MS Mincho" w:hAnsi="MS Mincho"/>
      <w:b/>
      <w:szCs w:val="24"/>
      <w:lang w:eastAsia="en-US"/>
    </w:rPr>
  </w:style>
  <w:style w:type="paragraph" w:styleId="4">
    <w:name w:val="heading 4"/>
    <w:basedOn w:val="a"/>
    <w:next w:val="a"/>
    <w:link w:val="40"/>
    <w:uiPriority w:val="99"/>
    <w:qFormat/>
    <w:rsid w:val="002855C5"/>
    <w:pPr>
      <w:keepNext/>
      <w:spacing w:before="240" w:after="60"/>
      <w:outlineLvl w:val="3"/>
    </w:pPr>
    <w:rPr>
      <w:b/>
      <w:bCs/>
      <w:szCs w:val="28"/>
    </w:rPr>
  </w:style>
  <w:style w:type="paragraph" w:styleId="5">
    <w:name w:val="heading 5"/>
    <w:basedOn w:val="a"/>
    <w:next w:val="a"/>
    <w:link w:val="50"/>
    <w:uiPriority w:val="99"/>
    <w:qFormat/>
    <w:rsid w:val="002855C5"/>
    <w:pPr>
      <w:spacing w:before="240" w:after="60"/>
      <w:outlineLvl w:val="4"/>
    </w:pPr>
    <w:rPr>
      <w:b/>
      <w:bCs/>
      <w:i/>
      <w:iCs/>
      <w:sz w:val="26"/>
      <w:szCs w:val="26"/>
    </w:rPr>
  </w:style>
  <w:style w:type="paragraph" w:styleId="6">
    <w:name w:val="heading 6"/>
    <w:aliases w:val="H6"/>
    <w:basedOn w:val="a"/>
    <w:next w:val="a"/>
    <w:link w:val="60"/>
    <w:uiPriority w:val="99"/>
    <w:qFormat/>
    <w:rsid w:val="002855C5"/>
    <w:pPr>
      <w:spacing w:before="240" w:after="60"/>
      <w:outlineLvl w:val="5"/>
    </w:pPr>
    <w:rPr>
      <w:b/>
      <w:bCs/>
      <w:sz w:val="22"/>
      <w:szCs w:val="22"/>
    </w:rPr>
  </w:style>
  <w:style w:type="paragraph" w:styleId="7">
    <w:name w:val="heading 7"/>
    <w:basedOn w:val="a"/>
    <w:next w:val="a"/>
    <w:link w:val="70"/>
    <w:uiPriority w:val="99"/>
    <w:qFormat/>
    <w:rsid w:val="007D6D1D"/>
    <w:pPr>
      <w:tabs>
        <w:tab w:val="num" w:pos="0"/>
      </w:tabs>
      <w:spacing w:before="240" w:after="60"/>
      <w:ind w:left="5040" w:hanging="720"/>
      <w:jc w:val="both"/>
      <w:outlineLvl w:val="6"/>
    </w:pPr>
    <w:rPr>
      <w:rFonts w:ascii="Arial" w:eastAsia="MS Mincho" w:hAnsi="Arial"/>
      <w:sz w:val="22"/>
      <w:szCs w:val="24"/>
      <w:lang w:eastAsia="en-US"/>
    </w:rPr>
  </w:style>
  <w:style w:type="paragraph" w:styleId="8">
    <w:name w:val="heading 8"/>
    <w:basedOn w:val="a"/>
    <w:next w:val="a"/>
    <w:link w:val="80"/>
    <w:uiPriority w:val="99"/>
    <w:qFormat/>
    <w:rsid w:val="007D6D1D"/>
    <w:pPr>
      <w:tabs>
        <w:tab w:val="num" w:pos="0"/>
      </w:tabs>
      <w:spacing w:before="240" w:after="60"/>
      <w:ind w:left="5760" w:hanging="720"/>
      <w:jc w:val="both"/>
      <w:outlineLvl w:val="7"/>
    </w:pPr>
    <w:rPr>
      <w:rFonts w:ascii="Arial" w:eastAsia="MS Mincho" w:hAnsi="Arial"/>
      <w:i/>
      <w:sz w:val="22"/>
      <w:szCs w:val="24"/>
      <w:lang w:eastAsia="en-US"/>
    </w:rPr>
  </w:style>
  <w:style w:type="paragraph" w:styleId="9">
    <w:name w:val="heading 9"/>
    <w:basedOn w:val="a"/>
    <w:next w:val="a"/>
    <w:link w:val="90"/>
    <w:uiPriority w:val="99"/>
    <w:qFormat/>
    <w:rsid w:val="007D6D1D"/>
    <w:pPr>
      <w:tabs>
        <w:tab w:val="num" w:pos="0"/>
      </w:tabs>
      <w:spacing w:before="240" w:after="60"/>
      <w:ind w:left="6480" w:hanging="720"/>
      <w:jc w:val="both"/>
      <w:outlineLvl w:val="8"/>
    </w:pPr>
    <w:rPr>
      <w:rFonts w:ascii="Arial" w:eastAsia="MS Mincho" w:hAnsi="Arial"/>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6D1D"/>
    <w:rPr>
      <w:i/>
      <w:color w:val="000000"/>
      <w:sz w:val="22"/>
    </w:rPr>
  </w:style>
  <w:style w:type="character" w:customStyle="1" w:styleId="20">
    <w:name w:val="Заголовок 2 Знак"/>
    <w:basedOn w:val="a0"/>
    <w:link w:val="2"/>
    <w:uiPriority w:val="99"/>
    <w:locked/>
    <w:rsid w:val="007D6D1D"/>
    <w:rPr>
      <w:b/>
    </w:rPr>
  </w:style>
  <w:style w:type="character" w:customStyle="1" w:styleId="30">
    <w:name w:val="Заголовок 3 Знак"/>
    <w:aliases w:val="H3 Знак2,&quot;Сапфир&quot; Знак1"/>
    <w:basedOn w:val="a0"/>
    <w:link w:val="3"/>
    <w:uiPriority w:val="99"/>
    <w:locked/>
    <w:rsid w:val="007D6D1D"/>
    <w:rPr>
      <w:rFonts w:ascii="MS Mincho" w:eastAsia="MS Mincho" w:hAnsi="MS Mincho"/>
      <w:b/>
      <w:sz w:val="24"/>
      <w:lang w:eastAsia="en-US"/>
    </w:rPr>
  </w:style>
  <w:style w:type="character" w:customStyle="1" w:styleId="40">
    <w:name w:val="Заголовок 4 Знак"/>
    <w:basedOn w:val="a0"/>
    <w:link w:val="4"/>
    <w:uiPriority w:val="99"/>
    <w:locked/>
    <w:rsid w:val="007D6D1D"/>
    <w:rPr>
      <w:b/>
      <w:sz w:val="28"/>
    </w:rPr>
  </w:style>
  <w:style w:type="character" w:customStyle="1" w:styleId="50">
    <w:name w:val="Заголовок 5 Знак"/>
    <w:basedOn w:val="a0"/>
    <w:link w:val="5"/>
    <w:uiPriority w:val="99"/>
    <w:locked/>
    <w:rsid w:val="007D6D1D"/>
    <w:rPr>
      <w:b/>
      <w:i/>
      <w:sz w:val="26"/>
    </w:rPr>
  </w:style>
  <w:style w:type="character" w:customStyle="1" w:styleId="60">
    <w:name w:val="Заголовок 6 Знак"/>
    <w:aliases w:val="H6 Знак1"/>
    <w:basedOn w:val="a0"/>
    <w:link w:val="6"/>
    <w:uiPriority w:val="99"/>
    <w:locked/>
    <w:rsid w:val="007D6D1D"/>
    <w:rPr>
      <w:b/>
      <w:sz w:val="22"/>
    </w:rPr>
  </w:style>
  <w:style w:type="character" w:customStyle="1" w:styleId="70">
    <w:name w:val="Заголовок 7 Знак"/>
    <w:basedOn w:val="a0"/>
    <w:link w:val="7"/>
    <w:uiPriority w:val="99"/>
    <w:locked/>
    <w:rsid w:val="007D6D1D"/>
    <w:rPr>
      <w:rFonts w:ascii="Arial" w:eastAsia="MS Mincho" w:hAnsi="Arial"/>
      <w:sz w:val="24"/>
      <w:lang w:eastAsia="en-US"/>
    </w:rPr>
  </w:style>
  <w:style w:type="character" w:customStyle="1" w:styleId="80">
    <w:name w:val="Заголовок 8 Знак"/>
    <w:basedOn w:val="a0"/>
    <w:link w:val="8"/>
    <w:uiPriority w:val="99"/>
    <w:locked/>
    <w:rsid w:val="007D6D1D"/>
    <w:rPr>
      <w:rFonts w:ascii="Arial" w:eastAsia="MS Mincho" w:hAnsi="Arial"/>
      <w:i/>
      <w:sz w:val="24"/>
      <w:lang w:eastAsia="en-US"/>
    </w:rPr>
  </w:style>
  <w:style w:type="character" w:customStyle="1" w:styleId="90">
    <w:name w:val="Заголовок 9 Знак"/>
    <w:basedOn w:val="a0"/>
    <w:link w:val="9"/>
    <w:uiPriority w:val="99"/>
    <w:locked/>
    <w:rsid w:val="007D6D1D"/>
    <w:rPr>
      <w:rFonts w:ascii="Arial" w:eastAsia="MS Mincho" w:hAnsi="Arial"/>
      <w:i/>
      <w:sz w:val="24"/>
      <w:lang w:eastAsia="en-US"/>
    </w:rPr>
  </w:style>
  <w:style w:type="paragraph" w:styleId="a3">
    <w:name w:val="header"/>
    <w:basedOn w:val="a"/>
    <w:link w:val="a4"/>
    <w:uiPriority w:val="99"/>
    <w:rsid w:val="002855C5"/>
    <w:pPr>
      <w:tabs>
        <w:tab w:val="center" w:pos="4153"/>
        <w:tab w:val="right" w:pos="8306"/>
      </w:tabs>
      <w:suppressAutoHyphens/>
      <w:jc w:val="center"/>
    </w:pPr>
  </w:style>
  <w:style w:type="character" w:customStyle="1" w:styleId="HeaderChar">
    <w:name w:val="Header Char"/>
    <w:basedOn w:val="a0"/>
    <w:uiPriority w:val="99"/>
    <w:locked/>
    <w:rsid w:val="004062D3"/>
    <w:rPr>
      <w:sz w:val="24"/>
    </w:rPr>
  </w:style>
  <w:style w:type="paragraph" w:styleId="a5">
    <w:name w:val="footer"/>
    <w:basedOn w:val="a"/>
    <w:link w:val="a6"/>
    <w:uiPriority w:val="99"/>
    <w:rsid w:val="002855C5"/>
    <w:pPr>
      <w:suppressAutoHyphens/>
    </w:pPr>
    <w:rPr>
      <w:sz w:val="20"/>
    </w:rPr>
  </w:style>
  <w:style w:type="character" w:customStyle="1" w:styleId="a6">
    <w:name w:val="Нижний колонтитул Знак"/>
    <w:basedOn w:val="a0"/>
    <w:link w:val="a5"/>
    <w:uiPriority w:val="99"/>
    <w:locked/>
    <w:rsid w:val="007D6D1D"/>
  </w:style>
  <w:style w:type="paragraph" w:customStyle="1" w:styleId="a7">
    <w:name w:val="Исполнитель"/>
    <w:basedOn w:val="a8"/>
    <w:next w:val="a8"/>
    <w:uiPriority w:val="99"/>
    <w:rsid w:val="002855C5"/>
    <w:pPr>
      <w:suppressAutoHyphens/>
      <w:spacing w:line="240" w:lineRule="exact"/>
      <w:ind w:firstLine="0"/>
      <w:jc w:val="left"/>
    </w:pPr>
    <w:rPr>
      <w:sz w:val="24"/>
    </w:rPr>
  </w:style>
  <w:style w:type="paragraph" w:styleId="a8">
    <w:name w:val="Body Text"/>
    <w:aliases w:val="Основной текст1,Основной текст Знак Знак,bt,Основной текст Знак"/>
    <w:basedOn w:val="a"/>
    <w:link w:val="21"/>
    <w:uiPriority w:val="99"/>
    <w:rsid w:val="002855C5"/>
    <w:pPr>
      <w:spacing w:line="360" w:lineRule="exact"/>
      <w:ind w:firstLine="720"/>
      <w:jc w:val="both"/>
    </w:pPr>
  </w:style>
  <w:style w:type="character" w:customStyle="1" w:styleId="21">
    <w:name w:val="Основной текст Знак2"/>
    <w:aliases w:val="Основной текст1 Знак2,Основной текст Знак Знак Знак2,bt Знак1,Основной текст Знак Знак1"/>
    <w:basedOn w:val="a0"/>
    <w:link w:val="a8"/>
    <w:uiPriority w:val="99"/>
    <w:semiHidden/>
    <w:rsid w:val="00BF52CB"/>
    <w:rPr>
      <w:sz w:val="28"/>
      <w:szCs w:val="20"/>
    </w:rPr>
  </w:style>
  <w:style w:type="paragraph" w:customStyle="1" w:styleId="a9">
    <w:name w:val="Заголовок к тексту"/>
    <w:basedOn w:val="a"/>
    <w:next w:val="a8"/>
    <w:uiPriority w:val="99"/>
    <w:rsid w:val="002855C5"/>
    <w:pPr>
      <w:suppressAutoHyphens/>
      <w:spacing w:after="240" w:line="240" w:lineRule="exact"/>
    </w:pPr>
    <w:rPr>
      <w:b/>
    </w:rPr>
  </w:style>
  <w:style w:type="paragraph" w:styleId="aa">
    <w:name w:val="Signature"/>
    <w:basedOn w:val="a"/>
    <w:next w:val="a8"/>
    <w:link w:val="ab"/>
    <w:uiPriority w:val="99"/>
    <w:rsid w:val="002855C5"/>
    <w:pPr>
      <w:tabs>
        <w:tab w:val="left" w:pos="5103"/>
        <w:tab w:val="right" w:pos="9639"/>
      </w:tabs>
      <w:suppressAutoHyphens/>
      <w:spacing w:before="480" w:line="240" w:lineRule="exact"/>
    </w:pPr>
  </w:style>
  <w:style w:type="character" w:customStyle="1" w:styleId="ab">
    <w:name w:val="Подпись Знак"/>
    <w:basedOn w:val="a0"/>
    <w:link w:val="aa"/>
    <w:uiPriority w:val="99"/>
    <w:semiHidden/>
    <w:rsid w:val="00BF52CB"/>
    <w:rPr>
      <w:sz w:val="28"/>
      <w:szCs w:val="20"/>
    </w:rPr>
  </w:style>
  <w:style w:type="paragraph" w:styleId="ac">
    <w:name w:val="Plain Text"/>
    <w:basedOn w:val="a"/>
    <w:link w:val="ad"/>
    <w:uiPriority w:val="99"/>
    <w:rsid w:val="002855C5"/>
    <w:rPr>
      <w:rFonts w:ascii="Courier New" w:hAnsi="Courier New"/>
      <w:sz w:val="20"/>
    </w:rPr>
  </w:style>
  <w:style w:type="character" w:customStyle="1" w:styleId="ad">
    <w:name w:val="Текст Знак"/>
    <w:basedOn w:val="a0"/>
    <w:link w:val="ac"/>
    <w:uiPriority w:val="99"/>
    <w:locked/>
    <w:rsid w:val="007D6D1D"/>
    <w:rPr>
      <w:rFonts w:ascii="Courier New" w:hAnsi="Courier New"/>
    </w:rPr>
  </w:style>
  <w:style w:type="paragraph" w:styleId="ae">
    <w:name w:val="Body Text Indent"/>
    <w:basedOn w:val="a"/>
    <w:link w:val="af"/>
    <w:uiPriority w:val="99"/>
    <w:rsid w:val="002855C5"/>
    <w:pPr>
      <w:spacing w:after="120"/>
      <w:ind w:left="283"/>
    </w:pPr>
  </w:style>
  <w:style w:type="character" w:customStyle="1" w:styleId="af">
    <w:name w:val="Основной текст с отступом Знак"/>
    <w:basedOn w:val="a0"/>
    <w:link w:val="ae"/>
    <w:uiPriority w:val="99"/>
    <w:locked/>
    <w:rsid w:val="007D6D1D"/>
    <w:rPr>
      <w:sz w:val="28"/>
    </w:rPr>
  </w:style>
  <w:style w:type="paragraph" w:styleId="22">
    <w:name w:val="Body Text Indent 2"/>
    <w:basedOn w:val="a"/>
    <w:link w:val="23"/>
    <w:uiPriority w:val="99"/>
    <w:rsid w:val="002855C5"/>
    <w:pPr>
      <w:spacing w:after="120" w:line="480" w:lineRule="auto"/>
      <w:ind w:left="283"/>
    </w:pPr>
  </w:style>
  <w:style w:type="character" w:customStyle="1" w:styleId="23">
    <w:name w:val="Основной текст с отступом 2 Знак"/>
    <w:basedOn w:val="a0"/>
    <w:link w:val="22"/>
    <w:uiPriority w:val="99"/>
    <w:locked/>
    <w:rsid w:val="007D6D1D"/>
    <w:rPr>
      <w:sz w:val="28"/>
    </w:rPr>
  </w:style>
  <w:style w:type="paragraph" w:styleId="af0">
    <w:name w:val="Title"/>
    <w:basedOn w:val="a"/>
    <w:link w:val="af1"/>
    <w:uiPriority w:val="99"/>
    <w:qFormat/>
    <w:rsid w:val="002855C5"/>
    <w:pPr>
      <w:spacing w:line="360" w:lineRule="auto"/>
      <w:jc w:val="center"/>
    </w:pPr>
    <w:rPr>
      <w:b/>
      <w:szCs w:val="28"/>
    </w:rPr>
  </w:style>
  <w:style w:type="character" w:customStyle="1" w:styleId="af1">
    <w:name w:val="Название Знак"/>
    <w:basedOn w:val="a0"/>
    <w:link w:val="af0"/>
    <w:uiPriority w:val="99"/>
    <w:locked/>
    <w:rsid w:val="007D6D1D"/>
    <w:rPr>
      <w:b/>
      <w:sz w:val="28"/>
    </w:rPr>
  </w:style>
  <w:style w:type="paragraph" w:styleId="31">
    <w:name w:val="Body Text Indent 3"/>
    <w:basedOn w:val="a"/>
    <w:link w:val="32"/>
    <w:uiPriority w:val="99"/>
    <w:rsid w:val="002855C5"/>
    <w:pPr>
      <w:spacing w:after="120"/>
      <w:ind w:left="283"/>
    </w:pPr>
    <w:rPr>
      <w:sz w:val="16"/>
      <w:szCs w:val="16"/>
    </w:rPr>
  </w:style>
  <w:style w:type="character" w:customStyle="1" w:styleId="32">
    <w:name w:val="Основной текст с отступом 3 Знак"/>
    <w:basedOn w:val="a0"/>
    <w:link w:val="31"/>
    <w:uiPriority w:val="99"/>
    <w:locked/>
    <w:rsid w:val="007D6D1D"/>
    <w:rPr>
      <w:sz w:val="16"/>
    </w:rPr>
  </w:style>
  <w:style w:type="paragraph" w:styleId="33">
    <w:name w:val="Body Text 3"/>
    <w:basedOn w:val="a"/>
    <w:link w:val="34"/>
    <w:uiPriority w:val="99"/>
    <w:rsid w:val="002855C5"/>
    <w:pPr>
      <w:spacing w:after="120"/>
    </w:pPr>
    <w:rPr>
      <w:sz w:val="16"/>
      <w:szCs w:val="16"/>
    </w:rPr>
  </w:style>
  <w:style w:type="character" w:customStyle="1" w:styleId="34">
    <w:name w:val="Основной текст 3 Знак"/>
    <w:basedOn w:val="a0"/>
    <w:link w:val="33"/>
    <w:uiPriority w:val="99"/>
    <w:locked/>
    <w:rsid w:val="007D6D1D"/>
    <w:rPr>
      <w:sz w:val="16"/>
    </w:rPr>
  </w:style>
  <w:style w:type="paragraph" w:customStyle="1" w:styleId="af2">
    <w:name w:val="Текст приложения"/>
    <w:basedOn w:val="a"/>
    <w:uiPriority w:val="99"/>
    <w:rsid w:val="002855C5"/>
    <w:pPr>
      <w:widowControl w:val="0"/>
      <w:spacing w:line="360" w:lineRule="exact"/>
      <w:ind w:firstLine="709"/>
      <w:jc w:val="both"/>
    </w:pPr>
    <w:rPr>
      <w:szCs w:val="24"/>
    </w:rPr>
  </w:style>
  <w:style w:type="character" w:styleId="af3">
    <w:name w:val="page number"/>
    <w:basedOn w:val="a0"/>
    <w:uiPriority w:val="99"/>
    <w:rsid w:val="002855C5"/>
    <w:rPr>
      <w:rFonts w:cs="Times New Roman"/>
    </w:rPr>
  </w:style>
  <w:style w:type="paragraph" w:styleId="af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Текст сноски Знак"/>
    <w:basedOn w:val="a"/>
    <w:link w:val="24"/>
    <w:uiPriority w:val="99"/>
    <w:semiHidden/>
    <w:rsid w:val="002855C5"/>
    <w:rPr>
      <w:sz w:val="20"/>
    </w:rPr>
  </w:style>
  <w:style w:type="character" w:customStyle="1" w:styleId="24">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4"/>
    <w:uiPriority w:val="99"/>
    <w:semiHidden/>
    <w:rsid w:val="00BF52CB"/>
    <w:rPr>
      <w:sz w:val="20"/>
      <w:szCs w:val="20"/>
    </w:rPr>
  </w:style>
  <w:style w:type="character" w:styleId="af5">
    <w:name w:val="footnote reference"/>
    <w:basedOn w:val="a0"/>
    <w:uiPriority w:val="99"/>
    <w:semiHidden/>
    <w:rsid w:val="002855C5"/>
    <w:rPr>
      <w:rFonts w:cs="Times New Roman"/>
      <w:vertAlign w:val="superscript"/>
    </w:rPr>
  </w:style>
  <w:style w:type="paragraph" w:customStyle="1" w:styleId="310">
    <w:name w:val="Основной текст с отступом 31"/>
    <w:basedOn w:val="a"/>
    <w:uiPriority w:val="99"/>
    <w:rsid w:val="002855C5"/>
    <w:pPr>
      <w:overflowPunct w:val="0"/>
      <w:autoSpaceDE w:val="0"/>
      <w:autoSpaceDN w:val="0"/>
      <w:adjustRightInd w:val="0"/>
      <w:ind w:firstLine="708"/>
      <w:jc w:val="both"/>
    </w:pPr>
    <w:rPr>
      <w:sz w:val="24"/>
    </w:rPr>
  </w:style>
  <w:style w:type="paragraph" w:styleId="25">
    <w:name w:val="toc 2"/>
    <w:basedOn w:val="a"/>
    <w:next w:val="a"/>
    <w:autoRedefine/>
    <w:uiPriority w:val="99"/>
    <w:semiHidden/>
    <w:rsid w:val="002855C5"/>
    <w:pPr>
      <w:tabs>
        <w:tab w:val="right" w:leader="dot" w:pos="9720"/>
      </w:tabs>
      <w:spacing w:before="100" w:beforeAutospacing="1" w:after="100" w:afterAutospacing="1" w:line="240" w:lineRule="exact"/>
      <w:ind w:left="238"/>
      <w:jc w:val="center"/>
    </w:pPr>
    <w:rPr>
      <w:b/>
      <w:iCs/>
      <w:noProof/>
      <w:szCs w:val="28"/>
    </w:rPr>
  </w:style>
  <w:style w:type="paragraph" w:customStyle="1" w:styleId="26">
    <w:name w:val="2"/>
    <w:basedOn w:val="a"/>
    <w:next w:val="af6"/>
    <w:uiPriority w:val="99"/>
    <w:rsid w:val="002855C5"/>
    <w:pPr>
      <w:spacing w:before="100" w:beforeAutospacing="1" w:after="100" w:afterAutospacing="1"/>
    </w:pPr>
    <w:rPr>
      <w:sz w:val="24"/>
      <w:szCs w:val="24"/>
    </w:rPr>
  </w:style>
  <w:style w:type="paragraph" w:styleId="af6">
    <w:name w:val="Normal (Web)"/>
    <w:basedOn w:val="a"/>
    <w:uiPriority w:val="99"/>
    <w:rsid w:val="002855C5"/>
    <w:rPr>
      <w:sz w:val="24"/>
      <w:szCs w:val="24"/>
    </w:rPr>
  </w:style>
  <w:style w:type="paragraph" w:styleId="27">
    <w:name w:val="Body Text 2"/>
    <w:basedOn w:val="a"/>
    <w:link w:val="28"/>
    <w:uiPriority w:val="99"/>
    <w:rsid w:val="002855C5"/>
    <w:pPr>
      <w:spacing w:after="120" w:line="480" w:lineRule="auto"/>
    </w:pPr>
  </w:style>
  <w:style w:type="character" w:customStyle="1" w:styleId="28">
    <w:name w:val="Основной текст 2 Знак"/>
    <w:basedOn w:val="a0"/>
    <w:link w:val="27"/>
    <w:uiPriority w:val="99"/>
    <w:locked/>
    <w:rsid w:val="007D6D1D"/>
    <w:rPr>
      <w:sz w:val="28"/>
    </w:rPr>
  </w:style>
  <w:style w:type="paragraph" w:customStyle="1" w:styleId="ConsPlusNormal">
    <w:name w:val="ConsPlusNormal"/>
    <w:uiPriority w:val="99"/>
    <w:rsid w:val="002855C5"/>
    <w:pPr>
      <w:widowControl w:val="0"/>
      <w:autoSpaceDE w:val="0"/>
      <w:autoSpaceDN w:val="0"/>
      <w:adjustRightInd w:val="0"/>
      <w:ind w:firstLine="720"/>
    </w:pPr>
    <w:rPr>
      <w:rFonts w:ascii="Arial" w:hAnsi="Arial" w:cs="Arial"/>
    </w:rPr>
  </w:style>
  <w:style w:type="paragraph" w:customStyle="1" w:styleId="ConsNormal">
    <w:name w:val="ConsNormal"/>
    <w:uiPriority w:val="99"/>
    <w:rsid w:val="002855C5"/>
    <w:pPr>
      <w:widowControl w:val="0"/>
      <w:autoSpaceDE w:val="0"/>
      <w:autoSpaceDN w:val="0"/>
      <w:adjustRightInd w:val="0"/>
      <w:ind w:right="19772" w:firstLine="720"/>
    </w:pPr>
    <w:rPr>
      <w:rFonts w:ascii="Arial" w:hAnsi="Arial"/>
    </w:rPr>
  </w:style>
  <w:style w:type="paragraph" w:styleId="29">
    <w:name w:val="List Bullet 2"/>
    <w:basedOn w:val="af7"/>
    <w:autoRedefine/>
    <w:uiPriority w:val="99"/>
    <w:rsid w:val="002855C5"/>
    <w:pPr>
      <w:tabs>
        <w:tab w:val="clear" w:pos="1420"/>
      </w:tabs>
      <w:spacing w:line="360" w:lineRule="auto"/>
      <w:ind w:left="0" w:firstLine="680"/>
      <w:jc w:val="both"/>
    </w:pPr>
    <w:rPr>
      <w:spacing w:val="-5"/>
    </w:rPr>
  </w:style>
  <w:style w:type="paragraph" w:styleId="af7">
    <w:name w:val="List Bullet"/>
    <w:basedOn w:val="a"/>
    <w:autoRedefine/>
    <w:uiPriority w:val="99"/>
    <w:rsid w:val="002855C5"/>
    <w:pPr>
      <w:tabs>
        <w:tab w:val="num" w:pos="1420"/>
      </w:tabs>
      <w:ind w:left="1420" w:hanging="360"/>
    </w:pPr>
  </w:style>
  <w:style w:type="paragraph" w:customStyle="1" w:styleId="11">
    <w:name w:val="1"/>
    <w:basedOn w:val="a"/>
    <w:next w:val="af6"/>
    <w:uiPriority w:val="99"/>
    <w:rsid w:val="002855C5"/>
    <w:rPr>
      <w:sz w:val="24"/>
      <w:szCs w:val="24"/>
    </w:rPr>
  </w:style>
  <w:style w:type="character" w:styleId="af8">
    <w:name w:val="Emphasis"/>
    <w:basedOn w:val="a0"/>
    <w:uiPriority w:val="99"/>
    <w:qFormat/>
    <w:rsid w:val="002855C5"/>
    <w:rPr>
      <w:rFonts w:cs="Times New Roman"/>
      <w:i/>
    </w:rPr>
  </w:style>
  <w:style w:type="paragraph" w:customStyle="1" w:styleId="af9">
    <w:name w:val="Знак Знак Знак Знак"/>
    <w:basedOn w:val="a"/>
    <w:uiPriority w:val="99"/>
    <w:rsid w:val="002855C5"/>
    <w:pPr>
      <w:spacing w:after="160" w:line="240" w:lineRule="exact"/>
    </w:pPr>
    <w:rPr>
      <w:rFonts w:ascii="Verdana" w:hAnsi="Verdana"/>
      <w:sz w:val="20"/>
      <w:lang w:val="en-US" w:eastAsia="en-US"/>
    </w:rPr>
  </w:style>
  <w:style w:type="paragraph" w:customStyle="1" w:styleId="ConsPlusCell">
    <w:name w:val="ConsPlusCell"/>
    <w:uiPriority w:val="99"/>
    <w:rsid w:val="00DA2AF0"/>
    <w:pPr>
      <w:autoSpaceDE w:val="0"/>
      <w:autoSpaceDN w:val="0"/>
      <w:adjustRightInd w:val="0"/>
    </w:pPr>
    <w:rPr>
      <w:rFonts w:ascii="Cambria" w:hAnsi="Cambria" w:cs="Cambria"/>
      <w:sz w:val="26"/>
      <w:szCs w:val="26"/>
    </w:rPr>
  </w:style>
  <w:style w:type="paragraph" w:styleId="afa">
    <w:name w:val="No Spacing"/>
    <w:uiPriority w:val="99"/>
    <w:qFormat/>
    <w:rsid w:val="00DA2AF0"/>
    <w:pPr>
      <w:jc w:val="both"/>
    </w:pPr>
    <w:rPr>
      <w:rFonts w:ascii="Cambria" w:hAnsi="Cambria" w:cs="Cambria"/>
      <w:sz w:val="28"/>
    </w:rPr>
  </w:style>
  <w:style w:type="paragraph" w:customStyle="1" w:styleId="ConsPlusNonformat">
    <w:name w:val="ConsPlusNonformat"/>
    <w:uiPriority w:val="99"/>
    <w:rsid w:val="008832C5"/>
    <w:pPr>
      <w:widowControl w:val="0"/>
      <w:autoSpaceDE w:val="0"/>
      <w:autoSpaceDN w:val="0"/>
      <w:adjustRightInd w:val="0"/>
    </w:pPr>
    <w:rPr>
      <w:rFonts w:ascii="Courier New" w:hAnsi="Courier New" w:cs="Courier New"/>
    </w:rPr>
  </w:style>
  <w:style w:type="paragraph" w:customStyle="1" w:styleId="Web">
    <w:name w:val="Обычный (Web)"/>
    <w:basedOn w:val="a"/>
    <w:uiPriority w:val="99"/>
    <w:rsid w:val="007D6D1D"/>
    <w:pPr>
      <w:spacing w:before="100" w:after="100"/>
    </w:pPr>
    <w:rPr>
      <w:rFonts w:ascii="Cambria" w:hAnsi="Cambria" w:cs="Cambria"/>
      <w:noProof/>
      <w:sz w:val="24"/>
    </w:rPr>
  </w:style>
  <w:style w:type="paragraph" w:customStyle="1" w:styleId="afb">
    <w:name w:val="Таблицы (моноширинный)"/>
    <w:basedOn w:val="a"/>
    <w:next w:val="a"/>
    <w:uiPriority w:val="99"/>
    <w:rsid w:val="007D6D1D"/>
    <w:pPr>
      <w:widowControl w:val="0"/>
      <w:autoSpaceDE w:val="0"/>
      <w:autoSpaceDN w:val="0"/>
      <w:adjustRightInd w:val="0"/>
      <w:spacing w:line="324" w:lineRule="auto"/>
      <w:ind w:right="34"/>
      <w:jc w:val="both"/>
    </w:pPr>
    <w:rPr>
      <w:rFonts w:ascii="Calibri" w:hAnsi="Calibri" w:cs="Calibri"/>
      <w:sz w:val="20"/>
    </w:rPr>
  </w:style>
  <w:style w:type="paragraph" w:customStyle="1" w:styleId="Standard">
    <w:name w:val="Standard"/>
    <w:uiPriority w:val="99"/>
    <w:rsid w:val="007D6D1D"/>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D6D1D"/>
    <w:pPr>
      <w:suppressLineNumbers/>
    </w:pPr>
  </w:style>
  <w:style w:type="paragraph" w:customStyle="1" w:styleId="consplusnormal0">
    <w:name w:val="consplusnormal"/>
    <w:basedOn w:val="a"/>
    <w:uiPriority w:val="99"/>
    <w:rsid w:val="007D6D1D"/>
    <w:pPr>
      <w:spacing w:before="100" w:beforeAutospacing="1" w:after="100" w:afterAutospacing="1"/>
    </w:pPr>
    <w:rPr>
      <w:rFonts w:ascii="Cambria" w:hAnsi="Cambria" w:cs="Cambria"/>
      <w:sz w:val="24"/>
      <w:szCs w:val="24"/>
    </w:rPr>
  </w:style>
  <w:style w:type="character" w:customStyle="1" w:styleId="a4">
    <w:name w:val="Верхний колонтитул Знак"/>
    <w:link w:val="a3"/>
    <w:uiPriority w:val="99"/>
    <w:locked/>
    <w:rsid w:val="007D6D1D"/>
    <w:rPr>
      <w:sz w:val="28"/>
    </w:rPr>
  </w:style>
  <w:style w:type="character" w:customStyle="1" w:styleId="230">
    <w:name w:val="Знак Знак23"/>
    <w:uiPriority w:val="99"/>
    <w:rsid w:val="007D6D1D"/>
    <w:rPr>
      <w:rFonts w:ascii="Cambria" w:eastAsia="Times New Roman" w:hAnsi="Cambria"/>
      <w:b/>
      <w:caps/>
      <w:sz w:val="28"/>
      <w:lang w:val="en-US"/>
    </w:rPr>
  </w:style>
  <w:style w:type="character" w:customStyle="1" w:styleId="220">
    <w:name w:val="Знак Знак22"/>
    <w:uiPriority w:val="99"/>
    <w:rsid w:val="007D6D1D"/>
    <w:rPr>
      <w:rFonts w:ascii="Cambria" w:eastAsia="Times New Roman" w:hAnsi="Cambria"/>
      <w:b/>
      <w:kern w:val="24"/>
      <w:sz w:val="28"/>
    </w:rPr>
  </w:style>
  <w:style w:type="character" w:customStyle="1" w:styleId="H3">
    <w:name w:val="H3 Знак"/>
    <w:aliases w:val="&quot;Сапфир&quot; Знак Знак,Заголовок 3 Знак1,&quot;Сапфир&quot; Знак"/>
    <w:uiPriority w:val="99"/>
    <w:rsid w:val="007D6D1D"/>
    <w:rPr>
      <w:b/>
      <w:sz w:val="24"/>
      <w:lang w:eastAsia="en-US"/>
    </w:rPr>
  </w:style>
  <w:style w:type="character" w:customStyle="1" w:styleId="H6">
    <w:name w:val="H6 Знак Знак"/>
    <w:uiPriority w:val="99"/>
    <w:rsid w:val="007D6D1D"/>
    <w:rPr>
      <w:rFonts w:ascii="Arial" w:hAnsi="Arial"/>
      <w:i/>
      <w:sz w:val="24"/>
      <w:lang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D6D1D"/>
    <w:pPr>
      <w:spacing w:after="160" w:line="240" w:lineRule="exact"/>
    </w:pPr>
    <w:rPr>
      <w:rFonts w:ascii="Cambria" w:hAnsi="Cambria" w:cs="Cambria"/>
      <w:b/>
      <w:szCs w:val="24"/>
      <w:lang w:val="en-US" w:eastAsia="en-US"/>
    </w:rPr>
  </w:style>
  <w:style w:type="character" w:customStyle="1" w:styleId="12">
    <w:name w:val="Основной текст 1 Знак"/>
    <w:aliases w:val="Нумерованный список !! Знак,Надин стиль Знак,Body Text Indent Знак,Iniiaiie oaeno 1 Знак Знак"/>
    <w:uiPriority w:val="99"/>
    <w:rsid w:val="007D6D1D"/>
    <w:rPr>
      <w:rFonts w:ascii="Cambria" w:eastAsia="Times New Roman"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7D6D1D"/>
    <w:rPr>
      <w:rFonts w:ascii="Cambria" w:eastAsia="Times New Roman" w:hAnsi="Cambria"/>
      <w:sz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uiPriority w:val="99"/>
    <w:rsid w:val="007D6D1D"/>
    <w:rPr>
      <w:rFonts w:ascii="Cambria" w:hAnsi="Cambria"/>
    </w:rPr>
  </w:style>
  <w:style w:type="paragraph" w:styleId="afd">
    <w:name w:val="List Paragraph"/>
    <w:basedOn w:val="a"/>
    <w:uiPriority w:val="99"/>
    <w:qFormat/>
    <w:rsid w:val="007D6D1D"/>
    <w:pPr>
      <w:spacing w:line="360" w:lineRule="atLeast"/>
      <w:ind w:left="720"/>
      <w:contextualSpacing/>
      <w:jc w:val="both"/>
    </w:pPr>
    <w:rPr>
      <w:rFonts w:ascii="Cambria" w:hAnsi="Cambria" w:cs="Cambria"/>
    </w:rPr>
  </w:style>
  <w:style w:type="paragraph" w:customStyle="1" w:styleId="afe">
    <w:name w:val="Таблица"/>
    <w:basedOn w:val="a"/>
    <w:uiPriority w:val="99"/>
    <w:rsid w:val="007D6D1D"/>
    <w:pPr>
      <w:jc w:val="center"/>
    </w:pPr>
    <w:rPr>
      <w:rFonts w:ascii="Cambria" w:eastAsia="MS Mincho" w:hAnsi="Cambria" w:cs="Cambria"/>
      <w:b/>
      <w:szCs w:val="28"/>
    </w:rPr>
  </w:style>
  <w:style w:type="paragraph" w:customStyle="1" w:styleId="aff">
    <w:name w:val="Ст. без интервала"/>
    <w:basedOn w:val="afa"/>
    <w:uiPriority w:val="99"/>
    <w:rsid w:val="007D6D1D"/>
    <w:pPr>
      <w:ind w:firstLine="709"/>
    </w:pPr>
    <w:rPr>
      <w:rFonts w:eastAsia="MS Mincho"/>
      <w:szCs w:val="28"/>
      <w:lang w:eastAsia="en-US"/>
    </w:rPr>
  </w:style>
  <w:style w:type="character" w:customStyle="1" w:styleId="2a">
    <w:name w:val="Основной текст 2 Знак Знак Знак"/>
    <w:basedOn w:val="a0"/>
    <w:uiPriority w:val="99"/>
    <w:rsid w:val="007D6D1D"/>
    <w:rPr>
      <w:rFonts w:cs="Times New Roman"/>
    </w:rPr>
  </w:style>
  <w:style w:type="paragraph" w:customStyle="1" w:styleId="314">
    <w:name w:val="Основной текст с отступом 3 + 14 пт"/>
    <w:aliases w:val="По ширине,Слева:  0 см,Первая строка: ..."/>
    <w:basedOn w:val="31"/>
    <w:uiPriority w:val="99"/>
    <w:rsid w:val="007D6D1D"/>
    <w:pPr>
      <w:ind w:left="0" w:firstLine="540"/>
      <w:jc w:val="both"/>
    </w:pPr>
    <w:rPr>
      <w:rFonts w:ascii="Cambria" w:hAnsi="Cambria"/>
      <w:bCs/>
      <w:sz w:val="28"/>
      <w:szCs w:val="28"/>
    </w:rPr>
  </w:style>
  <w:style w:type="character" w:styleId="aff0">
    <w:name w:val="Strong"/>
    <w:basedOn w:val="a0"/>
    <w:uiPriority w:val="99"/>
    <w:qFormat/>
    <w:rsid w:val="007D6D1D"/>
    <w:rPr>
      <w:rFonts w:cs="Times New Roman"/>
      <w:b/>
    </w:rPr>
  </w:style>
  <w:style w:type="paragraph" w:customStyle="1" w:styleId="TimesNewRoman">
    <w:name w:val="Times New Roman"/>
    <w:basedOn w:val="a"/>
    <w:uiPriority w:val="99"/>
    <w:rsid w:val="007D6D1D"/>
    <w:pPr>
      <w:suppressAutoHyphens/>
      <w:spacing w:after="200" w:line="276" w:lineRule="auto"/>
    </w:pPr>
    <w:rPr>
      <w:rFonts w:ascii="Cambria" w:hAnsi="Cambria" w:cs="Cambria"/>
      <w:szCs w:val="22"/>
      <w:lang w:eastAsia="ar-SA"/>
    </w:rPr>
  </w:style>
  <w:style w:type="paragraph" w:customStyle="1" w:styleId="13">
    <w:name w:val="Без интервала1"/>
    <w:uiPriority w:val="99"/>
    <w:rsid w:val="007D6D1D"/>
    <w:pPr>
      <w:suppressAutoHyphens/>
    </w:pPr>
    <w:rPr>
      <w:rFonts w:ascii="MS Mincho" w:eastAsia="MS Mincho" w:cs="Cambria"/>
      <w:sz w:val="22"/>
      <w:szCs w:val="22"/>
      <w:lang w:eastAsia="ar-SA"/>
    </w:rPr>
  </w:style>
  <w:style w:type="paragraph" w:customStyle="1" w:styleId="description2">
    <w:name w:val="description2"/>
    <w:basedOn w:val="a"/>
    <w:uiPriority w:val="99"/>
    <w:rsid w:val="007D6D1D"/>
    <w:pPr>
      <w:spacing w:before="100" w:beforeAutospacing="1" w:after="100" w:afterAutospacing="1"/>
    </w:pPr>
    <w:rPr>
      <w:rFonts w:ascii="Cambria" w:hAnsi="Cambria" w:cs="Cambria"/>
      <w:sz w:val="21"/>
      <w:szCs w:val="21"/>
    </w:rPr>
  </w:style>
  <w:style w:type="character" w:customStyle="1" w:styleId="aff1">
    <w:name w:val="Цветовое выделение"/>
    <w:uiPriority w:val="99"/>
    <w:rsid w:val="007D6D1D"/>
    <w:rPr>
      <w:b/>
      <w:color w:val="000080"/>
    </w:rPr>
  </w:style>
  <w:style w:type="character" w:customStyle="1" w:styleId="300">
    <w:name w:val="Знак Знак30"/>
    <w:uiPriority w:val="99"/>
    <w:locked/>
    <w:rsid w:val="007D6D1D"/>
    <w:rPr>
      <w:rFonts w:ascii="Calibri" w:hAnsi="Calibri"/>
      <w:b/>
      <w:i/>
      <w:sz w:val="28"/>
      <w:lang w:val="ru-RU" w:eastAsia="ru-RU"/>
    </w:rPr>
  </w:style>
  <w:style w:type="character" w:customStyle="1" w:styleId="16">
    <w:name w:val="Знак Знак16"/>
    <w:uiPriority w:val="99"/>
    <w:locked/>
    <w:rsid w:val="007D6D1D"/>
    <w:rPr>
      <w:b/>
      <w:sz w:val="26"/>
      <w:lang w:val="ru-RU" w:eastAsia="ru-RU"/>
    </w:rPr>
  </w:style>
  <w:style w:type="paragraph" w:customStyle="1" w:styleId="aff2">
    <w:name w:val="Прижатый влево"/>
    <w:basedOn w:val="a"/>
    <w:next w:val="a"/>
    <w:uiPriority w:val="99"/>
    <w:rsid w:val="007D6D1D"/>
    <w:pPr>
      <w:autoSpaceDE w:val="0"/>
      <w:autoSpaceDN w:val="0"/>
      <w:adjustRightInd w:val="0"/>
    </w:pPr>
    <w:rPr>
      <w:rFonts w:ascii="Calibri" w:hAnsi="Calibri" w:cs="Calibri"/>
      <w:sz w:val="24"/>
      <w:szCs w:val="24"/>
    </w:rPr>
  </w:style>
  <w:style w:type="paragraph" w:customStyle="1" w:styleId="ConsPlusTitle">
    <w:name w:val="ConsPlusTitle"/>
    <w:uiPriority w:val="99"/>
    <w:rsid w:val="007D6D1D"/>
    <w:pPr>
      <w:widowControl w:val="0"/>
      <w:autoSpaceDE w:val="0"/>
      <w:autoSpaceDN w:val="0"/>
      <w:adjustRightInd w:val="0"/>
    </w:pPr>
    <w:rPr>
      <w:rFonts w:ascii="Cambria" w:hAnsi="Cambria" w:cs="Cambria"/>
      <w:b/>
      <w:bCs/>
      <w:sz w:val="24"/>
      <w:szCs w:val="24"/>
    </w:rPr>
  </w:style>
  <w:style w:type="paragraph" w:customStyle="1" w:styleId="Default">
    <w:name w:val="Default"/>
    <w:uiPriority w:val="99"/>
    <w:rsid w:val="007D6D1D"/>
    <w:pPr>
      <w:autoSpaceDE w:val="0"/>
      <w:autoSpaceDN w:val="0"/>
      <w:adjustRightInd w:val="0"/>
    </w:pPr>
    <w:rPr>
      <w:rFonts w:ascii="Cambria" w:hAnsi="Cambria" w:cs="Cambria"/>
      <w:color w:val="000000"/>
      <w:sz w:val="24"/>
      <w:szCs w:val="24"/>
    </w:rPr>
  </w:style>
  <w:style w:type="paragraph" w:customStyle="1" w:styleId="ConsNonformat">
    <w:name w:val="ConsNonformat"/>
    <w:uiPriority w:val="99"/>
    <w:rsid w:val="007D6D1D"/>
    <w:pPr>
      <w:widowControl w:val="0"/>
      <w:autoSpaceDE w:val="0"/>
      <w:autoSpaceDN w:val="0"/>
      <w:adjustRightInd w:val="0"/>
      <w:ind w:right="19772"/>
    </w:pPr>
    <w:rPr>
      <w:rFonts w:ascii="Calibri" w:hAnsi="Calibri" w:cs="Cambria"/>
    </w:rPr>
  </w:style>
  <w:style w:type="character" w:styleId="aff3">
    <w:name w:val="Hyperlink"/>
    <w:basedOn w:val="a0"/>
    <w:uiPriority w:val="99"/>
    <w:rsid w:val="007D6D1D"/>
    <w:rPr>
      <w:rFonts w:cs="Times New Roman"/>
      <w:color w:val="0000CC"/>
      <w:u w:val="none"/>
      <w:effect w:val="none"/>
    </w:rPr>
  </w:style>
  <w:style w:type="paragraph" w:customStyle="1" w:styleId="aff4">
    <w:name w:val="Нормальный (таблица)"/>
    <w:basedOn w:val="a"/>
    <w:next w:val="a"/>
    <w:uiPriority w:val="99"/>
    <w:rsid w:val="007D6D1D"/>
    <w:pPr>
      <w:widowControl w:val="0"/>
      <w:autoSpaceDE w:val="0"/>
      <w:autoSpaceDN w:val="0"/>
      <w:adjustRightInd w:val="0"/>
      <w:jc w:val="both"/>
    </w:pPr>
    <w:rPr>
      <w:rFonts w:ascii="Calibri" w:eastAsia="MS Mincho" w:hAnsi="Calibri" w:cs="Calibri"/>
      <w:sz w:val="24"/>
      <w:szCs w:val="24"/>
    </w:rPr>
  </w:style>
  <w:style w:type="paragraph" w:styleId="aff5">
    <w:name w:val="Balloon Text"/>
    <w:basedOn w:val="a"/>
    <w:link w:val="aff6"/>
    <w:uiPriority w:val="99"/>
    <w:rsid w:val="007D6D1D"/>
    <w:rPr>
      <w:rFonts w:ascii="Courier New" w:hAnsi="Courier New"/>
      <w:sz w:val="16"/>
      <w:szCs w:val="16"/>
      <w:lang w:eastAsia="ko-KR"/>
    </w:rPr>
  </w:style>
  <w:style w:type="character" w:customStyle="1" w:styleId="aff6">
    <w:name w:val="Текст выноски Знак"/>
    <w:basedOn w:val="a0"/>
    <w:link w:val="aff5"/>
    <w:uiPriority w:val="99"/>
    <w:locked/>
    <w:rsid w:val="007D6D1D"/>
    <w:rPr>
      <w:rFonts w:ascii="Courier New" w:eastAsia="Times New Roman" w:hAnsi="Courier New"/>
      <w:sz w:val="16"/>
      <w:lang w:eastAsia="ko-KR"/>
    </w:rPr>
  </w:style>
  <w:style w:type="character" w:customStyle="1" w:styleId="15">
    <w:name w:val="Знак Знак15"/>
    <w:uiPriority w:val="99"/>
    <w:rsid w:val="007D6D1D"/>
    <w:rPr>
      <w:rFonts w:ascii="Courier New" w:eastAsia="Times New Roman" w:hAnsi="Courier New"/>
      <w:sz w:val="16"/>
      <w:lang w:eastAsia="ko-KR"/>
    </w:rPr>
  </w:style>
  <w:style w:type="character" w:customStyle="1" w:styleId="200">
    <w:name w:val="Знак Знак20"/>
    <w:uiPriority w:val="99"/>
    <w:rsid w:val="007D6D1D"/>
    <w:rPr>
      <w:sz w:val="24"/>
    </w:rPr>
  </w:style>
  <w:style w:type="character" w:customStyle="1" w:styleId="290">
    <w:name w:val="Знак Знак29"/>
    <w:uiPriority w:val="99"/>
    <w:rsid w:val="007D6D1D"/>
    <w:rPr>
      <w:rFonts w:eastAsia="Times New Roman"/>
      <w:b/>
      <w:color w:val="000000"/>
      <w:sz w:val="26"/>
      <w:lang w:eastAsia="ko-KR"/>
    </w:rPr>
  </w:style>
  <w:style w:type="character" w:customStyle="1" w:styleId="280">
    <w:name w:val="Знак Знак28"/>
    <w:uiPriority w:val="99"/>
    <w:rsid w:val="007D6D1D"/>
    <w:rPr>
      <w:rFonts w:eastAsia="Times New Roman"/>
      <w:b/>
      <w:sz w:val="26"/>
      <w:lang w:eastAsia="ko-KR"/>
    </w:rPr>
  </w:style>
  <w:style w:type="character" w:customStyle="1" w:styleId="311">
    <w:name w:val="Знак Знак31"/>
    <w:uiPriority w:val="99"/>
    <w:rsid w:val="007D6D1D"/>
    <w:rPr>
      <w:b/>
      <w:sz w:val="22"/>
    </w:rPr>
  </w:style>
  <w:style w:type="character" w:customStyle="1" w:styleId="H31">
    <w:name w:val="H3 Знак1"/>
    <w:aliases w:val="&quot;Сапфир&quot; Знак Знак1"/>
    <w:uiPriority w:val="99"/>
    <w:rsid w:val="007D6D1D"/>
    <w:rPr>
      <w:rFonts w:ascii="MS Mincho" w:eastAsia="MS Mincho" w:hAnsi="MS Mincho"/>
      <w:b/>
      <w:sz w:val="24"/>
      <w:lang w:eastAsia="en-US"/>
    </w:rPr>
  </w:style>
  <w:style w:type="character" w:customStyle="1" w:styleId="H61">
    <w:name w:val="H6 Знак Знак1"/>
    <w:uiPriority w:val="99"/>
    <w:rsid w:val="007D6D1D"/>
    <w:rPr>
      <w:rFonts w:ascii="Arial" w:eastAsia="MS Mincho" w:hAnsi="Arial"/>
      <w:i/>
      <w:sz w:val="24"/>
      <w:lang w:eastAsia="en-US"/>
    </w:rPr>
  </w:style>
  <w:style w:type="character" w:customStyle="1" w:styleId="270">
    <w:name w:val="Знак Знак27"/>
    <w:uiPriority w:val="99"/>
    <w:rsid w:val="007D6D1D"/>
    <w:rPr>
      <w:rFonts w:ascii="Arial" w:eastAsia="MS Mincho" w:hAnsi="Arial"/>
      <w:sz w:val="24"/>
      <w:lang w:eastAsia="en-US"/>
    </w:rPr>
  </w:style>
  <w:style w:type="character" w:customStyle="1" w:styleId="260">
    <w:name w:val="Знак Знак26"/>
    <w:uiPriority w:val="99"/>
    <w:rsid w:val="007D6D1D"/>
    <w:rPr>
      <w:rFonts w:ascii="Arial" w:eastAsia="MS Mincho" w:hAnsi="Arial"/>
      <w:i/>
      <w:sz w:val="24"/>
      <w:lang w:eastAsia="en-US"/>
    </w:rPr>
  </w:style>
  <w:style w:type="character" w:customStyle="1" w:styleId="250">
    <w:name w:val="Знак Знак25"/>
    <w:uiPriority w:val="99"/>
    <w:rsid w:val="007D6D1D"/>
    <w:rPr>
      <w:rFonts w:ascii="Arial" w:eastAsia="MS Mincho" w:hAnsi="Arial"/>
      <w:i/>
      <w:sz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uiPriority w:val="99"/>
    <w:rsid w:val="007D6D1D"/>
    <w:rPr>
      <w:rFonts w:eastAsia="Times New Roman"/>
      <w:lang w:eastAsia="ko-KR"/>
    </w:rPr>
  </w:style>
  <w:style w:type="paragraph" w:customStyle="1" w:styleId="BodyText22">
    <w:name w:val="Body Text 22"/>
    <w:basedOn w:val="a"/>
    <w:uiPriority w:val="99"/>
    <w:rsid w:val="007D6D1D"/>
    <w:pPr>
      <w:ind w:firstLine="709"/>
      <w:jc w:val="both"/>
    </w:pPr>
    <w:rPr>
      <w:rFonts w:ascii="Cambria" w:hAnsi="Cambria" w:cs="Cambria"/>
      <w:sz w:val="24"/>
    </w:rPr>
  </w:style>
  <w:style w:type="character" w:customStyle="1" w:styleId="61">
    <w:name w:val="Знак Знак6"/>
    <w:uiPriority w:val="99"/>
    <w:rsid w:val="007D6D1D"/>
    <w:rPr>
      <w:b/>
      <w:sz w:val="36"/>
      <w:lang w:val="ru-RU" w:eastAsia="ru-RU"/>
    </w:rPr>
  </w:style>
  <w:style w:type="paragraph" w:customStyle="1" w:styleId="Point">
    <w:name w:val="Point"/>
    <w:basedOn w:val="a"/>
    <w:uiPriority w:val="99"/>
    <w:rsid w:val="007D6D1D"/>
    <w:pPr>
      <w:spacing w:before="120" w:line="288" w:lineRule="auto"/>
      <w:ind w:firstLine="720"/>
      <w:jc w:val="both"/>
    </w:pPr>
    <w:rPr>
      <w:rFonts w:ascii="Cambria" w:hAnsi="Cambria" w:cs="Cambria"/>
      <w:sz w:val="24"/>
      <w:szCs w:val="24"/>
    </w:rPr>
  </w:style>
  <w:style w:type="character" w:customStyle="1" w:styleId="PointChar">
    <w:name w:val="Point Char"/>
    <w:uiPriority w:val="99"/>
    <w:rsid w:val="007D6D1D"/>
    <w:rPr>
      <w:sz w:val="24"/>
      <w:lang w:val="ru-RU" w:eastAsia="ru-RU"/>
    </w:rPr>
  </w:style>
  <w:style w:type="character" w:customStyle="1" w:styleId="51">
    <w:name w:val="Знак Знак5"/>
    <w:uiPriority w:val="99"/>
    <w:rsid w:val="007D6D1D"/>
    <w:rPr>
      <w:sz w:val="24"/>
      <w:lang w:val="ru-RU" w:eastAsia="ru-RU"/>
    </w:rPr>
  </w:style>
  <w:style w:type="character" w:customStyle="1" w:styleId="apple-style-span">
    <w:name w:val="apple-style-span"/>
    <w:uiPriority w:val="99"/>
    <w:rsid w:val="007D6D1D"/>
  </w:style>
  <w:style w:type="character" w:customStyle="1" w:styleId="210">
    <w:name w:val="Знак Знак21"/>
    <w:uiPriority w:val="99"/>
    <w:rsid w:val="007D6D1D"/>
    <w:rPr>
      <w:rFonts w:ascii="Calibri" w:hAnsi="Calibri"/>
      <w:lang w:val="en-GB"/>
    </w:rPr>
  </w:style>
  <w:style w:type="character" w:customStyle="1" w:styleId="14">
    <w:name w:val="Знак Знак14"/>
    <w:uiPriority w:val="99"/>
    <w:rsid w:val="007D6D1D"/>
    <w:rPr>
      <w:sz w:val="24"/>
      <w:lang w:val="en-AU" w:eastAsia="ru-RU"/>
    </w:rPr>
  </w:style>
  <w:style w:type="character" w:customStyle="1" w:styleId="apple-converted-space">
    <w:name w:val="apple-converted-space"/>
    <w:uiPriority w:val="99"/>
    <w:rsid w:val="007D6D1D"/>
  </w:style>
  <w:style w:type="paragraph" w:customStyle="1" w:styleId="std">
    <w:name w:val="std"/>
    <w:basedOn w:val="a"/>
    <w:uiPriority w:val="99"/>
    <w:rsid w:val="007D6D1D"/>
    <w:rPr>
      <w:rFonts w:ascii="Cambria" w:hAnsi="Cambria" w:cs="Cambria"/>
      <w:sz w:val="24"/>
      <w:szCs w:val="24"/>
    </w:rPr>
  </w:style>
  <w:style w:type="character" w:customStyle="1" w:styleId="110">
    <w:name w:val="Основной текст1 Знак1"/>
    <w:aliases w:val="Основной текст Знак Знак Знак1,bt Знак Знак"/>
    <w:uiPriority w:val="99"/>
    <w:rsid w:val="007D6D1D"/>
    <w:rPr>
      <w:b/>
      <w:sz w:val="40"/>
      <w:u w:val="single"/>
    </w:rPr>
  </w:style>
  <w:style w:type="paragraph" w:styleId="aff7">
    <w:name w:val="Subtitle"/>
    <w:basedOn w:val="a"/>
    <w:link w:val="aff8"/>
    <w:uiPriority w:val="99"/>
    <w:qFormat/>
    <w:rsid w:val="007D6D1D"/>
    <w:pPr>
      <w:jc w:val="center"/>
    </w:pPr>
    <w:rPr>
      <w:rFonts w:ascii="Cambria" w:hAnsi="Cambria"/>
      <w:b/>
      <w:bCs/>
      <w:szCs w:val="17"/>
    </w:rPr>
  </w:style>
  <w:style w:type="character" w:customStyle="1" w:styleId="aff8">
    <w:name w:val="Подзаголовок Знак"/>
    <w:basedOn w:val="a0"/>
    <w:link w:val="aff7"/>
    <w:uiPriority w:val="99"/>
    <w:locked/>
    <w:rsid w:val="007D6D1D"/>
    <w:rPr>
      <w:rFonts w:ascii="Cambria" w:eastAsia="Times New Roman" w:hAnsi="Cambria"/>
      <w:b/>
      <w:sz w:val="17"/>
    </w:rPr>
  </w:style>
  <w:style w:type="character" w:customStyle="1" w:styleId="130">
    <w:name w:val="Знак Знак13"/>
    <w:uiPriority w:val="99"/>
    <w:rsid w:val="007D6D1D"/>
    <w:rPr>
      <w:b/>
      <w:sz w:val="17"/>
    </w:rPr>
  </w:style>
  <w:style w:type="paragraph" w:customStyle="1" w:styleId="BodyText21">
    <w:name w:val="Body Text 2.Основной текст 1"/>
    <w:basedOn w:val="a"/>
    <w:uiPriority w:val="99"/>
    <w:rsid w:val="007D6D1D"/>
    <w:pPr>
      <w:ind w:firstLine="720"/>
      <w:jc w:val="both"/>
    </w:pPr>
    <w:rPr>
      <w:rFonts w:ascii="Cambria" w:hAnsi="Cambria" w:cs="Cambria"/>
    </w:rPr>
  </w:style>
  <w:style w:type="character" w:customStyle="1" w:styleId="17">
    <w:name w:val="Знак Знак17"/>
    <w:uiPriority w:val="99"/>
    <w:rsid w:val="007D6D1D"/>
    <w:rPr>
      <w:b/>
      <w:sz w:val="28"/>
    </w:rPr>
  </w:style>
  <w:style w:type="character" w:customStyle="1" w:styleId="19">
    <w:name w:val="Знак Знак19"/>
    <w:uiPriority w:val="99"/>
    <w:rsid w:val="007D6D1D"/>
    <w:rPr>
      <w:sz w:val="28"/>
    </w:rPr>
  </w:style>
  <w:style w:type="character" w:customStyle="1" w:styleId="35">
    <w:name w:val="Знак Знак3"/>
    <w:uiPriority w:val="99"/>
    <w:rsid w:val="007D6D1D"/>
    <w:rPr>
      <w:sz w:val="24"/>
      <w:lang w:val="ru-RU" w:eastAsia="ru-RU"/>
    </w:rPr>
  </w:style>
  <w:style w:type="paragraph" w:customStyle="1" w:styleId="aff9">
    <w:name w:val="Скобки буквы"/>
    <w:basedOn w:val="a"/>
    <w:uiPriority w:val="99"/>
    <w:rsid w:val="007D6D1D"/>
    <w:pPr>
      <w:tabs>
        <w:tab w:val="num" w:pos="360"/>
      </w:tabs>
      <w:ind w:left="360" w:hanging="360"/>
    </w:pPr>
    <w:rPr>
      <w:rFonts w:ascii="Cambria" w:hAnsi="Cambria" w:cs="Cambria"/>
      <w:sz w:val="20"/>
      <w:lang w:eastAsia="en-US"/>
    </w:rPr>
  </w:style>
  <w:style w:type="character" w:customStyle="1" w:styleId="18">
    <w:name w:val="Знак Знак18"/>
    <w:uiPriority w:val="99"/>
    <w:rsid w:val="007D6D1D"/>
    <w:rPr>
      <w:rFonts w:eastAsia="MS Mincho"/>
      <w:sz w:val="16"/>
    </w:rPr>
  </w:style>
  <w:style w:type="character" w:customStyle="1" w:styleId="120">
    <w:name w:val="Знак Знак12"/>
    <w:uiPriority w:val="99"/>
    <w:rsid w:val="007D6D1D"/>
    <w:rPr>
      <w:sz w:val="24"/>
      <w:lang w:eastAsia="en-US"/>
    </w:rPr>
  </w:style>
  <w:style w:type="paragraph" w:customStyle="1" w:styleId="affa">
    <w:name w:val="Заголовок текста"/>
    <w:uiPriority w:val="99"/>
    <w:rsid w:val="007D6D1D"/>
    <w:pPr>
      <w:spacing w:after="240"/>
      <w:jc w:val="center"/>
    </w:pPr>
    <w:rPr>
      <w:rFonts w:ascii="Cambria" w:hAnsi="Cambria" w:cs="Cambria"/>
      <w:b/>
      <w:noProof/>
      <w:sz w:val="27"/>
    </w:rPr>
  </w:style>
  <w:style w:type="character" w:customStyle="1" w:styleId="240">
    <w:name w:val="Знак Знак24"/>
    <w:uiPriority w:val="99"/>
    <w:rsid w:val="007D6D1D"/>
    <w:rPr>
      <w:sz w:val="24"/>
    </w:rPr>
  </w:style>
  <w:style w:type="paragraph" w:customStyle="1" w:styleId="affb">
    <w:name w:val="Нумерованный абзац"/>
    <w:uiPriority w:val="99"/>
    <w:rsid w:val="007D6D1D"/>
    <w:pPr>
      <w:tabs>
        <w:tab w:val="num" w:pos="-1701"/>
        <w:tab w:val="left" w:pos="1134"/>
      </w:tabs>
      <w:suppressAutoHyphens/>
      <w:spacing w:before="240"/>
      <w:ind w:left="-1701" w:hanging="851"/>
      <w:jc w:val="both"/>
    </w:pPr>
    <w:rPr>
      <w:rFonts w:ascii="Cambria" w:hAnsi="Cambria" w:cs="Cambria"/>
      <w:noProof/>
      <w:sz w:val="28"/>
    </w:rPr>
  </w:style>
  <w:style w:type="character" w:customStyle="1" w:styleId="111">
    <w:name w:val="Знак Знак11"/>
    <w:uiPriority w:val="99"/>
    <w:rsid w:val="007D6D1D"/>
    <w:rPr>
      <w:rFonts w:ascii="Verdana" w:hAnsi="Verdana"/>
      <w:sz w:val="24"/>
    </w:rPr>
  </w:style>
  <w:style w:type="character" w:customStyle="1" w:styleId="2b">
    <w:name w:val="Знак Знак2"/>
    <w:uiPriority w:val="99"/>
    <w:rsid w:val="007D6D1D"/>
    <w:rPr>
      <w:rFonts w:ascii="SimSun" w:eastAsia="SimSun"/>
      <w:sz w:val="16"/>
      <w:lang w:val="ru-RU" w:eastAsia="ru-RU"/>
    </w:rPr>
  </w:style>
  <w:style w:type="paragraph" w:styleId="affc">
    <w:name w:val="annotation text"/>
    <w:basedOn w:val="a"/>
    <w:link w:val="affd"/>
    <w:uiPriority w:val="99"/>
    <w:rsid w:val="007D6D1D"/>
    <w:rPr>
      <w:rFonts w:ascii="Cambria" w:hAnsi="Cambria"/>
      <w:sz w:val="20"/>
    </w:rPr>
  </w:style>
  <w:style w:type="character" w:customStyle="1" w:styleId="affd">
    <w:name w:val="Текст примечания Знак"/>
    <w:basedOn w:val="a0"/>
    <w:link w:val="affc"/>
    <w:uiPriority w:val="99"/>
    <w:locked/>
    <w:rsid w:val="007D6D1D"/>
    <w:rPr>
      <w:rFonts w:ascii="Cambria" w:eastAsia="Times New Roman" w:hAnsi="Cambria"/>
    </w:rPr>
  </w:style>
  <w:style w:type="character" w:customStyle="1" w:styleId="100">
    <w:name w:val="Знак Знак10"/>
    <w:basedOn w:val="a0"/>
    <w:uiPriority w:val="99"/>
    <w:rsid w:val="007D6D1D"/>
    <w:rPr>
      <w:rFonts w:cs="Times New Roman"/>
    </w:rPr>
  </w:style>
  <w:style w:type="character" w:customStyle="1" w:styleId="1a">
    <w:name w:val="Знак Знак1"/>
    <w:uiPriority w:val="99"/>
    <w:rsid w:val="007D6D1D"/>
    <w:rPr>
      <w:lang w:val="ru-RU" w:eastAsia="ru-RU"/>
    </w:rPr>
  </w:style>
  <w:style w:type="paragraph" w:styleId="affe">
    <w:name w:val="annotation subject"/>
    <w:basedOn w:val="affc"/>
    <w:next w:val="affc"/>
    <w:link w:val="afff"/>
    <w:uiPriority w:val="99"/>
    <w:rsid w:val="007D6D1D"/>
    <w:rPr>
      <w:b/>
      <w:bCs/>
    </w:rPr>
  </w:style>
  <w:style w:type="character" w:customStyle="1" w:styleId="afff">
    <w:name w:val="Тема примечания Знак"/>
    <w:basedOn w:val="affd"/>
    <w:link w:val="affe"/>
    <w:uiPriority w:val="99"/>
    <w:locked/>
    <w:rsid w:val="007D6D1D"/>
    <w:rPr>
      <w:rFonts w:ascii="Cambria" w:eastAsia="Times New Roman" w:hAnsi="Cambria"/>
      <w:b/>
    </w:rPr>
  </w:style>
  <w:style w:type="character" w:customStyle="1" w:styleId="91">
    <w:name w:val="Знак Знак9"/>
    <w:uiPriority w:val="99"/>
    <w:rsid w:val="007D6D1D"/>
    <w:rPr>
      <w:b/>
    </w:rPr>
  </w:style>
  <w:style w:type="character" w:customStyle="1" w:styleId="afff0">
    <w:name w:val="Знак Знак"/>
    <w:uiPriority w:val="99"/>
    <w:rsid w:val="007D6D1D"/>
    <w:rPr>
      <w:b/>
      <w:lang w:val="ru-RU" w:eastAsia="ru-RU"/>
    </w:rPr>
  </w:style>
  <w:style w:type="character" w:customStyle="1" w:styleId="afff1">
    <w:name w:val="Гипертекстовая ссылка"/>
    <w:uiPriority w:val="99"/>
    <w:rsid w:val="007D6D1D"/>
    <w:rPr>
      <w:b/>
      <w:color w:val="008000"/>
    </w:rPr>
  </w:style>
  <w:style w:type="paragraph" w:customStyle="1" w:styleId="rvps698610">
    <w:name w:val="rvps698610"/>
    <w:basedOn w:val="a"/>
    <w:uiPriority w:val="99"/>
    <w:rsid w:val="007D6D1D"/>
    <w:pPr>
      <w:spacing w:after="120"/>
      <w:ind w:right="240"/>
    </w:pPr>
    <w:rPr>
      <w:rFonts w:ascii="Tahoma" w:hAnsi="Tahoma" w:cs="Tahoma"/>
      <w:sz w:val="24"/>
      <w:szCs w:val="24"/>
    </w:rPr>
  </w:style>
  <w:style w:type="paragraph" w:customStyle="1" w:styleId="afff2">
    <w:name w:val="Знак"/>
    <w:basedOn w:val="a"/>
    <w:uiPriority w:val="99"/>
    <w:rsid w:val="007D6D1D"/>
    <w:rPr>
      <w:rFonts w:ascii="Calibri" w:hAnsi="Calibri" w:cs="Calibri"/>
      <w:sz w:val="20"/>
      <w:lang w:val="en-US" w:eastAsia="en-US"/>
    </w:rPr>
  </w:style>
  <w:style w:type="paragraph" w:styleId="2c">
    <w:name w:val="List 2"/>
    <w:basedOn w:val="a"/>
    <w:uiPriority w:val="99"/>
    <w:rsid w:val="007D6D1D"/>
    <w:pPr>
      <w:widowControl w:val="0"/>
      <w:autoSpaceDE w:val="0"/>
      <w:autoSpaceDN w:val="0"/>
      <w:adjustRightInd w:val="0"/>
      <w:ind w:left="566" w:hanging="283"/>
    </w:pPr>
    <w:rPr>
      <w:rFonts w:ascii="Cambria" w:hAnsi="Cambria" w:cs="Cambria"/>
      <w:b/>
      <w:bCs/>
      <w:sz w:val="20"/>
    </w:rPr>
  </w:style>
  <w:style w:type="paragraph" w:styleId="HTML">
    <w:name w:val="HTML Preformatted"/>
    <w:basedOn w:val="a"/>
    <w:link w:val="HTML0"/>
    <w:uiPriority w:val="99"/>
    <w:rsid w:val="007D6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16"/>
      <w:lang w:eastAsia="ar-SA"/>
    </w:rPr>
  </w:style>
  <w:style w:type="character" w:customStyle="1" w:styleId="HTML0">
    <w:name w:val="Стандартный HTML Знак"/>
    <w:basedOn w:val="a0"/>
    <w:link w:val="HTML"/>
    <w:uiPriority w:val="99"/>
    <w:locked/>
    <w:rsid w:val="007D6D1D"/>
    <w:rPr>
      <w:rFonts w:ascii="Verdana" w:eastAsia="Times New Roman" w:hAnsi="Verdana"/>
      <w:sz w:val="16"/>
      <w:lang w:eastAsia="ar-SA" w:bidi="ar-SA"/>
    </w:rPr>
  </w:style>
  <w:style w:type="character" w:customStyle="1" w:styleId="81">
    <w:name w:val="Знак Знак8"/>
    <w:uiPriority w:val="99"/>
    <w:rsid w:val="007D6D1D"/>
    <w:rPr>
      <w:rFonts w:ascii="Verdana" w:hAnsi="Verdana"/>
      <w:sz w:val="16"/>
      <w:lang w:eastAsia="ar-SA" w:bidi="ar-SA"/>
    </w:rPr>
  </w:style>
  <w:style w:type="character" w:customStyle="1" w:styleId="data">
    <w:name w:val="data"/>
    <w:uiPriority w:val="99"/>
    <w:rsid w:val="007D6D1D"/>
  </w:style>
  <w:style w:type="character" w:customStyle="1" w:styleId="41">
    <w:name w:val="Знак Знак4"/>
    <w:uiPriority w:val="99"/>
    <w:rsid w:val="007D6D1D"/>
    <w:rPr>
      <w:rFonts w:eastAsia="Times New Roman"/>
      <w:sz w:val="24"/>
      <w:lang w:val="en-AU"/>
    </w:rPr>
  </w:style>
  <w:style w:type="paragraph" w:customStyle="1" w:styleId="1b">
    <w:name w:val="Знак1"/>
    <w:basedOn w:val="a"/>
    <w:uiPriority w:val="99"/>
    <w:rsid w:val="007D6D1D"/>
    <w:rPr>
      <w:rFonts w:ascii="Calibri" w:hAnsi="Calibri" w:cs="Calibri"/>
      <w:sz w:val="20"/>
      <w:lang w:val="en-US" w:eastAsia="en-US"/>
    </w:rPr>
  </w:style>
  <w:style w:type="paragraph" w:customStyle="1" w:styleId="afff3">
    <w:name w:val="раздилитель сноски"/>
    <w:basedOn w:val="a"/>
    <w:next w:val="af4"/>
    <w:uiPriority w:val="99"/>
    <w:rsid w:val="007D6D1D"/>
    <w:pPr>
      <w:spacing w:after="120"/>
      <w:jc w:val="both"/>
    </w:pPr>
    <w:rPr>
      <w:rFonts w:ascii="Cambria" w:hAnsi="Cambria" w:cs="Cambria"/>
      <w:sz w:val="24"/>
      <w:lang w:val="en-US"/>
    </w:rPr>
  </w:style>
  <w:style w:type="paragraph" w:customStyle="1" w:styleId="1c">
    <w:name w:val="Стиль1"/>
    <w:uiPriority w:val="99"/>
    <w:rsid w:val="007D6D1D"/>
    <w:pPr>
      <w:widowControl w:val="0"/>
    </w:pPr>
    <w:rPr>
      <w:rFonts w:ascii="Cambria" w:hAnsi="Cambria" w:cs="Cambria"/>
      <w:sz w:val="28"/>
    </w:rPr>
  </w:style>
  <w:style w:type="paragraph" w:customStyle="1" w:styleId="1d">
    <w:name w:val="Знак Знак Знак Знак1"/>
    <w:basedOn w:val="a"/>
    <w:uiPriority w:val="99"/>
    <w:rsid w:val="007D6D1D"/>
    <w:pPr>
      <w:spacing w:before="100" w:beforeAutospacing="1" w:after="100" w:afterAutospacing="1"/>
    </w:pPr>
    <w:rPr>
      <w:rFonts w:ascii="SimSun" w:eastAsia="SimSun" w:cs="SimSun"/>
      <w:sz w:val="20"/>
      <w:lang w:val="en-US" w:eastAsia="en-US"/>
    </w:rPr>
  </w:style>
  <w:style w:type="paragraph" w:customStyle="1" w:styleId="1e">
    <w:name w:val="Знак Знак Знак1"/>
    <w:basedOn w:val="a"/>
    <w:uiPriority w:val="99"/>
    <w:rsid w:val="007D6D1D"/>
    <w:pPr>
      <w:spacing w:after="160" w:line="240" w:lineRule="exact"/>
    </w:pPr>
    <w:rPr>
      <w:rFonts w:ascii="Calibri" w:hAnsi="Calibri" w:cs="Calibri"/>
      <w:sz w:val="20"/>
      <w:lang w:val="en-US" w:eastAsia="en-US"/>
    </w:rPr>
  </w:style>
  <w:style w:type="paragraph" w:customStyle="1" w:styleId="Style2">
    <w:name w:val="Style2"/>
    <w:basedOn w:val="a"/>
    <w:uiPriority w:val="99"/>
    <w:rsid w:val="007D6D1D"/>
    <w:pPr>
      <w:widowControl w:val="0"/>
      <w:autoSpaceDE w:val="0"/>
      <w:autoSpaceDN w:val="0"/>
      <w:adjustRightInd w:val="0"/>
    </w:pPr>
    <w:rPr>
      <w:rFonts w:ascii="Cambria" w:hAnsi="Cambria" w:cs="Cambria"/>
      <w:sz w:val="24"/>
      <w:szCs w:val="24"/>
    </w:rPr>
  </w:style>
  <w:style w:type="paragraph" w:customStyle="1" w:styleId="Style3">
    <w:name w:val="Style3"/>
    <w:basedOn w:val="a"/>
    <w:uiPriority w:val="99"/>
    <w:rsid w:val="007D6D1D"/>
    <w:pPr>
      <w:widowControl w:val="0"/>
      <w:autoSpaceDE w:val="0"/>
      <w:autoSpaceDN w:val="0"/>
      <w:adjustRightInd w:val="0"/>
      <w:spacing w:line="322" w:lineRule="exact"/>
      <w:ind w:firstLine="706"/>
      <w:jc w:val="both"/>
    </w:pPr>
    <w:rPr>
      <w:rFonts w:ascii="Cambria" w:hAnsi="Cambria" w:cs="Cambria"/>
      <w:sz w:val="24"/>
      <w:szCs w:val="24"/>
    </w:rPr>
  </w:style>
  <w:style w:type="character" w:customStyle="1" w:styleId="FontStyle13">
    <w:name w:val="Font Style13"/>
    <w:uiPriority w:val="99"/>
    <w:rsid w:val="007D6D1D"/>
    <w:rPr>
      <w:rFonts w:ascii="Cambria" w:hAnsi="Cambria"/>
      <w:sz w:val="26"/>
    </w:rPr>
  </w:style>
  <w:style w:type="paragraph" w:styleId="afff4">
    <w:name w:val="Block Text"/>
    <w:basedOn w:val="a"/>
    <w:uiPriority w:val="99"/>
    <w:rsid w:val="007D6D1D"/>
    <w:pPr>
      <w:ind w:left="-57" w:right="-57"/>
      <w:jc w:val="center"/>
    </w:pPr>
    <w:rPr>
      <w:rFonts w:ascii="Cambria" w:hAnsi="Cambria" w:cs="Cambria"/>
      <w:sz w:val="22"/>
      <w:szCs w:val="22"/>
    </w:rPr>
  </w:style>
  <w:style w:type="character" w:customStyle="1" w:styleId="610">
    <w:name w:val="Заголовок 6 Знак1"/>
    <w:aliases w:val="H6 Знак"/>
    <w:uiPriority w:val="99"/>
    <w:semiHidden/>
    <w:rsid w:val="007D6D1D"/>
    <w:rPr>
      <w:rFonts w:ascii="Tahoma" w:eastAsia="Times New Roman" w:hAnsi="Tahoma"/>
      <w:i/>
      <w:color w:val="243F60"/>
      <w:sz w:val="24"/>
    </w:rPr>
  </w:style>
  <w:style w:type="paragraph" w:styleId="afff5">
    <w:name w:val="endnote text"/>
    <w:basedOn w:val="a"/>
    <w:link w:val="afff6"/>
    <w:uiPriority w:val="99"/>
    <w:rsid w:val="007D6D1D"/>
    <w:rPr>
      <w:rFonts w:ascii="Cambria" w:hAnsi="Cambria"/>
      <w:sz w:val="20"/>
    </w:rPr>
  </w:style>
  <w:style w:type="character" w:customStyle="1" w:styleId="afff6">
    <w:name w:val="Текст концевой сноски Знак"/>
    <w:basedOn w:val="a0"/>
    <w:link w:val="afff5"/>
    <w:uiPriority w:val="99"/>
    <w:locked/>
    <w:rsid w:val="007D6D1D"/>
    <w:rPr>
      <w:rFonts w:ascii="Cambria" w:eastAsia="Times New Roman" w:hAnsi="Cambria"/>
    </w:rPr>
  </w:style>
  <w:style w:type="character" w:customStyle="1" w:styleId="71">
    <w:name w:val="Знак Знак7"/>
    <w:basedOn w:val="a0"/>
    <w:uiPriority w:val="99"/>
    <w:rsid w:val="007D6D1D"/>
    <w:rPr>
      <w:rFonts w:cs="Times New Roman"/>
    </w:rPr>
  </w:style>
  <w:style w:type="character" w:customStyle="1" w:styleId="1f">
    <w:name w:val="Основной текст Знак1"/>
    <w:aliases w:val="Основной текст1 Знак,Основной текст Знак Знак Знак,bt Знак"/>
    <w:uiPriority w:val="99"/>
    <w:semiHidden/>
    <w:rsid w:val="007D6D1D"/>
    <w:rPr>
      <w:sz w:val="24"/>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7D6D1D"/>
    <w:pPr>
      <w:spacing w:after="160" w:line="240" w:lineRule="exact"/>
    </w:pPr>
    <w:rPr>
      <w:rFonts w:ascii="Cambria" w:hAnsi="Cambria" w:cs="Cambria"/>
      <w:b/>
      <w:szCs w:val="24"/>
      <w:lang w:val="en-US" w:eastAsia="en-US"/>
    </w:rPr>
  </w:style>
  <w:style w:type="paragraph" w:customStyle="1" w:styleId="2d">
    <w:name w:val="Основной текст2"/>
    <w:uiPriority w:val="99"/>
    <w:rsid w:val="007D6D1D"/>
    <w:pPr>
      <w:ind w:firstLine="709"/>
      <w:jc w:val="both"/>
    </w:pPr>
    <w:rPr>
      <w:rFonts w:ascii="MS Mincho" w:eastAsia="MS Mincho" w:hAnsi="MS Mincho" w:cs="Cambria"/>
      <w:sz w:val="24"/>
      <w:szCs w:val="22"/>
      <w:lang w:eastAsia="en-US"/>
    </w:rPr>
  </w:style>
  <w:style w:type="paragraph" w:customStyle="1" w:styleId="1f1">
    <w:name w:val="Обычный1"/>
    <w:uiPriority w:val="99"/>
    <w:rsid w:val="007D6D1D"/>
    <w:rPr>
      <w:rFonts w:ascii="Cambria" w:hAnsi="Cambria" w:cs="Cambria"/>
    </w:rPr>
  </w:style>
  <w:style w:type="paragraph" w:customStyle="1" w:styleId="1f2">
    <w:name w:val="Текст1"/>
    <w:basedOn w:val="1f1"/>
    <w:uiPriority w:val="99"/>
    <w:rsid w:val="007D6D1D"/>
    <w:rPr>
      <w:rFonts w:ascii="Calibri" w:hAnsi="Calibri"/>
    </w:rPr>
  </w:style>
  <w:style w:type="paragraph" w:customStyle="1" w:styleId="2e">
    <w:name w:val="Обычный2"/>
    <w:uiPriority w:val="99"/>
    <w:rsid w:val="007D6D1D"/>
    <w:pPr>
      <w:jc w:val="center"/>
    </w:pPr>
    <w:rPr>
      <w:rFonts w:ascii="Cambria" w:hAnsi="Cambria" w:cs="Cambria"/>
    </w:rPr>
  </w:style>
  <w:style w:type="paragraph" w:customStyle="1" w:styleId="main">
    <w:name w:val="main"/>
    <w:basedOn w:val="a"/>
    <w:uiPriority w:val="99"/>
    <w:rsid w:val="007D6D1D"/>
    <w:pPr>
      <w:spacing w:after="120"/>
      <w:ind w:firstLine="709"/>
      <w:jc w:val="both"/>
    </w:pPr>
    <w:rPr>
      <w:rFonts w:ascii="Cambria" w:hAnsi="Cambria" w:cs="Cambria"/>
      <w:sz w:val="26"/>
      <w:szCs w:val="26"/>
    </w:rPr>
  </w:style>
  <w:style w:type="paragraph" w:customStyle="1" w:styleId="consplusnonformat0">
    <w:name w:val="consplusnonformat"/>
    <w:basedOn w:val="a"/>
    <w:uiPriority w:val="99"/>
    <w:rsid w:val="007D6D1D"/>
    <w:pPr>
      <w:spacing w:before="100" w:beforeAutospacing="1" w:after="100" w:afterAutospacing="1"/>
    </w:pPr>
    <w:rPr>
      <w:rFonts w:ascii="Cambria" w:hAnsi="Cambria" w:cs="Cambria"/>
      <w:sz w:val="24"/>
      <w:szCs w:val="24"/>
    </w:rPr>
  </w:style>
  <w:style w:type="character" w:customStyle="1" w:styleId="231">
    <w:name w:val="Знак Знак231"/>
    <w:uiPriority w:val="99"/>
    <w:rsid w:val="007D6D1D"/>
    <w:rPr>
      <w:rFonts w:ascii="Cambria" w:eastAsia="Times New Roman" w:hAnsi="Cambria"/>
      <w:b/>
      <w:caps/>
      <w:sz w:val="28"/>
      <w:lang w:val="en-US"/>
    </w:rPr>
  </w:style>
  <w:style w:type="character" w:customStyle="1" w:styleId="221">
    <w:name w:val="Знак Знак221"/>
    <w:uiPriority w:val="99"/>
    <w:rsid w:val="007D6D1D"/>
    <w:rPr>
      <w:rFonts w:ascii="Cambria" w:eastAsia="Times New Roman" w:hAnsi="Cambria"/>
      <w:b/>
      <w:kern w:val="24"/>
      <w:sz w:val="28"/>
    </w:rPr>
  </w:style>
  <w:style w:type="character" w:styleId="afff7">
    <w:name w:val="FollowedHyperlink"/>
    <w:basedOn w:val="a0"/>
    <w:uiPriority w:val="99"/>
    <w:rsid w:val="007D6D1D"/>
    <w:rPr>
      <w:rFonts w:cs="Times New Roman"/>
      <w:color w:val="800080"/>
      <w:u w:val="single"/>
    </w:rPr>
  </w:style>
  <w:style w:type="paragraph" w:customStyle="1" w:styleId="xl65">
    <w:name w:val="xl65"/>
    <w:basedOn w:val="a"/>
    <w:uiPriority w:val="99"/>
    <w:rsid w:val="007D6D1D"/>
    <w:pPr>
      <w:spacing w:before="100" w:beforeAutospacing="1" w:after="100" w:afterAutospacing="1"/>
    </w:pPr>
    <w:rPr>
      <w:rFonts w:ascii="Cambria" w:hAnsi="Cambria" w:cs="Cambria"/>
      <w:sz w:val="24"/>
      <w:szCs w:val="24"/>
    </w:rPr>
  </w:style>
  <w:style w:type="paragraph" w:customStyle="1" w:styleId="xl66">
    <w:name w:val="xl66"/>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uiPriority w:val="99"/>
    <w:rsid w:val="007D6D1D"/>
    <w:pPr>
      <w:spacing w:before="100" w:beforeAutospacing="1" w:after="100" w:afterAutospacing="1"/>
    </w:pPr>
    <w:rPr>
      <w:rFonts w:ascii="Cambria" w:hAnsi="Cambria" w:cs="Cambria"/>
      <w:sz w:val="24"/>
      <w:szCs w:val="24"/>
    </w:rPr>
  </w:style>
  <w:style w:type="paragraph" w:customStyle="1" w:styleId="xl75">
    <w:name w:val="xl75"/>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uiPriority w:val="99"/>
    <w:rsid w:val="007D6D1D"/>
    <w:pPr>
      <w:spacing w:before="100" w:beforeAutospacing="1" w:after="100" w:afterAutospacing="1"/>
    </w:pPr>
    <w:rPr>
      <w:rFonts w:ascii="Cambria" w:hAnsi="Cambria" w:cs="Cambria"/>
      <w:sz w:val="26"/>
      <w:szCs w:val="26"/>
    </w:rPr>
  </w:style>
  <w:style w:type="paragraph" w:customStyle="1" w:styleId="xl78">
    <w:name w:val="xl78"/>
    <w:basedOn w:val="a"/>
    <w:uiPriority w:val="99"/>
    <w:rsid w:val="007D6D1D"/>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uiPriority w:val="99"/>
    <w:rsid w:val="007D6D1D"/>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uiPriority w:val="99"/>
    <w:rsid w:val="007D6D1D"/>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uiPriority w:val="99"/>
    <w:rsid w:val="007D6D1D"/>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uiPriority w:val="99"/>
    <w:rsid w:val="007D6D1D"/>
    <w:pPr>
      <w:spacing w:before="100" w:beforeAutospacing="1" w:after="100" w:afterAutospacing="1"/>
      <w:jc w:val="center"/>
    </w:pPr>
    <w:rPr>
      <w:rFonts w:ascii="Cambria" w:hAnsi="Cambria" w:cs="Cambria"/>
      <w:sz w:val="26"/>
      <w:szCs w:val="26"/>
    </w:rPr>
  </w:style>
  <w:style w:type="paragraph" w:customStyle="1" w:styleId="xl83">
    <w:name w:val="xl83"/>
    <w:basedOn w:val="a"/>
    <w:uiPriority w:val="99"/>
    <w:rsid w:val="007D6D1D"/>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uiPriority w:val="99"/>
    <w:rsid w:val="007D6D1D"/>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uiPriority w:val="99"/>
    <w:rsid w:val="007D6D1D"/>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uiPriority w:val="99"/>
    <w:rsid w:val="007D6D1D"/>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uiPriority w:val="99"/>
    <w:rsid w:val="007D6D1D"/>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uiPriority w:val="99"/>
    <w:rsid w:val="007D6D1D"/>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uiPriority w:val="99"/>
    <w:rsid w:val="007D6D1D"/>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uiPriority w:val="99"/>
    <w:rsid w:val="007D6D1D"/>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uiPriority w:val="99"/>
    <w:rsid w:val="007D6D1D"/>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uiPriority w:val="99"/>
    <w:rsid w:val="007D6D1D"/>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uiPriority w:val="99"/>
    <w:rsid w:val="007D6D1D"/>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uiPriority w:val="99"/>
    <w:rsid w:val="007D6D1D"/>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uiPriority w:val="99"/>
    <w:rsid w:val="007D6D1D"/>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uiPriority w:val="99"/>
    <w:rsid w:val="007D6D1D"/>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uiPriority w:val="99"/>
    <w:rsid w:val="007D6D1D"/>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uiPriority w:val="99"/>
    <w:rsid w:val="007D6D1D"/>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uiPriority w:val="99"/>
    <w:rsid w:val="007D6D1D"/>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uiPriority w:val="99"/>
    <w:rsid w:val="007D6D1D"/>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uiPriority w:val="99"/>
    <w:rsid w:val="007D6D1D"/>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uiPriority w:val="99"/>
    <w:rsid w:val="007D6D1D"/>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uiPriority w:val="99"/>
    <w:rsid w:val="007D6D1D"/>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uiPriority w:val="99"/>
    <w:rsid w:val="007D6D1D"/>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uiPriority w:val="99"/>
    <w:rsid w:val="007D6D1D"/>
    <w:pPr>
      <w:autoSpaceDE w:val="0"/>
      <w:autoSpaceDN w:val="0"/>
    </w:pPr>
    <w:rPr>
      <w:rFonts w:ascii="Cambria" w:eastAsia="MS Mincho" w:hAnsi="Cambria" w:cs="Cambria"/>
      <w:sz w:val="26"/>
      <w:szCs w:val="26"/>
    </w:rPr>
  </w:style>
  <w:style w:type="paragraph" w:customStyle="1" w:styleId="afff8">
    <w:name w:val="Внимание"/>
    <w:basedOn w:val="a"/>
    <w:next w:val="a"/>
    <w:uiPriority w:val="99"/>
    <w:rsid w:val="007D6D1D"/>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9">
    <w:name w:val="Внимание: криминал!!"/>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a">
    <w:name w:val="Внимание: недобросовестность!"/>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b">
    <w:name w:val="Основное меню (преемственное)"/>
    <w:basedOn w:val="a"/>
    <w:next w:val="a"/>
    <w:uiPriority w:val="99"/>
    <w:rsid w:val="007D6D1D"/>
    <w:pPr>
      <w:widowControl w:val="0"/>
      <w:autoSpaceDE w:val="0"/>
      <w:autoSpaceDN w:val="0"/>
      <w:adjustRightInd w:val="0"/>
      <w:jc w:val="both"/>
    </w:pPr>
    <w:rPr>
      <w:rFonts w:ascii="Verdana" w:hAnsi="Verdana" w:cs="Verdana"/>
      <w:sz w:val="24"/>
      <w:szCs w:val="24"/>
    </w:rPr>
  </w:style>
  <w:style w:type="paragraph" w:customStyle="1" w:styleId="afffc">
    <w:name w:val="Заголовок"/>
    <w:basedOn w:val="afffb"/>
    <w:next w:val="a"/>
    <w:uiPriority w:val="99"/>
    <w:rsid w:val="007D6D1D"/>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7D6D1D"/>
    <w:pPr>
      <w:widowControl w:val="0"/>
      <w:autoSpaceDE w:val="0"/>
      <w:autoSpaceDN w:val="0"/>
      <w:adjustRightInd w:val="0"/>
      <w:jc w:val="both"/>
    </w:pPr>
    <w:rPr>
      <w:rFonts w:ascii="Arial" w:hAnsi="Arial" w:cs="Arial"/>
      <w:b/>
      <w:bCs/>
      <w:color w:val="000000"/>
      <w:sz w:val="24"/>
      <w:szCs w:val="24"/>
    </w:rPr>
  </w:style>
  <w:style w:type="paragraph" w:customStyle="1" w:styleId="afffe">
    <w:name w:val="Заголовок для информации об изменениях"/>
    <w:basedOn w:val="1"/>
    <w:next w:val="a"/>
    <w:uiPriority w:val="99"/>
    <w:rsid w:val="007D6D1D"/>
    <w:pPr>
      <w:keepNext w:val="0"/>
      <w:shd w:val="clear" w:color="auto" w:fill="FFFFFF"/>
      <w:ind w:firstLine="0"/>
      <w:jc w:val="both"/>
      <w:outlineLvl w:val="9"/>
    </w:pPr>
    <w:rPr>
      <w:rFonts w:ascii="Cambria" w:hAnsi="Cambria"/>
      <w:i w:val="0"/>
      <w:iCs w:val="0"/>
      <w:color w:val="auto"/>
      <w:kern w:val="32"/>
      <w:sz w:val="20"/>
      <w:szCs w:val="20"/>
    </w:rPr>
  </w:style>
  <w:style w:type="paragraph" w:customStyle="1" w:styleId="affff">
    <w:name w:val="Заголовок приложения"/>
    <w:basedOn w:val="a"/>
    <w:next w:val="a"/>
    <w:uiPriority w:val="99"/>
    <w:rsid w:val="007D6D1D"/>
    <w:pPr>
      <w:widowControl w:val="0"/>
      <w:autoSpaceDE w:val="0"/>
      <w:autoSpaceDN w:val="0"/>
      <w:adjustRightInd w:val="0"/>
      <w:jc w:val="right"/>
    </w:pPr>
    <w:rPr>
      <w:rFonts w:ascii="Arial" w:hAnsi="Arial" w:cs="Arial"/>
      <w:sz w:val="24"/>
      <w:szCs w:val="24"/>
    </w:rPr>
  </w:style>
  <w:style w:type="paragraph" w:customStyle="1" w:styleId="affff0">
    <w:name w:val="Заголовок распахивающейся части диалога"/>
    <w:basedOn w:val="a"/>
    <w:next w:val="a"/>
    <w:uiPriority w:val="99"/>
    <w:rsid w:val="007D6D1D"/>
    <w:pPr>
      <w:widowControl w:val="0"/>
      <w:autoSpaceDE w:val="0"/>
      <w:autoSpaceDN w:val="0"/>
      <w:adjustRightInd w:val="0"/>
      <w:jc w:val="both"/>
    </w:pPr>
    <w:rPr>
      <w:rFonts w:ascii="Arial" w:hAnsi="Arial" w:cs="Arial"/>
      <w:i/>
      <w:iCs/>
      <w:color w:val="000080"/>
      <w:sz w:val="24"/>
      <w:szCs w:val="24"/>
    </w:rPr>
  </w:style>
  <w:style w:type="paragraph" w:customStyle="1" w:styleId="affff1">
    <w:name w:val="Заголовок статьи"/>
    <w:basedOn w:val="a"/>
    <w:next w:val="a"/>
    <w:uiPriority w:val="99"/>
    <w:rsid w:val="007D6D1D"/>
    <w:pPr>
      <w:widowControl w:val="0"/>
      <w:autoSpaceDE w:val="0"/>
      <w:autoSpaceDN w:val="0"/>
      <w:adjustRightInd w:val="0"/>
      <w:ind w:left="1612" w:hanging="892"/>
      <w:jc w:val="both"/>
    </w:pPr>
    <w:rPr>
      <w:rFonts w:ascii="Arial" w:hAnsi="Arial" w:cs="Arial"/>
      <w:sz w:val="24"/>
      <w:szCs w:val="24"/>
    </w:rPr>
  </w:style>
  <w:style w:type="paragraph" w:customStyle="1" w:styleId="affff2">
    <w:name w:val="Заголовок ЭР (левое окно)"/>
    <w:basedOn w:val="a"/>
    <w:next w:val="a"/>
    <w:uiPriority w:val="99"/>
    <w:rsid w:val="007D6D1D"/>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3">
    <w:name w:val="Заголовок ЭР (правое окно)"/>
    <w:basedOn w:val="affff2"/>
    <w:next w:val="a"/>
    <w:uiPriority w:val="99"/>
    <w:rsid w:val="007D6D1D"/>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7D6D1D"/>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7D6D1D"/>
    <w:pPr>
      <w:widowControl w:val="0"/>
      <w:autoSpaceDE w:val="0"/>
      <w:autoSpaceDN w:val="0"/>
      <w:adjustRightInd w:val="0"/>
      <w:jc w:val="both"/>
    </w:pPr>
    <w:rPr>
      <w:rFonts w:ascii="Arial" w:hAnsi="Arial" w:cs="Arial"/>
      <w:color w:val="353842"/>
      <w:sz w:val="20"/>
    </w:rPr>
  </w:style>
  <w:style w:type="paragraph" w:customStyle="1" w:styleId="affff6">
    <w:name w:val="Информация об изменениях"/>
    <w:basedOn w:val="affff5"/>
    <w:next w:val="a"/>
    <w:uiPriority w:val="99"/>
    <w:rsid w:val="007D6D1D"/>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7D6D1D"/>
    <w:pPr>
      <w:widowControl w:val="0"/>
      <w:autoSpaceDE w:val="0"/>
      <w:autoSpaceDN w:val="0"/>
      <w:adjustRightInd w:val="0"/>
      <w:ind w:left="170" w:right="170"/>
    </w:pPr>
    <w:rPr>
      <w:rFonts w:ascii="Arial" w:hAnsi="Arial" w:cs="Arial"/>
      <w:sz w:val="24"/>
      <w:szCs w:val="24"/>
    </w:rPr>
  </w:style>
  <w:style w:type="paragraph" w:customStyle="1" w:styleId="affff8">
    <w:name w:val="Комментарий"/>
    <w:basedOn w:val="affff7"/>
    <w:next w:val="a"/>
    <w:uiPriority w:val="99"/>
    <w:rsid w:val="007D6D1D"/>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7D6D1D"/>
    <w:pPr>
      <w:spacing w:before="0"/>
    </w:pPr>
    <w:rPr>
      <w:i/>
      <w:iCs/>
    </w:rPr>
  </w:style>
  <w:style w:type="paragraph" w:customStyle="1" w:styleId="affffa">
    <w:name w:val="Текст (лев. подпись)"/>
    <w:basedOn w:val="a"/>
    <w:next w:val="a"/>
    <w:uiPriority w:val="99"/>
    <w:rsid w:val="007D6D1D"/>
    <w:pPr>
      <w:widowControl w:val="0"/>
      <w:autoSpaceDE w:val="0"/>
      <w:autoSpaceDN w:val="0"/>
      <w:adjustRightInd w:val="0"/>
    </w:pPr>
    <w:rPr>
      <w:rFonts w:ascii="Arial" w:hAnsi="Arial" w:cs="Arial"/>
      <w:sz w:val="24"/>
      <w:szCs w:val="24"/>
    </w:rPr>
  </w:style>
  <w:style w:type="paragraph" w:customStyle="1" w:styleId="affffb">
    <w:name w:val="Колонтитул (левый)"/>
    <w:basedOn w:val="affffa"/>
    <w:next w:val="a"/>
    <w:uiPriority w:val="99"/>
    <w:rsid w:val="007D6D1D"/>
    <w:pPr>
      <w:jc w:val="both"/>
    </w:pPr>
    <w:rPr>
      <w:sz w:val="16"/>
      <w:szCs w:val="16"/>
    </w:rPr>
  </w:style>
  <w:style w:type="paragraph" w:customStyle="1" w:styleId="affffc">
    <w:name w:val="Текст (прав. подпись)"/>
    <w:basedOn w:val="a"/>
    <w:next w:val="a"/>
    <w:uiPriority w:val="99"/>
    <w:rsid w:val="007D6D1D"/>
    <w:pPr>
      <w:widowControl w:val="0"/>
      <w:autoSpaceDE w:val="0"/>
      <w:autoSpaceDN w:val="0"/>
      <w:adjustRightInd w:val="0"/>
      <w:jc w:val="right"/>
    </w:pPr>
    <w:rPr>
      <w:rFonts w:ascii="Arial" w:hAnsi="Arial" w:cs="Arial"/>
      <w:sz w:val="24"/>
      <w:szCs w:val="24"/>
    </w:rPr>
  </w:style>
  <w:style w:type="paragraph" w:customStyle="1" w:styleId="affffd">
    <w:name w:val="Колонтитул (правый)"/>
    <w:basedOn w:val="affffc"/>
    <w:next w:val="a"/>
    <w:uiPriority w:val="99"/>
    <w:rsid w:val="007D6D1D"/>
    <w:pPr>
      <w:jc w:val="both"/>
    </w:pPr>
    <w:rPr>
      <w:sz w:val="16"/>
      <w:szCs w:val="16"/>
    </w:rPr>
  </w:style>
  <w:style w:type="paragraph" w:customStyle="1" w:styleId="affffe">
    <w:name w:val="Комментарий пользователя"/>
    <w:basedOn w:val="affff8"/>
    <w:next w:val="a"/>
    <w:uiPriority w:val="99"/>
    <w:rsid w:val="007D6D1D"/>
    <w:pPr>
      <w:shd w:val="clear" w:color="auto" w:fill="FFDFE0"/>
      <w:spacing w:before="0"/>
      <w:jc w:val="left"/>
    </w:pPr>
  </w:style>
  <w:style w:type="paragraph" w:customStyle="1" w:styleId="afffff">
    <w:name w:val="Куда обратиться?"/>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ff0">
    <w:name w:val="Моноширинный"/>
    <w:basedOn w:val="a"/>
    <w:next w:val="a"/>
    <w:uiPriority w:val="99"/>
    <w:rsid w:val="007D6D1D"/>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next w:val="a"/>
    <w:uiPriority w:val="99"/>
    <w:rsid w:val="007D6D1D"/>
    <w:pPr>
      <w:widowControl w:val="0"/>
      <w:autoSpaceDE w:val="0"/>
      <w:autoSpaceDN w:val="0"/>
      <w:adjustRightInd w:val="0"/>
      <w:ind w:firstLine="118"/>
      <w:jc w:val="both"/>
    </w:pPr>
    <w:rPr>
      <w:rFonts w:ascii="Arial" w:hAnsi="Arial" w:cs="Arial"/>
      <w:sz w:val="24"/>
      <w:szCs w:val="24"/>
    </w:rPr>
  </w:style>
  <w:style w:type="paragraph" w:customStyle="1" w:styleId="afffff2">
    <w:name w:val="Объект"/>
    <w:basedOn w:val="a"/>
    <w:next w:val="a"/>
    <w:uiPriority w:val="99"/>
    <w:rsid w:val="007D6D1D"/>
    <w:pPr>
      <w:widowControl w:val="0"/>
      <w:autoSpaceDE w:val="0"/>
      <w:autoSpaceDN w:val="0"/>
      <w:adjustRightInd w:val="0"/>
      <w:jc w:val="both"/>
    </w:pPr>
    <w:rPr>
      <w:sz w:val="26"/>
      <w:szCs w:val="26"/>
    </w:rPr>
  </w:style>
  <w:style w:type="paragraph" w:customStyle="1" w:styleId="afffff3">
    <w:name w:val="Оглавление"/>
    <w:basedOn w:val="afb"/>
    <w:next w:val="a"/>
    <w:uiPriority w:val="99"/>
    <w:rsid w:val="007D6D1D"/>
    <w:pPr>
      <w:spacing w:line="240" w:lineRule="auto"/>
      <w:ind w:left="140" w:right="0"/>
    </w:pPr>
    <w:rPr>
      <w:rFonts w:ascii="Arial" w:hAnsi="Arial" w:cs="Arial"/>
      <w:sz w:val="24"/>
      <w:szCs w:val="24"/>
    </w:rPr>
  </w:style>
  <w:style w:type="paragraph" w:customStyle="1" w:styleId="afffff4">
    <w:name w:val="Переменная часть"/>
    <w:basedOn w:val="afffb"/>
    <w:next w:val="a"/>
    <w:uiPriority w:val="99"/>
    <w:rsid w:val="007D6D1D"/>
    <w:rPr>
      <w:rFonts w:ascii="Arial" w:hAnsi="Arial" w:cs="Arial"/>
      <w:sz w:val="20"/>
      <w:szCs w:val="20"/>
    </w:rPr>
  </w:style>
  <w:style w:type="paragraph" w:customStyle="1" w:styleId="afffff5">
    <w:name w:val="Подвал для информации об изменениях"/>
    <w:basedOn w:val="1"/>
    <w:next w:val="a"/>
    <w:uiPriority w:val="99"/>
    <w:rsid w:val="007D6D1D"/>
    <w:pPr>
      <w:keepNext w:val="0"/>
      <w:ind w:firstLine="0"/>
      <w:jc w:val="both"/>
      <w:outlineLvl w:val="9"/>
    </w:pPr>
    <w:rPr>
      <w:rFonts w:ascii="Cambria" w:hAnsi="Cambria"/>
      <w:i w:val="0"/>
      <w:iCs w:val="0"/>
      <w:color w:val="auto"/>
      <w:kern w:val="32"/>
      <w:sz w:val="20"/>
      <w:szCs w:val="20"/>
    </w:rPr>
  </w:style>
  <w:style w:type="paragraph" w:customStyle="1" w:styleId="afffff6">
    <w:name w:val="Подзаголовок для информации об изменениях"/>
    <w:basedOn w:val="affff5"/>
    <w:next w:val="a"/>
    <w:uiPriority w:val="99"/>
    <w:rsid w:val="007D6D1D"/>
    <w:rPr>
      <w:b/>
      <w:bCs/>
      <w:sz w:val="24"/>
      <w:szCs w:val="24"/>
    </w:rPr>
  </w:style>
  <w:style w:type="paragraph" w:customStyle="1" w:styleId="afffff7">
    <w:name w:val="Подчёркнуный текст"/>
    <w:basedOn w:val="a"/>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ff8">
    <w:name w:val="Постоянная часть"/>
    <w:basedOn w:val="afffb"/>
    <w:next w:val="a"/>
    <w:uiPriority w:val="99"/>
    <w:rsid w:val="007D6D1D"/>
    <w:rPr>
      <w:rFonts w:ascii="Arial" w:hAnsi="Arial" w:cs="Arial"/>
      <w:sz w:val="22"/>
      <w:szCs w:val="22"/>
    </w:rPr>
  </w:style>
  <w:style w:type="paragraph" w:customStyle="1" w:styleId="afffff9">
    <w:name w:val="Пример."/>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ffa">
    <w:name w:val="Примечание."/>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ffb">
    <w:name w:val="Словарная статья"/>
    <w:basedOn w:val="a"/>
    <w:next w:val="a"/>
    <w:uiPriority w:val="99"/>
    <w:rsid w:val="007D6D1D"/>
    <w:pPr>
      <w:widowControl w:val="0"/>
      <w:autoSpaceDE w:val="0"/>
      <w:autoSpaceDN w:val="0"/>
      <w:adjustRightInd w:val="0"/>
      <w:ind w:right="118"/>
      <w:jc w:val="both"/>
    </w:pPr>
    <w:rPr>
      <w:rFonts w:ascii="Arial" w:hAnsi="Arial" w:cs="Arial"/>
      <w:sz w:val="24"/>
      <w:szCs w:val="24"/>
    </w:rPr>
  </w:style>
  <w:style w:type="paragraph" w:customStyle="1" w:styleId="afffffc">
    <w:name w:val="Ссылка на официальную публикацию"/>
    <w:basedOn w:val="a"/>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ffd">
    <w:name w:val="Текст в таблице"/>
    <w:basedOn w:val="aff4"/>
    <w:next w:val="a"/>
    <w:uiPriority w:val="99"/>
    <w:rsid w:val="007D6D1D"/>
    <w:pPr>
      <w:ind w:firstLine="500"/>
    </w:pPr>
    <w:rPr>
      <w:rFonts w:ascii="Arial" w:eastAsia="Times New Roman" w:hAnsi="Arial" w:cs="Arial"/>
    </w:rPr>
  </w:style>
  <w:style w:type="paragraph" w:customStyle="1" w:styleId="afffffe">
    <w:name w:val="Текст ЭР (см. также)"/>
    <w:basedOn w:val="a"/>
    <w:next w:val="a"/>
    <w:uiPriority w:val="99"/>
    <w:rsid w:val="007D6D1D"/>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7D6D1D"/>
    <w:pPr>
      <w:widowControl w:val="0"/>
      <w:shd w:val="clear" w:color="auto" w:fill="FFFFA6"/>
      <w:autoSpaceDE w:val="0"/>
      <w:autoSpaceDN w:val="0"/>
      <w:adjustRightInd w:val="0"/>
    </w:pPr>
    <w:rPr>
      <w:rFonts w:ascii="Arial" w:hAnsi="Arial" w:cs="Arial"/>
      <w:color w:val="463F31"/>
      <w:sz w:val="24"/>
      <w:szCs w:val="24"/>
    </w:rPr>
  </w:style>
  <w:style w:type="paragraph" w:customStyle="1" w:styleId="affffff0">
    <w:name w:val="Формула"/>
    <w:basedOn w:val="a"/>
    <w:next w:val="a"/>
    <w:uiPriority w:val="99"/>
    <w:rsid w:val="007D6D1D"/>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fff1">
    <w:name w:val="Центрированный (таблица)"/>
    <w:basedOn w:val="aff4"/>
    <w:next w:val="a"/>
    <w:uiPriority w:val="99"/>
    <w:rsid w:val="007D6D1D"/>
    <w:pPr>
      <w:jc w:val="center"/>
    </w:pPr>
    <w:rPr>
      <w:rFonts w:ascii="Arial" w:eastAsia="Times New Roman" w:hAnsi="Arial" w:cs="Arial"/>
    </w:rPr>
  </w:style>
  <w:style w:type="paragraph" w:customStyle="1" w:styleId="-">
    <w:name w:val="ЭР-содержание (правое окно)"/>
    <w:basedOn w:val="a"/>
    <w:next w:val="a"/>
    <w:uiPriority w:val="99"/>
    <w:rsid w:val="007D6D1D"/>
    <w:pPr>
      <w:widowControl w:val="0"/>
      <w:autoSpaceDE w:val="0"/>
      <w:autoSpaceDN w:val="0"/>
      <w:adjustRightInd w:val="0"/>
      <w:spacing w:before="300"/>
    </w:pPr>
    <w:rPr>
      <w:rFonts w:ascii="Arial" w:hAnsi="Arial" w:cs="Arial"/>
      <w:sz w:val="26"/>
      <w:szCs w:val="26"/>
    </w:rPr>
  </w:style>
  <w:style w:type="character" w:customStyle="1" w:styleId="301">
    <w:name w:val="Знак Знак301"/>
    <w:uiPriority w:val="99"/>
    <w:locked/>
    <w:rsid w:val="007D6D1D"/>
    <w:rPr>
      <w:rFonts w:ascii="Calibri" w:hAnsi="Calibri"/>
      <w:b/>
      <w:i/>
      <w:sz w:val="28"/>
      <w:lang w:val="ru-RU" w:eastAsia="ru-RU"/>
    </w:rPr>
  </w:style>
  <w:style w:type="character" w:customStyle="1" w:styleId="161">
    <w:name w:val="Знак Знак161"/>
    <w:uiPriority w:val="99"/>
    <w:locked/>
    <w:rsid w:val="007D6D1D"/>
    <w:rPr>
      <w:b/>
      <w:sz w:val="26"/>
      <w:lang w:val="ru-RU" w:eastAsia="ru-RU"/>
    </w:rPr>
  </w:style>
  <w:style w:type="character" w:customStyle="1" w:styleId="151">
    <w:name w:val="Знак Знак151"/>
    <w:uiPriority w:val="99"/>
    <w:rsid w:val="007D6D1D"/>
    <w:rPr>
      <w:rFonts w:ascii="Courier New" w:eastAsia="Times New Roman" w:hAnsi="Courier New"/>
      <w:sz w:val="16"/>
      <w:lang w:eastAsia="ko-KR"/>
    </w:rPr>
  </w:style>
  <w:style w:type="character" w:customStyle="1" w:styleId="201">
    <w:name w:val="Знак Знак201"/>
    <w:uiPriority w:val="99"/>
    <w:rsid w:val="007D6D1D"/>
    <w:rPr>
      <w:sz w:val="24"/>
    </w:rPr>
  </w:style>
  <w:style w:type="character" w:customStyle="1" w:styleId="291">
    <w:name w:val="Знак Знак291"/>
    <w:uiPriority w:val="99"/>
    <w:rsid w:val="007D6D1D"/>
    <w:rPr>
      <w:rFonts w:ascii="Tahoma" w:eastAsia="Times New Roman" w:hAnsi="Tahoma"/>
      <w:b/>
      <w:color w:val="000000"/>
      <w:sz w:val="26"/>
      <w:lang w:eastAsia="ko-KR"/>
    </w:rPr>
  </w:style>
  <w:style w:type="character" w:customStyle="1" w:styleId="281">
    <w:name w:val="Знак Знак281"/>
    <w:uiPriority w:val="99"/>
    <w:rsid w:val="007D6D1D"/>
    <w:rPr>
      <w:rFonts w:ascii="Tahoma" w:eastAsia="Times New Roman" w:hAnsi="Tahoma"/>
      <w:b/>
      <w:sz w:val="26"/>
      <w:lang w:eastAsia="ko-KR"/>
    </w:rPr>
  </w:style>
  <w:style w:type="character" w:customStyle="1" w:styleId="3110">
    <w:name w:val="Знак Знак311"/>
    <w:uiPriority w:val="99"/>
    <w:rsid w:val="007D6D1D"/>
    <w:rPr>
      <w:b/>
      <w:sz w:val="22"/>
    </w:rPr>
  </w:style>
  <w:style w:type="character" w:customStyle="1" w:styleId="271">
    <w:name w:val="Знак Знак271"/>
    <w:uiPriority w:val="99"/>
    <w:rsid w:val="007D6D1D"/>
    <w:rPr>
      <w:rFonts w:ascii="Arial" w:eastAsia="MS Mincho" w:hAnsi="Arial"/>
      <w:sz w:val="24"/>
      <w:lang w:eastAsia="en-US"/>
    </w:rPr>
  </w:style>
  <w:style w:type="character" w:customStyle="1" w:styleId="261">
    <w:name w:val="Знак Знак261"/>
    <w:uiPriority w:val="99"/>
    <w:rsid w:val="007D6D1D"/>
    <w:rPr>
      <w:rFonts w:ascii="Arial" w:eastAsia="MS Mincho" w:hAnsi="Arial"/>
      <w:i/>
      <w:sz w:val="24"/>
      <w:lang w:eastAsia="en-US"/>
    </w:rPr>
  </w:style>
  <w:style w:type="character" w:customStyle="1" w:styleId="251">
    <w:name w:val="Знак Знак251"/>
    <w:uiPriority w:val="99"/>
    <w:rsid w:val="007D6D1D"/>
    <w:rPr>
      <w:rFonts w:ascii="Arial" w:eastAsia="MS Mincho" w:hAnsi="Arial"/>
      <w:i/>
      <w:sz w:val="24"/>
      <w:lang w:eastAsia="en-US"/>
    </w:rPr>
  </w:style>
  <w:style w:type="character" w:customStyle="1" w:styleId="611">
    <w:name w:val="Знак Знак61"/>
    <w:uiPriority w:val="99"/>
    <w:rsid w:val="007D6D1D"/>
    <w:rPr>
      <w:b/>
      <w:sz w:val="36"/>
      <w:lang w:val="ru-RU" w:eastAsia="ru-RU"/>
    </w:rPr>
  </w:style>
  <w:style w:type="character" w:customStyle="1" w:styleId="510">
    <w:name w:val="Знак Знак51"/>
    <w:uiPriority w:val="99"/>
    <w:rsid w:val="007D6D1D"/>
    <w:rPr>
      <w:sz w:val="24"/>
      <w:lang w:val="ru-RU" w:eastAsia="ru-RU"/>
    </w:rPr>
  </w:style>
  <w:style w:type="character" w:customStyle="1" w:styleId="211">
    <w:name w:val="Знак Знак211"/>
    <w:uiPriority w:val="99"/>
    <w:rsid w:val="007D6D1D"/>
    <w:rPr>
      <w:rFonts w:ascii="Calibri" w:hAnsi="Calibri"/>
      <w:lang w:val="en-GB"/>
    </w:rPr>
  </w:style>
  <w:style w:type="character" w:customStyle="1" w:styleId="141">
    <w:name w:val="Знак Знак141"/>
    <w:uiPriority w:val="99"/>
    <w:rsid w:val="007D6D1D"/>
    <w:rPr>
      <w:sz w:val="24"/>
      <w:lang w:val="en-AU" w:eastAsia="ru-RU"/>
    </w:rPr>
  </w:style>
  <w:style w:type="character" w:customStyle="1" w:styleId="131">
    <w:name w:val="Знак Знак131"/>
    <w:uiPriority w:val="99"/>
    <w:rsid w:val="007D6D1D"/>
    <w:rPr>
      <w:b/>
      <w:sz w:val="17"/>
    </w:rPr>
  </w:style>
  <w:style w:type="character" w:customStyle="1" w:styleId="171">
    <w:name w:val="Знак Знак171"/>
    <w:uiPriority w:val="99"/>
    <w:rsid w:val="007D6D1D"/>
    <w:rPr>
      <w:b/>
      <w:sz w:val="28"/>
    </w:rPr>
  </w:style>
  <w:style w:type="character" w:customStyle="1" w:styleId="191">
    <w:name w:val="Знак Знак191"/>
    <w:uiPriority w:val="99"/>
    <w:rsid w:val="007D6D1D"/>
    <w:rPr>
      <w:sz w:val="28"/>
    </w:rPr>
  </w:style>
  <w:style w:type="character" w:customStyle="1" w:styleId="330">
    <w:name w:val="Знак Знак33"/>
    <w:uiPriority w:val="99"/>
    <w:rsid w:val="007D6D1D"/>
    <w:rPr>
      <w:sz w:val="24"/>
      <w:lang w:val="ru-RU" w:eastAsia="ru-RU"/>
    </w:rPr>
  </w:style>
  <w:style w:type="character" w:customStyle="1" w:styleId="181">
    <w:name w:val="Знак Знак181"/>
    <w:uiPriority w:val="99"/>
    <w:rsid w:val="007D6D1D"/>
    <w:rPr>
      <w:rFonts w:ascii="MS Mincho" w:eastAsia="MS Mincho" w:hAnsi="MS Mincho"/>
      <w:sz w:val="16"/>
    </w:rPr>
  </w:style>
  <w:style w:type="character" w:customStyle="1" w:styleId="121">
    <w:name w:val="Знак Знак121"/>
    <w:uiPriority w:val="99"/>
    <w:rsid w:val="007D6D1D"/>
    <w:rPr>
      <w:sz w:val="24"/>
      <w:lang w:eastAsia="en-US"/>
    </w:rPr>
  </w:style>
  <w:style w:type="character" w:customStyle="1" w:styleId="241">
    <w:name w:val="Знак Знак241"/>
    <w:uiPriority w:val="99"/>
    <w:rsid w:val="007D6D1D"/>
    <w:rPr>
      <w:sz w:val="24"/>
    </w:rPr>
  </w:style>
  <w:style w:type="character" w:customStyle="1" w:styleId="1110">
    <w:name w:val="Знак Знак111"/>
    <w:uiPriority w:val="99"/>
    <w:rsid w:val="007D6D1D"/>
    <w:rPr>
      <w:rFonts w:ascii="Verdana" w:hAnsi="Verdana"/>
      <w:sz w:val="24"/>
    </w:rPr>
  </w:style>
  <w:style w:type="character" w:customStyle="1" w:styleId="2100">
    <w:name w:val="Знак Знак210"/>
    <w:uiPriority w:val="99"/>
    <w:rsid w:val="007D6D1D"/>
    <w:rPr>
      <w:rFonts w:ascii="SimSun" w:eastAsia="SimSun" w:hAnsi="SimSun"/>
      <w:sz w:val="16"/>
      <w:lang w:val="ru-RU" w:eastAsia="ru-RU"/>
    </w:rPr>
  </w:style>
  <w:style w:type="character" w:customStyle="1" w:styleId="101">
    <w:name w:val="Знак Знак101"/>
    <w:uiPriority w:val="99"/>
    <w:rsid w:val="007D6D1D"/>
  </w:style>
  <w:style w:type="character" w:customStyle="1" w:styleId="1100">
    <w:name w:val="Знак Знак110"/>
    <w:uiPriority w:val="99"/>
    <w:rsid w:val="007D6D1D"/>
    <w:rPr>
      <w:lang w:val="ru-RU" w:eastAsia="ru-RU"/>
    </w:rPr>
  </w:style>
  <w:style w:type="character" w:customStyle="1" w:styleId="910">
    <w:name w:val="Знак Знак91"/>
    <w:uiPriority w:val="99"/>
    <w:rsid w:val="007D6D1D"/>
    <w:rPr>
      <w:b/>
    </w:rPr>
  </w:style>
  <w:style w:type="character" w:customStyle="1" w:styleId="320">
    <w:name w:val="Знак Знак32"/>
    <w:uiPriority w:val="99"/>
    <w:rsid w:val="007D6D1D"/>
    <w:rPr>
      <w:b/>
      <w:lang w:val="ru-RU" w:eastAsia="ru-RU"/>
    </w:rPr>
  </w:style>
  <w:style w:type="character" w:customStyle="1" w:styleId="810">
    <w:name w:val="Знак Знак81"/>
    <w:uiPriority w:val="99"/>
    <w:rsid w:val="007D6D1D"/>
    <w:rPr>
      <w:rFonts w:ascii="Verdana" w:hAnsi="Verdana"/>
      <w:sz w:val="16"/>
      <w:lang w:eastAsia="ar-SA" w:bidi="ar-SA"/>
    </w:rPr>
  </w:style>
  <w:style w:type="character" w:customStyle="1" w:styleId="410">
    <w:name w:val="Знак Знак41"/>
    <w:uiPriority w:val="99"/>
    <w:rsid w:val="007D6D1D"/>
    <w:rPr>
      <w:rFonts w:ascii="Cambria" w:eastAsia="Times New Roman" w:hAnsi="Cambria"/>
      <w:sz w:val="24"/>
      <w:lang w:val="en-AU"/>
    </w:rPr>
  </w:style>
  <w:style w:type="character" w:customStyle="1" w:styleId="710">
    <w:name w:val="Знак Знак71"/>
    <w:uiPriority w:val="99"/>
    <w:rsid w:val="007D6D1D"/>
  </w:style>
  <w:style w:type="character" w:customStyle="1" w:styleId="affffff2">
    <w:name w:val="Активная гипертекстовая ссылка"/>
    <w:uiPriority w:val="99"/>
    <w:rsid w:val="007D6D1D"/>
    <w:rPr>
      <w:color w:val="106BBE"/>
      <w:sz w:val="26"/>
      <w:u w:val="single"/>
    </w:rPr>
  </w:style>
  <w:style w:type="character" w:customStyle="1" w:styleId="affffff3">
    <w:name w:val="Выделение для Базового Поиска"/>
    <w:uiPriority w:val="99"/>
    <w:rsid w:val="007D6D1D"/>
    <w:rPr>
      <w:color w:val="0058A9"/>
      <w:sz w:val="26"/>
    </w:rPr>
  </w:style>
  <w:style w:type="character" w:customStyle="1" w:styleId="affffff4">
    <w:name w:val="Выделение для Базового Поиска (курсив)"/>
    <w:uiPriority w:val="99"/>
    <w:rsid w:val="007D6D1D"/>
    <w:rPr>
      <w:i/>
      <w:color w:val="0058A9"/>
      <w:sz w:val="26"/>
    </w:rPr>
  </w:style>
  <w:style w:type="character" w:customStyle="1" w:styleId="affffff5">
    <w:name w:val="Заголовок своего сообщения"/>
    <w:uiPriority w:val="99"/>
    <w:rsid w:val="007D6D1D"/>
    <w:rPr>
      <w:color w:val="26282F"/>
      <w:sz w:val="26"/>
    </w:rPr>
  </w:style>
  <w:style w:type="character" w:customStyle="1" w:styleId="affffff6">
    <w:name w:val="Заголовок чужого сообщения"/>
    <w:uiPriority w:val="99"/>
    <w:rsid w:val="007D6D1D"/>
    <w:rPr>
      <w:color w:val="FF0000"/>
      <w:sz w:val="26"/>
    </w:rPr>
  </w:style>
  <w:style w:type="character" w:customStyle="1" w:styleId="affffff7">
    <w:name w:val="Найденные слова"/>
    <w:uiPriority w:val="99"/>
    <w:rsid w:val="007D6D1D"/>
    <w:rPr>
      <w:color w:val="26282F"/>
      <w:sz w:val="26"/>
      <w:shd w:val="clear" w:color="auto" w:fill="FFF580"/>
    </w:rPr>
  </w:style>
  <w:style w:type="character" w:customStyle="1" w:styleId="affffff8">
    <w:name w:val="Не вступил в силу"/>
    <w:uiPriority w:val="99"/>
    <w:rsid w:val="007D6D1D"/>
    <w:rPr>
      <w:color w:val="000000"/>
      <w:sz w:val="26"/>
      <w:shd w:val="clear" w:color="auto" w:fill="D8EDE8"/>
    </w:rPr>
  </w:style>
  <w:style w:type="character" w:customStyle="1" w:styleId="affffff9">
    <w:name w:val="Опечатки"/>
    <w:uiPriority w:val="99"/>
    <w:rsid w:val="007D6D1D"/>
    <w:rPr>
      <w:color w:val="FF0000"/>
      <w:sz w:val="26"/>
    </w:rPr>
  </w:style>
  <w:style w:type="character" w:customStyle="1" w:styleId="affffffa">
    <w:name w:val="Продолжение ссылки"/>
    <w:uiPriority w:val="99"/>
    <w:rsid w:val="007D6D1D"/>
  </w:style>
  <w:style w:type="character" w:customStyle="1" w:styleId="affffffb">
    <w:name w:val="Сравнение редакций"/>
    <w:uiPriority w:val="99"/>
    <w:rsid w:val="007D6D1D"/>
    <w:rPr>
      <w:color w:val="26282F"/>
      <w:sz w:val="26"/>
    </w:rPr>
  </w:style>
  <w:style w:type="character" w:customStyle="1" w:styleId="affffffc">
    <w:name w:val="Сравнение редакций. Добавленный фрагмент"/>
    <w:uiPriority w:val="99"/>
    <w:rsid w:val="007D6D1D"/>
    <w:rPr>
      <w:color w:val="000000"/>
      <w:shd w:val="clear" w:color="auto" w:fill="C1D7FF"/>
    </w:rPr>
  </w:style>
  <w:style w:type="character" w:customStyle="1" w:styleId="affffffd">
    <w:name w:val="Сравнение редакций. Удаленный фрагмент"/>
    <w:uiPriority w:val="99"/>
    <w:rsid w:val="007D6D1D"/>
    <w:rPr>
      <w:color w:val="000000"/>
      <w:shd w:val="clear" w:color="auto" w:fill="C4C413"/>
    </w:rPr>
  </w:style>
  <w:style w:type="character" w:customStyle="1" w:styleId="affffffe">
    <w:name w:val="Утратил силу"/>
    <w:uiPriority w:val="99"/>
    <w:rsid w:val="007D6D1D"/>
    <w:rPr>
      <w:strike/>
      <w:color w:val="666600"/>
      <w:sz w:val="26"/>
    </w:rPr>
  </w:style>
  <w:style w:type="paragraph" w:customStyle="1" w:styleId="afffffff">
    <w:name w:val="текст"/>
    <w:basedOn w:val="a"/>
    <w:uiPriority w:val="99"/>
    <w:rsid w:val="007D6D1D"/>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table" w:styleId="afffffff0">
    <w:name w:val="Table Grid"/>
    <w:basedOn w:val="a1"/>
    <w:uiPriority w:val="99"/>
    <w:rsid w:val="007E0A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1">
    <w:name w:val="Основной"/>
    <w:basedOn w:val="a"/>
    <w:uiPriority w:val="99"/>
    <w:rsid w:val="00CE5952"/>
    <w:pPr>
      <w:spacing w:after="20" w:line="360" w:lineRule="auto"/>
      <w:ind w:firstLine="709"/>
      <w:jc w:val="both"/>
    </w:pPr>
  </w:style>
  <w:style w:type="paragraph" w:customStyle="1" w:styleId="xl29">
    <w:name w:val="xl29"/>
    <w:basedOn w:val="a"/>
    <w:uiPriority w:val="99"/>
    <w:rsid w:val="00CE5952"/>
    <w:pPr>
      <w:pBdr>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afffffff2">
    <w:name w:val="Знак Знак Знак Знак Знак Знак Знак Знак Знак Знак Знак Знак Знак"/>
    <w:basedOn w:val="a"/>
    <w:autoRedefine/>
    <w:uiPriority w:val="99"/>
    <w:rsid w:val="00C7552E"/>
    <w:pPr>
      <w:spacing w:after="160" w:line="240" w:lineRule="exact"/>
    </w:pPr>
    <w:rPr>
      <w:lang w:val="en-US" w:eastAsia="en-US"/>
    </w:rPr>
  </w:style>
  <w:style w:type="paragraph" w:customStyle="1" w:styleId="xl24">
    <w:name w:val="xl24"/>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5">
    <w:name w:val="xl25"/>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7">
    <w:name w:val="xl27"/>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0">
    <w:name w:val="xl30"/>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2">
    <w:name w:val="xl32"/>
    <w:basedOn w:val="a"/>
    <w:uiPriority w:val="99"/>
    <w:rsid w:val="0060670F"/>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33">
    <w:name w:val="xl33"/>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4">
    <w:name w:val="xl34"/>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5">
    <w:name w:val="xl35"/>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6">
    <w:name w:val="xl36"/>
    <w:basedOn w:val="a"/>
    <w:uiPriority w:val="99"/>
    <w:rsid w:val="0060670F"/>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37">
    <w:name w:val="xl37"/>
    <w:basedOn w:val="a"/>
    <w:uiPriority w:val="99"/>
    <w:rsid w:val="0060670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38">
    <w:name w:val="xl38"/>
    <w:basedOn w:val="a"/>
    <w:uiPriority w:val="99"/>
    <w:rsid w:val="00606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9">
    <w:name w:val="xl39"/>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0">
    <w:name w:val="xl40"/>
    <w:basedOn w:val="a"/>
    <w:uiPriority w:val="99"/>
    <w:rsid w:val="0060670F"/>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1">
    <w:name w:val="xl41"/>
    <w:basedOn w:val="a"/>
    <w:uiPriority w:val="99"/>
    <w:rsid w:val="0060670F"/>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42">
    <w:name w:val="xl42"/>
    <w:basedOn w:val="a"/>
    <w:uiPriority w:val="99"/>
    <w:rsid w:val="0060670F"/>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3">
    <w:name w:val="xl43"/>
    <w:basedOn w:val="a"/>
    <w:uiPriority w:val="99"/>
    <w:rsid w:val="0060670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4">
    <w:name w:val="xl44"/>
    <w:basedOn w:val="a"/>
    <w:uiPriority w:val="99"/>
    <w:rsid w:val="0060670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5">
    <w:name w:val="xl45"/>
    <w:basedOn w:val="a"/>
    <w:uiPriority w:val="99"/>
    <w:rsid w:val="00606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6">
    <w:name w:val="xl46"/>
    <w:basedOn w:val="a"/>
    <w:uiPriority w:val="99"/>
    <w:rsid w:val="0060670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47">
    <w:name w:val="xl47"/>
    <w:basedOn w:val="a"/>
    <w:uiPriority w:val="99"/>
    <w:rsid w:val="00606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styleId="afffffff3">
    <w:name w:val="Revision"/>
    <w:hidden/>
    <w:uiPriority w:val="99"/>
    <w:semiHidden/>
    <w:rsid w:val="004B5183"/>
    <w:rPr>
      <w:sz w:val="28"/>
    </w:rPr>
  </w:style>
  <w:style w:type="character" w:styleId="afffffff4">
    <w:name w:val="annotation reference"/>
    <w:basedOn w:val="a0"/>
    <w:uiPriority w:val="99"/>
    <w:semiHidden/>
    <w:unhideWhenUsed/>
    <w:rsid w:val="004B518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854058">
      <w:marLeft w:val="0"/>
      <w:marRight w:val="0"/>
      <w:marTop w:val="0"/>
      <w:marBottom w:val="0"/>
      <w:divBdr>
        <w:top w:val="none" w:sz="0" w:space="0" w:color="auto"/>
        <w:left w:val="none" w:sz="0" w:space="0" w:color="auto"/>
        <w:bottom w:val="none" w:sz="0" w:space="0" w:color="auto"/>
        <w:right w:val="none" w:sz="0" w:space="0" w:color="auto"/>
      </w:divBdr>
    </w:div>
    <w:div w:id="1627854059">
      <w:marLeft w:val="0"/>
      <w:marRight w:val="0"/>
      <w:marTop w:val="0"/>
      <w:marBottom w:val="0"/>
      <w:divBdr>
        <w:top w:val="none" w:sz="0" w:space="0" w:color="auto"/>
        <w:left w:val="none" w:sz="0" w:space="0" w:color="auto"/>
        <w:bottom w:val="none" w:sz="0" w:space="0" w:color="auto"/>
        <w:right w:val="none" w:sz="0" w:space="0" w:color="auto"/>
      </w:divBdr>
    </w:div>
    <w:div w:id="1627854060">
      <w:marLeft w:val="0"/>
      <w:marRight w:val="0"/>
      <w:marTop w:val="0"/>
      <w:marBottom w:val="0"/>
      <w:divBdr>
        <w:top w:val="none" w:sz="0" w:space="0" w:color="auto"/>
        <w:left w:val="none" w:sz="0" w:space="0" w:color="auto"/>
        <w:bottom w:val="none" w:sz="0" w:space="0" w:color="auto"/>
        <w:right w:val="none" w:sz="0" w:space="0" w:color="auto"/>
      </w:divBdr>
    </w:div>
    <w:div w:id="1627854061">
      <w:marLeft w:val="0"/>
      <w:marRight w:val="0"/>
      <w:marTop w:val="0"/>
      <w:marBottom w:val="0"/>
      <w:divBdr>
        <w:top w:val="none" w:sz="0" w:space="0" w:color="auto"/>
        <w:left w:val="none" w:sz="0" w:space="0" w:color="auto"/>
        <w:bottom w:val="none" w:sz="0" w:space="0" w:color="auto"/>
        <w:right w:val="none" w:sz="0" w:space="0" w:color="auto"/>
      </w:divBdr>
    </w:div>
    <w:div w:id="1627854062">
      <w:marLeft w:val="0"/>
      <w:marRight w:val="0"/>
      <w:marTop w:val="0"/>
      <w:marBottom w:val="0"/>
      <w:divBdr>
        <w:top w:val="none" w:sz="0" w:space="0" w:color="auto"/>
        <w:left w:val="none" w:sz="0" w:space="0" w:color="auto"/>
        <w:bottom w:val="none" w:sz="0" w:space="0" w:color="auto"/>
        <w:right w:val="none" w:sz="0" w:space="0" w:color="auto"/>
      </w:divBdr>
    </w:div>
    <w:div w:id="1627854063">
      <w:marLeft w:val="0"/>
      <w:marRight w:val="0"/>
      <w:marTop w:val="0"/>
      <w:marBottom w:val="0"/>
      <w:divBdr>
        <w:top w:val="none" w:sz="0" w:space="0" w:color="auto"/>
        <w:left w:val="none" w:sz="0" w:space="0" w:color="auto"/>
        <w:bottom w:val="none" w:sz="0" w:space="0" w:color="auto"/>
        <w:right w:val="none" w:sz="0" w:space="0" w:color="auto"/>
      </w:divBdr>
    </w:div>
    <w:div w:id="1627854064">
      <w:marLeft w:val="0"/>
      <w:marRight w:val="0"/>
      <w:marTop w:val="0"/>
      <w:marBottom w:val="0"/>
      <w:divBdr>
        <w:top w:val="none" w:sz="0" w:space="0" w:color="auto"/>
        <w:left w:val="none" w:sz="0" w:space="0" w:color="auto"/>
        <w:bottom w:val="none" w:sz="0" w:space="0" w:color="auto"/>
        <w:right w:val="none" w:sz="0" w:space="0" w:color="auto"/>
      </w:divBdr>
    </w:div>
    <w:div w:id="1627854065">
      <w:marLeft w:val="0"/>
      <w:marRight w:val="0"/>
      <w:marTop w:val="0"/>
      <w:marBottom w:val="0"/>
      <w:divBdr>
        <w:top w:val="none" w:sz="0" w:space="0" w:color="auto"/>
        <w:left w:val="none" w:sz="0" w:space="0" w:color="auto"/>
        <w:bottom w:val="none" w:sz="0" w:space="0" w:color="auto"/>
        <w:right w:val="none" w:sz="0" w:space="0" w:color="auto"/>
      </w:divBdr>
    </w:div>
    <w:div w:id="1627854066">
      <w:marLeft w:val="0"/>
      <w:marRight w:val="0"/>
      <w:marTop w:val="0"/>
      <w:marBottom w:val="0"/>
      <w:divBdr>
        <w:top w:val="none" w:sz="0" w:space="0" w:color="auto"/>
        <w:left w:val="none" w:sz="0" w:space="0" w:color="auto"/>
        <w:bottom w:val="none" w:sz="0" w:space="0" w:color="auto"/>
        <w:right w:val="none" w:sz="0" w:space="0" w:color="auto"/>
      </w:divBdr>
    </w:div>
    <w:div w:id="1627854067">
      <w:marLeft w:val="0"/>
      <w:marRight w:val="0"/>
      <w:marTop w:val="0"/>
      <w:marBottom w:val="0"/>
      <w:divBdr>
        <w:top w:val="none" w:sz="0" w:space="0" w:color="auto"/>
        <w:left w:val="none" w:sz="0" w:space="0" w:color="auto"/>
        <w:bottom w:val="none" w:sz="0" w:space="0" w:color="auto"/>
        <w:right w:val="none" w:sz="0" w:space="0" w:color="auto"/>
      </w:divBdr>
    </w:div>
    <w:div w:id="1627854068">
      <w:marLeft w:val="0"/>
      <w:marRight w:val="0"/>
      <w:marTop w:val="0"/>
      <w:marBottom w:val="0"/>
      <w:divBdr>
        <w:top w:val="none" w:sz="0" w:space="0" w:color="auto"/>
        <w:left w:val="none" w:sz="0" w:space="0" w:color="auto"/>
        <w:bottom w:val="none" w:sz="0" w:space="0" w:color="auto"/>
        <w:right w:val="none" w:sz="0" w:space="0" w:color="auto"/>
      </w:divBdr>
    </w:div>
    <w:div w:id="1627854069">
      <w:marLeft w:val="0"/>
      <w:marRight w:val="0"/>
      <w:marTop w:val="0"/>
      <w:marBottom w:val="0"/>
      <w:divBdr>
        <w:top w:val="none" w:sz="0" w:space="0" w:color="auto"/>
        <w:left w:val="none" w:sz="0" w:space="0" w:color="auto"/>
        <w:bottom w:val="none" w:sz="0" w:space="0" w:color="auto"/>
        <w:right w:val="none" w:sz="0" w:space="0" w:color="auto"/>
      </w:divBdr>
    </w:div>
    <w:div w:id="1627854070">
      <w:marLeft w:val="0"/>
      <w:marRight w:val="0"/>
      <w:marTop w:val="0"/>
      <w:marBottom w:val="0"/>
      <w:divBdr>
        <w:top w:val="none" w:sz="0" w:space="0" w:color="auto"/>
        <w:left w:val="none" w:sz="0" w:space="0" w:color="auto"/>
        <w:bottom w:val="none" w:sz="0" w:space="0" w:color="auto"/>
        <w:right w:val="none" w:sz="0" w:space="0" w:color="auto"/>
      </w:divBdr>
    </w:div>
    <w:div w:id="1627854071">
      <w:marLeft w:val="0"/>
      <w:marRight w:val="0"/>
      <w:marTop w:val="0"/>
      <w:marBottom w:val="0"/>
      <w:divBdr>
        <w:top w:val="none" w:sz="0" w:space="0" w:color="auto"/>
        <w:left w:val="none" w:sz="0" w:space="0" w:color="auto"/>
        <w:bottom w:val="none" w:sz="0" w:space="0" w:color="auto"/>
        <w:right w:val="none" w:sz="0" w:space="0" w:color="auto"/>
      </w:divBdr>
    </w:div>
    <w:div w:id="1627854072">
      <w:marLeft w:val="0"/>
      <w:marRight w:val="0"/>
      <w:marTop w:val="0"/>
      <w:marBottom w:val="0"/>
      <w:divBdr>
        <w:top w:val="none" w:sz="0" w:space="0" w:color="auto"/>
        <w:left w:val="none" w:sz="0" w:space="0" w:color="auto"/>
        <w:bottom w:val="none" w:sz="0" w:space="0" w:color="auto"/>
        <w:right w:val="none" w:sz="0" w:space="0" w:color="auto"/>
      </w:divBdr>
    </w:div>
    <w:div w:id="1627854073">
      <w:marLeft w:val="0"/>
      <w:marRight w:val="0"/>
      <w:marTop w:val="0"/>
      <w:marBottom w:val="0"/>
      <w:divBdr>
        <w:top w:val="none" w:sz="0" w:space="0" w:color="auto"/>
        <w:left w:val="none" w:sz="0" w:space="0" w:color="auto"/>
        <w:bottom w:val="none" w:sz="0" w:space="0" w:color="auto"/>
        <w:right w:val="none" w:sz="0" w:space="0" w:color="auto"/>
      </w:divBdr>
    </w:div>
    <w:div w:id="1627854074">
      <w:marLeft w:val="0"/>
      <w:marRight w:val="0"/>
      <w:marTop w:val="0"/>
      <w:marBottom w:val="0"/>
      <w:divBdr>
        <w:top w:val="none" w:sz="0" w:space="0" w:color="auto"/>
        <w:left w:val="none" w:sz="0" w:space="0" w:color="auto"/>
        <w:bottom w:val="none" w:sz="0" w:space="0" w:color="auto"/>
        <w:right w:val="none" w:sz="0" w:space="0" w:color="auto"/>
      </w:divBdr>
    </w:div>
    <w:div w:id="1627854075">
      <w:marLeft w:val="0"/>
      <w:marRight w:val="0"/>
      <w:marTop w:val="0"/>
      <w:marBottom w:val="0"/>
      <w:divBdr>
        <w:top w:val="none" w:sz="0" w:space="0" w:color="auto"/>
        <w:left w:val="none" w:sz="0" w:space="0" w:color="auto"/>
        <w:bottom w:val="none" w:sz="0" w:space="0" w:color="auto"/>
        <w:right w:val="none" w:sz="0" w:space="0" w:color="auto"/>
      </w:divBdr>
    </w:div>
    <w:div w:id="1627854076">
      <w:marLeft w:val="0"/>
      <w:marRight w:val="0"/>
      <w:marTop w:val="0"/>
      <w:marBottom w:val="0"/>
      <w:divBdr>
        <w:top w:val="none" w:sz="0" w:space="0" w:color="auto"/>
        <w:left w:val="none" w:sz="0" w:space="0" w:color="auto"/>
        <w:bottom w:val="none" w:sz="0" w:space="0" w:color="auto"/>
        <w:right w:val="none" w:sz="0" w:space="0" w:color="auto"/>
      </w:divBdr>
    </w:div>
    <w:div w:id="1627854077">
      <w:marLeft w:val="0"/>
      <w:marRight w:val="0"/>
      <w:marTop w:val="0"/>
      <w:marBottom w:val="0"/>
      <w:divBdr>
        <w:top w:val="none" w:sz="0" w:space="0" w:color="auto"/>
        <w:left w:val="none" w:sz="0" w:space="0" w:color="auto"/>
        <w:bottom w:val="none" w:sz="0" w:space="0" w:color="auto"/>
        <w:right w:val="none" w:sz="0" w:space="0" w:color="auto"/>
      </w:divBdr>
    </w:div>
    <w:div w:id="1627854078">
      <w:marLeft w:val="0"/>
      <w:marRight w:val="0"/>
      <w:marTop w:val="0"/>
      <w:marBottom w:val="0"/>
      <w:divBdr>
        <w:top w:val="none" w:sz="0" w:space="0" w:color="auto"/>
        <w:left w:val="none" w:sz="0" w:space="0" w:color="auto"/>
        <w:bottom w:val="none" w:sz="0" w:space="0" w:color="auto"/>
        <w:right w:val="none" w:sz="0" w:space="0" w:color="auto"/>
      </w:divBdr>
    </w:div>
    <w:div w:id="1627854079">
      <w:marLeft w:val="0"/>
      <w:marRight w:val="0"/>
      <w:marTop w:val="0"/>
      <w:marBottom w:val="0"/>
      <w:divBdr>
        <w:top w:val="none" w:sz="0" w:space="0" w:color="auto"/>
        <w:left w:val="none" w:sz="0" w:space="0" w:color="auto"/>
        <w:bottom w:val="none" w:sz="0" w:space="0" w:color="auto"/>
        <w:right w:val="none" w:sz="0" w:space="0" w:color="auto"/>
      </w:divBdr>
    </w:div>
    <w:div w:id="16278540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82FE9D3D9400DF734665F3F7DF001358E278F8C82FB3F6DF975EF3CCBCr0bF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2FE9D3D9400DF734665F3F7DF001358E279F1CE2AB3F6DF975EF3CCBCr0b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6927-1769-45E0-8D26-16ECB878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67</Pages>
  <Words>17086</Words>
  <Characters>97394</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Департамент образования</Company>
  <LinksUpToDate>false</LinksUpToDate>
  <CharactersWithSpaces>114252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Zaharova</dc:creator>
  <cp:lastModifiedBy>Mashburo2</cp:lastModifiedBy>
  <cp:revision>16</cp:revision>
  <cp:lastPrinted>2016-07-20T11:31:00Z</cp:lastPrinted>
  <dcterms:created xsi:type="dcterms:W3CDTF">2016-07-07T11:43:00Z</dcterms:created>
  <dcterms:modified xsi:type="dcterms:W3CDTF">2016-07-20T14:07:00Z</dcterms:modified>
</cp:coreProperties>
</file>