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2" w:rsidRDefault="00B256E2" w:rsidP="000C2621">
      <w:pPr>
        <w:pStyle w:val="a3"/>
        <w:ind w:right="-2"/>
        <w:jc w:val="center"/>
      </w:pPr>
    </w:p>
    <w:p w:rsidR="00B256E2" w:rsidRDefault="00B256E2" w:rsidP="000C2621">
      <w:pPr>
        <w:pStyle w:val="a3"/>
        <w:ind w:right="-2"/>
        <w:jc w:val="center"/>
      </w:pPr>
    </w:p>
    <w:p w:rsidR="00B256E2" w:rsidRDefault="00B256E2" w:rsidP="000C2621">
      <w:pPr>
        <w:pStyle w:val="a3"/>
        <w:ind w:right="-2"/>
        <w:jc w:val="center"/>
      </w:pPr>
    </w:p>
    <w:p w:rsidR="00B256E2" w:rsidRDefault="00B256E2" w:rsidP="000C2621">
      <w:pPr>
        <w:pStyle w:val="a3"/>
        <w:ind w:right="-2"/>
        <w:jc w:val="center"/>
      </w:pPr>
    </w:p>
    <w:p w:rsidR="00B256E2" w:rsidRDefault="00B256E2" w:rsidP="000C2621">
      <w:pPr>
        <w:pStyle w:val="a3"/>
        <w:ind w:right="-2"/>
        <w:jc w:val="center"/>
      </w:pPr>
    </w:p>
    <w:p w:rsidR="00B256E2" w:rsidRDefault="00B256E2" w:rsidP="000C2621">
      <w:pPr>
        <w:pStyle w:val="a3"/>
        <w:ind w:right="-2"/>
        <w:jc w:val="center"/>
      </w:pPr>
    </w:p>
    <w:p w:rsidR="00B256E2" w:rsidRDefault="002136ED" w:rsidP="000C2621">
      <w:pPr>
        <w:pStyle w:val="a3"/>
        <w:ind w:right="-2"/>
        <w:jc w:val="center"/>
      </w:pPr>
      <w:r>
        <w:t>8 ноября 2013 г. № 51-р</w:t>
      </w:r>
      <w:bookmarkStart w:id="0" w:name="_GoBack"/>
      <w:bookmarkEnd w:id="0"/>
    </w:p>
    <w:p w:rsidR="00B256E2" w:rsidRPr="000C2621" w:rsidRDefault="00B256E2" w:rsidP="000C2621">
      <w:pPr>
        <w:pStyle w:val="a3"/>
        <w:ind w:right="3999"/>
        <w:jc w:val="both"/>
      </w:pPr>
    </w:p>
    <w:p w:rsidR="00B256E2" w:rsidRPr="00483B68" w:rsidRDefault="00B256E2" w:rsidP="002D74F9">
      <w:pPr>
        <w:pStyle w:val="a3"/>
        <w:ind w:right="5385"/>
        <w:jc w:val="both"/>
        <w:rPr>
          <w:szCs w:val="28"/>
        </w:rPr>
      </w:pPr>
      <w:r>
        <w:rPr>
          <w:szCs w:val="28"/>
        </w:rPr>
        <w:t>О внесении изменений в состав Общественного с</w:t>
      </w:r>
      <w:r w:rsidRPr="00483B68">
        <w:rPr>
          <w:szCs w:val="28"/>
        </w:rPr>
        <w:t>овета при главе</w:t>
      </w:r>
      <w:r w:rsidRPr="00A702D9">
        <w:rPr>
          <w:szCs w:val="28"/>
        </w:rPr>
        <w:t xml:space="preserve"> </w:t>
      </w:r>
      <w:r w:rsidRPr="00483B68">
        <w:rPr>
          <w:szCs w:val="28"/>
        </w:rPr>
        <w:t>города</w:t>
      </w:r>
      <w:r w:rsidRPr="00A702D9">
        <w:rPr>
          <w:szCs w:val="28"/>
        </w:rPr>
        <w:t xml:space="preserve"> </w:t>
      </w:r>
      <w:r w:rsidRPr="00483B68">
        <w:rPr>
          <w:szCs w:val="28"/>
        </w:rPr>
        <w:t>Чебоксары</w:t>
      </w:r>
      <w:r>
        <w:rPr>
          <w:szCs w:val="28"/>
        </w:rPr>
        <w:t>, утвержденный распоряжением главы города Чебоксары от 19 октября 2012 года № 21-р</w:t>
      </w:r>
    </w:p>
    <w:p w:rsidR="00B256E2" w:rsidRPr="00483B68" w:rsidRDefault="00B256E2" w:rsidP="000C2621">
      <w:pPr>
        <w:ind w:right="4675"/>
        <w:rPr>
          <w:sz w:val="28"/>
          <w:szCs w:val="28"/>
        </w:rPr>
      </w:pPr>
    </w:p>
    <w:p w:rsidR="00B256E2" w:rsidRDefault="00B256E2" w:rsidP="000C2621">
      <w:pPr>
        <w:pStyle w:val="21"/>
        <w:tabs>
          <w:tab w:val="left" w:pos="567"/>
        </w:tabs>
        <w:ind w:firstLine="709"/>
        <w:rPr>
          <w:szCs w:val="28"/>
        </w:rPr>
      </w:pPr>
      <w:r w:rsidRPr="00483B68">
        <w:rPr>
          <w:szCs w:val="28"/>
        </w:rPr>
        <w:t xml:space="preserve">В соответствии </w:t>
      </w:r>
      <w:r>
        <w:rPr>
          <w:szCs w:val="28"/>
        </w:rPr>
        <w:t>Положением об Общественном с</w:t>
      </w:r>
      <w:r w:rsidRPr="00483B68">
        <w:rPr>
          <w:szCs w:val="28"/>
        </w:rPr>
        <w:t>овете при главе города Чебоксары</w:t>
      </w:r>
      <w:r>
        <w:rPr>
          <w:szCs w:val="28"/>
        </w:rPr>
        <w:t>, утвержденным</w:t>
      </w:r>
      <w:r w:rsidRPr="00483B68">
        <w:rPr>
          <w:szCs w:val="28"/>
        </w:rPr>
        <w:t xml:space="preserve"> решением Чебоксарского городского Собрания депутатов от 14 июня 2012 года № 64</w:t>
      </w:r>
      <w:r>
        <w:rPr>
          <w:szCs w:val="28"/>
        </w:rPr>
        <w:t>0,</w:t>
      </w:r>
    </w:p>
    <w:p w:rsidR="00B256E2" w:rsidRPr="00483B68" w:rsidRDefault="00B256E2" w:rsidP="000C2621">
      <w:pPr>
        <w:pStyle w:val="21"/>
        <w:tabs>
          <w:tab w:val="left" w:pos="567"/>
        </w:tabs>
        <w:ind w:firstLine="709"/>
        <w:rPr>
          <w:szCs w:val="28"/>
        </w:rPr>
      </w:pPr>
    </w:p>
    <w:p w:rsidR="00B256E2" w:rsidRDefault="00B256E2" w:rsidP="000C2621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483B68">
        <w:rPr>
          <w:szCs w:val="28"/>
        </w:rPr>
        <w:t xml:space="preserve">1. </w:t>
      </w:r>
      <w:r>
        <w:rPr>
          <w:szCs w:val="28"/>
        </w:rPr>
        <w:t>Внести в состав Общественного с</w:t>
      </w:r>
      <w:r w:rsidRPr="00483B68">
        <w:rPr>
          <w:szCs w:val="28"/>
        </w:rPr>
        <w:t>овета при главе</w:t>
      </w:r>
      <w:r w:rsidRPr="00A702D9">
        <w:rPr>
          <w:szCs w:val="28"/>
        </w:rPr>
        <w:t xml:space="preserve"> </w:t>
      </w:r>
      <w:r w:rsidRPr="00483B68">
        <w:rPr>
          <w:szCs w:val="28"/>
        </w:rPr>
        <w:t>города</w:t>
      </w:r>
      <w:r w:rsidRPr="00A702D9">
        <w:rPr>
          <w:szCs w:val="28"/>
        </w:rPr>
        <w:t xml:space="preserve">  </w:t>
      </w:r>
      <w:r w:rsidRPr="00483B68">
        <w:rPr>
          <w:szCs w:val="28"/>
        </w:rPr>
        <w:t xml:space="preserve"> Чебоксары</w:t>
      </w:r>
      <w:r>
        <w:rPr>
          <w:szCs w:val="28"/>
        </w:rPr>
        <w:t>, утвержденный распоряжением главы города Чебоксары от 19 октября 2012 года № 21-р,</w:t>
      </w:r>
      <w:r w:rsidRPr="002D74F9">
        <w:rPr>
          <w:szCs w:val="28"/>
        </w:rPr>
        <w:t xml:space="preserve"> </w:t>
      </w:r>
      <w:r>
        <w:rPr>
          <w:szCs w:val="28"/>
        </w:rPr>
        <w:t>следующие изменения.</w:t>
      </w:r>
    </w:p>
    <w:p w:rsidR="00B256E2" w:rsidRPr="00217365" w:rsidRDefault="00B256E2" w:rsidP="006D07C3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217365">
        <w:rPr>
          <w:szCs w:val="28"/>
        </w:rPr>
        <w:t>1.1. Вывести из состава Общественного совета при главе  города   Чебоксары:</w:t>
      </w:r>
    </w:p>
    <w:p w:rsidR="00B256E2" w:rsidRDefault="00B256E2" w:rsidP="006D07C3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217365">
        <w:rPr>
          <w:szCs w:val="28"/>
        </w:rPr>
        <w:t>Козлову Зинаиду Алексеевну - преподавателя кафедры сольного пения музыкально-педагогического факультета федерального государственного бюджетного образовательного учреждения высшего профессионального образования «Чувашский государственный педагогический университет им. И.Я. Яковлева»;</w:t>
      </w:r>
    </w:p>
    <w:p w:rsidR="00B256E2" w:rsidRPr="00217365" w:rsidRDefault="00B256E2" w:rsidP="006D07C3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217365">
        <w:rPr>
          <w:szCs w:val="28"/>
        </w:rPr>
        <w:t>Крюковского Владимира Петровича - председателя Общественной организации «Союз ветеранов Военно-морского Флота Чувашской Республики»;</w:t>
      </w:r>
    </w:p>
    <w:p w:rsidR="00217365" w:rsidRPr="00217365" w:rsidRDefault="00217365" w:rsidP="00217365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217365">
        <w:rPr>
          <w:szCs w:val="28"/>
        </w:rPr>
        <w:t>1.2. Ввести в состав Общественного совета при главе города Чебоксары:</w:t>
      </w:r>
    </w:p>
    <w:p w:rsidR="00217365" w:rsidRPr="00217365" w:rsidRDefault="00217365" w:rsidP="00217365">
      <w:pPr>
        <w:pStyle w:val="a3"/>
        <w:spacing w:line="360" w:lineRule="auto"/>
        <w:ind w:right="-5" w:firstLine="708"/>
        <w:jc w:val="both"/>
        <w:rPr>
          <w:szCs w:val="28"/>
        </w:rPr>
      </w:pPr>
      <w:proofErr w:type="spellStart"/>
      <w:r w:rsidRPr="00217365">
        <w:rPr>
          <w:szCs w:val="28"/>
        </w:rPr>
        <w:lastRenderedPageBreak/>
        <w:t>Драндрова</w:t>
      </w:r>
      <w:proofErr w:type="spellEnd"/>
      <w:r w:rsidRPr="00217365">
        <w:rPr>
          <w:szCs w:val="28"/>
        </w:rPr>
        <w:t xml:space="preserve"> Геннадия Леонидовича - кандидата медицинских наук, заведующего родовым отделением Перинатального центра Бюджетного учреждения Чувашской Республики «Городская клиническая больница № 1» Министерства здравоохранения и социального развития Чувашской Республики;</w:t>
      </w:r>
    </w:p>
    <w:p w:rsidR="00217365" w:rsidRPr="00217365" w:rsidRDefault="00217365" w:rsidP="00217365">
      <w:pPr>
        <w:pStyle w:val="a3"/>
        <w:spacing w:line="360" w:lineRule="auto"/>
        <w:ind w:right="-5" w:firstLine="708"/>
        <w:jc w:val="both"/>
        <w:rPr>
          <w:szCs w:val="28"/>
        </w:rPr>
      </w:pPr>
      <w:r w:rsidRPr="00217365">
        <w:rPr>
          <w:szCs w:val="28"/>
        </w:rPr>
        <w:t>Игумнова Анатолия Александровича - Почетного гражданина города Чебоксары, директора по капитальному строительству общества с ограниченной ответственностью «Фирма «Старко»;</w:t>
      </w:r>
    </w:p>
    <w:p w:rsidR="00217365" w:rsidRPr="00217365" w:rsidRDefault="00217365" w:rsidP="00217365">
      <w:pPr>
        <w:pStyle w:val="a3"/>
        <w:spacing w:line="360" w:lineRule="auto"/>
        <w:ind w:right="-5" w:firstLine="708"/>
        <w:jc w:val="both"/>
        <w:rPr>
          <w:szCs w:val="28"/>
        </w:rPr>
      </w:pPr>
      <w:proofErr w:type="spellStart"/>
      <w:r w:rsidRPr="00217365">
        <w:rPr>
          <w:szCs w:val="28"/>
        </w:rPr>
        <w:t>Яклашкина</w:t>
      </w:r>
      <w:proofErr w:type="spellEnd"/>
      <w:r w:rsidRPr="00217365">
        <w:rPr>
          <w:szCs w:val="28"/>
        </w:rPr>
        <w:t xml:space="preserve"> Мориса Николаевича - Почетного гражданина города Чебоксары, художественного руководителя и главного дирижера Бюджетного учреждения Чувашской Республики «Чувашская государственная академическая симфоническая капелла» Министерства культуры, по делам национальностей и архивного дела Чувашской Республики.</w:t>
      </w:r>
    </w:p>
    <w:p w:rsidR="00B256E2" w:rsidRPr="00217365" w:rsidRDefault="00217365" w:rsidP="00E64E76">
      <w:pPr>
        <w:pStyle w:val="a3"/>
        <w:spacing w:line="360" w:lineRule="auto"/>
        <w:ind w:right="-5" w:firstLine="708"/>
        <w:jc w:val="both"/>
        <w:rPr>
          <w:szCs w:val="28"/>
        </w:rPr>
      </w:pPr>
      <w:r>
        <w:rPr>
          <w:szCs w:val="28"/>
        </w:rPr>
        <w:t>3</w:t>
      </w:r>
      <w:r w:rsidR="00B256E2" w:rsidRPr="00483B68">
        <w:rPr>
          <w:szCs w:val="28"/>
        </w:rPr>
        <w:t xml:space="preserve">. </w:t>
      </w:r>
      <w:proofErr w:type="gramStart"/>
      <w:r w:rsidR="00B256E2" w:rsidRPr="00483B68">
        <w:rPr>
          <w:szCs w:val="28"/>
        </w:rPr>
        <w:t>Контроль за</w:t>
      </w:r>
      <w:proofErr w:type="gramEnd"/>
      <w:r w:rsidR="00B256E2" w:rsidRPr="00483B68">
        <w:rPr>
          <w:szCs w:val="28"/>
        </w:rPr>
        <w:t xml:space="preserve"> исполнением настоящего распоряжения</w:t>
      </w:r>
      <w:r w:rsidR="00B256E2">
        <w:rPr>
          <w:szCs w:val="28"/>
        </w:rPr>
        <w:t xml:space="preserve"> оставляю за собой</w:t>
      </w:r>
      <w:r w:rsidR="00B256E2" w:rsidRPr="00483B68">
        <w:rPr>
          <w:szCs w:val="28"/>
        </w:rPr>
        <w:t>.</w:t>
      </w:r>
    </w:p>
    <w:p w:rsidR="00B256E2" w:rsidRDefault="00B256E2" w:rsidP="00217365">
      <w:pPr>
        <w:pStyle w:val="a3"/>
        <w:spacing w:line="360" w:lineRule="auto"/>
        <w:ind w:right="-5" w:firstLine="708"/>
        <w:jc w:val="both"/>
        <w:rPr>
          <w:szCs w:val="28"/>
        </w:rPr>
      </w:pPr>
    </w:p>
    <w:p w:rsidR="00217365" w:rsidRPr="00483B68" w:rsidRDefault="00217365" w:rsidP="00217365">
      <w:pPr>
        <w:pStyle w:val="a3"/>
        <w:spacing w:line="360" w:lineRule="auto"/>
        <w:ind w:right="-5" w:firstLine="708"/>
        <w:jc w:val="both"/>
        <w:rPr>
          <w:szCs w:val="28"/>
        </w:rPr>
      </w:pPr>
    </w:p>
    <w:p w:rsidR="00B256E2" w:rsidRPr="00483B68" w:rsidRDefault="00B256E2" w:rsidP="00217365">
      <w:pPr>
        <w:pStyle w:val="a3"/>
        <w:spacing w:line="360" w:lineRule="auto"/>
        <w:ind w:right="-5"/>
        <w:jc w:val="both"/>
        <w:rPr>
          <w:szCs w:val="28"/>
        </w:rPr>
      </w:pPr>
      <w:r w:rsidRPr="00483B68">
        <w:rPr>
          <w:szCs w:val="28"/>
        </w:rPr>
        <w:t>Глава города Чебоксары                                                Л.И. Черкесов</w:t>
      </w:r>
    </w:p>
    <w:p w:rsidR="00B256E2" w:rsidRPr="00217365" w:rsidRDefault="00B256E2" w:rsidP="00217365">
      <w:pPr>
        <w:pStyle w:val="a3"/>
        <w:spacing w:line="360" w:lineRule="auto"/>
        <w:ind w:right="-5" w:firstLine="708"/>
        <w:jc w:val="both"/>
        <w:rPr>
          <w:szCs w:val="28"/>
        </w:rPr>
      </w:pPr>
    </w:p>
    <w:sectPr w:rsidR="00B256E2" w:rsidRPr="00217365" w:rsidSect="002D74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D8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462F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E27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FA8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E00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78E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2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EE0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94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B8D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621"/>
    <w:rsid w:val="00020F8C"/>
    <w:rsid w:val="00085A78"/>
    <w:rsid w:val="000C2621"/>
    <w:rsid w:val="000C74AE"/>
    <w:rsid w:val="000D6EEF"/>
    <w:rsid w:val="00124D62"/>
    <w:rsid w:val="001A68E7"/>
    <w:rsid w:val="002136ED"/>
    <w:rsid w:val="00217365"/>
    <w:rsid w:val="00250F65"/>
    <w:rsid w:val="00253B6B"/>
    <w:rsid w:val="002D74F9"/>
    <w:rsid w:val="00483B68"/>
    <w:rsid w:val="005A444E"/>
    <w:rsid w:val="006224FE"/>
    <w:rsid w:val="006276ED"/>
    <w:rsid w:val="00655BB0"/>
    <w:rsid w:val="006C2EE5"/>
    <w:rsid w:val="006D07C3"/>
    <w:rsid w:val="00756452"/>
    <w:rsid w:val="00783881"/>
    <w:rsid w:val="007C5CF8"/>
    <w:rsid w:val="00801EAD"/>
    <w:rsid w:val="008833B4"/>
    <w:rsid w:val="0095481D"/>
    <w:rsid w:val="009718F9"/>
    <w:rsid w:val="009D7EA3"/>
    <w:rsid w:val="00A51D6E"/>
    <w:rsid w:val="00A702D9"/>
    <w:rsid w:val="00AB4ED6"/>
    <w:rsid w:val="00B256E2"/>
    <w:rsid w:val="00BB7037"/>
    <w:rsid w:val="00C91098"/>
    <w:rsid w:val="00CE35AB"/>
    <w:rsid w:val="00D27B58"/>
    <w:rsid w:val="00DD68EA"/>
    <w:rsid w:val="00DD75CB"/>
    <w:rsid w:val="00DF0EC9"/>
    <w:rsid w:val="00E64E76"/>
    <w:rsid w:val="00E7413C"/>
    <w:rsid w:val="00F40D08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21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262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C262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C262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C26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C2621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C2621"/>
    <w:rPr>
      <w:rFonts w:ascii="Times New Roman CYR" w:hAnsi="Times New Roman CYR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0C262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C26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0C262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C2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C262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64E7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64E7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">
    <w:name w:val="st"/>
    <w:basedOn w:val="a0"/>
    <w:uiPriority w:val="99"/>
    <w:rsid w:val="00E64E76"/>
    <w:rPr>
      <w:rFonts w:cs="Times New Roman"/>
    </w:rPr>
  </w:style>
  <w:style w:type="character" w:styleId="a7">
    <w:name w:val="Emphasis"/>
    <w:basedOn w:val="a0"/>
    <w:uiPriority w:val="99"/>
    <w:qFormat/>
    <w:locked/>
    <w:rsid w:val="00E64E76"/>
    <w:rPr>
      <w:rFonts w:cs="Times New Roman"/>
      <w:i/>
      <w:iCs/>
    </w:rPr>
  </w:style>
  <w:style w:type="character" w:customStyle="1" w:styleId="a8">
    <w:name w:val="Основной текст_"/>
    <w:link w:val="1"/>
    <w:rsid w:val="0021736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17365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CHGSD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Глембовская</dc:creator>
  <cp:keywords/>
  <dc:description/>
  <cp:lastModifiedBy>Тарасова Н.Н.</cp:lastModifiedBy>
  <cp:revision>9</cp:revision>
  <cp:lastPrinted>2013-11-07T12:56:00Z</cp:lastPrinted>
  <dcterms:created xsi:type="dcterms:W3CDTF">2012-11-15T06:02:00Z</dcterms:created>
  <dcterms:modified xsi:type="dcterms:W3CDTF">2013-11-20T04:05:00Z</dcterms:modified>
</cp:coreProperties>
</file>