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0"/>
        <w:gridCol w:w="1326"/>
        <w:gridCol w:w="4255"/>
      </w:tblGrid>
      <w:tr w:rsidR="002F6C3A" w:rsidRPr="002F6C3A" w:rsidTr="00112F75">
        <w:trPr>
          <w:trHeight w:val="1843"/>
        </w:trPr>
        <w:tc>
          <w:tcPr>
            <w:tcW w:w="4330" w:type="dxa"/>
            <w:vAlign w:val="center"/>
          </w:tcPr>
          <w:p w:rsidR="002F6C3A" w:rsidRPr="002F6C3A" w:rsidRDefault="002F6C3A" w:rsidP="002F6C3A">
            <w:pPr>
              <w:keepNext/>
              <w:overflowPunct w:val="0"/>
              <w:autoSpaceDE w:val="0"/>
              <w:autoSpaceDN w:val="0"/>
              <w:adjustRightInd w:val="0"/>
              <w:spacing w:line="312" w:lineRule="auto"/>
              <w:ind w:left="-108" w:right="-107"/>
              <w:jc w:val="both"/>
              <w:outlineLvl w:val="2"/>
              <w:rPr>
                <w:rFonts w:ascii="Baltica Chv" w:hAnsi="Baltica Chv"/>
                <w:spacing w:val="40"/>
                <w:sz w:val="8"/>
                <w:lang w:eastAsia="en-US"/>
              </w:rPr>
            </w:pP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 w:rsidRPr="002F6C3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 w:rsidRPr="002F6C3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"/>
                <w:szCs w:val="20"/>
                <w:lang w:eastAsia="en-US"/>
              </w:rPr>
            </w:pPr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 w:rsidRPr="002F6C3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ltica Chv" w:hAnsi="Baltica Chv"/>
                <w:b/>
                <w:bCs/>
                <w:spacing w:val="40"/>
                <w:szCs w:val="20"/>
                <w:lang w:eastAsia="en-US"/>
              </w:rPr>
            </w:pP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ltica Chv" w:hAnsi="Baltica Chv"/>
                <w:b/>
                <w:bCs/>
                <w:spacing w:val="60"/>
                <w:szCs w:val="20"/>
                <w:lang w:eastAsia="en-US"/>
              </w:rPr>
            </w:pPr>
            <w:r w:rsidRPr="002F6C3A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распоряжение</w:t>
            </w:r>
            <w:r w:rsidRPr="002F6C3A">
              <w:rPr>
                <w:rFonts w:ascii="Baltica Chv" w:hAnsi="Baltica Chv"/>
                <w:b/>
                <w:bCs/>
                <w:spacing w:val="60"/>
                <w:szCs w:val="20"/>
                <w:lang w:eastAsia="en-US"/>
              </w:rPr>
              <w:t xml:space="preserve"> </w:t>
            </w: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rPr>
                <w:rFonts w:ascii="Baltica Chv" w:hAnsi="Baltica Chv"/>
                <w:spacing w:val="100"/>
                <w:szCs w:val="20"/>
                <w:lang w:eastAsia="en-US"/>
              </w:rPr>
            </w:pPr>
            <w:r w:rsidRPr="002F6C3A">
              <w:rPr>
                <w:b/>
                <w:bCs/>
                <w:caps/>
                <w:szCs w:val="20"/>
                <w:lang w:eastAsia="en-US"/>
              </w:rPr>
              <w:t>Главы</w:t>
            </w:r>
            <w:r w:rsidRPr="002F6C3A">
              <w:rPr>
                <w:rFonts w:ascii="Baltica Chv" w:hAnsi="Baltica Chv"/>
                <w:b/>
                <w:bCs/>
                <w:caps/>
                <w:szCs w:val="20"/>
                <w:lang w:eastAsia="en-US"/>
              </w:rPr>
              <w:t xml:space="preserve"> </w:t>
            </w:r>
            <w:r w:rsidRPr="002F6C3A">
              <w:rPr>
                <w:b/>
                <w:bCs/>
                <w:caps/>
                <w:szCs w:val="20"/>
                <w:lang w:eastAsia="en-US"/>
              </w:rPr>
              <w:t>города</w:t>
            </w:r>
            <w:r w:rsidRPr="002F6C3A">
              <w:rPr>
                <w:rFonts w:ascii="Baltica Chv" w:hAnsi="Baltica Chv"/>
                <w:b/>
                <w:bCs/>
                <w:caps/>
                <w:szCs w:val="20"/>
                <w:lang w:eastAsia="en-US"/>
              </w:rPr>
              <w:t xml:space="preserve"> </w:t>
            </w:r>
            <w:r w:rsidRPr="002F6C3A">
              <w:rPr>
                <w:b/>
                <w:bCs/>
                <w:caps/>
                <w:szCs w:val="20"/>
                <w:lang w:eastAsia="en-US"/>
              </w:rPr>
              <w:t>Чебоксары</w:t>
            </w:r>
          </w:p>
        </w:tc>
        <w:tc>
          <w:tcPr>
            <w:tcW w:w="1326" w:type="dxa"/>
          </w:tcPr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6C3A">
              <w:rPr>
                <w:noProof/>
                <w:sz w:val="20"/>
                <w:szCs w:val="20"/>
              </w:rPr>
              <w:drawing>
                <wp:inline distT="0" distB="0" distL="0" distR="0" wp14:anchorId="0E672CF6" wp14:editId="273496BC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5" w:type="dxa"/>
            <w:vAlign w:val="center"/>
          </w:tcPr>
          <w:p w:rsidR="002F6C3A" w:rsidRPr="002F6C3A" w:rsidRDefault="002F6C3A" w:rsidP="002F6C3A">
            <w:pPr>
              <w:keepNext/>
              <w:overflowPunct w:val="0"/>
              <w:autoSpaceDE w:val="0"/>
              <w:autoSpaceDN w:val="0"/>
              <w:adjustRightInd w:val="0"/>
              <w:spacing w:line="312" w:lineRule="auto"/>
              <w:ind w:left="-108" w:right="-107"/>
              <w:jc w:val="both"/>
              <w:outlineLvl w:val="2"/>
              <w:rPr>
                <w:rFonts w:ascii="Baltica Chv" w:hAnsi="Baltica Chv"/>
                <w:spacing w:val="40"/>
                <w:sz w:val="8"/>
                <w:lang w:eastAsia="en-US"/>
              </w:rPr>
            </w:pP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 w:rsidRPr="002F6C3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 w:rsidRPr="002F6C3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 w:rsidRPr="002F6C3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 w:rsidRPr="002F6C3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 w:rsidRPr="002F6C3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"/>
                <w:szCs w:val="20"/>
                <w:lang w:eastAsia="en-US"/>
              </w:rPr>
            </w:pPr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 w:rsidRPr="002F6C3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2F6C3A"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ltica Chv" w:hAnsi="Baltica Chv"/>
                <w:b/>
                <w:bCs/>
                <w:spacing w:val="40"/>
                <w:szCs w:val="20"/>
                <w:lang w:eastAsia="en-US"/>
              </w:rPr>
            </w:pP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352"/>
              <w:jc w:val="center"/>
              <w:rPr>
                <w:rFonts w:ascii="Baltica Chv" w:hAnsi="Baltica Chv"/>
                <w:b/>
                <w:bCs/>
                <w:caps/>
                <w:lang w:eastAsia="en-US"/>
              </w:rPr>
            </w:pPr>
            <w:r w:rsidRPr="002F6C3A">
              <w:rPr>
                <w:b/>
                <w:bCs/>
                <w:caps/>
                <w:sz w:val="22"/>
                <w:szCs w:val="22"/>
                <w:lang w:eastAsia="en-US"/>
              </w:rPr>
              <w:t>Шупашкар</w:t>
            </w:r>
            <w:r w:rsidRPr="002F6C3A">
              <w:rPr>
                <w:rFonts w:ascii="Baltica Chv" w:hAnsi="Baltica Chv"/>
                <w:b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Pr="002F6C3A">
              <w:rPr>
                <w:rFonts w:ascii="Baltica Chv" w:hAnsi="Baltica Chv" w:cs="Baltica Chv"/>
                <w:b/>
                <w:bCs/>
                <w:caps/>
                <w:sz w:val="22"/>
                <w:szCs w:val="22"/>
                <w:lang w:eastAsia="en-US"/>
              </w:rPr>
              <w:t>õóëèí</w:t>
            </w:r>
            <w:r w:rsidRPr="002F6C3A">
              <w:rPr>
                <w:rFonts w:ascii="Baltica Chv" w:hAnsi="Baltica Chv"/>
                <w:b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Pr="002F6C3A">
              <w:rPr>
                <w:b/>
                <w:bCs/>
                <w:caps/>
                <w:sz w:val="22"/>
                <w:szCs w:val="22"/>
                <w:lang w:eastAsia="en-US"/>
              </w:rPr>
              <w:t>Пу</w:t>
            </w:r>
            <w:r w:rsidRPr="002F6C3A">
              <w:rPr>
                <w:rFonts w:ascii="Baltica Chv" w:hAnsi="Baltica Chv"/>
                <w:b/>
                <w:bCs/>
                <w:caps/>
                <w:sz w:val="22"/>
                <w:szCs w:val="22"/>
                <w:lang w:eastAsia="en-US"/>
              </w:rPr>
              <w:t>Ё</w:t>
            </w:r>
            <w:r w:rsidRPr="002F6C3A">
              <w:rPr>
                <w:b/>
                <w:bCs/>
                <w:caps/>
                <w:sz w:val="22"/>
                <w:szCs w:val="22"/>
                <w:lang w:eastAsia="en-US"/>
              </w:rPr>
              <w:t>л</w:t>
            </w:r>
            <w:r w:rsidRPr="002F6C3A">
              <w:rPr>
                <w:rFonts w:ascii="Baltica Chv" w:hAnsi="Baltica Chv"/>
                <w:b/>
                <w:bCs/>
                <w:caps/>
                <w:sz w:val="22"/>
                <w:szCs w:val="22"/>
                <w:lang w:eastAsia="en-US"/>
              </w:rPr>
              <w:t>+</w:t>
            </w:r>
            <w:r w:rsidRPr="002F6C3A">
              <w:rPr>
                <w:b/>
                <w:bCs/>
                <w:caps/>
                <w:sz w:val="22"/>
                <w:szCs w:val="22"/>
                <w:lang w:eastAsia="en-US"/>
              </w:rPr>
              <w:t>х</w:t>
            </w:r>
            <w:r w:rsidRPr="002F6C3A">
              <w:rPr>
                <w:rFonts w:ascii="Baltica Chv" w:hAnsi="Baltica Chv"/>
                <w:b/>
                <w:bCs/>
                <w:caps/>
                <w:sz w:val="22"/>
                <w:szCs w:val="22"/>
                <w:lang w:eastAsia="en-US"/>
              </w:rPr>
              <w:t>/</w:t>
            </w:r>
            <w:r w:rsidRPr="002F6C3A">
              <w:rPr>
                <w:b/>
                <w:bCs/>
                <w:caps/>
                <w:sz w:val="22"/>
                <w:szCs w:val="22"/>
                <w:lang w:eastAsia="en-US"/>
              </w:rPr>
              <w:t>н</w:t>
            </w:r>
          </w:p>
          <w:p w:rsidR="002F6C3A" w:rsidRPr="002F6C3A" w:rsidRDefault="002F6C3A" w:rsidP="002F6C3A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 w:rsidRPr="002F6C3A">
              <w:rPr>
                <w:rFonts w:ascii="Baltica Chv" w:hAnsi="Baltica Chv"/>
                <w:b/>
                <w:bCs/>
                <w:spacing w:val="40"/>
                <w:szCs w:val="20"/>
                <w:lang w:eastAsia="en-US"/>
              </w:rPr>
              <w:t xml:space="preserve"> </w:t>
            </w:r>
            <w:r w:rsidRPr="002F6C3A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ХуШу</w:t>
            </w:r>
          </w:p>
        </w:tc>
      </w:tr>
    </w:tbl>
    <w:p w:rsidR="002F6C3A" w:rsidRPr="002F6C3A" w:rsidRDefault="002F6C3A" w:rsidP="002F6C3A">
      <w:pPr>
        <w:jc w:val="both"/>
        <w:rPr>
          <w:sz w:val="28"/>
        </w:rPr>
      </w:pPr>
    </w:p>
    <w:p w:rsidR="002F6C3A" w:rsidRPr="002F6C3A" w:rsidRDefault="002F6C3A" w:rsidP="002F6C3A">
      <w:pPr>
        <w:widowControl w:val="0"/>
        <w:shd w:val="clear" w:color="auto" w:fill="FFFFFF"/>
        <w:autoSpaceDE w:val="0"/>
        <w:autoSpaceDN w:val="0"/>
        <w:adjustRightInd w:val="0"/>
        <w:ind w:right="137" w:firstLine="6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2F6C3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января </w:t>
      </w:r>
      <w:r w:rsidRPr="002F6C3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F6C3A">
        <w:rPr>
          <w:sz w:val="28"/>
          <w:szCs w:val="28"/>
        </w:rPr>
        <w:t xml:space="preserve"> г. № </w:t>
      </w:r>
      <w:r>
        <w:rPr>
          <w:sz w:val="28"/>
          <w:szCs w:val="28"/>
        </w:rPr>
        <w:t>8</w:t>
      </w:r>
      <w:r w:rsidRPr="002F6C3A">
        <w:rPr>
          <w:sz w:val="28"/>
          <w:szCs w:val="28"/>
        </w:rPr>
        <w:t>-р</w:t>
      </w:r>
    </w:p>
    <w:p w:rsidR="002F6C3A" w:rsidRPr="002F6C3A" w:rsidRDefault="002F6C3A" w:rsidP="002F6C3A">
      <w:pPr>
        <w:jc w:val="both"/>
        <w:rPr>
          <w:sz w:val="28"/>
        </w:rPr>
      </w:pPr>
    </w:p>
    <w:p w:rsidR="00776061" w:rsidRDefault="00776061" w:rsidP="00776061">
      <w:pPr>
        <w:pStyle w:val="a3"/>
        <w:ind w:right="4819"/>
        <w:jc w:val="both"/>
      </w:pPr>
      <w:r>
        <w:t xml:space="preserve">О составе организационной комиссии по формированию состава Молодежного парламента города Чебоксары при Чебоксарском городском Собрании депутатов </w:t>
      </w:r>
    </w:p>
    <w:p w:rsidR="00776061" w:rsidRDefault="00776061" w:rsidP="00776061">
      <w:pPr>
        <w:ind w:right="4675"/>
        <w:rPr>
          <w:sz w:val="28"/>
        </w:rPr>
      </w:pPr>
    </w:p>
    <w:p w:rsidR="00776061" w:rsidRPr="00240589" w:rsidRDefault="00776061" w:rsidP="00776061">
      <w:pPr>
        <w:pStyle w:val="21"/>
        <w:tabs>
          <w:tab w:val="left" w:pos="567"/>
        </w:tabs>
        <w:ind w:firstLine="709"/>
      </w:pPr>
      <w:r>
        <w:t xml:space="preserve">В соответствии с </w:t>
      </w:r>
      <w:r w:rsidRPr="00240589">
        <w:t>решением Чебоксарского городского Собрания депутатов от 14 июня 2012 г</w:t>
      </w:r>
      <w:r>
        <w:t>ода № 641 «</w:t>
      </w:r>
      <w:r w:rsidRPr="00240589">
        <w:t>О Положении о Молодёжном парламенте города Чебоксары при Чебоксарском городском Собрании депутатов</w:t>
      </w:r>
      <w:r>
        <w:t xml:space="preserve">» </w:t>
      </w:r>
    </w:p>
    <w:p w:rsidR="00776061" w:rsidRPr="00240589" w:rsidRDefault="00776061" w:rsidP="00776061">
      <w:pPr>
        <w:pStyle w:val="21"/>
      </w:pPr>
    </w:p>
    <w:p w:rsidR="00776061" w:rsidRDefault="00776061" w:rsidP="00776061">
      <w:pPr>
        <w:pStyle w:val="a3"/>
        <w:spacing w:line="360" w:lineRule="auto"/>
        <w:ind w:right="73" w:firstLine="851"/>
        <w:jc w:val="both"/>
      </w:pPr>
      <w:r>
        <w:t>1. Утвердить состав организационной комиссии по формированию состава Молодежного парламента города Чебоксары при Чебоксарском городском Собрании депутатов (далее – Организационная комиссия) (прилагается).</w:t>
      </w:r>
    </w:p>
    <w:p w:rsidR="00776061" w:rsidRDefault="00776061" w:rsidP="00776061">
      <w:pPr>
        <w:pStyle w:val="2"/>
        <w:tabs>
          <w:tab w:val="left" w:pos="1134"/>
        </w:tabs>
        <w:rPr>
          <w:szCs w:val="24"/>
        </w:rPr>
      </w:pPr>
      <w:r>
        <w:rPr>
          <w:szCs w:val="24"/>
        </w:rPr>
        <w:t xml:space="preserve">2. </w:t>
      </w:r>
      <w:r>
        <w:t xml:space="preserve">Организационной комиссии </w:t>
      </w:r>
      <w:r>
        <w:rPr>
          <w:szCs w:val="24"/>
        </w:rPr>
        <w:t xml:space="preserve">в срок до </w:t>
      </w:r>
      <w:r w:rsidR="00A37989">
        <w:rPr>
          <w:szCs w:val="24"/>
        </w:rPr>
        <w:t>2</w:t>
      </w:r>
      <w:r w:rsidR="00CF325C">
        <w:rPr>
          <w:szCs w:val="24"/>
        </w:rPr>
        <w:t>9</w:t>
      </w:r>
      <w:r w:rsidR="00A37989">
        <w:rPr>
          <w:szCs w:val="24"/>
        </w:rPr>
        <w:t xml:space="preserve"> февраля</w:t>
      </w:r>
      <w:r>
        <w:rPr>
          <w:szCs w:val="24"/>
        </w:rPr>
        <w:t xml:space="preserve"> 201</w:t>
      </w:r>
      <w:r w:rsidR="00A37989">
        <w:rPr>
          <w:szCs w:val="24"/>
        </w:rPr>
        <w:t xml:space="preserve">6 </w:t>
      </w:r>
      <w:r>
        <w:rPr>
          <w:szCs w:val="24"/>
        </w:rPr>
        <w:t xml:space="preserve">года подвести итоги рассмотрения заявлений и материалов, представленных кандидатами в члены Молодежного </w:t>
      </w:r>
      <w:r>
        <w:t>парламента города Чебоксары при Чебоксарском городском Собрании депутатов</w:t>
      </w:r>
      <w:r>
        <w:rPr>
          <w:szCs w:val="24"/>
        </w:rPr>
        <w:t>.</w:t>
      </w:r>
    </w:p>
    <w:p w:rsidR="00776061" w:rsidRDefault="00776061" w:rsidP="00776061">
      <w:pPr>
        <w:pStyle w:val="21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</w:t>
      </w:r>
      <w:r w:rsidR="00A37989">
        <w:t xml:space="preserve"> постоянную комиссию Чебоксарского городского Собрания депутатов по местному самоуправлению и депутатской этике (Н.Н. Владимиров)</w:t>
      </w:r>
      <w:r>
        <w:t>.</w:t>
      </w:r>
    </w:p>
    <w:p w:rsidR="00776061" w:rsidRDefault="00776061" w:rsidP="00776061">
      <w:pPr>
        <w:jc w:val="both"/>
        <w:rPr>
          <w:sz w:val="28"/>
        </w:rPr>
      </w:pPr>
    </w:p>
    <w:p w:rsidR="00776061" w:rsidRDefault="00776061" w:rsidP="00776061">
      <w:pPr>
        <w:pStyle w:val="7"/>
        <w:tabs>
          <w:tab w:val="center" w:pos="7920"/>
        </w:tabs>
      </w:pPr>
    </w:p>
    <w:p w:rsidR="00776061" w:rsidRDefault="00776061" w:rsidP="00776061">
      <w:pPr>
        <w:pStyle w:val="21"/>
        <w:tabs>
          <w:tab w:val="clear" w:pos="1134"/>
          <w:tab w:val="left" w:pos="7560"/>
        </w:tabs>
        <w:spacing w:line="240" w:lineRule="auto"/>
        <w:ind w:firstLine="0"/>
      </w:pPr>
      <w:r>
        <w:t>Глава города Чебоксары</w:t>
      </w:r>
      <w:r>
        <w:tab/>
        <w:t>Л.И. Черкесов</w:t>
      </w:r>
    </w:p>
    <w:p w:rsidR="00776061" w:rsidRDefault="00776061" w:rsidP="00776061">
      <w:pPr>
        <w:tabs>
          <w:tab w:val="left" w:pos="7230"/>
        </w:tabs>
        <w:jc w:val="both"/>
      </w:pPr>
    </w:p>
    <w:p w:rsidR="00776061" w:rsidRDefault="00776061" w:rsidP="00776061">
      <w:pPr>
        <w:tabs>
          <w:tab w:val="left" w:pos="7230"/>
        </w:tabs>
        <w:jc w:val="both"/>
        <w:sectPr w:rsidR="00776061" w:rsidSect="005F66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1" w:bottom="1134" w:left="1701" w:header="720" w:footer="720" w:gutter="0"/>
          <w:cols w:space="708"/>
          <w:titlePg/>
        </w:sectPr>
      </w:pPr>
    </w:p>
    <w:p w:rsidR="00776061" w:rsidRDefault="00776061" w:rsidP="00776061">
      <w:pPr>
        <w:pStyle w:val="8"/>
        <w:ind w:hanging="2162"/>
      </w:pPr>
      <w:r>
        <w:lastRenderedPageBreak/>
        <w:t>УТВЕРЖДЕН</w:t>
      </w:r>
    </w:p>
    <w:p w:rsidR="00776061" w:rsidRDefault="00776061" w:rsidP="00776061">
      <w:pPr>
        <w:pStyle w:val="21"/>
        <w:spacing w:line="240" w:lineRule="auto"/>
        <w:ind w:left="5222" w:firstLine="0"/>
      </w:pPr>
      <w:r>
        <w:t xml:space="preserve">распоряжением </w:t>
      </w:r>
      <w:r>
        <w:br/>
        <w:t xml:space="preserve">главы города Чебоксары </w:t>
      </w:r>
    </w:p>
    <w:p w:rsidR="00776061" w:rsidRDefault="00776061" w:rsidP="00776061">
      <w:pPr>
        <w:pStyle w:val="6"/>
        <w:ind w:left="5222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от </w:t>
      </w:r>
      <w:r w:rsidR="002F6C3A">
        <w:rPr>
          <w:rFonts w:ascii="Times New Roman CYR" w:hAnsi="Times New Roman CYR"/>
          <w:sz w:val="28"/>
        </w:rPr>
        <w:t xml:space="preserve">14.01.2016 </w:t>
      </w:r>
      <w:r>
        <w:rPr>
          <w:rFonts w:ascii="Times New Roman CYR" w:hAnsi="Times New Roman CYR"/>
          <w:sz w:val="28"/>
        </w:rPr>
        <w:t xml:space="preserve">№ </w:t>
      </w:r>
      <w:r w:rsidR="002F6C3A">
        <w:rPr>
          <w:rFonts w:ascii="Times New Roman CYR" w:hAnsi="Times New Roman CYR"/>
          <w:sz w:val="28"/>
        </w:rPr>
        <w:t>8-р</w:t>
      </w:r>
      <w:bookmarkStart w:id="0" w:name="_GoBack"/>
      <w:bookmarkEnd w:id="0"/>
    </w:p>
    <w:p w:rsidR="00776061" w:rsidRPr="00250F65" w:rsidRDefault="00776061" w:rsidP="00776061"/>
    <w:p w:rsidR="00776061" w:rsidRDefault="00776061" w:rsidP="00776061">
      <w:pPr>
        <w:pStyle w:val="6"/>
        <w:rPr>
          <w:sz w:val="28"/>
        </w:rPr>
      </w:pPr>
      <w:r>
        <w:rPr>
          <w:sz w:val="28"/>
        </w:rPr>
        <w:t>СОСТАВ</w:t>
      </w:r>
    </w:p>
    <w:p w:rsidR="00776061" w:rsidRDefault="00776061" w:rsidP="00776061">
      <w:pPr>
        <w:pStyle w:val="a3"/>
        <w:ind w:right="34"/>
        <w:jc w:val="center"/>
      </w:pPr>
      <w:r>
        <w:t xml:space="preserve">организационной комиссии по формированию </w:t>
      </w:r>
      <w:r>
        <w:br/>
        <w:t xml:space="preserve">состава Молодежного парламента города Чебоксары </w:t>
      </w:r>
      <w:r>
        <w:br/>
        <w:t>при Чебоксарском городском Собрании депутатов</w:t>
      </w:r>
      <w:r w:rsidR="007354AC">
        <w:t xml:space="preserve"> </w:t>
      </w:r>
      <w:r w:rsidR="007354AC">
        <w:br/>
        <w:t>(далее – Организационная комиссия)</w:t>
      </w:r>
    </w:p>
    <w:p w:rsidR="00776061" w:rsidRDefault="00776061" w:rsidP="00776061">
      <w:pPr>
        <w:pStyle w:val="a3"/>
        <w:ind w:right="34"/>
        <w:jc w:val="center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836"/>
        <w:gridCol w:w="6666"/>
      </w:tblGrid>
      <w:tr w:rsidR="00776061" w:rsidRPr="00512479" w:rsidTr="007354AC">
        <w:trPr>
          <w:tblHeader/>
        </w:trPr>
        <w:tc>
          <w:tcPr>
            <w:tcW w:w="578" w:type="dxa"/>
          </w:tcPr>
          <w:p w:rsidR="00776061" w:rsidRPr="00512479" w:rsidRDefault="00776061" w:rsidP="00104F27">
            <w:pPr>
              <w:jc w:val="center"/>
              <w:rPr>
                <w:sz w:val="20"/>
                <w:szCs w:val="20"/>
              </w:rPr>
            </w:pPr>
            <w:r w:rsidRPr="00512479">
              <w:rPr>
                <w:sz w:val="20"/>
                <w:szCs w:val="20"/>
              </w:rPr>
              <w:t>№</w:t>
            </w:r>
          </w:p>
          <w:p w:rsidR="00776061" w:rsidRPr="00512479" w:rsidRDefault="00776061" w:rsidP="00104F27">
            <w:pPr>
              <w:jc w:val="center"/>
              <w:rPr>
                <w:sz w:val="20"/>
                <w:szCs w:val="20"/>
              </w:rPr>
            </w:pPr>
            <w:r w:rsidRPr="00512479">
              <w:rPr>
                <w:sz w:val="20"/>
                <w:szCs w:val="20"/>
              </w:rPr>
              <w:t>п./п.</w:t>
            </w:r>
          </w:p>
        </w:tc>
        <w:tc>
          <w:tcPr>
            <w:tcW w:w="2836" w:type="dxa"/>
          </w:tcPr>
          <w:p w:rsidR="00776061" w:rsidRPr="00512479" w:rsidRDefault="00776061" w:rsidP="00104F27">
            <w:pPr>
              <w:rPr>
                <w:sz w:val="20"/>
                <w:szCs w:val="20"/>
              </w:rPr>
            </w:pPr>
            <w:r w:rsidRPr="0051247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6666" w:type="dxa"/>
          </w:tcPr>
          <w:p w:rsidR="00776061" w:rsidRPr="00512479" w:rsidRDefault="00776061" w:rsidP="00104F27">
            <w:pPr>
              <w:jc w:val="center"/>
              <w:rPr>
                <w:sz w:val="20"/>
                <w:szCs w:val="20"/>
              </w:rPr>
            </w:pPr>
            <w:r w:rsidRPr="00512479">
              <w:rPr>
                <w:sz w:val="20"/>
                <w:szCs w:val="20"/>
              </w:rPr>
              <w:t>Должность</w:t>
            </w:r>
          </w:p>
        </w:tc>
      </w:tr>
      <w:tr w:rsidR="00776061" w:rsidRPr="002D4BE6" w:rsidTr="007354AC">
        <w:tc>
          <w:tcPr>
            <w:tcW w:w="578" w:type="dxa"/>
          </w:tcPr>
          <w:p w:rsidR="00776061" w:rsidRPr="002D4BE6" w:rsidRDefault="00776061" w:rsidP="00104F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36" w:type="dxa"/>
          </w:tcPr>
          <w:p w:rsidR="00776061" w:rsidRPr="002D4BE6" w:rsidRDefault="00776061" w:rsidP="00104F27">
            <w:r>
              <w:t xml:space="preserve">Черкесов </w:t>
            </w:r>
            <w:r>
              <w:br/>
              <w:t>Леонид Ильич</w:t>
            </w:r>
          </w:p>
        </w:tc>
        <w:tc>
          <w:tcPr>
            <w:tcW w:w="6666" w:type="dxa"/>
          </w:tcPr>
          <w:p w:rsidR="00776061" w:rsidRPr="002D4BE6" w:rsidRDefault="00776061" w:rsidP="007354AC">
            <w:pPr>
              <w:jc w:val="both"/>
            </w:pPr>
            <w:r>
              <w:t>-</w:t>
            </w:r>
            <w:r w:rsidR="007354AC">
              <w:t xml:space="preserve"> </w:t>
            </w:r>
            <w:r>
              <w:t xml:space="preserve">глава города Чебоксары – председатель </w:t>
            </w:r>
            <w:r w:rsidR="007354AC" w:rsidRPr="007354AC">
              <w:t>Организационной комиссии</w:t>
            </w:r>
            <w:r>
              <w:t>;</w:t>
            </w:r>
          </w:p>
        </w:tc>
      </w:tr>
      <w:tr w:rsidR="0056023D" w:rsidRPr="002D4BE6" w:rsidTr="007354AC">
        <w:tc>
          <w:tcPr>
            <w:tcW w:w="578" w:type="dxa"/>
          </w:tcPr>
          <w:p w:rsidR="0056023D" w:rsidRPr="002D4BE6" w:rsidRDefault="0056023D" w:rsidP="00104F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36" w:type="dxa"/>
          </w:tcPr>
          <w:p w:rsidR="0056023D" w:rsidRPr="002D4BE6" w:rsidRDefault="0056023D" w:rsidP="0056023D">
            <w:r>
              <w:t xml:space="preserve">Клементьева </w:t>
            </w:r>
            <w:r>
              <w:br/>
              <w:t xml:space="preserve">Ирина Всеволодовна </w:t>
            </w:r>
          </w:p>
        </w:tc>
        <w:tc>
          <w:tcPr>
            <w:tcW w:w="6666" w:type="dxa"/>
          </w:tcPr>
          <w:p w:rsidR="0056023D" w:rsidRPr="00437785" w:rsidRDefault="0056023D" w:rsidP="007354AC">
            <w:pPr>
              <w:jc w:val="both"/>
            </w:pPr>
            <w:r>
              <w:t>-депутат Чебоксарского городского Собрания депутатов</w:t>
            </w:r>
            <w:r w:rsidR="007354AC">
              <w:t xml:space="preserve"> </w:t>
            </w:r>
            <w:r>
              <w:t>– заместитель председателя Организационной комиссии;</w:t>
            </w:r>
          </w:p>
        </w:tc>
      </w:tr>
      <w:tr w:rsidR="0056023D" w:rsidRPr="002D4BE6" w:rsidTr="007354AC">
        <w:tc>
          <w:tcPr>
            <w:tcW w:w="578" w:type="dxa"/>
          </w:tcPr>
          <w:p w:rsidR="0056023D" w:rsidRPr="002D4BE6" w:rsidRDefault="0056023D" w:rsidP="00104F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36" w:type="dxa"/>
          </w:tcPr>
          <w:p w:rsidR="0056023D" w:rsidRPr="004913A6" w:rsidRDefault="0056023D" w:rsidP="00104F27">
            <w:r w:rsidRPr="00240589">
              <w:rPr>
                <w:lang w:eastAsia="en-US" w:bidi="en-US"/>
              </w:rPr>
              <w:t xml:space="preserve">Черкесов </w:t>
            </w:r>
            <w:r>
              <w:rPr>
                <w:lang w:eastAsia="en-US" w:bidi="en-US"/>
              </w:rPr>
              <w:br/>
            </w:r>
            <w:r w:rsidRPr="00240589">
              <w:rPr>
                <w:lang w:eastAsia="en-US" w:bidi="en-US"/>
              </w:rPr>
              <w:t>Эльдар Хасанович</w:t>
            </w:r>
            <w:r>
              <w:rPr>
                <w:lang w:eastAsia="en-US" w:bidi="en-US"/>
              </w:rPr>
              <w:t xml:space="preserve"> </w:t>
            </w:r>
          </w:p>
        </w:tc>
        <w:tc>
          <w:tcPr>
            <w:tcW w:w="6666" w:type="dxa"/>
          </w:tcPr>
          <w:p w:rsidR="0056023D" w:rsidRPr="002D4BE6" w:rsidRDefault="0056023D" w:rsidP="00BD00EC">
            <w:pPr>
              <w:jc w:val="both"/>
            </w:pPr>
            <w:r>
              <w:t>-начальник о</w:t>
            </w:r>
            <w:r w:rsidRPr="00437785">
              <w:t>тдел</w:t>
            </w:r>
            <w:r>
              <w:t>а</w:t>
            </w:r>
            <w:r w:rsidRPr="00437785">
              <w:t xml:space="preserve"> молодёжного и общественного развития</w:t>
            </w:r>
            <w:r>
              <w:t xml:space="preserve"> администрации города Чебоксары </w:t>
            </w:r>
            <w:r>
              <w:rPr>
                <w:lang w:eastAsia="en-US" w:bidi="en-US"/>
              </w:rPr>
              <w:t>- секретарь Организационной комиссии;</w:t>
            </w:r>
          </w:p>
        </w:tc>
      </w:tr>
      <w:tr w:rsidR="0056023D" w:rsidRPr="002D4BE6" w:rsidTr="007354AC">
        <w:tc>
          <w:tcPr>
            <w:tcW w:w="578" w:type="dxa"/>
          </w:tcPr>
          <w:p w:rsidR="0056023D" w:rsidRPr="002D4BE6" w:rsidRDefault="0056023D" w:rsidP="00104F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36" w:type="dxa"/>
          </w:tcPr>
          <w:p w:rsidR="007354AC" w:rsidRDefault="0056023D" w:rsidP="0056023D">
            <w:r>
              <w:t xml:space="preserve">Владимиров </w:t>
            </w:r>
          </w:p>
          <w:p w:rsidR="0056023D" w:rsidRPr="002D4BE6" w:rsidRDefault="0056023D" w:rsidP="0056023D">
            <w:pPr>
              <w:rPr>
                <w:lang w:eastAsia="en-US" w:bidi="en-US"/>
              </w:rPr>
            </w:pPr>
            <w:r>
              <w:t>Николай Николаевич</w:t>
            </w:r>
          </w:p>
        </w:tc>
        <w:tc>
          <w:tcPr>
            <w:tcW w:w="6666" w:type="dxa"/>
          </w:tcPr>
          <w:p w:rsidR="0056023D" w:rsidRPr="002D4BE6" w:rsidRDefault="0056023D" w:rsidP="007354AC">
            <w:pPr>
              <w:jc w:val="both"/>
              <w:rPr>
                <w:lang w:eastAsia="en-US" w:bidi="en-US"/>
              </w:rPr>
            </w:pPr>
            <w:r>
              <w:t>-депутат Чебоксарского городского Собрания депутатов</w:t>
            </w:r>
            <w:r w:rsidR="007354AC">
              <w:t>;</w:t>
            </w:r>
          </w:p>
        </w:tc>
      </w:tr>
      <w:tr w:rsidR="0022260A" w:rsidRPr="002D4BE6" w:rsidTr="007354AC">
        <w:tc>
          <w:tcPr>
            <w:tcW w:w="578" w:type="dxa"/>
          </w:tcPr>
          <w:p w:rsidR="0022260A" w:rsidRPr="002D4BE6" w:rsidRDefault="0022260A" w:rsidP="009D0B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36" w:type="dxa"/>
          </w:tcPr>
          <w:p w:rsidR="007354AC" w:rsidRDefault="0022260A" w:rsidP="009D0B54">
            <w:proofErr w:type="spellStart"/>
            <w:r>
              <w:t>Кадышев</w:t>
            </w:r>
            <w:proofErr w:type="spellEnd"/>
            <w:r>
              <w:t xml:space="preserve"> </w:t>
            </w:r>
          </w:p>
          <w:p w:rsidR="0022260A" w:rsidRPr="002D4BE6" w:rsidRDefault="0022260A" w:rsidP="009D0B54">
            <w:pPr>
              <w:rPr>
                <w:lang w:eastAsia="en-US" w:bidi="en-US"/>
              </w:rPr>
            </w:pPr>
            <w:r>
              <w:t>Евгений Николаевич</w:t>
            </w:r>
          </w:p>
        </w:tc>
        <w:tc>
          <w:tcPr>
            <w:tcW w:w="6666" w:type="dxa"/>
          </w:tcPr>
          <w:p w:rsidR="0022260A" w:rsidRPr="002D4BE6" w:rsidRDefault="0022260A" w:rsidP="007354AC">
            <w:pPr>
              <w:jc w:val="both"/>
              <w:rPr>
                <w:lang w:eastAsia="en-US" w:bidi="en-US"/>
              </w:rPr>
            </w:pPr>
            <w:r>
              <w:t>-депутат Чебоксарского городского Собрания депутатов</w:t>
            </w:r>
            <w:r w:rsidR="007354AC">
              <w:t>;</w:t>
            </w:r>
          </w:p>
        </w:tc>
      </w:tr>
      <w:tr w:rsidR="0022260A" w:rsidRPr="002D4BE6" w:rsidTr="007354AC">
        <w:tc>
          <w:tcPr>
            <w:tcW w:w="578" w:type="dxa"/>
          </w:tcPr>
          <w:p w:rsidR="0022260A" w:rsidRPr="002D4BE6" w:rsidRDefault="0022260A" w:rsidP="009D0B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36" w:type="dxa"/>
          </w:tcPr>
          <w:p w:rsidR="0022260A" w:rsidRDefault="0022260A" w:rsidP="009D0B54">
            <w:pPr>
              <w:rPr>
                <w:lang w:eastAsia="en-US" w:bidi="en-US"/>
              </w:rPr>
            </w:pPr>
            <w:r w:rsidRPr="002D4BE6">
              <w:rPr>
                <w:lang w:eastAsia="en-US" w:bidi="en-US"/>
              </w:rPr>
              <w:t xml:space="preserve">Казанцева </w:t>
            </w:r>
          </w:p>
          <w:p w:rsidR="0022260A" w:rsidRPr="002D4BE6" w:rsidRDefault="0022260A" w:rsidP="009D0B54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Анна Георгиевна </w:t>
            </w:r>
          </w:p>
        </w:tc>
        <w:tc>
          <w:tcPr>
            <w:tcW w:w="6666" w:type="dxa"/>
          </w:tcPr>
          <w:p w:rsidR="0022260A" w:rsidRPr="002D4BE6" w:rsidRDefault="0022260A" w:rsidP="009D0B54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  <w:r w:rsidRPr="002D4BE6">
              <w:rPr>
                <w:lang w:eastAsia="en-US" w:bidi="en-US"/>
              </w:rPr>
              <w:t>руководитель аппарата  Чебоксарского городского Собрания депутатов;</w:t>
            </w:r>
          </w:p>
        </w:tc>
      </w:tr>
      <w:tr w:rsidR="0056225A" w:rsidRPr="002D4BE6" w:rsidTr="007354AC">
        <w:tc>
          <w:tcPr>
            <w:tcW w:w="578" w:type="dxa"/>
          </w:tcPr>
          <w:p w:rsidR="0056225A" w:rsidRPr="002D4BE6" w:rsidRDefault="0056225A" w:rsidP="009D0B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36" w:type="dxa"/>
          </w:tcPr>
          <w:p w:rsidR="007354AC" w:rsidRDefault="0056225A" w:rsidP="009D0B54">
            <w:pPr>
              <w:rPr>
                <w:lang w:eastAsia="en-US" w:bidi="en-US"/>
              </w:rPr>
            </w:pPr>
            <w:proofErr w:type="spellStart"/>
            <w:r>
              <w:rPr>
                <w:lang w:eastAsia="en-US" w:bidi="en-US"/>
              </w:rPr>
              <w:t>Кортунов</w:t>
            </w:r>
            <w:proofErr w:type="spellEnd"/>
            <w:r>
              <w:rPr>
                <w:lang w:eastAsia="en-US" w:bidi="en-US"/>
              </w:rPr>
              <w:t xml:space="preserve"> </w:t>
            </w:r>
          </w:p>
          <w:p w:rsidR="0056225A" w:rsidRPr="002D4BE6" w:rsidRDefault="0056225A" w:rsidP="009D0B54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Олег Игоревич</w:t>
            </w:r>
          </w:p>
        </w:tc>
        <w:tc>
          <w:tcPr>
            <w:tcW w:w="6666" w:type="dxa"/>
          </w:tcPr>
          <w:p w:rsidR="0056225A" w:rsidRPr="002D4BE6" w:rsidRDefault="0056225A" w:rsidP="007354AC">
            <w:pPr>
              <w:jc w:val="both"/>
              <w:rPr>
                <w:lang w:eastAsia="en-US" w:bidi="en-US"/>
              </w:rPr>
            </w:pPr>
            <w:r>
              <w:t>-депутат Чебоксарского городского Собрания депутатов;</w:t>
            </w:r>
          </w:p>
        </w:tc>
      </w:tr>
      <w:tr w:rsidR="0022260A" w:rsidRPr="002D4BE6" w:rsidTr="007354AC">
        <w:tc>
          <w:tcPr>
            <w:tcW w:w="578" w:type="dxa"/>
          </w:tcPr>
          <w:p w:rsidR="0022260A" w:rsidRPr="002D4BE6" w:rsidRDefault="0022260A" w:rsidP="009D0B54">
            <w:pPr>
              <w:numPr>
                <w:ilvl w:val="0"/>
                <w:numId w:val="1"/>
              </w:numPr>
              <w:jc w:val="both"/>
              <w:rPr>
                <w:lang w:eastAsia="en-US" w:bidi="en-US"/>
              </w:rPr>
            </w:pPr>
          </w:p>
        </w:tc>
        <w:tc>
          <w:tcPr>
            <w:tcW w:w="2836" w:type="dxa"/>
          </w:tcPr>
          <w:p w:rsidR="007354AC" w:rsidRDefault="0022260A" w:rsidP="009D0B54">
            <w:r w:rsidRPr="00437785">
              <w:t xml:space="preserve">Львов </w:t>
            </w:r>
          </w:p>
          <w:p w:rsidR="0022260A" w:rsidRPr="00437785" w:rsidRDefault="0022260A" w:rsidP="009D0B54">
            <w:r w:rsidRPr="00437785">
              <w:t>Алексей Константинович</w:t>
            </w:r>
            <w:r>
              <w:t xml:space="preserve"> </w:t>
            </w:r>
          </w:p>
        </w:tc>
        <w:tc>
          <w:tcPr>
            <w:tcW w:w="6666" w:type="dxa"/>
          </w:tcPr>
          <w:p w:rsidR="0022260A" w:rsidRPr="00437785" w:rsidRDefault="0022260A" w:rsidP="009D0B54">
            <w:pPr>
              <w:jc w:val="both"/>
            </w:pPr>
            <w:r>
              <w:t>-член общественной Молодежной палаты  при Государственном Совете Чувашской Республики (по согласованию);</w:t>
            </w:r>
          </w:p>
        </w:tc>
      </w:tr>
      <w:tr w:rsidR="0022260A" w:rsidRPr="002D4BE6" w:rsidTr="007354AC">
        <w:tc>
          <w:tcPr>
            <w:tcW w:w="578" w:type="dxa"/>
          </w:tcPr>
          <w:p w:rsidR="0022260A" w:rsidRPr="002D4BE6" w:rsidRDefault="0022260A" w:rsidP="009D0B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36" w:type="dxa"/>
          </w:tcPr>
          <w:p w:rsidR="0022260A" w:rsidRPr="002D4BE6" w:rsidRDefault="0022260A" w:rsidP="009D0B54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Маклыгин </w:t>
            </w:r>
            <w:r>
              <w:rPr>
                <w:lang w:eastAsia="en-US" w:bidi="en-US"/>
              </w:rPr>
              <w:br/>
              <w:t>Алексей Юрьевич</w:t>
            </w:r>
          </w:p>
        </w:tc>
        <w:tc>
          <w:tcPr>
            <w:tcW w:w="6666" w:type="dxa"/>
          </w:tcPr>
          <w:p w:rsidR="0022260A" w:rsidRPr="003E42F7" w:rsidRDefault="0022260A" w:rsidP="009D0B54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-з</w:t>
            </w:r>
            <w:r w:rsidRPr="003E42F7">
              <w:rPr>
                <w:lang w:eastAsia="en-US" w:bidi="en-US"/>
              </w:rPr>
              <w:t>аместитель главы администрации</w:t>
            </w:r>
            <w:r>
              <w:rPr>
                <w:lang w:eastAsia="en-US" w:bidi="en-US"/>
              </w:rPr>
              <w:t xml:space="preserve"> города Чебоксары</w:t>
            </w:r>
            <w:r w:rsidRPr="003E42F7">
              <w:rPr>
                <w:lang w:eastAsia="en-US" w:bidi="en-US"/>
              </w:rPr>
              <w:t xml:space="preserve"> - руководитель аппарата</w:t>
            </w:r>
            <w:r>
              <w:rPr>
                <w:lang w:eastAsia="en-US" w:bidi="en-US"/>
              </w:rPr>
              <w:t>;</w:t>
            </w:r>
          </w:p>
        </w:tc>
      </w:tr>
      <w:tr w:rsidR="0056023D" w:rsidRPr="002D4BE6" w:rsidTr="007354AC">
        <w:tc>
          <w:tcPr>
            <w:tcW w:w="578" w:type="dxa"/>
          </w:tcPr>
          <w:p w:rsidR="0056023D" w:rsidRPr="002D4BE6" w:rsidRDefault="0056023D" w:rsidP="00104F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36" w:type="dxa"/>
          </w:tcPr>
          <w:p w:rsidR="007354AC" w:rsidRDefault="00B20077" w:rsidP="00B20077">
            <w:r>
              <w:t xml:space="preserve">Муравьев </w:t>
            </w:r>
          </w:p>
          <w:p w:rsidR="0056023D" w:rsidRPr="002D4BE6" w:rsidRDefault="00B20077" w:rsidP="00B20077">
            <w:pPr>
              <w:rPr>
                <w:lang w:eastAsia="en-US" w:bidi="en-US"/>
              </w:rPr>
            </w:pPr>
            <w:r>
              <w:t>Сергей</w:t>
            </w:r>
            <w:r w:rsidR="0056023D">
              <w:t xml:space="preserve"> </w:t>
            </w:r>
            <w:r>
              <w:t>Иванович</w:t>
            </w:r>
          </w:p>
        </w:tc>
        <w:tc>
          <w:tcPr>
            <w:tcW w:w="6666" w:type="dxa"/>
          </w:tcPr>
          <w:p w:rsidR="0056023D" w:rsidRPr="002D4BE6" w:rsidRDefault="0056023D" w:rsidP="007354AC">
            <w:pPr>
              <w:jc w:val="both"/>
              <w:rPr>
                <w:lang w:eastAsia="en-US" w:bidi="en-US"/>
              </w:rPr>
            </w:pPr>
            <w:r>
              <w:t>-депутат Чебоксарского городского Собрания депутатов</w:t>
            </w:r>
            <w:r w:rsidR="00CF325C">
              <w:t>;</w:t>
            </w:r>
          </w:p>
        </w:tc>
      </w:tr>
      <w:tr w:rsidR="0022260A" w:rsidRPr="002D4BE6" w:rsidTr="007354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0A" w:rsidRPr="002D4BE6" w:rsidRDefault="0022260A" w:rsidP="009D0B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C" w:rsidRDefault="0022260A" w:rsidP="009D0B54">
            <w:r>
              <w:t xml:space="preserve">Никоноров </w:t>
            </w:r>
          </w:p>
          <w:p w:rsidR="0022260A" w:rsidRPr="002D4BE6" w:rsidRDefault="0022260A" w:rsidP="009D0B54">
            <w:r>
              <w:t>Дмитрий Валерьянович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0A" w:rsidRPr="002D4BE6" w:rsidRDefault="0022260A" w:rsidP="007354AC">
            <w:pPr>
              <w:jc w:val="both"/>
            </w:pPr>
            <w:r>
              <w:t xml:space="preserve">-депутат Чебоксарского городского Собрания депутатов </w:t>
            </w:r>
          </w:p>
        </w:tc>
      </w:tr>
    </w:tbl>
    <w:p w:rsidR="00776061" w:rsidRDefault="00776061" w:rsidP="00776061">
      <w:pPr>
        <w:jc w:val="center"/>
      </w:pPr>
      <w:r>
        <w:t>__________________________________________________________</w:t>
      </w:r>
    </w:p>
    <w:p w:rsidR="003D0AB9" w:rsidRDefault="003D0AB9"/>
    <w:sectPr w:rsidR="003D0AB9">
      <w:headerReference w:type="even" r:id="rId15"/>
      <w:headerReference w:type="default" r:id="rId16"/>
      <w:pgSz w:w="11906" w:h="16838"/>
      <w:pgMar w:top="1134" w:right="851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F6" w:rsidRDefault="00BD00EC">
      <w:r>
        <w:separator/>
      </w:r>
    </w:p>
  </w:endnote>
  <w:endnote w:type="continuationSeparator" w:id="0">
    <w:p w:rsidR="00377AF6" w:rsidRDefault="00BD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2F6C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2F6C3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2F6C3A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F6" w:rsidRDefault="00BD00EC">
      <w:r>
        <w:separator/>
      </w:r>
    </w:p>
  </w:footnote>
  <w:footnote w:type="continuationSeparator" w:id="0">
    <w:p w:rsidR="00377AF6" w:rsidRDefault="00BD0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2F6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2F6C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2F6C3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BD00E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6237B" w:rsidRDefault="002F6C3A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2F6C3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BF3"/>
    <w:multiLevelType w:val="hybridMultilevel"/>
    <w:tmpl w:val="C83C259C"/>
    <w:lvl w:ilvl="0" w:tplc="A6A8F32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C3"/>
    <w:rsid w:val="001F26C3"/>
    <w:rsid w:val="00206EBB"/>
    <w:rsid w:val="0022260A"/>
    <w:rsid w:val="00293A89"/>
    <w:rsid w:val="002F6C3A"/>
    <w:rsid w:val="00377AF6"/>
    <w:rsid w:val="003D0AB9"/>
    <w:rsid w:val="0056023D"/>
    <w:rsid w:val="0056225A"/>
    <w:rsid w:val="00595FD4"/>
    <w:rsid w:val="005F387E"/>
    <w:rsid w:val="007354AC"/>
    <w:rsid w:val="00763521"/>
    <w:rsid w:val="00776061"/>
    <w:rsid w:val="0083732A"/>
    <w:rsid w:val="00A37989"/>
    <w:rsid w:val="00B20077"/>
    <w:rsid w:val="00BD00EC"/>
    <w:rsid w:val="00C6432B"/>
    <w:rsid w:val="00CF325C"/>
    <w:rsid w:val="00D1188F"/>
    <w:rsid w:val="00E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6061"/>
    <w:pPr>
      <w:keepNext/>
      <w:ind w:left="-96" w:right="-108"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776061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76061"/>
    <w:pPr>
      <w:keepNext/>
      <w:ind w:left="5222" w:hanging="1262"/>
      <w:jc w:val="center"/>
      <w:outlineLvl w:val="7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60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60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6061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776061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6061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semiHidden/>
    <w:rsid w:val="00776061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77606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rsid w:val="0077606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semiHidden/>
    <w:rsid w:val="00776061"/>
  </w:style>
  <w:style w:type="paragraph" w:styleId="aa">
    <w:name w:val="Balloon Text"/>
    <w:basedOn w:val="a"/>
    <w:link w:val="ab"/>
    <w:uiPriority w:val="99"/>
    <w:semiHidden/>
    <w:unhideWhenUsed/>
    <w:rsid w:val="002F6C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C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6061"/>
    <w:pPr>
      <w:keepNext/>
      <w:ind w:left="-96" w:right="-108"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776061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76061"/>
    <w:pPr>
      <w:keepNext/>
      <w:ind w:left="5222" w:hanging="1262"/>
      <w:jc w:val="center"/>
      <w:outlineLvl w:val="7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60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60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6061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776061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6061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semiHidden/>
    <w:rsid w:val="00776061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77606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rsid w:val="0077606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semiHidden/>
    <w:rsid w:val="00776061"/>
  </w:style>
  <w:style w:type="paragraph" w:styleId="aa">
    <w:name w:val="Balloon Text"/>
    <w:basedOn w:val="a"/>
    <w:link w:val="ab"/>
    <w:uiPriority w:val="99"/>
    <w:semiHidden/>
    <w:unhideWhenUsed/>
    <w:rsid w:val="002F6C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Ю.А.</dc:creator>
  <cp:lastModifiedBy>Тарасова Н.Н.</cp:lastModifiedBy>
  <cp:revision>17</cp:revision>
  <cp:lastPrinted>2015-12-29T08:48:00Z</cp:lastPrinted>
  <dcterms:created xsi:type="dcterms:W3CDTF">2015-12-29T06:10:00Z</dcterms:created>
  <dcterms:modified xsi:type="dcterms:W3CDTF">2016-01-15T05:50:00Z</dcterms:modified>
</cp:coreProperties>
</file>