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B305D8" w:rsidRPr="005249DC" w:rsidTr="009435EE">
        <w:trPr>
          <w:jc w:val="center"/>
        </w:trPr>
        <w:tc>
          <w:tcPr>
            <w:tcW w:w="3420" w:type="dxa"/>
          </w:tcPr>
          <w:p w:rsidR="00B305D8" w:rsidRDefault="00B305D8" w:rsidP="00BA61AE">
            <w:pPr>
              <w:jc w:val="center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5249DC">
              <w:rPr>
                <w:rFonts w:cs="Arial"/>
                <w:bCs/>
                <w:sz w:val="24"/>
                <w:szCs w:val="24"/>
              </w:rPr>
              <w:t>Чăваш</w:t>
            </w:r>
            <w:proofErr w:type="spellEnd"/>
            <w:r w:rsidRPr="005249D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249DC">
              <w:rPr>
                <w:rFonts w:cs="Arial"/>
                <w:bCs/>
                <w:sz w:val="24"/>
                <w:szCs w:val="24"/>
              </w:rPr>
              <w:t>Республикин</w:t>
            </w:r>
            <w:proofErr w:type="spellEnd"/>
            <w:r w:rsidRPr="005249DC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5249DC"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  <w:r w:rsidRPr="005249DC">
              <w:rPr>
                <w:rFonts w:cs="Arial"/>
                <w:bCs/>
                <w:sz w:val="24"/>
                <w:szCs w:val="24"/>
              </w:rPr>
              <w:t>ăрачкав</w:t>
            </w:r>
            <w:proofErr w:type="spellEnd"/>
            <w:r w:rsidRPr="005249DC">
              <w:rPr>
                <w:rFonts w:cs="Arial"/>
                <w:bCs/>
                <w:sz w:val="24"/>
                <w:szCs w:val="24"/>
              </w:rPr>
              <w:t xml:space="preserve"> районе</w:t>
            </w:r>
            <w:r w:rsidRPr="005249D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249DC">
              <w:rPr>
                <w:rFonts w:cs="Arial"/>
                <w:sz w:val="24"/>
                <w:szCs w:val="24"/>
              </w:rPr>
              <w:t>администрацийё</w:t>
            </w:r>
            <w:proofErr w:type="spellEnd"/>
          </w:p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753110" cy="67246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Администрация</w:t>
            </w:r>
          </w:p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Порецкого района</w:t>
            </w:r>
          </w:p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Чувашской Республики</w:t>
            </w:r>
          </w:p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ПОСТАНОВЛЕНИЕ</w:t>
            </w:r>
          </w:p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305D8" w:rsidRPr="005249DC" w:rsidTr="009435EE">
        <w:trPr>
          <w:jc w:val="center"/>
        </w:trPr>
        <w:tc>
          <w:tcPr>
            <w:tcW w:w="3420" w:type="dxa"/>
          </w:tcPr>
          <w:p w:rsidR="00B305D8" w:rsidRPr="005249DC" w:rsidRDefault="00697F25" w:rsidP="00545B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_</w:t>
            </w:r>
            <w:r w:rsidR="00545B2C">
              <w:rPr>
                <w:rFonts w:cs="Arial"/>
                <w:sz w:val="24"/>
                <w:szCs w:val="24"/>
                <w:u w:val="single"/>
              </w:rPr>
              <w:t xml:space="preserve">01.02. </w:t>
            </w:r>
            <w:r>
              <w:rPr>
                <w:rFonts w:cs="Arial"/>
                <w:sz w:val="24"/>
                <w:szCs w:val="24"/>
              </w:rPr>
              <w:t>2016</w:t>
            </w:r>
            <w:r w:rsidR="005B0270">
              <w:rPr>
                <w:rFonts w:cs="Arial"/>
                <w:sz w:val="24"/>
                <w:szCs w:val="24"/>
              </w:rPr>
              <w:t xml:space="preserve"> </w:t>
            </w:r>
            <w:r w:rsidR="00B305D8" w:rsidRPr="005249DC">
              <w:rPr>
                <w:rFonts w:cs="Arial"/>
                <w:sz w:val="24"/>
                <w:szCs w:val="24"/>
              </w:rPr>
              <w:t>№</w:t>
            </w:r>
            <w:r w:rsidR="00B305D8">
              <w:rPr>
                <w:rFonts w:cs="Arial"/>
                <w:sz w:val="24"/>
                <w:szCs w:val="24"/>
              </w:rPr>
              <w:t xml:space="preserve"> _</w:t>
            </w:r>
            <w:r w:rsidR="00545B2C">
              <w:rPr>
                <w:rFonts w:cs="Arial"/>
                <w:sz w:val="24"/>
                <w:szCs w:val="24"/>
                <w:u w:val="single"/>
              </w:rPr>
              <w:t>26</w:t>
            </w:r>
            <w:r w:rsidR="00B305D8">
              <w:rPr>
                <w:rFonts w:cs="Arial"/>
                <w:sz w:val="24"/>
                <w:szCs w:val="24"/>
              </w:rPr>
              <w:t>___</w:t>
            </w:r>
          </w:p>
        </w:tc>
        <w:tc>
          <w:tcPr>
            <w:tcW w:w="2520" w:type="dxa"/>
          </w:tcPr>
          <w:p w:rsidR="00B305D8" w:rsidRPr="005249DC" w:rsidRDefault="00B305D8" w:rsidP="00BA61A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5D8" w:rsidRPr="005249DC" w:rsidRDefault="00B922D5" w:rsidP="00545B2C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          </w:t>
            </w:r>
            <w:r w:rsidR="00B305D8">
              <w:rPr>
                <w:rFonts w:cs="Arial"/>
                <w:sz w:val="24"/>
                <w:szCs w:val="24"/>
              </w:rPr>
              <w:t>_</w:t>
            </w:r>
            <w:r w:rsidR="00545B2C">
              <w:rPr>
                <w:rFonts w:cs="Arial"/>
                <w:sz w:val="24"/>
                <w:szCs w:val="24"/>
                <w:u w:val="single"/>
              </w:rPr>
              <w:t>01.02.</w:t>
            </w:r>
            <w:r w:rsidR="00B305D8">
              <w:rPr>
                <w:rFonts w:cs="Arial"/>
                <w:sz w:val="24"/>
                <w:szCs w:val="24"/>
              </w:rPr>
              <w:t>_</w:t>
            </w:r>
            <w:r w:rsidR="00B305D8" w:rsidRPr="005249DC">
              <w:rPr>
                <w:rFonts w:cs="Arial"/>
                <w:sz w:val="24"/>
                <w:szCs w:val="24"/>
              </w:rPr>
              <w:t>201</w:t>
            </w:r>
            <w:r w:rsidR="00697F25">
              <w:rPr>
                <w:rFonts w:cs="Arial"/>
                <w:sz w:val="24"/>
                <w:szCs w:val="24"/>
              </w:rPr>
              <w:t>6</w:t>
            </w:r>
            <w:r w:rsidR="005B0270">
              <w:rPr>
                <w:rFonts w:cs="Arial"/>
                <w:sz w:val="24"/>
                <w:szCs w:val="24"/>
              </w:rPr>
              <w:t xml:space="preserve"> </w:t>
            </w:r>
            <w:r w:rsidR="00B305D8" w:rsidRPr="005249DC">
              <w:rPr>
                <w:rFonts w:cs="Arial"/>
                <w:sz w:val="24"/>
                <w:szCs w:val="24"/>
              </w:rPr>
              <w:t xml:space="preserve">№ </w:t>
            </w:r>
            <w:r w:rsidR="00B305D8">
              <w:rPr>
                <w:rFonts w:cs="Arial"/>
                <w:sz w:val="24"/>
                <w:szCs w:val="24"/>
              </w:rPr>
              <w:t>_</w:t>
            </w:r>
            <w:r w:rsidR="00545B2C">
              <w:rPr>
                <w:rFonts w:cs="Arial"/>
                <w:sz w:val="24"/>
                <w:szCs w:val="24"/>
                <w:u w:val="single"/>
              </w:rPr>
              <w:t>26</w:t>
            </w:r>
            <w:r>
              <w:rPr>
                <w:rFonts w:cs="Arial"/>
                <w:sz w:val="24"/>
                <w:szCs w:val="24"/>
              </w:rPr>
              <w:t>__</w:t>
            </w:r>
          </w:p>
        </w:tc>
      </w:tr>
      <w:tr w:rsidR="00B305D8" w:rsidRPr="005249DC" w:rsidTr="009435EE">
        <w:trPr>
          <w:jc w:val="center"/>
        </w:trPr>
        <w:tc>
          <w:tcPr>
            <w:tcW w:w="3420" w:type="dxa"/>
          </w:tcPr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5249DC"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  <w:r w:rsidRPr="005249DC">
              <w:rPr>
                <w:rFonts w:cs="Arial"/>
                <w:bCs/>
                <w:sz w:val="24"/>
                <w:szCs w:val="24"/>
              </w:rPr>
              <w:t>ăрачкав</w:t>
            </w:r>
            <w:proofErr w:type="spellEnd"/>
            <w:r w:rsidRPr="005249D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249DC">
              <w:rPr>
                <w:rFonts w:cs="Arial"/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B305D8" w:rsidRPr="005249DC" w:rsidRDefault="00B305D8" w:rsidP="00BA61A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5D8" w:rsidRPr="005249DC" w:rsidRDefault="00B305D8" w:rsidP="00BA61AE">
            <w:pPr>
              <w:jc w:val="center"/>
              <w:rPr>
                <w:rFonts w:cs="Arial"/>
                <w:sz w:val="24"/>
                <w:szCs w:val="24"/>
              </w:rPr>
            </w:pPr>
            <w:r w:rsidRPr="005249DC">
              <w:rPr>
                <w:rFonts w:cs="Arial"/>
                <w:sz w:val="24"/>
                <w:szCs w:val="24"/>
              </w:rPr>
              <w:t>с. Порецкое</w:t>
            </w:r>
          </w:p>
        </w:tc>
      </w:tr>
    </w:tbl>
    <w:p w:rsidR="00C028C9" w:rsidRDefault="00C028C9" w:rsidP="00B305D8">
      <w:pPr>
        <w:rPr>
          <w:sz w:val="24"/>
          <w:szCs w:val="24"/>
        </w:rPr>
      </w:pPr>
    </w:p>
    <w:p w:rsidR="002C6859" w:rsidRDefault="00B305D8" w:rsidP="002C685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 w:rsidR="002C685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proofErr w:type="gramStart"/>
      <w:r w:rsidR="002C6859">
        <w:rPr>
          <w:b/>
          <w:sz w:val="24"/>
          <w:szCs w:val="24"/>
        </w:rPr>
        <w:t>муниципальную</w:t>
      </w:r>
      <w:proofErr w:type="gramEnd"/>
      <w:r w:rsidR="002C6859">
        <w:rPr>
          <w:b/>
          <w:sz w:val="24"/>
          <w:szCs w:val="24"/>
        </w:rPr>
        <w:t xml:space="preserve"> </w:t>
      </w:r>
    </w:p>
    <w:p w:rsidR="002C6859" w:rsidRPr="00B305D8" w:rsidRDefault="002C6859" w:rsidP="002C68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программу</w:t>
      </w:r>
      <w:r w:rsidRPr="00B305D8">
        <w:rPr>
          <w:b/>
          <w:sz w:val="24"/>
          <w:szCs w:val="24"/>
        </w:rPr>
        <w:t xml:space="preserve"> Порецкого района</w:t>
      </w:r>
    </w:p>
    <w:p w:rsidR="002C6859" w:rsidRPr="00B305D8" w:rsidRDefault="002C6859" w:rsidP="002C685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Чувашской Республики «Развитие культуры</w:t>
      </w:r>
    </w:p>
    <w:p w:rsidR="002C6859" w:rsidRDefault="002C6859" w:rsidP="002C685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и туризма» на 2014 – 2020 годы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утвержденную</w:t>
      </w:r>
      <w:proofErr w:type="gramEnd"/>
    </w:p>
    <w:p w:rsidR="002C6859" w:rsidRDefault="00B305D8" w:rsidP="00B305D8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постановление</w:t>
      </w:r>
      <w:r w:rsidR="002C6859">
        <w:rPr>
          <w:b/>
          <w:sz w:val="24"/>
          <w:szCs w:val="24"/>
        </w:rPr>
        <w:t xml:space="preserve">м </w:t>
      </w:r>
      <w:r w:rsidRPr="00B305D8">
        <w:rPr>
          <w:b/>
          <w:sz w:val="24"/>
          <w:szCs w:val="24"/>
        </w:rPr>
        <w:t xml:space="preserve">администрации </w:t>
      </w:r>
    </w:p>
    <w:p w:rsidR="00B305D8" w:rsidRDefault="00B305D8" w:rsidP="002C685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 xml:space="preserve">Порецкого района от </w:t>
      </w:r>
      <w:r w:rsidR="002C6859">
        <w:rPr>
          <w:b/>
          <w:sz w:val="24"/>
          <w:szCs w:val="24"/>
        </w:rPr>
        <w:t xml:space="preserve"> 24.01.2014 № 34</w:t>
      </w:r>
      <w:r w:rsidRPr="00B305D8">
        <w:rPr>
          <w:b/>
          <w:sz w:val="24"/>
          <w:szCs w:val="24"/>
        </w:rPr>
        <w:t xml:space="preserve"> </w:t>
      </w:r>
    </w:p>
    <w:p w:rsidR="00B305D8" w:rsidRDefault="00B305D8" w:rsidP="00B305D8">
      <w:pPr>
        <w:jc w:val="both"/>
        <w:rPr>
          <w:b/>
          <w:sz w:val="24"/>
          <w:szCs w:val="24"/>
        </w:rPr>
      </w:pPr>
    </w:p>
    <w:p w:rsidR="00B305D8" w:rsidRDefault="00B305D8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B305D8" w:rsidRDefault="00B305D8" w:rsidP="00B305D8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муниципальную программу Порецкого района Чувашской Республики «Развитие культуры и туризма» на 2014-2020 годы (далее - программа), утвержденную постановлением администрации Порецкого района 24.01.2014 № 34, с </w:t>
      </w:r>
      <w:r w:rsidR="00981488">
        <w:rPr>
          <w:sz w:val="24"/>
          <w:szCs w:val="24"/>
        </w:rPr>
        <w:t>изменениями от 31.12.2014 № 6</w:t>
      </w:r>
      <w:r w:rsidR="005C6B05">
        <w:rPr>
          <w:sz w:val="24"/>
          <w:szCs w:val="24"/>
        </w:rPr>
        <w:t>1</w:t>
      </w:r>
      <w:r w:rsidR="00981488">
        <w:rPr>
          <w:sz w:val="24"/>
          <w:szCs w:val="24"/>
        </w:rPr>
        <w:t>4</w:t>
      </w:r>
      <w:r w:rsidR="00697F25">
        <w:rPr>
          <w:sz w:val="24"/>
          <w:szCs w:val="24"/>
        </w:rPr>
        <w:t>, от 03.02.2015 №37</w:t>
      </w:r>
      <w:r w:rsidR="00981488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</w:t>
      </w:r>
      <w:r w:rsidR="00B6028A">
        <w:rPr>
          <w:sz w:val="24"/>
          <w:szCs w:val="24"/>
        </w:rPr>
        <w:t>менения:</w:t>
      </w:r>
    </w:p>
    <w:p w:rsidR="00A32CBD" w:rsidRPr="00A32CBD" w:rsidRDefault="00A32CBD" w:rsidP="00A32CBD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A32CBD" w:rsidRPr="004C7316" w:rsidTr="00A32CBD">
        <w:trPr>
          <w:trHeight w:val="1276"/>
        </w:trPr>
        <w:tc>
          <w:tcPr>
            <w:tcW w:w="1706" w:type="pct"/>
            <w:hideMark/>
          </w:tcPr>
          <w:p w:rsidR="00A32CBD" w:rsidRPr="004C7316" w:rsidRDefault="00A32CBD" w:rsidP="00913F6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C7316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  <w:r w:rsidR="00861DE2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4" w:type="pct"/>
            <w:hideMark/>
          </w:tcPr>
          <w:p w:rsidR="001D4B67" w:rsidRDefault="00A32CBD" w:rsidP="00913F6F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316">
              <w:rPr>
                <w:sz w:val="24"/>
                <w:szCs w:val="24"/>
              </w:rPr>
              <w:t>–</w:t>
            </w:r>
          </w:p>
          <w:p w:rsidR="001D4B67" w:rsidRDefault="001D4B67" w:rsidP="001D4B67">
            <w:pPr>
              <w:rPr>
                <w:sz w:val="24"/>
                <w:szCs w:val="24"/>
              </w:rPr>
            </w:pPr>
          </w:p>
          <w:p w:rsidR="00A32CBD" w:rsidRPr="001D4B67" w:rsidRDefault="001D4B67" w:rsidP="001D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00" w:type="pct"/>
          </w:tcPr>
          <w:p w:rsidR="00A32CBD" w:rsidRPr="004C7316" w:rsidRDefault="00A32CBD" w:rsidP="00913F6F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316">
              <w:rPr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2014–2020 годах составят </w:t>
            </w:r>
            <w:r w:rsidR="001D4B67">
              <w:rPr>
                <w:sz w:val="24"/>
                <w:szCs w:val="24"/>
              </w:rPr>
              <w:t xml:space="preserve"> </w:t>
            </w:r>
            <w:r w:rsidR="007D0075">
              <w:rPr>
                <w:sz w:val="24"/>
                <w:szCs w:val="24"/>
              </w:rPr>
              <w:t xml:space="preserve"> </w:t>
            </w:r>
            <w:r w:rsidR="002407DB">
              <w:rPr>
                <w:b/>
              </w:rPr>
              <w:t xml:space="preserve"> </w:t>
            </w:r>
            <w:r w:rsidR="00FB3F97">
              <w:t>90849,9</w:t>
            </w:r>
            <w:r w:rsidR="002B6098">
              <w:rPr>
                <w:b/>
              </w:rPr>
              <w:t xml:space="preserve"> </w:t>
            </w:r>
            <w:r w:rsidRPr="00E37B31">
              <w:rPr>
                <w:sz w:val="24"/>
                <w:szCs w:val="24"/>
              </w:rPr>
              <w:t>тыс.</w:t>
            </w:r>
            <w:r w:rsidRPr="004C7316">
              <w:rPr>
                <w:sz w:val="24"/>
                <w:szCs w:val="24"/>
              </w:rPr>
              <w:t xml:space="preserve"> рублей, в том числе: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   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16660,3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7D0075" w:rsidRPr="0061309F" w:rsidRDefault="00956AF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       </w:t>
            </w:r>
            <w:r w:rsidR="007D0075"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F97">
              <w:rPr>
                <w:rFonts w:ascii="Times New Roman" w:hAnsi="Times New Roman" w:cs="Times New Roman"/>
                <w:sz w:val="24"/>
                <w:szCs w:val="24"/>
              </w:rPr>
              <w:t>13856,6</w:t>
            </w:r>
            <w:r w:rsidR="007D0075"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75"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0075" w:rsidRPr="0061309F" w:rsidRDefault="005D0E43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        </w:t>
            </w:r>
            <w:r w:rsidR="007D0075"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13576,2</w:t>
            </w:r>
            <w:r w:rsidR="007D0075"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75"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    - 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11625,8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    - 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11669,2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    - 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11709,3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    -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11752,5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7D0075" w:rsidRPr="0061309F" w:rsidRDefault="007D0075" w:rsidP="007D0075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0075" w:rsidRPr="0061309F" w:rsidRDefault="007D0075" w:rsidP="007D007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09F">
              <w:rPr>
                <w:sz w:val="24"/>
                <w:szCs w:val="24"/>
              </w:rPr>
              <w:t xml:space="preserve">республиканского  бюджета – </w:t>
            </w:r>
            <w:r w:rsidR="00CE669F">
              <w:rPr>
                <w:sz w:val="24"/>
                <w:szCs w:val="24"/>
              </w:rPr>
              <w:t>1546,3</w:t>
            </w:r>
            <w:r w:rsidRPr="0061309F">
              <w:rPr>
                <w:sz w:val="24"/>
                <w:szCs w:val="24"/>
              </w:rPr>
              <w:t xml:space="preserve">   тыс. рублей </w:t>
            </w:r>
            <w:proofErr w:type="gramStart"/>
            <w:r w:rsidRPr="0061309F">
              <w:rPr>
                <w:sz w:val="24"/>
                <w:szCs w:val="24"/>
              </w:rPr>
              <w:t xml:space="preserve">( </w:t>
            </w:r>
            <w:proofErr w:type="gramEnd"/>
            <w:r w:rsidR="00F4796A">
              <w:rPr>
                <w:sz w:val="24"/>
                <w:szCs w:val="24"/>
              </w:rPr>
              <w:t>1,7</w:t>
            </w:r>
            <w:r w:rsidRPr="0061309F">
              <w:rPr>
                <w:sz w:val="24"/>
                <w:szCs w:val="24"/>
              </w:rPr>
              <w:t xml:space="preserve"> процента), в том числе:</w:t>
            </w:r>
          </w:p>
          <w:p w:rsidR="007D0075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2014 году       -      954,2            тыс. рублей;</w:t>
            </w:r>
          </w:p>
          <w:p w:rsidR="001D4B67" w:rsidRPr="0061309F" w:rsidRDefault="007D737B" w:rsidP="001D4B67">
            <w:pPr>
              <w:pStyle w:val="ConsNormal"/>
              <w:tabs>
                <w:tab w:val="left" w:pos="3979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      -      592.1</w:t>
            </w:r>
            <w:r w:rsidR="001D4B67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B6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0075" w:rsidRPr="0061309F" w:rsidRDefault="007D0075" w:rsidP="007D0075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0075" w:rsidRPr="0061309F" w:rsidRDefault="007D0075" w:rsidP="007D007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09F">
              <w:rPr>
                <w:sz w:val="24"/>
                <w:szCs w:val="24"/>
              </w:rPr>
              <w:t>местного бюджета –</w:t>
            </w:r>
            <w:r w:rsidR="00450C4D" w:rsidRPr="0061309F">
              <w:rPr>
                <w:sz w:val="24"/>
                <w:szCs w:val="24"/>
              </w:rPr>
              <w:t xml:space="preserve"> </w:t>
            </w:r>
            <w:r w:rsidRPr="0061309F">
              <w:rPr>
                <w:sz w:val="24"/>
                <w:szCs w:val="24"/>
              </w:rPr>
              <w:t xml:space="preserve">  </w:t>
            </w:r>
            <w:r w:rsidR="002B6098">
              <w:rPr>
                <w:sz w:val="24"/>
                <w:szCs w:val="24"/>
              </w:rPr>
              <w:t>85565,2</w:t>
            </w:r>
            <w:r w:rsidRPr="0061309F">
              <w:rPr>
                <w:sz w:val="24"/>
                <w:szCs w:val="24"/>
              </w:rPr>
              <w:t xml:space="preserve"> тыс. рублей (</w:t>
            </w:r>
            <w:r w:rsidR="00EA40F5">
              <w:rPr>
                <w:sz w:val="24"/>
                <w:szCs w:val="24"/>
              </w:rPr>
              <w:t>94,2</w:t>
            </w:r>
            <w:r w:rsidR="001D4B67">
              <w:rPr>
                <w:sz w:val="24"/>
                <w:szCs w:val="24"/>
              </w:rPr>
              <w:t xml:space="preserve">   </w:t>
            </w:r>
            <w:r w:rsidRPr="0061309F">
              <w:rPr>
                <w:sz w:val="24"/>
                <w:szCs w:val="24"/>
              </w:rPr>
              <w:t xml:space="preserve"> процента), в том числе: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      - 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15283,2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7D0075" w:rsidRPr="00F4796A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      -      </w:t>
            </w:r>
            <w:r w:rsidR="00450C4D" w:rsidRPr="00F4796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  <w:r w:rsidR="001D4B67" w:rsidRPr="00F4796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809,9</w:t>
            </w:r>
            <w:r w:rsidRPr="00F4796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 2016 году       -      </w:t>
            </w:r>
            <w:r w:rsidR="00450C4D" w:rsidRPr="00F4796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1D4B67" w:rsidRPr="00F4796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3086.1</w:t>
            </w:r>
            <w:r w:rsidRPr="00F4796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      - 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11096,5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      - 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11096,5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      - 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11096,5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    -       </w:t>
            </w:r>
            <w:r w:rsidR="00450C4D" w:rsidRPr="0061309F">
              <w:rPr>
                <w:rFonts w:ascii="Times New Roman" w:hAnsi="Times New Roman" w:cs="Times New Roman"/>
                <w:sz w:val="24"/>
                <w:szCs w:val="24"/>
              </w:rPr>
              <w:t>11096,5</w:t>
            </w: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рублей;</w:t>
            </w:r>
          </w:p>
          <w:p w:rsidR="007D0075" w:rsidRPr="0061309F" w:rsidRDefault="007D0075" w:rsidP="007D007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09F">
              <w:rPr>
                <w:sz w:val="24"/>
                <w:szCs w:val="24"/>
              </w:rPr>
              <w:t xml:space="preserve">внебюджетных источников –  3738,4      тыс. рублей </w:t>
            </w:r>
          </w:p>
          <w:p w:rsidR="007D0075" w:rsidRPr="0061309F" w:rsidRDefault="00F4796A" w:rsidP="007D0075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EA40F5">
              <w:rPr>
                <w:sz w:val="24"/>
                <w:szCs w:val="24"/>
              </w:rPr>
              <w:t>4,1</w:t>
            </w:r>
            <w:r w:rsidR="007D0075" w:rsidRPr="0061309F">
              <w:rPr>
                <w:sz w:val="24"/>
                <w:szCs w:val="24"/>
              </w:rPr>
              <w:t>процента), в том числе: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2014 году        -    422,9 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2015 году        -    454,6 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2016 году        -    490,1 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2017 году        -     529,3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2018 году        -     572,7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t>в 2019 году        -     612,8        тыс. рублей;</w:t>
            </w:r>
          </w:p>
          <w:p w:rsidR="007D0075" w:rsidRPr="0061309F" w:rsidRDefault="007D0075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       -     656,0        тыс. рублей</w:t>
            </w:r>
            <w:proofErr w:type="gramStart"/>
            <w:r w:rsidR="00913F6F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A32CBD" w:rsidRPr="004C7316" w:rsidRDefault="00A32CBD" w:rsidP="007D0075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CBD" w:rsidRDefault="0061309F" w:rsidP="00FC6AD9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Абзац четвёртый</w:t>
      </w:r>
      <w:r w:rsidR="00A32CBD">
        <w:rPr>
          <w:sz w:val="24"/>
          <w:szCs w:val="24"/>
        </w:rPr>
        <w:t xml:space="preserve"> </w:t>
      </w:r>
      <w:r w:rsidR="00A614B0">
        <w:rPr>
          <w:sz w:val="24"/>
          <w:szCs w:val="24"/>
        </w:rPr>
        <w:t xml:space="preserve"> </w:t>
      </w:r>
      <w:r w:rsidR="00A32CBD">
        <w:rPr>
          <w:sz w:val="24"/>
          <w:szCs w:val="24"/>
        </w:rPr>
        <w:t xml:space="preserve">раздела </w:t>
      </w:r>
      <w:r w:rsidR="00A32CBD">
        <w:rPr>
          <w:sz w:val="24"/>
          <w:szCs w:val="24"/>
          <w:lang w:val="en-US"/>
        </w:rPr>
        <w:t>V</w:t>
      </w:r>
      <w:r w:rsidR="00A614B0">
        <w:rPr>
          <w:sz w:val="24"/>
          <w:szCs w:val="24"/>
          <w:lang w:val="en-US"/>
        </w:rPr>
        <w:t>I</w:t>
      </w:r>
      <w:r w:rsidR="00A32CBD" w:rsidRPr="00A32CBD">
        <w:rPr>
          <w:sz w:val="24"/>
          <w:szCs w:val="24"/>
        </w:rPr>
        <w:t xml:space="preserve"> </w:t>
      </w:r>
      <w:r w:rsidR="00A32CBD">
        <w:rPr>
          <w:sz w:val="24"/>
          <w:szCs w:val="24"/>
        </w:rPr>
        <w:t>программы изложить в следующей редакции:</w:t>
      </w:r>
    </w:p>
    <w:p w:rsidR="00A32CBD" w:rsidRPr="00A614B0" w:rsidRDefault="00A32CBD" w:rsidP="00A614B0">
      <w:pPr>
        <w:pBdr>
          <w:bottom w:val="single" w:sz="4" w:space="6" w:color="FFFFFF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sub_164"/>
      <w:r w:rsidRPr="00CF47CF">
        <w:rPr>
          <w:sz w:val="24"/>
          <w:szCs w:val="24"/>
        </w:rPr>
        <w:t xml:space="preserve">Общий объем финансирования </w:t>
      </w:r>
      <w:r w:rsidRPr="00CF47CF">
        <w:rPr>
          <w:bCs/>
          <w:sz w:val="24"/>
          <w:szCs w:val="24"/>
        </w:rPr>
        <w:t>муниципальной</w:t>
      </w:r>
      <w:r w:rsidRPr="00CF47CF">
        <w:rPr>
          <w:sz w:val="24"/>
          <w:szCs w:val="24"/>
        </w:rPr>
        <w:t xml:space="preserve"> программы на 2014-2020 годы </w:t>
      </w:r>
      <w:r w:rsidRPr="005B0270">
        <w:rPr>
          <w:sz w:val="24"/>
          <w:szCs w:val="24"/>
        </w:rPr>
        <w:t xml:space="preserve">составляет </w:t>
      </w:r>
      <w:r w:rsidR="007D0075">
        <w:rPr>
          <w:sz w:val="24"/>
          <w:szCs w:val="24"/>
        </w:rPr>
        <w:t>87054,8</w:t>
      </w:r>
      <w:r w:rsidR="005B0270" w:rsidRPr="005B0270">
        <w:rPr>
          <w:sz w:val="24"/>
          <w:szCs w:val="24"/>
        </w:rPr>
        <w:t xml:space="preserve"> </w:t>
      </w:r>
      <w:r w:rsidRPr="005B0270">
        <w:rPr>
          <w:sz w:val="24"/>
          <w:szCs w:val="24"/>
        </w:rPr>
        <w:t>тыс. рублей</w:t>
      </w:r>
      <w:r w:rsidRPr="00CF47CF">
        <w:rPr>
          <w:sz w:val="24"/>
          <w:szCs w:val="24"/>
        </w:rPr>
        <w:t xml:space="preserve">. Показатели по годам и источникам финансирования приведены в </w:t>
      </w:r>
      <w:hyperlink r:id="rId9" w:anchor="sub_102" w:history="1">
        <w:r w:rsidRPr="00CF47CF">
          <w:rPr>
            <w:rStyle w:val="a6"/>
            <w:color w:val="auto"/>
            <w:sz w:val="24"/>
            <w:szCs w:val="24"/>
          </w:rPr>
          <w:t>табл. 2</w:t>
        </w:r>
      </w:hyperlink>
      <w:r w:rsidRPr="00CF47CF">
        <w:rPr>
          <w:sz w:val="24"/>
          <w:szCs w:val="24"/>
        </w:rPr>
        <w:t>.</w:t>
      </w:r>
      <w:bookmarkEnd w:id="0"/>
    </w:p>
    <w:p w:rsidR="00A32CBD" w:rsidRPr="005B0270" w:rsidRDefault="00A32CBD" w:rsidP="00A32CBD">
      <w:pPr>
        <w:pStyle w:val="a5"/>
        <w:pBdr>
          <w:bottom w:val="single" w:sz="4" w:space="6" w:color="FFFFFF"/>
        </w:pBdr>
        <w:ind w:left="1069"/>
        <w:jc w:val="right"/>
        <w:rPr>
          <w:rStyle w:val="a7"/>
          <w:b w:val="0"/>
          <w:color w:val="auto"/>
          <w:sz w:val="24"/>
          <w:szCs w:val="24"/>
        </w:rPr>
      </w:pPr>
      <w:r w:rsidRPr="005B0270">
        <w:rPr>
          <w:rStyle w:val="a7"/>
          <w:color w:val="auto"/>
          <w:sz w:val="24"/>
          <w:szCs w:val="24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1560"/>
        <w:gridCol w:w="1884"/>
        <w:gridCol w:w="1966"/>
        <w:gridCol w:w="1540"/>
        <w:gridCol w:w="1272"/>
      </w:tblGrid>
      <w:tr w:rsidR="00A32CBD" w:rsidRPr="00CF47CF" w:rsidTr="0063112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В том числе за счет средств</w:t>
            </w: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A32CBD" w:rsidRPr="00CF47CF" w:rsidTr="0063112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BD" w:rsidRPr="00CF47CF" w:rsidRDefault="00A32CBD" w:rsidP="0091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BD" w:rsidRPr="00CF47CF" w:rsidRDefault="00A32CBD" w:rsidP="0091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A32CBD" w:rsidRPr="00CF47CF" w:rsidTr="00631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631122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/>
              </w:rPr>
              <w:t>16660,3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7D0075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7D0075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450C4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15283,</w:t>
            </w:r>
            <w:r w:rsidR="00631122" w:rsidRPr="001D4044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1D4044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422,9</w:t>
            </w:r>
          </w:p>
        </w:tc>
      </w:tr>
      <w:tr w:rsidR="00A32CBD" w:rsidRPr="00CF47CF" w:rsidTr="00631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0F18A5" w:rsidP="000F18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13856,6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0F18A5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0F18A5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12809</w:t>
            </w:r>
            <w:r w:rsidR="00450C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1D4044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454,6</w:t>
            </w:r>
          </w:p>
        </w:tc>
      </w:tr>
      <w:tr w:rsidR="00A32CBD" w:rsidRPr="00CF47CF" w:rsidTr="00631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0F18A5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13576,2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0F18A5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13086</w:t>
            </w:r>
            <w:r w:rsidR="00450C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1D4044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490,1</w:t>
            </w:r>
          </w:p>
        </w:tc>
      </w:tr>
      <w:tr w:rsidR="00A32CBD" w:rsidRPr="00CF47CF" w:rsidTr="00631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631122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/>
              </w:rPr>
              <w:t>11625,8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7D0075" w:rsidRDefault="00450C4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11096,</w:t>
            </w:r>
            <w:r w:rsidR="007D0075" w:rsidRPr="007D0075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1D4044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529,3</w:t>
            </w:r>
          </w:p>
        </w:tc>
      </w:tr>
      <w:tr w:rsidR="00A32CBD" w:rsidRPr="00CF47CF" w:rsidTr="00631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631122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/>
              </w:rPr>
              <w:t>11669,2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7D0075" w:rsidRDefault="007D0075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0075">
              <w:rPr>
                <w:rFonts w:ascii="Times New Roman" w:hAnsi="Times New Roman"/>
              </w:rPr>
              <w:t>11096,5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1D4044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572,7</w:t>
            </w:r>
          </w:p>
        </w:tc>
      </w:tr>
      <w:tr w:rsidR="00A32CBD" w:rsidRPr="00CF47CF" w:rsidTr="00631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631122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/>
              </w:rPr>
              <w:t>11709,3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7D0075" w:rsidRDefault="007D0075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0075">
              <w:rPr>
                <w:rFonts w:ascii="Times New Roman" w:hAnsi="Times New Roman"/>
              </w:rPr>
              <w:t>11096,5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1D4044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612,8</w:t>
            </w:r>
          </w:p>
        </w:tc>
      </w:tr>
      <w:tr w:rsidR="00A32CBD" w:rsidRPr="00CF47CF" w:rsidTr="00631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A32CBD" w:rsidP="00913F6F">
            <w:pPr>
              <w:pStyle w:val="a8"/>
              <w:rPr>
                <w:rFonts w:ascii="Times New Roman" w:hAnsi="Times New Roman" w:cs="Times New Roman"/>
              </w:rPr>
            </w:pPr>
            <w:r w:rsidRPr="00CF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631122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/>
              </w:rPr>
              <w:t>11752,5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A32CBD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7D0075" w:rsidRDefault="007D0075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0075">
              <w:rPr>
                <w:rFonts w:ascii="Times New Roman" w:hAnsi="Times New Roman"/>
              </w:rPr>
              <w:t>11096,5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1D4044" w:rsidRDefault="001D4044" w:rsidP="00913F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4044">
              <w:rPr>
                <w:rFonts w:ascii="Times New Roman" w:hAnsi="Times New Roman" w:cs="Times New Roman"/>
              </w:rPr>
              <w:t>656,0</w:t>
            </w:r>
          </w:p>
        </w:tc>
      </w:tr>
      <w:tr w:rsidR="00A32CBD" w:rsidRPr="00CF47CF" w:rsidTr="00631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5B0270" w:rsidRDefault="00A32CBD" w:rsidP="00913F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B0270">
              <w:rPr>
                <w:rStyle w:val="a7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2B62C5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90849.9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7D0075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0F18A5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0F18A5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85565,2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D" w:rsidRPr="00CF47CF" w:rsidRDefault="001D4044" w:rsidP="00913F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3738,4</w:t>
            </w:r>
          </w:p>
        </w:tc>
      </w:tr>
    </w:tbl>
    <w:p w:rsidR="00A32CBD" w:rsidRDefault="00913F6F" w:rsidP="00A32CBD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1309F" w:rsidRDefault="00531A35" w:rsidP="00FC6AD9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3 к программе изложить в </w:t>
      </w:r>
      <w:r w:rsidR="006D29F1">
        <w:rPr>
          <w:sz w:val="24"/>
          <w:szCs w:val="24"/>
        </w:rPr>
        <w:t>редакции согласно приложению № 1</w:t>
      </w:r>
      <w:r>
        <w:rPr>
          <w:sz w:val="24"/>
          <w:szCs w:val="24"/>
        </w:rPr>
        <w:t xml:space="preserve"> к </w:t>
      </w:r>
      <w:r w:rsidR="00913F6F">
        <w:rPr>
          <w:sz w:val="24"/>
          <w:szCs w:val="24"/>
        </w:rPr>
        <w:t xml:space="preserve">настоящему </w:t>
      </w:r>
      <w:r>
        <w:rPr>
          <w:sz w:val="24"/>
          <w:szCs w:val="24"/>
        </w:rPr>
        <w:t>постановлению.</w:t>
      </w:r>
    </w:p>
    <w:p w:rsidR="00A32CBD" w:rsidRPr="00D25425" w:rsidRDefault="00A32CBD" w:rsidP="00AD2F98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к програм</w:t>
      </w:r>
      <w:r w:rsidR="00A614B0">
        <w:rPr>
          <w:sz w:val="24"/>
          <w:szCs w:val="24"/>
        </w:rPr>
        <w:t>ме изложить в редакции согласно приложению</w:t>
      </w:r>
      <w:r w:rsidR="00531A35">
        <w:rPr>
          <w:sz w:val="24"/>
          <w:szCs w:val="24"/>
        </w:rPr>
        <w:t xml:space="preserve"> № </w:t>
      </w:r>
      <w:r w:rsidR="006D29F1">
        <w:rPr>
          <w:sz w:val="24"/>
          <w:szCs w:val="24"/>
        </w:rPr>
        <w:t>2</w:t>
      </w:r>
      <w:r w:rsidR="00531A35" w:rsidRPr="00D25425">
        <w:rPr>
          <w:sz w:val="24"/>
          <w:szCs w:val="24"/>
        </w:rPr>
        <w:t xml:space="preserve">  к</w:t>
      </w:r>
      <w:r w:rsidR="00A614B0" w:rsidRPr="00D25425">
        <w:rPr>
          <w:sz w:val="24"/>
          <w:szCs w:val="24"/>
        </w:rPr>
        <w:t xml:space="preserve"> </w:t>
      </w:r>
      <w:r w:rsidR="00913F6F" w:rsidRPr="00D25425">
        <w:rPr>
          <w:sz w:val="24"/>
          <w:szCs w:val="24"/>
        </w:rPr>
        <w:t xml:space="preserve">настоящему </w:t>
      </w:r>
      <w:r w:rsidR="00A614B0" w:rsidRPr="00D25425">
        <w:rPr>
          <w:sz w:val="24"/>
          <w:szCs w:val="24"/>
        </w:rPr>
        <w:t>постановлению.</w:t>
      </w:r>
    </w:p>
    <w:p w:rsidR="00913F6F" w:rsidRPr="00D25425" w:rsidRDefault="00913F6F" w:rsidP="00913F6F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25425">
        <w:rPr>
          <w:sz w:val="24"/>
          <w:szCs w:val="24"/>
        </w:rPr>
        <w:t>Постановление адми</w:t>
      </w:r>
      <w:r w:rsidR="002E5015">
        <w:rPr>
          <w:sz w:val="24"/>
          <w:szCs w:val="24"/>
        </w:rPr>
        <w:t>нистрации Порецкого района от 03.02.2015 № 37</w:t>
      </w:r>
      <w:r w:rsidRPr="00D25425">
        <w:rPr>
          <w:sz w:val="24"/>
          <w:szCs w:val="24"/>
        </w:rPr>
        <w:t xml:space="preserve"> «О внесении изменений в </w:t>
      </w:r>
      <w:r w:rsidR="002E5015">
        <w:rPr>
          <w:sz w:val="24"/>
          <w:szCs w:val="24"/>
        </w:rPr>
        <w:t>муниципальную программу</w:t>
      </w:r>
      <w:r w:rsidRPr="00D25425">
        <w:rPr>
          <w:sz w:val="24"/>
          <w:szCs w:val="24"/>
        </w:rPr>
        <w:t xml:space="preserve"> Порецкого района</w:t>
      </w:r>
      <w:r w:rsidR="002E5015">
        <w:rPr>
          <w:sz w:val="24"/>
          <w:szCs w:val="24"/>
        </w:rPr>
        <w:t xml:space="preserve"> Чувашской Республики «Развитие культуры и туризма» на 2014-2020 годы,</w:t>
      </w:r>
      <w:r w:rsidR="00B922D5">
        <w:rPr>
          <w:sz w:val="24"/>
          <w:szCs w:val="24"/>
        </w:rPr>
        <w:t xml:space="preserve"> </w:t>
      </w:r>
      <w:r w:rsidRPr="00D25425">
        <w:rPr>
          <w:sz w:val="24"/>
          <w:szCs w:val="24"/>
        </w:rPr>
        <w:t>признать утра</w:t>
      </w:r>
      <w:bookmarkStart w:id="1" w:name="_GoBack"/>
      <w:bookmarkEnd w:id="1"/>
      <w:r w:rsidRPr="00D25425">
        <w:rPr>
          <w:sz w:val="24"/>
          <w:szCs w:val="24"/>
        </w:rPr>
        <w:t>тившим силу.</w:t>
      </w:r>
    </w:p>
    <w:p w:rsidR="00A614B0" w:rsidRPr="00D25425" w:rsidRDefault="00A614B0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 и распространяется на правоотно</w:t>
      </w:r>
      <w:r w:rsidR="00B922D5">
        <w:rPr>
          <w:rFonts w:ascii="Times New Roman" w:hAnsi="Times New Roman" w:cs="Times New Roman"/>
          <w:color w:val="000000"/>
          <w:sz w:val="24"/>
          <w:szCs w:val="24"/>
        </w:rPr>
        <w:t>шения, возникшие с 1 января 2016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922D5" w:rsidRDefault="00B922D5" w:rsidP="00A614B0">
      <w:pPr>
        <w:jc w:val="both"/>
        <w:rPr>
          <w:sz w:val="24"/>
          <w:szCs w:val="24"/>
        </w:rPr>
      </w:pPr>
    </w:p>
    <w:p w:rsidR="00B922D5" w:rsidRDefault="00B922D5" w:rsidP="00A614B0">
      <w:pPr>
        <w:jc w:val="both"/>
        <w:rPr>
          <w:sz w:val="24"/>
          <w:szCs w:val="24"/>
        </w:rPr>
      </w:pPr>
    </w:p>
    <w:p w:rsidR="00B922D5" w:rsidRDefault="00B922D5" w:rsidP="00A614B0">
      <w:pPr>
        <w:jc w:val="both"/>
        <w:rPr>
          <w:sz w:val="24"/>
          <w:szCs w:val="24"/>
        </w:rPr>
      </w:pPr>
    </w:p>
    <w:p w:rsidR="00A614B0" w:rsidRPr="005249DC" w:rsidRDefault="00A614B0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</w:p>
    <w:p w:rsidR="00A614B0" w:rsidRPr="005249DC" w:rsidRDefault="00A614B0" w:rsidP="00A614B0">
      <w:pPr>
        <w:tabs>
          <w:tab w:val="left" w:pos="6620"/>
        </w:tabs>
        <w:jc w:val="both"/>
        <w:rPr>
          <w:sz w:val="24"/>
          <w:szCs w:val="24"/>
        </w:rPr>
      </w:pPr>
      <w:r w:rsidRPr="005249DC">
        <w:rPr>
          <w:sz w:val="24"/>
          <w:szCs w:val="24"/>
        </w:rPr>
        <w:t>Порецкого района                                                                                                     Е.В.Лебедев</w:t>
      </w:r>
    </w:p>
    <w:sectPr w:rsidR="00A614B0" w:rsidRPr="005249DC" w:rsidSect="00A32CBD">
      <w:pgSz w:w="11906" w:h="16838"/>
      <w:pgMar w:top="720" w:right="284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34" w:rsidRDefault="00E55034" w:rsidP="00981488">
      <w:r>
        <w:separator/>
      </w:r>
    </w:p>
  </w:endnote>
  <w:endnote w:type="continuationSeparator" w:id="0">
    <w:p w:rsidR="00E55034" w:rsidRDefault="00E55034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34" w:rsidRDefault="00E55034" w:rsidP="00981488">
      <w:r>
        <w:separator/>
      </w:r>
    </w:p>
  </w:footnote>
  <w:footnote w:type="continuationSeparator" w:id="0">
    <w:p w:rsidR="00E55034" w:rsidRDefault="00E55034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75334"/>
    <w:rsid w:val="0008767D"/>
    <w:rsid w:val="00087888"/>
    <w:rsid w:val="000B1C2F"/>
    <w:rsid w:val="000F18A5"/>
    <w:rsid w:val="001004B6"/>
    <w:rsid w:val="00112687"/>
    <w:rsid w:val="00112DBE"/>
    <w:rsid w:val="0013396B"/>
    <w:rsid w:val="0015066C"/>
    <w:rsid w:val="00166962"/>
    <w:rsid w:val="001B3001"/>
    <w:rsid w:val="001B59AC"/>
    <w:rsid w:val="001D4044"/>
    <w:rsid w:val="001D4B67"/>
    <w:rsid w:val="00233B75"/>
    <w:rsid w:val="002407DB"/>
    <w:rsid w:val="00263D4A"/>
    <w:rsid w:val="0029378E"/>
    <w:rsid w:val="002A7039"/>
    <w:rsid w:val="002B6098"/>
    <w:rsid w:val="002B62C5"/>
    <w:rsid w:val="002C6859"/>
    <w:rsid w:val="002E5015"/>
    <w:rsid w:val="00301115"/>
    <w:rsid w:val="00303FFF"/>
    <w:rsid w:val="0035323B"/>
    <w:rsid w:val="00355BE6"/>
    <w:rsid w:val="00402A95"/>
    <w:rsid w:val="0042033D"/>
    <w:rsid w:val="00420707"/>
    <w:rsid w:val="00424748"/>
    <w:rsid w:val="004457D6"/>
    <w:rsid w:val="00450C4D"/>
    <w:rsid w:val="00473726"/>
    <w:rsid w:val="00495C63"/>
    <w:rsid w:val="004D08BB"/>
    <w:rsid w:val="004E4200"/>
    <w:rsid w:val="004F292D"/>
    <w:rsid w:val="00523258"/>
    <w:rsid w:val="00531A35"/>
    <w:rsid w:val="0054472A"/>
    <w:rsid w:val="00545B2C"/>
    <w:rsid w:val="00564965"/>
    <w:rsid w:val="005747E9"/>
    <w:rsid w:val="00576EB4"/>
    <w:rsid w:val="00596339"/>
    <w:rsid w:val="005B0270"/>
    <w:rsid w:val="005B597B"/>
    <w:rsid w:val="005C6B05"/>
    <w:rsid w:val="005D0E43"/>
    <w:rsid w:val="005F7483"/>
    <w:rsid w:val="0061309F"/>
    <w:rsid w:val="006263DE"/>
    <w:rsid w:val="00631122"/>
    <w:rsid w:val="006508AC"/>
    <w:rsid w:val="00651BA7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430D"/>
    <w:rsid w:val="0076546D"/>
    <w:rsid w:val="00790316"/>
    <w:rsid w:val="007B60F3"/>
    <w:rsid w:val="007B7ADF"/>
    <w:rsid w:val="007D0075"/>
    <w:rsid w:val="007D737B"/>
    <w:rsid w:val="008139DA"/>
    <w:rsid w:val="0081694C"/>
    <w:rsid w:val="00861DE2"/>
    <w:rsid w:val="00885F14"/>
    <w:rsid w:val="008F59AC"/>
    <w:rsid w:val="008F70D1"/>
    <w:rsid w:val="00901B8F"/>
    <w:rsid w:val="00913F6F"/>
    <w:rsid w:val="009435EE"/>
    <w:rsid w:val="00956AF3"/>
    <w:rsid w:val="00960384"/>
    <w:rsid w:val="00981488"/>
    <w:rsid w:val="00981D6E"/>
    <w:rsid w:val="0099177E"/>
    <w:rsid w:val="009B45D1"/>
    <w:rsid w:val="009C01C5"/>
    <w:rsid w:val="00A31E81"/>
    <w:rsid w:val="00A32CBD"/>
    <w:rsid w:val="00A614B0"/>
    <w:rsid w:val="00A638AA"/>
    <w:rsid w:val="00AA20CC"/>
    <w:rsid w:val="00AA70C7"/>
    <w:rsid w:val="00AD2F98"/>
    <w:rsid w:val="00AF7C1D"/>
    <w:rsid w:val="00B03954"/>
    <w:rsid w:val="00B305D8"/>
    <w:rsid w:val="00B6028A"/>
    <w:rsid w:val="00B84BF0"/>
    <w:rsid w:val="00B922D5"/>
    <w:rsid w:val="00BA61AE"/>
    <w:rsid w:val="00BA7D61"/>
    <w:rsid w:val="00BD1015"/>
    <w:rsid w:val="00BD27B8"/>
    <w:rsid w:val="00BF7DE3"/>
    <w:rsid w:val="00C028C9"/>
    <w:rsid w:val="00C048BF"/>
    <w:rsid w:val="00C05449"/>
    <w:rsid w:val="00C47A04"/>
    <w:rsid w:val="00C54EC5"/>
    <w:rsid w:val="00C9648E"/>
    <w:rsid w:val="00CB3A77"/>
    <w:rsid w:val="00CE423A"/>
    <w:rsid w:val="00CE669F"/>
    <w:rsid w:val="00CF4186"/>
    <w:rsid w:val="00D17DC3"/>
    <w:rsid w:val="00D25425"/>
    <w:rsid w:val="00D26361"/>
    <w:rsid w:val="00D509FC"/>
    <w:rsid w:val="00D744C5"/>
    <w:rsid w:val="00D81418"/>
    <w:rsid w:val="00DC47BA"/>
    <w:rsid w:val="00DD01EE"/>
    <w:rsid w:val="00DE1306"/>
    <w:rsid w:val="00DE429F"/>
    <w:rsid w:val="00E04276"/>
    <w:rsid w:val="00E20F6F"/>
    <w:rsid w:val="00E33D5B"/>
    <w:rsid w:val="00E55034"/>
    <w:rsid w:val="00EA40F5"/>
    <w:rsid w:val="00EA51FE"/>
    <w:rsid w:val="00ED47D2"/>
    <w:rsid w:val="00ED78A9"/>
    <w:rsid w:val="00EE6C9F"/>
    <w:rsid w:val="00EF4AFC"/>
    <w:rsid w:val="00F154E5"/>
    <w:rsid w:val="00F4796A"/>
    <w:rsid w:val="00FB3F97"/>
    <w:rsid w:val="00FC6AD9"/>
    <w:rsid w:val="00FD7A65"/>
    <w:rsid w:val="00FE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0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A32CBD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rsid w:val="00A32CBD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32C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6130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3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c">
    <w:name w:val="раздилитель сноски"/>
    <w:basedOn w:val="a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531A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31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148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0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A32CBD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rsid w:val="00A32CBD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32C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6130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3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c">
    <w:name w:val="раздилитель сноски"/>
    <w:basedOn w:val="a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531A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31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148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W0VVDID6\&#1043;&#1086;&#1089;&#1091;&#1076;&#1072;&#1088;&#1089;&#1090;&#1074;&#1077;&#1085;&#1085;&#1072;&#1103;%20&#1087;&#1088;&#1086;&#1075;&#1088;&#1072;&#1084;&#1084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B86-1EB5-4DAE-8566-183923D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uristadm3</dc:creator>
  <cp:lastModifiedBy>Василий Игнатьев</cp:lastModifiedBy>
  <cp:revision>2</cp:revision>
  <cp:lastPrinted>2016-02-03T09:06:00Z</cp:lastPrinted>
  <dcterms:created xsi:type="dcterms:W3CDTF">2016-02-10T05:33:00Z</dcterms:created>
  <dcterms:modified xsi:type="dcterms:W3CDTF">2016-02-10T05:33:00Z</dcterms:modified>
</cp:coreProperties>
</file>