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A378B3" w:rsidRPr="005249DC" w:rsidTr="009435EE">
        <w:trPr>
          <w:jc w:val="center"/>
        </w:trPr>
        <w:tc>
          <w:tcPr>
            <w:tcW w:w="3420" w:type="dxa"/>
          </w:tcPr>
          <w:p w:rsidR="00A378B3" w:rsidRDefault="00A378B3" w:rsidP="00BA61AE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5249DC">
              <w:rPr>
                <w:rFonts w:cs="Arial"/>
                <w:bCs/>
                <w:sz w:val="24"/>
                <w:szCs w:val="24"/>
              </w:rPr>
              <w:t xml:space="preserve">Чăваш Республикин </w:t>
            </w:r>
          </w:p>
          <w:p w:rsidR="00A378B3" w:rsidRPr="005249DC" w:rsidRDefault="00A378B3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bCs/>
                <w:sz w:val="24"/>
                <w:szCs w:val="24"/>
              </w:rPr>
              <w:t>Пăрачкав районе</w:t>
            </w:r>
            <w:r w:rsidRPr="005249DC">
              <w:rPr>
                <w:rFonts w:cs="Arial"/>
                <w:sz w:val="24"/>
                <w:szCs w:val="24"/>
              </w:rPr>
              <w:t xml:space="preserve"> администрацийё</w:t>
            </w:r>
          </w:p>
          <w:p w:rsidR="00A378B3" w:rsidRPr="005249DC" w:rsidRDefault="00A378B3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A378B3" w:rsidRPr="005249DC" w:rsidRDefault="00CC5690" w:rsidP="00BA61A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7524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A378B3" w:rsidRPr="005249DC" w:rsidRDefault="00A378B3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Администрация</w:t>
            </w:r>
          </w:p>
          <w:p w:rsidR="00A378B3" w:rsidRPr="005249DC" w:rsidRDefault="00A378B3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Порецкого района</w:t>
            </w:r>
          </w:p>
          <w:p w:rsidR="00A378B3" w:rsidRPr="005249DC" w:rsidRDefault="00A378B3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Чувашской Республики</w:t>
            </w:r>
          </w:p>
          <w:p w:rsidR="00A378B3" w:rsidRPr="005249DC" w:rsidRDefault="00A378B3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ПОСТАНОВЛЕНИЕ</w:t>
            </w:r>
          </w:p>
          <w:p w:rsidR="00A378B3" w:rsidRPr="005249DC" w:rsidRDefault="00A378B3" w:rsidP="00BA61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378B3" w:rsidRPr="005249DC" w:rsidTr="009435EE">
        <w:trPr>
          <w:jc w:val="center"/>
        </w:trPr>
        <w:tc>
          <w:tcPr>
            <w:tcW w:w="3420" w:type="dxa"/>
          </w:tcPr>
          <w:p w:rsidR="00A378B3" w:rsidRPr="005249DC" w:rsidRDefault="00A378B3" w:rsidP="0098148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_______2016 </w:t>
            </w:r>
            <w:r w:rsidRPr="005249DC">
              <w:rPr>
                <w:rFonts w:cs="Arial"/>
                <w:sz w:val="24"/>
                <w:szCs w:val="24"/>
              </w:rPr>
              <w:t>№</w:t>
            </w:r>
            <w:r>
              <w:rPr>
                <w:rFonts w:cs="Arial"/>
                <w:sz w:val="24"/>
                <w:szCs w:val="24"/>
              </w:rPr>
              <w:t xml:space="preserve"> ____</w:t>
            </w:r>
          </w:p>
        </w:tc>
        <w:tc>
          <w:tcPr>
            <w:tcW w:w="2520" w:type="dxa"/>
          </w:tcPr>
          <w:p w:rsidR="00A378B3" w:rsidRPr="005249DC" w:rsidRDefault="00A378B3" w:rsidP="00BA61A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8B3" w:rsidRPr="005249DC" w:rsidRDefault="00A378B3" w:rsidP="00981488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            30.09.</w:t>
            </w:r>
            <w:r w:rsidRPr="005249DC">
              <w:rPr>
                <w:rFonts w:cs="Arial"/>
                <w:sz w:val="24"/>
                <w:szCs w:val="24"/>
              </w:rPr>
              <w:t>201</w:t>
            </w:r>
            <w:r>
              <w:rPr>
                <w:rFonts w:cs="Arial"/>
                <w:sz w:val="24"/>
                <w:szCs w:val="24"/>
              </w:rPr>
              <w:t xml:space="preserve">6 </w:t>
            </w:r>
            <w:r w:rsidRPr="005249DC">
              <w:rPr>
                <w:rFonts w:cs="Arial"/>
                <w:sz w:val="24"/>
                <w:szCs w:val="24"/>
              </w:rPr>
              <w:t xml:space="preserve">№ </w:t>
            </w:r>
            <w:r>
              <w:rPr>
                <w:rFonts w:cs="Arial"/>
                <w:sz w:val="24"/>
                <w:szCs w:val="24"/>
              </w:rPr>
              <w:t>257</w:t>
            </w:r>
          </w:p>
        </w:tc>
      </w:tr>
      <w:tr w:rsidR="00A378B3" w:rsidRPr="005249DC" w:rsidTr="009435EE">
        <w:trPr>
          <w:jc w:val="center"/>
        </w:trPr>
        <w:tc>
          <w:tcPr>
            <w:tcW w:w="3420" w:type="dxa"/>
          </w:tcPr>
          <w:p w:rsidR="00A378B3" w:rsidRPr="005249DC" w:rsidRDefault="00A378B3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bCs/>
                <w:sz w:val="24"/>
                <w:szCs w:val="24"/>
              </w:rPr>
              <w:t>Пăрачкав сали</w:t>
            </w:r>
          </w:p>
        </w:tc>
        <w:tc>
          <w:tcPr>
            <w:tcW w:w="2520" w:type="dxa"/>
          </w:tcPr>
          <w:p w:rsidR="00A378B3" w:rsidRPr="005249DC" w:rsidRDefault="00A378B3" w:rsidP="00BA61A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8B3" w:rsidRPr="005249DC" w:rsidRDefault="00A378B3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с. Порецкое</w:t>
            </w:r>
          </w:p>
        </w:tc>
      </w:tr>
    </w:tbl>
    <w:p w:rsidR="00A378B3" w:rsidRDefault="00A378B3" w:rsidP="00B305D8">
      <w:pPr>
        <w:rPr>
          <w:sz w:val="24"/>
          <w:szCs w:val="24"/>
        </w:rPr>
      </w:pPr>
    </w:p>
    <w:p w:rsidR="00A378B3" w:rsidRDefault="00A378B3" w:rsidP="00B305D8">
      <w:pPr>
        <w:rPr>
          <w:sz w:val="24"/>
          <w:szCs w:val="24"/>
        </w:rPr>
      </w:pPr>
    </w:p>
    <w:p w:rsidR="00A378B3" w:rsidRDefault="00A378B3" w:rsidP="002C685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муниципальную </w:t>
      </w:r>
    </w:p>
    <w:p w:rsidR="00A378B3" w:rsidRPr="00B305D8" w:rsidRDefault="00A378B3" w:rsidP="002C68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программу</w:t>
      </w:r>
      <w:r w:rsidRPr="00B305D8">
        <w:rPr>
          <w:b/>
          <w:sz w:val="24"/>
          <w:szCs w:val="24"/>
        </w:rPr>
        <w:t xml:space="preserve"> Порецкого района</w:t>
      </w:r>
    </w:p>
    <w:p w:rsidR="00A378B3" w:rsidRPr="00B305D8" w:rsidRDefault="00A378B3" w:rsidP="002C685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Чувашской Республики «Развитие культуры</w:t>
      </w:r>
    </w:p>
    <w:p w:rsidR="00A378B3" w:rsidRDefault="00A378B3" w:rsidP="002C685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и туризма» на 2014 – 2020 годы</w:t>
      </w:r>
      <w:r>
        <w:rPr>
          <w:b/>
          <w:sz w:val="24"/>
          <w:szCs w:val="24"/>
        </w:rPr>
        <w:t>, утвержденную</w:t>
      </w:r>
    </w:p>
    <w:p w:rsidR="00A378B3" w:rsidRDefault="00A378B3" w:rsidP="00B305D8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  <w:r w:rsidRPr="00B305D8">
        <w:rPr>
          <w:b/>
          <w:sz w:val="24"/>
          <w:szCs w:val="24"/>
        </w:rPr>
        <w:t xml:space="preserve">администрации </w:t>
      </w:r>
    </w:p>
    <w:p w:rsidR="00A378B3" w:rsidRDefault="00A378B3" w:rsidP="002C685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 xml:space="preserve">Порецкого района от </w:t>
      </w:r>
      <w:r>
        <w:rPr>
          <w:b/>
          <w:sz w:val="24"/>
          <w:szCs w:val="24"/>
        </w:rPr>
        <w:t xml:space="preserve"> 24.01.2014 № 34</w:t>
      </w:r>
      <w:r w:rsidRPr="00B305D8">
        <w:rPr>
          <w:b/>
          <w:sz w:val="24"/>
          <w:szCs w:val="24"/>
        </w:rPr>
        <w:t xml:space="preserve"> </w:t>
      </w:r>
    </w:p>
    <w:p w:rsidR="00A378B3" w:rsidRDefault="00A378B3" w:rsidP="00B305D8">
      <w:pPr>
        <w:jc w:val="both"/>
        <w:rPr>
          <w:b/>
          <w:sz w:val="24"/>
          <w:szCs w:val="24"/>
        </w:rPr>
      </w:pPr>
    </w:p>
    <w:p w:rsidR="00A378B3" w:rsidRDefault="00A378B3" w:rsidP="00B305D8">
      <w:pPr>
        <w:jc w:val="both"/>
        <w:rPr>
          <w:b/>
          <w:sz w:val="24"/>
          <w:szCs w:val="24"/>
        </w:rPr>
      </w:pPr>
    </w:p>
    <w:p w:rsidR="00A378B3" w:rsidRDefault="00A378B3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Порецкого района п о с т а н о в л я е т :</w:t>
      </w:r>
    </w:p>
    <w:p w:rsidR="00A378B3" w:rsidRDefault="00A378B3" w:rsidP="00B305D8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 Порецкого района Чувашской Республики «Развитие культуры и туризма» на 2014-2020 годы (далее - программа), утвержденную постановлением администрации Порецкого района 24.01.2014 № 34, с изменениями от 31.12.2014 № 614, от 03.02.2015 №37от 01.02.2016 №26 следующие изменения:</w:t>
      </w:r>
    </w:p>
    <w:p w:rsidR="00A378B3" w:rsidRPr="00A32CBD" w:rsidRDefault="00A378B3" w:rsidP="00A32CBD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314"/>
        <w:gridCol w:w="377"/>
        <w:gridCol w:w="6021"/>
      </w:tblGrid>
      <w:tr w:rsidR="00A378B3" w:rsidRPr="004C7316" w:rsidTr="00A32CBD">
        <w:trPr>
          <w:trHeight w:val="1276"/>
        </w:trPr>
        <w:tc>
          <w:tcPr>
            <w:tcW w:w="1706" w:type="pct"/>
          </w:tcPr>
          <w:p w:rsidR="00A378B3" w:rsidRPr="004C7316" w:rsidRDefault="00A378B3" w:rsidP="00913F6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C7316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4" w:type="pct"/>
          </w:tcPr>
          <w:p w:rsidR="00A378B3" w:rsidRDefault="00A378B3" w:rsidP="00913F6F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316">
              <w:rPr>
                <w:sz w:val="24"/>
                <w:szCs w:val="24"/>
              </w:rPr>
              <w:t>–</w:t>
            </w:r>
          </w:p>
          <w:p w:rsidR="00A378B3" w:rsidRDefault="00A378B3" w:rsidP="001D4B67">
            <w:pPr>
              <w:rPr>
                <w:sz w:val="24"/>
                <w:szCs w:val="24"/>
              </w:rPr>
            </w:pPr>
          </w:p>
          <w:p w:rsidR="00A378B3" w:rsidRPr="001D4B67" w:rsidRDefault="00A378B3" w:rsidP="001D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00" w:type="pct"/>
          </w:tcPr>
          <w:p w:rsidR="00A378B3" w:rsidRPr="004C7316" w:rsidRDefault="00A378B3" w:rsidP="00913F6F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316">
              <w:rPr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2014–2020 годах составят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t>88824,5</w:t>
            </w:r>
            <w:r>
              <w:rPr>
                <w:b/>
              </w:rPr>
              <w:t xml:space="preserve"> </w:t>
            </w:r>
            <w:r w:rsidRPr="00E37B31">
              <w:rPr>
                <w:sz w:val="24"/>
                <w:szCs w:val="24"/>
              </w:rPr>
              <w:t>тыс.</w:t>
            </w:r>
            <w:r w:rsidRPr="004C7316">
              <w:rPr>
                <w:sz w:val="24"/>
                <w:szCs w:val="24"/>
              </w:rPr>
              <w:t xml:space="preserve"> рублей, в том числе: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16479,5 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Pr="00C67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       </w:t>
            </w:r>
            <w:r w:rsidRPr="00897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897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       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2C">
              <w:rPr>
                <w:rFonts w:ascii="Times New Roman" w:hAnsi="Times New Roman" w:cs="Times New Roman"/>
                <w:sz w:val="24"/>
                <w:szCs w:val="24"/>
              </w:rPr>
              <w:t>13560,3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2017 году     -    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388,4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2018 году     -    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2019 году     -    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,3   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2020 году      -   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432,3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A378B3" w:rsidRDefault="00A378B3" w:rsidP="00B97BAE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378B3" w:rsidRDefault="00A378B3" w:rsidP="007D007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 –   672,6 тыс. рублей(</w:t>
            </w:r>
            <w:r w:rsidRPr="00A741A9">
              <w:rPr>
                <w:sz w:val="24"/>
                <w:szCs w:val="24"/>
              </w:rPr>
              <w:t>0,8</w:t>
            </w:r>
            <w:r w:rsidRPr="0061309F">
              <w:rPr>
                <w:sz w:val="24"/>
                <w:szCs w:val="24"/>
              </w:rPr>
              <w:t xml:space="preserve"> процента), в том числе:</w:t>
            </w:r>
          </w:p>
          <w:p w:rsidR="00A378B3" w:rsidRPr="0061309F" w:rsidRDefault="00A378B3" w:rsidP="00BF3752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     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 тыс. рублей;</w:t>
            </w:r>
          </w:p>
          <w:p w:rsidR="00A378B3" w:rsidRPr="00F4796A" w:rsidRDefault="00A378B3" w:rsidP="00BF3752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      -      </w:t>
            </w:r>
            <w:r w:rsidRPr="00F4796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68.7  </w:t>
            </w:r>
            <w:r w:rsidRPr="00F4796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F4796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тыс. рублей;</w:t>
            </w:r>
          </w:p>
          <w:p w:rsidR="00A378B3" w:rsidRDefault="00A378B3" w:rsidP="00B97BAE">
            <w:pPr>
              <w:pStyle w:val="ConsNormal"/>
              <w:ind w:firstLine="40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 2016 году       -</w:t>
            </w:r>
            <w:r w:rsidRPr="00F4796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203.9</w:t>
            </w:r>
            <w:r w:rsidRPr="00F4796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</w:t>
            </w:r>
            <w:r w:rsidRPr="00F4796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378B3" w:rsidRPr="0061309F" w:rsidRDefault="00A378B3" w:rsidP="007D007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09F">
              <w:rPr>
                <w:sz w:val="24"/>
                <w:szCs w:val="24"/>
              </w:rPr>
              <w:t xml:space="preserve">республиканского  бюджета – </w:t>
            </w:r>
            <w:r>
              <w:rPr>
                <w:sz w:val="24"/>
                <w:szCs w:val="24"/>
              </w:rPr>
              <w:t>400,0   тыс. рублей (0,5</w:t>
            </w:r>
            <w:r w:rsidRPr="0061309F">
              <w:rPr>
                <w:sz w:val="24"/>
                <w:szCs w:val="24"/>
              </w:rPr>
              <w:t xml:space="preserve"> процента), в том числе:</w:t>
            </w:r>
          </w:p>
          <w:p w:rsidR="00A378B3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      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A378B3" w:rsidRDefault="00A378B3" w:rsidP="001D4B67">
            <w:pPr>
              <w:pStyle w:val="ConsNormal"/>
              <w:tabs>
                <w:tab w:val="left" w:pos="3979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      -          -                тыс. рублей;</w:t>
            </w:r>
          </w:p>
          <w:p w:rsidR="00A378B3" w:rsidRPr="0061309F" w:rsidRDefault="00A378B3" w:rsidP="00B97BAE">
            <w:pPr>
              <w:pStyle w:val="ConsNormal"/>
              <w:tabs>
                <w:tab w:val="left" w:pos="2040"/>
                <w:tab w:val="left" w:pos="2415"/>
                <w:tab w:val="left" w:pos="2520"/>
                <w:tab w:val="left" w:pos="3585"/>
                <w:tab w:val="left" w:pos="3979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-                тыс.рублей;</w:t>
            </w:r>
          </w:p>
          <w:p w:rsidR="00A378B3" w:rsidRPr="0061309F" w:rsidRDefault="00A378B3" w:rsidP="007D0075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78B3" w:rsidRPr="0061309F" w:rsidRDefault="00A378B3" w:rsidP="007D007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09F">
              <w:rPr>
                <w:sz w:val="24"/>
                <w:szCs w:val="24"/>
              </w:rPr>
              <w:t xml:space="preserve">местного бюджета –   </w:t>
            </w:r>
            <w:r>
              <w:rPr>
                <w:sz w:val="24"/>
                <w:szCs w:val="24"/>
              </w:rPr>
              <w:t>85565,2</w:t>
            </w:r>
            <w:r w:rsidRPr="0061309F">
              <w:rPr>
                <w:sz w:val="24"/>
                <w:szCs w:val="24"/>
              </w:rPr>
              <w:t xml:space="preserve"> тыс. рублей (</w:t>
            </w:r>
            <w:r>
              <w:rPr>
                <w:sz w:val="24"/>
                <w:szCs w:val="24"/>
              </w:rPr>
              <w:t>96</w:t>
            </w:r>
            <w:r w:rsidRPr="007342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3   </w:t>
            </w:r>
            <w:r w:rsidRPr="0061309F">
              <w:rPr>
                <w:sz w:val="24"/>
                <w:szCs w:val="24"/>
              </w:rPr>
              <w:t xml:space="preserve"> процента), в том числе: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2014 году       -      15283,2            тыс. рублей;</w:t>
            </w:r>
          </w:p>
          <w:p w:rsidR="00A378B3" w:rsidRPr="00F4796A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      -      </w:t>
            </w:r>
            <w:r w:rsidRPr="00F4796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12809,9   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 2016 году       -      13086.1           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2017 году       -      11096,5   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2018 году       -      11096,5   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2019 году       -      11096,5   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2020 году      -       11096,5            тыс. рублей;</w:t>
            </w:r>
          </w:p>
          <w:p w:rsidR="00A378B3" w:rsidRPr="0061309F" w:rsidRDefault="00A378B3" w:rsidP="007D007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09F">
              <w:rPr>
                <w:sz w:val="24"/>
                <w:szCs w:val="24"/>
              </w:rPr>
              <w:t xml:space="preserve">внебюджетных источников </w:t>
            </w:r>
            <w:r w:rsidRPr="008D424B">
              <w:rPr>
                <w:b/>
                <w:sz w:val="24"/>
                <w:szCs w:val="24"/>
              </w:rPr>
              <w:t xml:space="preserve">–  </w:t>
            </w:r>
            <w:r w:rsidRPr="00D056B9">
              <w:rPr>
                <w:sz w:val="24"/>
                <w:szCs w:val="24"/>
              </w:rPr>
              <w:t>2186,7</w:t>
            </w:r>
            <w:r w:rsidRPr="0061309F">
              <w:rPr>
                <w:sz w:val="24"/>
                <w:szCs w:val="24"/>
              </w:rPr>
              <w:t xml:space="preserve">      тыс. рублей </w:t>
            </w:r>
          </w:p>
          <w:p w:rsidR="00A378B3" w:rsidRPr="0061309F" w:rsidRDefault="00A378B3" w:rsidP="007D007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   2.4      </w:t>
            </w:r>
            <w:r w:rsidRPr="007342F3">
              <w:rPr>
                <w:sz w:val="24"/>
                <w:szCs w:val="24"/>
              </w:rPr>
              <w:t>процента</w:t>
            </w:r>
            <w:r w:rsidRPr="0061309F">
              <w:rPr>
                <w:sz w:val="24"/>
                <w:szCs w:val="24"/>
              </w:rPr>
              <w:t>), в том числе: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       -    396,3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       -    250.8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       -    270,3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       -    291,9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       -    315,8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      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325.8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тыс. рублей;</w:t>
            </w:r>
          </w:p>
          <w:p w:rsidR="00A378B3" w:rsidRPr="0061309F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      - 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335.8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78B3" w:rsidRPr="004C7316" w:rsidRDefault="00A378B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8B3" w:rsidRDefault="00A378B3" w:rsidP="00FC6AD9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Абзац четвёртый  раздела </w:t>
      </w:r>
      <w:r>
        <w:rPr>
          <w:sz w:val="24"/>
          <w:szCs w:val="24"/>
          <w:lang w:val="en-US"/>
        </w:rPr>
        <w:t>VI</w:t>
      </w:r>
      <w:r w:rsidRPr="00A32CB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изложить в следующей редакции:</w:t>
      </w:r>
    </w:p>
    <w:p w:rsidR="00A378B3" w:rsidRPr="00A614B0" w:rsidRDefault="00A378B3" w:rsidP="00A614B0">
      <w:pPr>
        <w:pBdr>
          <w:bottom w:val="single" w:sz="4" w:space="6" w:color="FFFFFF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sub_164"/>
      <w:r w:rsidRPr="00CF47CF">
        <w:rPr>
          <w:sz w:val="24"/>
          <w:szCs w:val="24"/>
        </w:rPr>
        <w:t xml:space="preserve">Общий объем финансирования </w:t>
      </w:r>
      <w:r w:rsidRPr="00CF47CF">
        <w:rPr>
          <w:bCs/>
          <w:sz w:val="24"/>
          <w:szCs w:val="24"/>
        </w:rPr>
        <w:t>муниципальной</w:t>
      </w:r>
      <w:r w:rsidRPr="00CF47CF">
        <w:rPr>
          <w:sz w:val="24"/>
          <w:szCs w:val="24"/>
        </w:rPr>
        <w:t xml:space="preserve"> программы на 2014-2020 годы </w:t>
      </w:r>
      <w:r w:rsidRPr="005B027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88824,5 </w:t>
      </w:r>
      <w:r w:rsidRPr="005B0270">
        <w:rPr>
          <w:sz w:val="24"/>
          <w:szCs w:val="24"/>
        </w:rPr>
        <w:t>тыс. рублей</w:t>
      </w:r>
      <w:r w:rsidRPr="00CF47CF">
        <w:rPr>
          <w:sz w:val="24"/>
          <w:szCs w:val="24"/>
        </w:rPr>
        <w:t xml:space="preserve">. Показатели по годам и источникам финансирования приведены в </w:t>
      </w:r>
      <w:hyperlink r:id="rId8" w:anchor="sub_102" w:history="1">
        <w:r w:rsidRPr="00CF47CF">
          <w:rPr>
            <w:rStyle w:val="a6"/>
            <w:color w:val="auto"/>
            <w:sz w:val="24"/>
            <w:szCs w:val="24"/>
          </w:rPr>
          <w:t>табл. 2</w:t>
        </w:r>
      </w:hyperlink>
      <w:r w:rsidRPr="00CF47CF">
        <w:rPr>
          <w:sz w:val="24"/>
          <w:szCs w:val="24"/>
        </w:rPr>
        <w:t>.</w:t>
      </w:r>
      <w:bookmarkEnd w:id="0"/>
    </w:p>
    <w:p w:rsidR="00A378B3" w:rsidRPr="005B0270" w:rsidRDefault="00A378B3" w:rsidP="00A32CBD">
      <w:pPr>
        <w:pStyle w:val="a5"/>
        <w:pBdr>
          <w:bottom w:val="single" w:sz="4" w:space="6" w:color="FFFFFF"/>
        </w:pBdr>
        <w:ind w:left="1069"/>
        <w:jc w:val="right"/>
        <w:rPr>
          <w:rStyle w:val="a7"/>
          <w:b w:val="0"/>
          <w:bCs/>
          <w:color w:val="auto"/>
          <w:sz w:val="24"/>
          <w:szCs w:val="24"/>
        </w:rPr>
      </w:pPr>
      <w:r w:rsidRPr="005B0270">
        <w:rPr>
          <w:rStyle w:val="a7"/>
          <w:bCs/>
          <w:color w:val="auto"/>
          <w:sz w:val="24"/>
          <w:szCs w:val="24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34"/>
        <w:gridCol w:w="1560"/>
        <w:gridCol w:w="1884"/>
        <w:gridCol w:w="1966"/>
        <w:gridCol w:w="1540"/>
        <w:gridCol w:w="1272"/>
      </w:tblGrid>
      <w:tr w:rsidR="00A378B3" w:rsidRPr="00CF47CF" w:rsidTr="0063112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В том числе за счет средств</w:t>
            </w: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A378B3" w:rsidRPr="00CF47CF" w:rsidTr="0063112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CF47CF" w:rsidRDefault="00A378B3" w:rsidP="0091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CF47CF" w:rsidRDefault="00A378B3" w:rsidP="0091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A378B3" w:rsidRPr="00CF47CF" w:rsidTr="006311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101A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16479,5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15283,</w:t>
            </w:r>
            <w:r w:rsidRPr="001D4044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396,3</w:t>
            </w:r>
          </w:p>
        </w:tc>
      </w:tr>
      <w:tr w:rsidR="00A378B3" w:rsidRPr="00CF47CF" w:rsidTr="006311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101A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13129,4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12809,9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</w:tr>
      <w:tr w:rsidR="00A378B3" w:rsidRPr="00CF47CF" w:rsidTr="006311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13560,3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13086,1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</w:tr>
      <w:tr w:rsidR="00A378B3" w:rsidRPr="00CF47CF" w:rsidTr="006311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11388,4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7D0075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11096,</w:t>
            </w:r>
            <w:r w:rsidRPr="007D0075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A378B3" w:rsidRPr="00CF47CF" w:rsidTr="006311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11412,3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7D0075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0075">
              <w:rPr>
                <w:rFonts w:ascii="Times New Roman" w:hAnsi="Times New Roman"/>
              </w:rPr>
              <w:t>11096,5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315,8</w:t>
            </w:r>
          </w:p>
        </w:tc>
      </w:tr>
      <w:tr w:rsidR="00A378B3" w:rsidRPr="00CF47CF" w:rsidTr="006311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11422,3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7D0075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0075">
              <w:rPr>
                <w:rFonts w:ascii="Times New Roman" w:hAnsi="Times New Roman"/>
              </w:rPr>
              <w:t>11096,5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325,8</w:t>
            </w:r>
          </w:p>
        </w:tc>
      </w:tr>
      <w:tr w:rsidR="00A378B3" w:rsidRPr="00CF47CF" w:rsidTr="006311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11432,3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7D0075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0075">
              <w:rPr>
                <w:rFonts w:ascii="Times New Roman" w:hAnsi="Times New Roman"/>
              </w:rPr>
              <w:t>11096,5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1D4044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</w:t>
            </w:r>
          </w:p>
        </w:tc>
      </w:tr>
      <w:tr w:rsidR="00A378B3" w:rsidRPr="00CF47CF" w:rsidTr="006311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5B0270" w:rsidRDefault="00A378B3" w:rsidP="00913F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B0270">
              <w:rPr>
                <w:rStyle w:val="a7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101A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88824,5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CF47CF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85565,2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CF47CF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2186,7</w:t>
            </w:r>
          </w:p>
        </w:tc>
      </w:tr>
    </w:tbl>
    <w:p w:rsidR="00A378B3" w:rsidRDefault="00A378B3" w:rsidP="00A32CBD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378B3" w:rsidRPr="00D25425" w:rsidRDefault="00A378B3" w:rsidP="00AD2F98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к программе изложить в редакции согласно приложению № 1</w:t>
      </w:r>
      <w:r w:rsidRPr="00D25425">
        <w:rPr>
          <w:sz w:val="24"/>
          <w:szCs w:val="24"/>
        </w:rPr>
        <w:t xml:space="preserve">  к настоящему постановлению.</w:t>
      </w:r>
    </w:p>
    <w:p w:rsidR="00A378B3" w:rsidRPr="00EE49AA" w:rsidRDefault="00A378B3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8B3" w:rsidRPr="00EE49AA" w:rsidRDefault="00A378B3" w:rsidP="00A614B0">
      <w:pPr>
        <w:pStyle w:val="a5"/>
        <w:ind w:left="1069"/>
        <w:jc w:val="both"/>
        <w:rPr>
          <w:b/>
          <w:sz w:val="24"/>
          <w:szCs w:val="24"/>
        </w:rPr>
      </w:pPr>
    </w:p>
    <w:p w:rsidR="00A378B3" w:rsidRPr="009435EE" w:rsidRDefault="00A378B3" w:rsidP="009435EE">
      <w:pPr>
        <w:jc w:val="both"/>
        <w:rPr>
          <w:sz w:val="24"/>
          <w:szCs w:val="24"/>
        </w:rPr>
      </w:pPr>
    </w:p>
    <w:p w:rsidR="00A378B3" w:rsidRPr="005249DC" w:rsidRDefault="00A378B3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</w:p>
    <w:p w:rsidR="00A378B3" w:rsidRPr="005249DC" w:rsidRDefault="00A378B3" w:rsidP="00A614B0">
      <w:pPr>
        <w:tabs>
          <w:tab w:val="left" w:pos="6620"/>
        </w:tabs>
        <w:jc w:val="both"/>
        <w:rPr>
          <w:sz w:val="24"/>
          <w:szCs w:val="24"/>
        </w:rPr>
      </w:pPr>
      <w:r w:rsidRPr="005249DC">
        <w:rPr>
          <w:sz w:val="24"/>
          <w:szCs w:val="24"/>
        </w:rPr>
        <w:t>Порецкого района                                                                                                     Е.В.Лебедев</w:t>
      </w:r>
    </w:p>
    <w:p w:rsidR="00A378B3" w:rsidRPr="00531A35" w:rsidRDefault="00A378B3" w:rsidP="00531A35">
      <w:pPr>
        <w:jc w:val="both"/>
        <w:rPr>
          <w:sz w:val="24"/>
          <w:szCs w:val="24"/>
        </w:rPr>
      </w:pPr>
    </w:p>
    <w:p w:rsidR="00A378B3" w:rsidRDefault="00A378B3" w:rsidP="00A32CBD">
      <w:pPr>
        <w:pStyle w:val="a5"/>
        <w:ind w:left="1069"/>
        <w:jc w:val="both"/>
        <w:rPr>
          <w:sz w:val="24"/>
          <w:szCs w:val="24"/>
        </w:rPr>
        <w:sectPr w:rsidR="00A378B3" w:rsidSect="00913F6F">
          <w:pgSz w:w="11906" w:h="16838"/>
          <w:pgMar w:top="720" w:right="709" w:bottom="249" w:left="1701" w:header="709" w:footer="709" w:gutter="0"/>
          <w:cols w:space="708"/>
          <w:docGrid w:linePitch="360"/>
        </w:sectPr>
      </w:pPr>
    </w:p>
    <w:p w:rsidR="00A378B3" w:rsidRDefault="00A378B3" w:rsidP="00A614B0">
      <w:pPr>
        <w:ind w:left="10320"/>
        <w:jc w:val="right"/>
        <w:rPr>
          <w:rStyle w:val="a7"/>
          <w:b w:val="0"/>
          <w:color w:val="262626"/>
          <w:sz w:val="20"/>
          <w:szCs w:val="20"/>
        </w:rPr>
      </w:pPr>
    </w:p>
    <w:p w:rsidR="00A378B3" w:rsidRDefault="00A378B3" w:rsidP="00A614B0">
      <w:pPr>
        <w:ind w:left="10320"/>
        <w:jc w:val="right"/>
        <w:rPr>
          <w:rStyle w:val="a7"/>
          <w:b w:val="0"/>
          <w:color w:val="262626"/>
          <w:sz w:val="20"/>
          <w:szCs w:val="20"/>
        </w:rPr>
      </w:pPr>
    </w:p>
    <w:p w:rsidR="00A378B3" w:rsidRDefault="00A378B3" w:rsidP="00A614B0">
      <w:pPr>
        <w:ind w:left="10320"/>
        <w:jc w:val="right"/>
        <w:rPr>
          <w:rStyle w:val="a7"/>
          <w:b w:val="0"/>
          <w:color w:val="262626"/>
          <w:sz w:val="20"/>
          <w:szCs w:val="20"/>
        </w:rPr>
      </w:pPr>
    </w:p>
    <w:p w:rsidR="00A378B3" w:rsidRDefault="00A378B3" w:rsidP="00A614B0">
      <w:pPr>
        <w:ind w:left="10320"/>
        <w:jc w:val="right"/>
        <w:rPr>
          <w:rStyle w:val="a7"/>
          <w:b w:val="0"/>
          <w:color w:val="262626"/>
          <w:sz w:val="20"/>
          <w:szCs w:val="20"/>
        </w:rPr>
      </w:pPr>
    </w:p>
    <w:p w:rsidR="00A378B3" w:rsidRDefault="00A378B3" w:rsidP="00A614B0">
      <w:pPr>
        <w:ind w:left="10320"/>
        <w:jc w:val="right"/>
        <w:rPr>
          <w:rStyle w:val="a7"/>
          <w:b w:val="0"/>
          <w:color w:val="262626"/>
          <w:sz w:val="20"/>
          <w:szCs w:val="20"/>
        </w:rPr>
      </w:pPr>
    </w:p>
    <w:p w:rsidR="00A378B3" w:rsidRDefault="00A378B3" w:rsidP="00A614B0">
      <w:pPr>
        <w:ind w:left="10320"/>
        <w:jc w:val="right"/>
        <w:rPr>
          <w:rStyle w:val="a7"/>
          <w:b w:val="0"/>
          <w:color w:val="262626"/>
          <w:sz w:val="20"/>
          <w:szCs w:val="20"/>
        </w:rPr>
      </w:pPr>
    </w:p>
    <w:p w:rsidR="00A378B3" w:rsidRPr="00CB5C43" w:rsidRDefault="00A378B3" w:rsidP="00913F6F">
      <w:pPr>
        <w:ind w:left="10320"/>
        <w:jc w:val="right"/>
        <w:rPr>
          <w:rStyle w:val="a7"/>
          <w:b w:val="0"/>
          <w:color w:val="262626"/>
          <w:sz w:val="20"/>
          <w:szCs w:val="20"/>
        </w:rPr>
      </w:pPr>
      <w:r>
        <w:rPr>
          <w:rStyle w:val="a7"/>
          <w:b w:val="0"/>
          <w:color w:val="262626"/>
          <w:sz w:val="20"/>
          <w:szCs w:val="20"/>
        </w:rPr>
        <w:t xml:space="preserve">Приложение </w:t>
      </w:r>
      <w:r w:rsidRPr="00CB5C43">
        <w:rPr>
          <w:rStyle w:val="a7"/>
          <w:b w:val="0"/>
          <w:color w:val="262626"/>
          <w:sz w:val="20"/>
          <w:szCs w:val="20"/>
        </w:rPr>
        <w:t xml:space="preserve"> </w:t>
      </w:r>
      <w:r>
        <w:rPr>
          <w:rStyle w:val="a7"/>
          <w:b w:val="0"/>
          <w:color w:val="262626"/>
          <w:sz w:val="20"/>
          <w:szCs w:val="20"/>
        </w:rPr>
        <w:t xml:space="preserve">№ 1 </w:t>
      </w:r>
      <w:r w:rsidRPr="00CB5C43">
        <w:rPr>
          <w:rStyle w:val="a7"/>
          <w:b w:val="0"/>
          <w:color w:val="262626"/>
          <w:sz w:val="20"/>
          <w:szCs w:val="20"/>
        </w:rPr>
        <w:t>к постановлению</w:t>
      </w:r>
    </w:p>
    <w:p w:rsidR="00A378B3" w:rsidRDefault="00A378B3" w:rsidP="00913F6F">
      <w:pPr>
        <w:ind w:left="10320"/>
        <w:jc w:val="right"/>
        <w:rPr>
          <w:rStyle w:val="a7"/>
          <w:b w:val="0"/>
          <w:color w:val="262626"/>
          <w:sz w:val="20"/>
          <w:szCs w:val="20"/>
        </w:rPr>
      </w:pPr>
      <w:r>
        <w:rPr>
          <w:rStyle w:val="a7"/>
          <w:b w:val="0"/>
          <w:color w:val="262626"/>
          <w:sz w:val="20"/>
          <w:szCs w:val="20"/>
        </w:rPr>
        <w:t>а</w:t>
      </w:r>
      <w:r w:rsidRPr="00CB5C43">
        <w:rPr>
          <w:rStyle w:val="a7"/>
          <w:b w:val="0"/>
          <w:color w:val="262626"/>
          <w:sz w:val="20"/>
          <w:szCs w:val="20"/>
        </w:rPr>
        <w:t>дминистрации</w:t>
      </w:r>
      <w:r>
        <w:rPr>
          <w:rStyle w:val="a7"/>
          <w:b w:val="0"/>
          <w:color w:val="262626"/>
          <w:sz w:val="20"/>
          <w:szCs w:val="20"/>
        </w:rPr>
        <w:t xml:space="preserve"> Порецкого района</w:t>
      </w:r>
    </w:p>
    <w:p w:rsidR="00A378B3" w:rsidRPr="00631122" w:rsidRDefault="00A378B3" w:rsidP="00913F6F">
      <w:pPr>
        <w:ind w:left="10320"/>
        <w:jc w:val="right"/>
        <w:rPr>
          <w:rStyle w:val="a7"/>
          <w:b w:val="0"/>
          <w:color w:val="262626"/>
          <w:sz w:val="20"/>
          <w:szCs w:val="20"/>
        </w:rPr>
      </w:pPr>
      <w:r>
        <w:rPr>
          <w:rStyle w:val="a7"/>
          <w:b w:val="0"/>
          <w:color w:val="262626"/>
          <w:sz w:val="20"/>
          <w:szCs w:val="20"/>
        </w:rPr>
        <w:t>от ________ 2015 №__________</w:t>
      </w:r>
    </w:p>
    <w:p w:rsidR="00A378B3" w:rsidRDefault="00A378B3" w:rsidP="00A32CBD">
      <w:pPr>
        <w:ind w:left="9960"/>
        <w:jc w:val="center"/>
        <w:rPr>
          <w:rStyle w:val="a7"/>
          <w:b w:val="0"/>
          <w:color w:val="auto"/>
          <w:sz w:val="24"/>
          <w:szCs w:val="24"/>
        </w:rPr>
      </w:pPr>
    </w:p>
    <w:p w:rsidR="00A378B3" w:rsidRPr="00A614B0" w:rsidRDefault="00A378B3" w:rsidP="00A32CBD">
      <w:pPr>
        <w:ind w:left="9960"/>
        <w:jc w:val="center"/>
        <w:rPr>
          <w:rStyle w:val="a7"/>
          <w:b w:val="0"/>
          <w:color w:val="auto"/>
          <w:sz w:val="24"/>
          <w:szCs w:val="24"/>
        </w:rPr>
      </w:pPr>
      <w:r w:rsidRPr="00A614B0">
        <w:rPr>
          <w:rStyle w:val="a7"/>
          <w:b w:val="0"/>
          <w:color w:val="auto"/>
          <w:sz w:val="24"/>
          <w:szCs w:val="24"/>
        </w:rPr>
        <w:t>«Приложение № 5</w:t>
      </w:r>
    </w:p>
    <w:p w:rsidR="00A378B3" w:rsidRPr="00A614B0" w:rsidRDefault="00A378B3" w:rsidP="00A32CBD">
      <w:pPr>
        <w:ind w:left="9960"/>
        <w:jc w:val="center"/>
        <w:rPr>
          <w:b/>
          <w:sz w:val="24"/>
          <w:szCs w:val="24"/>
        </w:rPr>
      </w:pPr>
      <w:r w:rsidRPr="00A614B0">
        <w:rPr>
          <w:rStyle w:val="a7"/>
          <w:b w:val="0"/>
          <w:color w:val="auto"/>
          <w:sz w:val="24"/>
          <w:szCs w:val="24"/>
        </w:rPr>
        <w:t>к</w:t>
      </w:r>
      <w:r w:rsidRPr="00A614B0">
        <w:rPr>
          <w:rStyle w:val="a7"/>
          <w:color w:val="auto"/>
          <w:sz w:val="24"/>
          <w:szCs w:val="24"/>
        </w:rPr>
        <w:t xml:space="preserve"> </w:t>
      </w:r>
      <w:hyperlink w:anchor="sub_1000" w:history="1">
        <w:r w:rsidRPr="00A614B0">
          <w:rPr>
            <w:rStyle w:val="a6"/>
            <w:bCs/>
            <w:color w:val="auto"/>
            <w:sz w:val="24"/>
            <w:szCs w:val="24"/>
          </w:rPr>
          <w:t>муниципальной программе</w:t>
        </w:r>
      </w:hyperlink>
      <w:r w:rsidRPr="00A614B0">
        <w:rPr>
          <w:rStyle w:val="a7"/>
          <w:b w:val="0"/>
          <w:color w:val="auto"/>
          <w:sz w:val="24"/>
          <w:szCs w:val="24"/>
        </w:rPr>
        <w:t xml:space="preserve"> Порецкого района</w:t>
      </w:r>
    </w:p>
    <w:p w:rsidR="00A378B3" w:rsidRPr="00A614B0" w:rsidRDefault="00A378B3" w:rsidP="00A32CBD">
      <w:pPr>
        <w:ind w:left="9960"/>
        <w:jc w:val="center"/>
        <w:rPr>
          <w:rStyle w:val="a7"/>
          <w:b w:val="0"/>
          <w:color w:val="auto"/>
          <w:sz w:val="24"/>
          <w:szCs w:val="24"/>
        </w:rPr>
      </w:pPr>
      <w:r w:rsidRPr="00A614B0">
        <w:rPr>
          <w:rStyle w:val="a7"/>
          <w:b w:val="0"/>
          <w:color w:val="auto"/>
          <w:sz w:val="24"/>
          <w:szCs w:val="24"/>
        </w:rPr>
        <w:t xml:space="preserve">Чувашской Республики «Развитие </w:t>
      </w:r>
    </w:p>
    <w:p w:rsidR="00A378B3" w:rsidRPr="00A614B0" w:rsidRDefault="00A378B3" w:rsidP="00A32CBD">
      <w:pPr>
        <w:ind w:left="9960"/>
        <w:jc w:val="center"/>
        <w:rPr>
          <w:rStyle w:val="a7"/>
          <w:b w:val="0"/>
          <w:color w:val="auto"/>
          <w:sz w:val="24"/>
          <w:szCs w:val="24"/>
        </w:rPr>
      </w:pPr>
      <w:r w:rsidRPr="00A614B0">
        <w:rPr>
          <w:rStyle w:val="a7"/>
          <w:b w:val="0"/>
          <w:color w:val="auto"/>
          <w:sz w:val="24"/>
          <w:szCs w:val="24"/>
        </w:rPr>
        <w:t xml:space="preserve">культуры и туризма» </w:t>
      </w:r>
    </w:p>
    <w:p w:rsidR="00A378B3" w:rsidRPr="00631122" w:rsidRDefault="00A378B3" w:rsidP="00631122">
      <w:pPr>
        <w:ind w:left="9960"/>
        <w:jc w:val="center"/>
        <w:rPr>
          <w:sz w:val="24"/>
          <w:szCs w:val="24"/>
        </w:rPr>
      </w:pPr>
      <w:r w:rsidRPr="00A614B0">
        <w:rPr>
          <w:rStyle w:val="a7"/>
          <w:b w:val="0"/>
          <w:color w:val="auto"/>
          <w:sz w:val="24"/>
          <w:szCs w:val="24"/>
        </w:rPr>
        <w:t>на 2014-2020 годы</w:t>
      </w:r>
    </w:p>
    <w:p w:rsidR="00A378B3" w:rsidRPr="00631122" w:rsidRDefault="00A378B3" w:rsidP="00631122">
      <w:pPr>
        <w:pStyle w:val="1"/>
        <w:rPr>
          <w:rFonts w:ascii="Times New Roman" w:hAnsi="Times New Roman" w:cs="Times New Roman"/>
        </w:rPr>
      </w:pPr>
      <w:r w:rsidRPr="00631122">
        <w:rPr>
          <w:rFonts w:ascii="Times New Roman" w:hAnsi="Times New Roman" w:cs="Times New Roman"/>
        </w:rPr>
        <w:t>Ресурсное обеспечение</w:t>
      </w:r>
      <w:r w:rsidRPr="00631122">
        <w:rPr>
          <w:rFonts w:ascii="Times New Roman" w:hAnsi="Times New Roman" w:cs="Times New Roman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</w:p>
    <w:p w:rsidR="00A378B3" w:rsidRPr="00631122" w:rsidRDefault="00A378B3" w:rsidP="00631122">
      <w:pPr>
        <w:pStyle w:val="1"/>
        <w:rPr>
          <w:rFonts w:ascii="Times New Roman" w:hAnsi="Times New Roman" w:cs="Times New Roman"/>
        </w:rPr>
      </w:pPr>
      <w:r w:rsidRPr="00631122">
        <w:rPr>
          <w:rFonts w:ascii="Times New Roman" w:hAnsi="Times New Roman" w:cs="Times New Roman"/>
        </w:rPr>
        <w:t>Порецкого района Чувашской Республики «Развитие культуры и туризма» на 2014-2020 годы</w:t>
      </w:r>
    </w:p>
    <w:p w:rsidR="00A378B3" w:rsidRPr="00631122" w:rsidRDefault="00A378B3" w:rsidP="00631122">
      <w:pPr>
        <w:ind w:firstLine="720"/>
        <w:jc w:val="both"/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280"/>
        <w:gridCol w:w="1852"/>
        <w:gridCol w:w="1388"/>
        <w:gridCol w:w="1320"/>
        <w:gridCol w:w="1243"/>
        <w:gridCol w:w="1397"/>
        <w:gridCol w:w="1440"/>
        <w:gridCol w:w="1311"/>
        <w:gridCol w:w="9"/>
        <w:gridCol w:w="1311"/>
        <w:gridCol w:w="9"/>
      </w:tblGrid>
      <w:tr w:rsidR="00A378B3" w:rsidRPr="00631122" w:rsidTr="00901B8F">
        <w:trPr>
          <w:gridAfter w:val="1"/>
          <w:wAfter w:w="9" w:type="dxa"/>
        </w:trPr>
        <w:tc>
          <w:tcPr>
            <w:tcW w:w="1680" w:type="dxa"/>
            <w:vMerge w:val="restart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80" w:type="dxa"/>
            <w:vMerge w:val="restart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  <w:snapToGrid w:val="0"/>
              </w:rPr>
              <w:t xml:space="preserve">Наименование муниципальной программы Порецкого района </w:t>
            </w:r>
            <w:r w:rsidRPr="00631122">
              <w:rPr>
                <w:rFonts w:ascii="Times New Roman" w:hAnsi="Times New Roman" w:cs="Times New Roman"/>
              </w:rPr>
              <w:t xml:space="preserve">Чувашской Республики </w:t>
            </w:r>
          </w:p>
        </w:tc>
        <w:tc>
          <w:tcPr>
            <w:tcW w:w="1852" w:type="dxa"/>
            <w:vMerge w:val="restart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419" w:type="dxa"/>
            <w:gridSpan w:val="8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Источники финансирования по годам, тыс. рублей</w:t>
            </w:r>
          </w:p>
        </w:tc>
      </w:tr>
      <w:tr w:rsidR="00A378B3" w:rsidRPr="00631122" w:rsidTr="00901B8F">
        <w:trPr>
          <w:gridAfter w:val="1"/>
          <w:wAfter w:w="9" w:type="dxa"/>
        </w:trPr>
        <w:tc>
          <w:tcPr>
            <w:tcW w:w="1680" w:type="dxa"/>
            <w:vMerge/>
          </w:tcPr>
          <w:p w:rsidR="00A378B3" w:rsidRPr="00631122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</w:tcPr>
          <w:p w:rsidR="00A378B3" w:rsidRPr="00631122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A378B3" w:rsidRPr="00631122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20" w:type="dxa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43" w:type="dxa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97" w:type="dxa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0" w:type="dxa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1" w:type="dxa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0" w:type="dxa"/>
            <w:gridSpan w:val="2"/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2020</w:t>
            </w:r>
          </w:p>
        </w:tc>
      </w:tr>
      <w:tr w:rsidR="00A378B3" w:rsidRPr="00631122" w:rsidTr="00901B8F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31122">
              <w:rPr>
                <w:rFonts w:ascii="Times New Roman" w:hAnsi="Times New Roman" w:cs="Times New Roman"/>
              </w:rPr>
              <w:t>10</w:t>
            </w:r>
          </w:p>
        </w:tc>
      </w:tr>
      <w:tr w:rsidR="00A378B3" w:rsidRPr="00631122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 w:rsidRPr="00631122">
              <w:rPr>
                <w:rFonts w:ascii="Times New Roman" w:hAnsi="Times New Roman" w:cs="Times New Roman"/>
                <w:b/>
              </w:rPr>
              <w:t xml:space="preserve">Муниципальная программа Порецкого района Чувашской Республики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 w:rsidRPr="00631122">
              <w:rPr>
                <w:rFonts w:ascii="Times New Roman" w:hAnsi="Times New Roman" w:cs="Times New Roman"/>
                <w:b/>
              </w:rPr>
              <w:t>«Развитие культуры и туризма» на 2014-2020 годы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3112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C35166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16479,5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C423FD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13129,4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C423FD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13560,3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C423FD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C423FD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11412,3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C423FD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11422,3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8B3" w:rsidRPr="00C423FD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11432,3</w:t>
            </w:r>
          </w:p>
        </w:tc>
      </w:tr>
      <w:tr w:rsidR="00A378B3" w:rsidRPr="00631122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378B3" w:rsidRPr="00631122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республиканский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8B3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378B3" w:rsidRPr="00631122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31122">
              <w:rPr>
                <w:rFonts w:ascii="Times New Roman" w:hAnsi="Times New Roman" w:cs="Times New Roman"/>
                <w:b/>
              </w:rPr>
              <w:t xml:space="preserve">местный бюджет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AF4E8B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F4E8B">
              <w:rPr>
                <w:rFonts w:ascii="Times New Roman" w:hAnsi="Times New Roman"/>
                <w:b/>
              </w:rPr>
              <w:t>15283.2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AF4E8B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12809,9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AF4E8B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F4E8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3086,1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AF4E8B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F4E8B">
              <w:rPr>
                <w:rFonts w:ascii="Times New Roman" w:hAnsi="Times New Roman"/>
                <w:b/>
              </w:rPr>
              <w:t>11096.5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AF4E8B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F4E8B">
              <w:rPr>
                <w:rFonts w:ascii="Times New Roman" w:hAnsi="Times New Roman"/>
                <w:b/>
              </w:rPr>
              <w:t>11096,5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AF4E8B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F4E8B">
              <w:rPr>
                <w:rFonts w:ascii="Times New Roman" w:hAnsi="Times New Roman"/>
                <w:b/>
              </w:rPr>
              <w:t>11096,5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8B3" w:rsidRPr="00AF4E8B" w:rsidRDefault="00A378B3" w:rsidP="00913F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F4E8B">
              <w:rPr>
                <w:rFonts w:ascii="Times New Roman" w:hAnsi="Times New Roman"/>
                <w:b/>
              </w:rPr>
              <w:t>11096,5</w:t>
            </w:r>
          </w:p>
        </w:tc>
      </w:tr>
      <w:tr w:rsidR="00A378B3" w:rsidRPr="00631122" w:rsidTr="00C65C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31122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315,8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631122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335,8</w:t>
            </w:r>
          </w:p>
        </w:tc>
      </w:tr>
      <w:tr w:rsidR="00A378B3" w:rsidRPr="00BB30AB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 xml:space="preserve">«Развитие культуры в Порецком районе»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11398,3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11404,1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11412,3</w:t>
            </w:r>
          </w:p>
        </w:tc>
      </w:tr>
      <w:tr w:rsidR="00A378B3" w:rsidRPr="00BB30AB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8B3" w:rsidRPr="00BB30AB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8B3" w:rsidRPr="00BB30AB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jc w:val="center"/>
              <w:rPr>
                <w:sz w:val="24"/>
                <w:szCs w:val="24"/>
              </w:rPr>
            </w:pPr>
            <w:r w:rsidRPr="00BB30A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15283.2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12809,9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13086,1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11096.5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11096,5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11096,5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11096,5</w:t>
            </w:r>
          </w:p>
        </w:tc>
      </w:tr>
      <w:tr w:rsidR="00A378B3" w:rsidRPr="00BB30AB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jc w:val="center"/>
              <w:rPr>
                <w:sz w:val="24"/>
                <w:szCs w:val="24"/>
              </w:rPr>
            </w:pPr>
            <w:r w:rsidRPr="00BB30A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315,8</w:t>
            </w:r>
          </w:p>
        </w:tc>
      </w:tr>
      <w:tr w:rsidR="00A378B3" w:rsidRPr="00BB30AB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«Туризм»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20.0</w:t>
            </w:r>
          </w:p>
        </w:tc>
      </w:tr>
      <w:tr w:rsidR="00A378B3" w:rsidRPr="00BB30AB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-</w:t>
            </w:r>
          </w:p>
        </w:tc>
      </w:tr>
      <w:tr w:rsidR="00A378B3" w:rsidRPr="00BB30AB" w:rsidTr="00901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jc w:val="center"/>
              <w:rPr>
                <w:sz w:val="24"/>
                <w:szCs w:val="24"/>
              </w:rPr>
            </w:pPr>
            <w:r w:rsidRPr="00BB30A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B3" w:rsidRPr="00BB30AB" w:rsidRDefault="00A378B3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30AB">
              <w:rPr>
                <w:rFonts w:ascii="Times New Roman" w:hAnsi="Times New Roman" w:cs="Times New Roman"/>
              </w:rPr>
              <w:t>20.0</w:t>
            </w:r>
          </w:p>
        </w:tc>
      </w:tr>
    </w:tbl>
    <w:p w:rsidR="00A378B3" w:rsidRPr="00631122" w:rsidRDefault="00A378B3" w:rsidP="00A32CBD">
      <w:pPr>
        <w:rPr>
          <w:sz w:val="24"/>
          <w:szCs w:val="24"/>
        </w:rPr>
        <w:sectPr w:rsidR="00A378B3" w:rsidRPr="00631122" w:rsidSect="00981488">
          <w:pgSz w:w="16838" w:h="11906" w:orient="landscape"/>
          <w:pgMar w:top="567" w:right="567" w:bottom="567" w:left="720" w:header="709" w:footer="709" w:gutter="0"/>
          <w:cols w:space="708"/>
          <w:docGrid w:linePitch="360"/>
        </w:sectPr>
      </w:pPr>
    </w:p>
    <w:p w:rsidR="00A378B3" w:rsidRPr="00913F6F" w:rsidRDefault="00A378B3" w:rsidP="00913F6F">
      <w:pPr>
        <w:rPr>
          <w:i/>
          <w:sz w:val="24"/>
          <w:szCs w:val="24"/>
        </w:rPr>
      </w:pPr>
    </w:p>
    <w:p w:rsidR="00A378B3" w:rsidRPr="00913F6F" w:rsidRDefault="00A378B3" w:rsidP="00913F6F">
      <w:pPr>
        <w:rPr>
          <w:i/>
          <w:sz w:val="24"/>
          <w:szCs w:val="24"/>
        </w:rPr>
      </w:pPr>
    </w:p>
    <w:p w:rsidR="00A378B3" w:rsidRPr="00913F6F" w:rsidRDefault="00A378B3" w:rsidP="00913F6F">
      <w:pPr>
        <w:rPr>
          <w:i/>
          <w:sz w:val="24"/>
          <w:szCs w:val="24"/>
        </w:rPr>
      </w:pPr>
    </w:p>
    <w:p w:rsidR="00A378B3" w:rsidRPr="00913F6F" w:rsidRDefault="00A378B3" w:rsidP="00913F6F">
      <w:pPr>
        <w:rPr>
          <w:i/>
          <w:sz w:val="24"/>
          <w:szCs w:val="24"/>
        </w:rPr>
      </w:pPr>
    </w:p>
    <w:p w:rsidR="00A378B3" w:rsidRPr="00913F6F" w:rsidRDefault="00A378B3" w:rsidP="00913F6F">
      <w:pPr>
        <w:rPr>
          <w:i/>
          <w:sz w:val="24"/>
          <w:szCs w:val="24"/>
        </w:rPr>
      </w:pPr>
    </w:p>
    <w:p w:rsidR="00A378B3" w:rsidRPr="00913F6F" w:rsidRDefault="00A378B3" w:rsidP="00913F6F">
      <w:pPr>
        <w:rPr>
          <w:i/>
          <w:sz w:val="24"/>
          <w:szCs w:val="24"/>
        </w:rPr>
      </w:pPr>
    </w:p>
    <w:p w:rsidR="00A378B3" w:rsidRPr="00913F6F" w:rsidRDefault="00A378B3" w:rsidP="00913F6F">
      <w:pPr>
        <w:rPr>
          <w:i/>
          <w:sz w:val="24"/>
          <w:szCs w:val="24"/>
        </w:rPr>
      </w:pPr>
    </w:p>
    <w:p w:rsidR="00A378B3" w:rsidRPr="0076430D" w:rsidRDefault="00A378B3" w:rsidP="00913F6F">
      <w:pPr>
        <w:jc w:val="both"/>
        <w:rPr>
          <w:sz w:val="20"/>
          <w:szCs w:val="20"/>
        </w:rPr>
      </w:pPr>
    </w:p>
    <w:sectPr w:rsidR="00A378B3" w:rsidRPr="0076430D" w:rsidSect="00A32CBD">
      <w:pgSz w:w="11906" w:h="16838"/>
      <w:pgMar w:top="720" w:right="284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77" w:rsidRDefault="00B04A77" w:rsidP="00981488">
      <w:r>
        <w:separator/>
      </w:r>
    </w:p>
  </w:endnote>
  <w:endnote w:type="continuationSeparator" w:id="0">
    <w:p w:rsidR="00B04A77" w:rsidRDefault="00B04A77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77" w:rsidRDefault="00B04A77" w:rsidP="00981488">
      <w:r>
        <w:separator/>
      </w:r>
    </w:p>
  </w:footnote>
  <w:footnote w:type="continuationSeparator" w:id="0">
    <w:p w:rsidR="00B04A77" w:rsidRDefault="00B04A77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56F"/>
    <w:multiLevelType w:val="multilevel"/>
    <w:tmpl w:val="F13079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D8E"/>
    <w:rsid w:val="00005FB0"/>
    <w:rsid w:val="0004784F"/>
    <w:rsid w:val="00075334"/>
    <w:rsid w:val="0008767D"/>
    <w:rsid w:val="00087888"/>
    <w:rsid w:val="000B1C2F"/>
    <w:rsid w:val="000C75D3"/>
    <w:rsid w:val="000D052C"/>
    <w:rsid w:val="000F18A5"/>
    <w:rsid w:val="000F6675"/>
    <w:rsid w:val="00101A93"/>
    <w:rsid w:val="00112DBE"/>
    <w:rsid w:val="00125A59"/>
    <w:rsid w:val="0013396B"/>
    <w:rsid w:val="0015066C"/>
    <w:rsid w:val="00166962"/>
    <w:rsid w:val="001A72E2"/>
    <w:rsid w:val="001B3001"/>
    <w:rsid w:val="001B59AC"/>
    <w:rsid w:val="001D4044"/>
    <w:rsid w:val="001D4B67"/>
    <w:rsid w:val="001F05B5"/>
    <w:rsid w:val="00233B75"/>
    <w:rsid w:val="002407DB"/>
    <w:rsid w:val="00263D4A"/>
    <w:rsid w:val="0029378E"/>
    <w:rsid w:val="002A6D08"/>
    <w:rsid w:val="002A7039"/>
    <w:rsid w:val="002B6098"/>
    <w:rsid w:val="002B62C5"/>
    <w:rsid w:val="002C09A6"/>
    <w:rsid w:val="002C6859"/>
    <w:rsid w:val="002E5015"/>
    <w:rsid w:val="00301115"/>
    <w:rsid w:val="00302E2C"/>
    <w:rsid w:val="00303FFF"/>
    <w:rsid w:val="003257A0"/>
    <w:rsid w:val="0035323B"/>
    <w:rsid w:val="003705E9"/>
    <w:rsid w:val="00402A95"/>
    <w:rsid w:val="0042033D"/>
    <w:rsid w:val="00420707"/>
    <w:rsid w:val="004312CE"/>
    <w:rsid w:val="00434E3F"/>
    <w:rsid w:val="004457D6"/>
    <w:rsid w:val="00450C4D"/>
    <w:rsid w:val="00473726"/>
    <w:rsid w:val="00495C63"/>
    <w:rsid w:val="004B72BE"/>
    <w:rsid w:val="004C3B92"/>
    <w:rsid w:val="004C7316"/>
    <w:rsid w:val="004F292D"/>
    <w:rsid w:val="00523258"/>
    <w:rsid w:val="005249DC"/>
    <w:rsid w:val="00531A35"/>
    <w:rsid w:val="00576EB4"/>
    <w:rsid w:val="00596339"/>
    <w:rsid w:val="005B0270"/>
    <w:rsid w:val="005B597B"/>
    <w:rsid w:val="005C6B05"/>
    <w:rsid w:val="005D0E43"/>
    <w:rsid w:val="0061309F"/>
    <w:rsid w:val="00627FC0"/>
    <w:rsid w:val="00631122"/>
    <w:rsid w:val="00643170"/>
    <w:rsid w:val="00651BA7"/>
    <w:rsid w:val="00654CB6"/>
    <w:rsid w:val="00657428"/>
    <w:rsid w:val="00667D66"/>
    <w:rsid w:val="00681D83"/>
    <w:rsid w:val="006859BC"/>
    <w:rsid w:val="00696D89"/>
    <w:rsid w:val="00697F25"/>
    <w:rsid w:val="006C04B2"/>
    <w:rsid w:val="006C0557"/>
    <w:rsid w:val="006C2187"/>
    <w:rsid w:val="006D70E2"/>
    <w:rsid w:val="006E1129"/>
    <w:rsid w:val="006E1C21"/>
    <w:rsid w:val="006E3170"/>
    <w:rsid w:val="006F75C8"/>
    <w:rsid w:val="00715F75"/>
    <w:rsid w:val="00730843"/>
    <w:rsid w:val="007342F3"/>
    <w:rsid w:val="00743BB3"/>
    <w:rsid w:val="007469CB"/>
    <w:rsid w:val="0076430D"/>
    <w:rsid w:val="0076546D"/>
    <w:rsid w:val="007819AD"/>
    <w:rsid w:val="00790316"/>
    <w:rsid w:val="007B60F3"/>
    <w:rsid w:val="007D0075"/>
    <w:rsid w:val="007D737B"/>
    <w:rsid w:val="007E46CD"/>
    <w:rsid w:val="008139DA"/>
    <w:rsid w:val="00814423"/>
    <w:rsid w:val="0081694C"/>
    <w:rsid w:val="008176A1"/>
    <w:rsid w:val="00861DE2"/>
    <w:rsid w:val="00875347"/>
    <w:rsid w:val="00885F14"/>
    <w:rsid w:val="0088647B"/>
    <w:rsid w:val="0089712C"/>
    <w:rsid w:val="008B58E7"/>
    <w:rsid w:val="008C4A1B"/>
    <w:rsid w:val="008D424B"/>
    <w:rsid w:val="008F59AC"/>
    <w:rsid w:val="008F70D1"/>
    <w:rsid w:val="00901B8F"/>
    <w:rsid w:val="00913F6F"/>
    <w:rsid w:val="009435EE"/>
    <w:rsid w:val="00956AF3"/>
    <w:rsid w:val="00960384"/>
    <w:rsid w:val="00981488"/>
    <w:rsid w:val="00981D6E"/>
    <w:rsid w:val="009A06DF"/>
    <w:rsid w:val="009B25E9"/>
    <w:rsid w:val="009C01C5"/>
    <w:rsid w:val="00A31E81"/>
    <w:rsid w:val="00A32CBD"/>
    <w:rsid w:val="00A3416A"/>
    <w:rsid w:val="00A378B3"/>
    <w:rsid w:val="00A521C0"/>
    <w:rsid w:val="00A614B0"/>
    <w:rsid w:val="00A638AA"/>
    <w:rsid w:val="00A741A9"/>
    <w:rsid w:val="00AD2F98"/>
    <w:rsid w:val="00AF4E8B"/>
    <w:rsid w:val="00AF7C1D"/>
    <w:rsid w:val="00B04A77"/>
    <w:rsid w:val="00B305D8"/>
    <w:rsid w:val="00B33455"/>
    <w:rsid w:val="00B6028A"/>
    <w:rsid w:val="00B84BF0"/>
    <w:rsid w:val="00B97BAE"/>
    <w:rsid w:val="00BA61AE"/>
    <w:rsid w:val="00BA7D61"/>
    <w:rsid w:val="00BB30AB"/>
    <w:rsid w:val="00BD1015"/>
    <w:rsid w:val="00BF3752"/>
    <w:rsid w:val="00BF7DE3"/>
    <w:rsid w:val="00C028C9"/>
    <w:rsid w:val="00C048BF"/>
    <w:rsid w:val="00C05449"/>
    <w:rsid w:val="00C35166"/>
    <w:rsid w:val="00C423FD"/>
    <w:rsid w:val="00C47A04"/>
    <w:rsid w:val="00C54EC5"/>
    <w:rsid w:val="00C65C1F"/>
    <w:rsid w:val="00C673E3"/>
    <w:rsid w:val="00C9648E"/>
    <w:rsid w:val="00CB3A77"/>
    <w:rsid w:val="00CB5C43"/>
    <w:rsid w:val="00CC5690"/>
    <w:rsid w:val="00CE423A"/>
    <w:rsid w:val="00CE669F"/>
    <w:rsid w:val="00CF4186"/>
    <w:rsid w:val="00CF47CF"/>
    <w:rsid w:val="00D01070"/>
    <w:rsid w:val="00D056B9"/>
    <w:rsid w:val="00D25425"/>
    <w:rsid w:val="00D26361"/>
    <w:rsid w:val="00D44EEE"/>
    <w:rsid w:val="00D57413"/>
    <w:rsid w:val="00DC47BA"/>
    <w:rsid w:val="00DD01EE"/>
    <w:rsid w:val="00DE1001"/>
    <w:rsid w:val="00E004B7"/>
    <w:rsid w:val="00E04276"/>
    <w:rsid w:val="00E11170"/>
    <w:rsid w:val="00E20F6F"/>
    <w:rsid w:val="00E33D5B"/>
    <w:rsid w:val="00E37B31"/>
    <w:rsid w:val="00E4128F"/>
    <w:rsid w:val="00E9171C"/>
    <w:rsid w:val="00EA40F5"/>
    <w:rsid w:val="00ED47D2"/>
    <w:rsid w:val="00ED78A9"/>
    <w:rsid w:val="00EE0760"/>
    <w:rsid w:val="00EE49AA"/>
    <w:rsid w:val="00EE5C27"/>
    <w:rsid w:val="00EE6C9F"/>
    <w:rsid w:val="00EE7AA7"/>
    <w:rsid w:val="00EF4AFC"/>
    <w:rsid w:val="00F154E5"/>
    <w:rsid w:val="00F4796A"/>
    <w:rsid w:val="00FB3F97"/>
    <w:rsid w:val="00FC35AC"/>
    <w:rsid w:val="00FC6AD9"/>
    <w:rsid w:val="00FD7A65"/>
    <w:rsid w:val="00FE20DD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D8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305D8"/>
    <w:pPr>
      <w:ind w:left="720"/>
      <w:contextualSpacing/>
    </w:pPr>
  </w:style>
  <w:style w:type="paragraph" w:customStyle="1" w:styleId="ConsPlusNormal">
    <w:name w:val="ConsPlusNormal"/>
    <w:uiPriority w:val="99"/>
    <w:rsid w:val="00233B7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32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header"/>
    <w:aliases w:val="ВерхКолонтитул"/>
    <w:basedOn w:val="a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30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9"/>
    <w:uiPriority w:val="9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c">
    <w:name w:val="раздилитель сноски"/>
    <w:basedOn w:val="a"/>
    <w:next w:val="ad"/>
    <w:uiPriority w:val="99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"/>
    <w:link w:val="ae"/>
    <w:uiPriority w:val="99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W0VVDID6\&#1043;&#1086;&#1089;&#1091;&#1076;&#1072;&#1088;&#1089;&#1090;&#1074;&#1077;&#1085;&#1085;&#1072;&#1103;%20&#1087;&#1088;&#1086;&#1075;&#1088;&#1072;&#1084;&#1084;&#1072;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871</Words>
  <Characters>4970</Characters>
  <Application>Microsoft Office Word</Application>
  <DocSecurity>0</DocSecurity>
  <Lines>41</Lines>
  <Paragraphs>11</Paragraphs>
  <ScaleCrop>false</ScaleCrop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uristadm3</dc:creator>
  <cp:keywords/>
  <dc:description/>
  <cp:lastModifiedBy>Василий Игнатьев</cp:lastModifiedBy>
  <cp:revision>2</cp:revision>
  <cp:lastPrinted>2016-10-07T05:10:00Z</cp:lastPrinted>
  <dcterms:created xsi:type="dcterms:W3CDTF">2016-10-07T13:48:00Z</dcterms:created>
  <dcterms:modified xsi:type="dcterms:W3CDTF">2016-10-07T13:48:00Z</dcterms:modified>
</cp:coreProperties>
</file>