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6"/>
        <w:gridCol w:w="1307"/>
        <w:gridCol w:w="4268"/>
      </w:tblGrid>
      <w:tr w:rsidR="00B214F8" w:rsidRPr="00B214F8" w:rsidTr="00B214F8">
        <w:trPr>
          <w:trHeight w:val="1843"/>
        </w:trPr>
        <w:tc>
          <w:tcPr>
            <w:tcW w:w="4336" w:type="dxa"/>
            <w:vAlign w:val="center"/>
          </w:tcPr>
          <w:p w:rsidR="00B214F8" w:rsidRPr="00B214F8" w:rsidRDefault="00B214F8" w:rsidP="00B214F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B214F8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B214F8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B214F8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B214F8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B214F8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B214F8">
              <w:rPr>
                <w:b/>
                <w:bCs/>
                <w:caps/>
                <w:sz w:val="22"/>
                <w:szCs w:val="20"/>
              </w:rPr>
              <w:t>Главы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214F8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214F8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214F8">
              <w:rPr>
                <w:noProof/>
                <w:sz w:val="20"/>
                <w:szCs w:val="20"/>
              </w:rPr>
              <w:drawing>
                <wp:inline distT="0" distB="0" distL="0" distR="0" wp14:anchorId="1AB63CEC" wp14:editId="11026C21">
                  <wp:extent cx="692785" cy="897890"/>
                  <wp:effectExtent l="0" t="0" r="0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B214F8" w:rsidRPr="00B214F8" w:rsidRDefault="00B214F8" w:rsidP="00B214F8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B214F8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B214F8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B214F8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B214F8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B214F8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B214F8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B214F8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B214F8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B214F8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214F8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B214F8">
              <w:rPr>
                <w:b/>
                <w:bCs/>
                <w:caps/>
                <w:sz w:val="22"/>
                <w:szCs w:val="20"/>
              </w:rPr>
              <w:t>Пу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B214F8">
              <w:rPr>
                <w:b/>
                <w:bCs/>
                <w:caps/>
                <w:sz w:val="22"/>
                <w:szCs w:val="20"/>
              </w:rPr>
              <w:t>л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B214F8">
              <w:rPr>
                <w:b/>
                <w:bCs/>
                <w:caps/>
                <w:sz w:val="22"/>
                <w:szCs w:val="20"/>
              </w:rPr>
              <w:t>х</w:t>
            </w:r>
            <w:r w:rsidRPr="00B214F8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B214F8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B214F8" w:rsidRPr="00B214F8" w:rsidRDefault="00B214F8" w:rsidP="00B214F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B214F8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B214F8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B214F8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B214F8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B214F8" w:rsidRPr="00B214F8" w:rsidRDefault="00B214F8" w:rsidP="00B214F8"/>
    <w:p w:rsidR="00B214F8" w:rsidRPr="00B214F8" w:rsidRDefault="00B214F8" w:rsidP="00B214F8">
      <w:pPr>
        <w:jc w:val="center"/>
        <w:rPr>
          <w:sz w:val="26"/>
          <w:szCs w:val="26"/>
        </w:rPr>
      </w:pPr>
      <w:r>
        <w:rPr>
          <w:sz w:val="28"/>
        </w:rPr>
        <w:t>21 октября</w:t>
      </w:r>
      <w:r w:rsidRPr="00B214F8">
        <w:rPr>
          <w:sz w:val="28"/>
        </w:rPr>
        <w:t xml:space="preserve"> 2016 г. № </w:t>
      </w:r>
      <w:r>
        <w:rPr>
          <w:sz w:val="28"/>
        </w:rPr>
        <w:t>90</w:t>
      </w:r>
    </w:p>
    <w:p w:rsidR="00B214F8" w:rsidRPr="00B214F8" w:rsidRDefault="00B214F8" w:rsidP="00B214F8">
      <w:pPr>
        <w:suppressAutoHyphens/>
        <w:ind w:right="4534"/>
        <w:jc w:val="both"/>
        <w:rPr>
          <w:sz w:val="26"/>
          <w:szCs w:val="26"/>
        </w:rPr>
      </w:pP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</w:p>
    <w:p w:rsidR="00A96478" w:rsidRPr="00B971E8" w:rsidRDefault="001D2DA8" w:rsidP="00A96478">
      <w:pPr>
        <w:tabs>
          <w:tab w:val="left" w:pos="1276"/>
        </w:tabs>
        <w:suppressAutoHyphens/>
        <w:spacing w:line="336" w:lineRule="auto"/>
        <w:ind w:right="-6" w:firstLine="709"/>
        <w:jc w:val="both"/>
        <w:rPr>
          <w:sz w:val="28"/>
          <w:szCs w:val="28"/>
        </w:rPr>
      </w:pPr>
      <w:r w:rsidRPr="0011700F">
        <w:rPr>
          <w:sz w:val="28"/>
          <w:szCs w:val="28"/>
        </w:rPr>
        <w:t>В соответствии со стать</w:t>
      </w:r>
      <w:r w:rsidR="00682F9A">
        <w:rPr>
          <w:sz w:val="28"/>
          <w:szCs w:val="28"/>
        </w:rPr>
        <w:t>е</w:t>
      </w:r>
      <w:r w:rsidR="003303CA">
        <w:rPr>
          <w:sz w:val="28"/>
          <w:szCs w:val="28"/>
        </w:rPr>
        <w:t xml:space="preserve">й </w:t>
      </w:r>
      <w:r w:rsidRPr="0011700F">
        <w:rPr>
          <w:sz w:val="28"/>
          <w:szCs w:val="28"/>
        </w:rPr>
        <w:t xml:space="preserve">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926269">
          <w:rPr>
            <w:sz w:val="28"/>
            <w:szCs w:val="28"/>
          </w:rPr>
          <w:t>2003 г</w:t>
        </w:r>
        <w:r w:rsidR="00682F9A">
          <w:rPr>
            <w:sz w:val="28"/>
            <w:szCs w:val="28"/>
          </w:rPr>
          <w:t xml:space="preserve">ода </w:t>
        </w:r>
      </w:smartTag>
      <w:r w:rsidR="00926269">
        <w:rPr>
          <w:sz w:val="28"/>
          <w:szCs w:val="28"/>
        </w:rPr>
        <w:t xml:space="preserve"> № 131-ФЗ «</w:t>
      </w:r>
      <w:proofErr w:type="gramStart"/>
      <w:r w:rsidR="00926269">
        <w:rPr>
          <w:sz w:val="28"/>
          <w:szCs w:val="28"/>
        </w:rPr>
        <w:t>Об</w:t>
      </w:r>
      <w:proofErr w:type="gramEnd"/>
      <w:r w:rsidR="00926269">
        <w:rPr>
          <w:sz w:val="28"/>
          <w:szCs w:val="28"/>
        </w:rPr>
        <w:t xml:space="preserve"> </w:t>
      </w:r>
      <w:proofErr w:type="gramStart"/>
      <w:r w:rsidR="00926269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r w:rsidR="00682F9A">
        <w:rPr>
          <w:sz w:val="28"/>
          <w:szCs w:val="28"/>
        </w:rPr>
        <w:t>ода</w:t>
      </w:r>
      <w:r w:rsidR="00926269">
        <w:rPr>
          <w:sz w:val="28"/>
          <w:szCs w:val="28"/>
        </w:rPr>
        <w:t xml:space="preserve"> № 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926269">
          <w:rPr>
            <w:sz w:val="28"/>
            <w:szCs w:val="28"/>
          </w:rPr>
          <w:t>2009 г</w:t>
        </w:r>
        <w:r w:rsidR="00682F9A">
          <w:rPr>
            <w:sz w:val="28"/>
            <w:szCs w:val="28"/>
          </w:rPr>
          <w:t>ода</w:t>
        </w:r>
      </w:smartTag>
      <w:r w:rsidR="00926269">
        <w:rPr>
          <w:sz w:val="28"/>
          <w:szCs w:val="28"/>
        </w:rPr>
        <w:t xml:space="preserve"> №1528, на основании</w:t>
      </w:r>
      <w:proofErr w:type="gramEnd"/>
      <w:r w:rsidR="00926269">
        <w:rPr>
          <w:sz w:val="28"/>
          <w:szCs w:val="28"/>
        </w:rPr>
        <w:t xml:space="preserve"> </w:t>
      </w:r>
      <w:proofErr w:type="gramStart"/>
      <w:r w:rsidR="00682F9A">
        <w:rPr>
          <w:sz w:val="28"/>
          <w:szCs w:val="28"/>
        </w:rPr>
        <w:t>обращений</w:t>
      </w:r>
      <w:r w:rsidR="00926269">
        <w:rPr>
          <w:sz w:val="28"/>
          <w:szCs w:val="28"/>
        </w:rPr>
        <w:t xml:space="preserve"> </w:t>
      </w:r>
      <w:r w:rsidR="006C560C" w:rsidRPr="00DF0A12">
        <w:rPr>
          <w:sz w:val="28"/>
          <w:szCs w:val="28"/>
        </w:rPr>
        <w:t xml:space="preserve">общества с ограниченной ответственностью </w:t>
      </w:r>
      <w:r w:rsidR="001C024D" w:rsidRPr="00DF0A12">
        <w:rPr>
          <w:sz w:val="28"/>
          <w:szCs w:val="28"/>
        </w:rPr>
        <w:t>«</w:t>
      </w:r>
      <w:r w:rsidR="00DF0A12" w:rsidRPr="00DF0A12">
        <w:rPr>
          <w:sz w:val="28"/>
          <w:szCs w:val="28"/>
        </w:rPr>
        <w:t>Кулинар</w:t>
      </w:r>
      <w:r w:rsidR="001C024D" w:rsidRPr="00DF0A12">
        <w:rPr>
          <w:sz w:val="28"/>
          <w:szCs w:val="28"/>
        </w:rPr>
        <w:t>» (</w:t>
      </w:r>
      <w:proofErr w:type="spellStart"/>
      <w:r w:rsidR="001C024D" w:rsidRPr="00DF0A12">
        <w:rPr>
          <w:sz w:val="28"/>
          <w:szCs w:val="28"/>
        </w:rPr>
        <w:t>вх</w:t>
      </w:r>
      <w:proofErr w:type="spellEnd"/>
      <w:r w:rsidR="001C024D" w:rsidRPr="00DF0A12">
        <w:rPr>
          <w:sz w:val="28"/>
          <w:szCs w:val="28"/>
        </w:rPr>
        <w:t xml:space="preserve">. в адм. от </w:t>
      </w:r>
      <w:r w:rsidR="00DF0A12" w:rsidRPr="00DF0A12">
        <w:rPr>
          <w:sz w:val="28"/>
          <w:szCs w:val="28"/>
        </w:rPr>
        <w:t>27.09</w:t>
      </w:r>
      <w:r w:rsidR="001C024D" w:rsidRPr="00DF0A12">
        <w:rPr>
          <w:sz w:val="28"/>
          <w:szCs w:val="28"/>
        </w:rPr>
        <w:t>.2016 №</w:t>
      </w:r>
      <w:r w:rsidR="00DF0A12" w:rsidRPr="00DF0A12">
        <w:rPr>
          <w:sz w:val="28"/>
          <w:szCs w:val="28"/>
        </w:rPr>
        <w:t>14407</w:t>
      </w:r>
      <w:r w:rsidR="001C024D" w:rsidRPr="0079073B">
        <w:rPr>
          <w:sz w:val="28"/>
          <w:szCs w:val="28"/>
        </w:rPr>
        <w:t>),</w:t>
      </w:r>
      <w:r w:rsidR="0079073B" w:rsidRPr="0079073B">
        <w:rPr>
          <w:sz w:val="28"/>
          <w:szCs w:val="28"/>
        </w:rPr>
        <w:t xml:space="preserve"> </w:t>
      </w:r>
      <w:r w:rsidR="001C024D" w:rsidRPr="0079073B">
        <w:rPr>
          <w:sz w:val="28"/>
          <w:szCs w:val="28"/>
        </w:rPr>
        <w:t xml:space="preserve"> </w:t>
      </w:r>
      <w:r w:rsidR="0079073B" w:rsidRPr="0079073B">
        <w:rPr>
          <w:sz w:val="28"/>
          <w:szCs w:val="28"/>
        </w:rPr>
        <w:t>Андреева В.Л</w:t>
      </w:r>
      <w:r w:rsidR="0079073B" w:rsidRPr="00CA460B">
        <w:rPr>
          <w:sz w:val="28"/>
          <w:szCs w:val="28"/>
        </w:rPr>
        <w:t>.</w:t>
      </w:r>
      <w:r w:rsidR="00413D61" w:rsidRPr="00CA460B">
        <w:rPr>
          <w:sz w:val="28"/>
          <w:szCs w:val="28"/>
        </w:rPr>
        <w:t xml:space="preserve"> </w:t>
      </w:r>
      <w:r w:rsidR="00C97BE1" w:rsidRPr="00CA460B">
        <w:rPr>
          <w:sz w:val="28"/>
          <w:szCs w:val="28"/>
        </w:rPr>
        <w:t xml:space="preserve"> </w:t>
      </w:r>
      <w:r w:rsidR="00D35F75" w:rsidRPr="00CA460B">
        <w:rPr>
          <w:sz w:val="28"/>
          <w:szCs w:val="28"/>
        </w:rPr>
        <w:t>(</w:t>
      </w:r>
      <w:proofErr w:type="spellStart"/>
      <w:r w:rsidR="00D35F75" w:rsidRPr="00CA460B">
        <w:rPr>
          <w:sz w:val="28"/>
          <w:szCs w:val="28"/>
        </w:rPr>
        <w:t>вх</w:t>
      </w:r>
      <w:proofErr w:type="spellEnd"/>
      <w:r w:rsidR="00D35F75" w:rsidRPr="00CA460B">
        <w:rPr>
          <w:sz w:val="28"/>
          <w:szCs w:val="28"/>
        </w:rPr>
        <w:t xml:space="preserve">. в адм. от </w:t>
      </w:r>
      <w:r w:rsidR="0079073B" w:rsidRPr="00CA460B">
        <w:rPr>
          <w:sz w:val="28"/>
          <w:szCs w:val="28"/>
        </w:rPr>
        <w:t>29.09</w:t>
      </w:r>
      <w:r w:rsidR="00D35F75" w:rsidRPr="00CA460B">
        <w:rPr>
          <w:sz w:val="28"/>
          <w:szCs w:val="28"/>
        </w:rPr>
        <w:t xml:space="preserve">.2016 </w:t>
      </w:r>
      <w:r w:rsidR="003557C0">
        <w:rPr>
          <w:sz w:val="28"/>
          <w:szCs w:val="28"/>
        </w:rPr>
        <w:t xml:space="preserve">№А11167 </w:t>
      </w:r>
      <w:r w:rsidR="00CA460B" w:rsidRPr="00CA460B">
        <w:rPr>
          <w:sz w:val="28"/>
          <w:szCs w:val="28"/>
        </w:rPr>
        <w:t>и от 1</w:t>
      </w:r>
      <w:r w:rsidR="00EF26B0">
        <w:rPr>
          <w:sz w:val="28"/>
          <w:szCs w:val="28"/>
        </w:rPr>
        <w:t>1</w:t>
      </w:r>
      <w:r w:rsidR="00CA460B" w:rsidRPr="00CA460B">
        <w:rPr>
          <w:sz w:val="28"/>
          <w:szCs w:val="28"/>
        </w:rPr>
        <w:t xml:space="preserve">.10.2016 </w:t>
      </w:r>
      <w:r w:rsidR="00D35F75" w:rsidRPr="00CA460B">
        <w:rPr>
          <w:sz w:val="28"/>
          <w:szCs w:val="28"/>
        </w:rPr>
        <w:t>№</w:t>
      </w:r>
      <w:r w:rsidR="0079073B" w:rsidRPr="00CA460B">
        <w:rPr>
          <w:sz w:val="28"/>
          <w:szCs w:val="28"/>
        </w:rPr>
        <w:t>А-11167</w:t>
      </w:r>
      <w:r w:rsidR="003557C0">
        <w:rPr>
          <w:sz w:val="28"/>
          <w:szCs w:val="28"/>
        </w:rPr>
        <w:t>/2</w:t>
      </w:r>
      <w:r w:rsidR="00D35F75" w:rsidRPr="00CA460B">
        <w:rPr>
          <w:sz w:val="28"/>
          <w:szCs w:val="28"/>
        </w:rPr>
        <w:t>),</w:t>
      </w:r>
      <w:r w:rsidR="00B50F02" w:rsidRPr="00CA460B">
        <w:rPr>
          <w:sz w:val="28"/>
          <w:szCs w:val="28"/>
        </w:rPr>
        <w:t xml:space="preserve"> </w:t>
      </w:r>
      <w:r w:rsidR="001E7C23" w:rsidRPr="001E7C23">
        <w:rPr>
          <w:sz w:val="28"/>
          <w:szCs w:val="28"/>
        </w:rPr>
        <w:t>Федорова Ю.В.</w:t>
      </w:r>
      <w:r w:rsidR="00254361" w:rsidRPr="001E7C23">
        <w:rPr>
          <w:sz w:val="28"/>
          <w:szCs w:val="28"/>
        </w:rPr>
        <w:t xml:space="preserve"> </w:t>
      </w:r>
      <w:r w:rsidR="00A728C1" w:rsidRPr="001E7C23">
        <w:rPr>
          <w:sz w:val="28"/>
          <w:szCs w:val="28"/>
        </w:rPr>
        <w:t>(</w:t>
      </w:r>
      <w:proofErr w:type="spellStart"/>
      <w:r w:rsidR="00A728C1" w:rsidRPr="001E7C23">
        <w:rPr>
          <w:sz w:val="28"/>
          <w:szCs w:val="28"/>
        </w:rPr>
        <w:t>вх</w:t>
      </w:r>
      <w:proofErr w:type="spellEnd"/>
      <w:r w:rsidR="00A728C1" w:rsidRPr="001E7C23">
        <w:rPr>
          <w:sz w:val="28"/>
          <w:szCs w:val="28"/>
        </w:rPr>
        <w:t xml:space="preserve">. в адм. от </w:t>
      </w:r>
      <w:r w:rsidR="001E7C23" w:rsidRPr="001E7C23">
        <w:rPr>
          <w:sz w:val="28"/>
          <w:szCs w:val="28"/>
        </w:rPr>
        <w:t>03.10</w:t>
      </w:r>
      <w:r w:rsidR="00A728C1" w:rsidRPr="001E7C23">
        <w:rPr>
          <w:sz w:val="28"/>
          <w:szCs w:val="28"/>
        </w:rPr>
        <w:t>.2016 №</w:t>
      </w:r>
      <w:r w:rsidR="001E7C23" w:rsidRPr="001E7C23">
        <w:rPr>
          <w:sz w:val="28"/>
          <w:szCs w:val="28"/>
        </w:rPr>
        <w:t>Ф-11295</w:t>
      </w:r>
      <w:r w:rsidR="00A728C1" w:rsidRPr="001E7C23">
        <w:rPr>
          <w:sz w:val="28"/>
          <w:szCs w:val="28"/>
        </w:rPr>
        <w:t>),</w:t>
      </w:r>
      <w:r w:rsidR="00F30719" w:rsidRPr="001E7C23">
        <w:rPr>
          <w:sz w:val="28"/>
          <w:szCs w:val="28"/>
        </w:rPr>
        <w:t xml:space="preserve"> </w:t>
      </w:r>
      <w:r w:rsidR="002B58F2" w:rsidRPr="00A96478">
        <w:rPr>
          <w:sz w:val="28"/>
          <w:szCs w:val="28"/>
        </w:rPr>
        <w:t>общества с ограниченной ответственностью «Альянс-Недвижимость»</w:t>
      </w:r>
      <w:r w:rsidR="00E56391" w:rsidRPr="00A96478">
        <w:rPr>
          <w:sz w:val="28"/>
          <w:szCs w:val="28"/>
        </w:rPr>
        <w:t xml:space="preserve"> (</w:t>
      </w:r>
      <w:proofErr w:type="spellStart"/>
      <w:r w:rsidR="00E56391" w:rsidRPr="00A96478">
        <w:rPr>
          <w:sz w:val="28"/>
          <w:szCs w:val="28"/>
        </w:rPr>
        <w:t>вх</w:t>
      </w:r>
      <w:proofErr w:type="spellEnd"/>
      <w:r w:rsidR="00E56391" w:rsidRPr="00A96478">
        <w:rPr>
          <w:sz w:val="28"/>
          <w:szCs w:val="28"/>
        </w:rPr>
        <w:t xml:space="preserve">. в адм. от </w:t>
      </w:r>
      <w:r w:rsidR="002B58F2" w:rsidRPr="00A96478">
        <w:rPr>
          <w:sz w:val="28"/>
          <w:szCs w:val="28"/>
        </w:rPr>
        <w:t>06.10</w:t>
      </w:r>
      <w:r w:rsidR="00E56391" w:rsidRPr="00A96478">
        <w:rPr>
          <w:sz w:val="28"/>
          <w:szCs w:val="28"/>
        </w:rPr>
        <w:t>.2016 №</w:t>
      </w:r>
      <w:r w:rsidR="002B58F2" w:rsidRPr="00A96478">
        <w:rPr>
          <w:sz w:val="28"/>
          <w:szCs w:val="28"/>
        </w:rPr>
        <w:t>15268, №15269, №15270</w:t>
      </w:r>
      <w:r w:rsidR="00E56391" w:rsidRPr="00A96478">
        <w:rPr>
          <w:sz w:val="28"/>
          <w:szCs w:val="28"/>
        </w:rPr>
        <w:t xml:space="preserve">), </w:t>
      </w:r>
      <w:r w:rsidR="002B58F2" w:rsidRPr="00A96478">
        <w:rPr>
          <w:sz w:val="28"/>
          <w:szCs w:val="28"/>
        </w:rPr>
        <w:t>Кожановой Т.И. (</w:t>
      </w:r>
      <w:proofErr w:type="spellStart"/>
      <w:r w:rsidR="002B58F2" w:rsidRPr="00A96478">
        <w:rPr>
          <w:sz w:val="28"/>
          <w:szCs w:val="28"/>
        </w:rPr>
        <w:t>вх</w:t>
      </w:r>
      <w:proofErr w:type="spellEnd"/>
      <w:r w:rsidR="002B58F2" w:rsidRPr="00A96478">
        <w:rPr>
          <w:sz w:val="28"/>
          <w:szCs w:val="28"/>
        </w:rPr>
        <w:t>. в адм. от 28.09.2016 №К-11113)</w:t>
      </w:r>
      <w:r w:rsidR="00A96478">
        <w:rPr>
          <w:sz w:val="28"/>
          <w:szCs w:val="28"/>
        </w:rPr>
        <w:t xml:space="preserve">, </w:t>
      </w:r>
      <w:r w:rsidR="00A96478" w:rsidRPr="00B971E8">
        <w:rPr>
          <w:sz w:val="28"/>
          <w:szCs w:val="28"/>
        </w:rPr>
        <w:t>муниципального бюджетного учреждения</w:t>
      </w:r>
      <w:proofErr w:type="gramEnd"/>
      <w:r w:rsidR="00A96478" w:rsidRPr="00B971E8">
        <w:rPr>
          <w:sz w:val="28"/>
          <w:szCs w:val="28"/>
        </w:rPr>
        <w:t xml:space="preserve"> «Управление территориального планирования» муниципального образования города Чебоксары – столицы Чувашской Республики</w:t>
      </w:r>
    </w:p>
    <w:p w:rsidR="00FA0B32" w:rsidRDefault="00FA0B32" w:rsidP="00030FBB">
      <w:pPr>
        <w:suppressAutoHyphens/>
        <w:spacing w:line="336" w:lineRule="auto"/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82F9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0B32" w:rsidRDefault="003F5D25" w:rsidP="00030FBB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36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 </w:t>
      </w:r>
      <w:r w:rsidR="00682F9A">
        <w:rPr>
          <w:sz w:val="28"/>
          <w:szCs w:val="28"/>
        </w:rPr>
        <w:t>07 ноября</w:t>
      </w:r>
      <w:r w:rsidR="00FA0B32"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вопросам:</w:t>
      </w:r>
    </w:p>
    <w:p w:rsidR="00DF0A12" w:rsidRDefault="006C560C" w:rsidP="006C560C">
      <w:pPr>
        <w:pStyle w:val="a5"/>
        <w:numPr>
          <w:ilvl w:val="1"/>
          <w:numId w:val="9"/>
        </w:numPr>
        <w:suppressAutoHyphens/>
        <w:spacing w:line="33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C560C">
        <w:rPr>
          <w:sz w:val="28"/>
          <w:szCs w:val="28"/>
        </w:rPr>
        <w:t xml:space="preserve">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DF0A12" w:rsidRPr="00E776A2">
        <w:rPr>
          <w:sz w:val="28"/>
          <w:szCs w:val="28"/>
        </w:rPr>
        <w:t xml:space="preserve">реконструируемого </w:t>
      </w:r>
      <w:r w:rsidR="00E776A2" w:rsidRPr="00E776A2">
        <w:rPr>
          <w:sz w:val="28"/>
          <w:szCs w:val="28"/>
        </w:rPr>
        <w:t xml:space="preserve">нежилого здания </w:t>
      </w:r>
      <w:r w:rsidR="00327107">
        <w:rPr>
          <w:sz w:val="28"/>
          <w:szCs w:val="28"/>
        </w:rPr>
        <w:t xml:space="preserve">под объект общественного питания </w:t>
      </w:r>
      <w:r w:rsidR="00DF0A12" w:rsidRPr="00E776A2">
        <w:rPr>
          <w:sz w:val="28"/>
          <w:szCs w:val="28"/>
        </w:rPr>
        <w:t xml:space="preserve">по </w:t>
      </w:r>
      <w:r w:rsidR="00DF0A12">
        <w:rPr>
          <w:sz w:val="28"/>
          <w:szCs w:val="28"/>
        </w:rPr>
        <w:t>ул. 324 Стрелковой Дивизии, 3</w:t>
      </w:r>
      <w:r w:rsidRPr="006C560C">
        <w:rPr>
          <w:sz w:val="28"/>
          <w:szCs w:val="28"/>
        </w:rPr>
        <w:t xml:space="preserve"> в границах земельного участка с кадастровым номером</w:t>
      </w:r>
      <w:r w:rsidR="00DF0A12">
        <w:rPr>
          <w:sz w:val="28"/>
          <w:szCs w:val="28"/>
        </w:rPr>
        <w:t>:</w:t>
      </w:r>
    </w:p>
    <w:p w:rsidR="006C560C" w:rsidRDefault="00DF0A12" w:rsidP="00DF0A12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560C" w:rsidRPr="00DF0A12">
        <w:rPr>
          <w:sz w:val="28"/>
          <w:szCs w:val="28"/>
        </w:rPr>
        <w:t xml:space="preserve"> 21:01:030</w:t>
      </w:r>
      <w:r>
        <w:rPr>
          <w:sz w:val="28"/>
          <w:szCs w:val="28"/>
        </w:rPr>
        <w:t>401</w:t>
      </w:r>
      <w:r w:rsidR="006C560C" w:rsidRPr="00DF0A12">
        <w:rPr>
          <w:sz w:val="28"/>
          <w:szCs w:val="28"/>
        </w:rPr>
        <w:t>:</w:t>
      </w:r>
      <w:r>
        <w:rPr>
          <w:sz w:val="28"/>
          <w:szCs w:val="28"/>
        </w:rPr>
        <w:t>199</w:t>
      </w:r>
      <w:r w:rsidR="006C560C" w:rsidRPr="00DF0A12">
        <w:rPr>
          <w:sz w:val="28"/>
          <w:szCs w:val="28"/>
        </w:rPr>
        <w:t xml:space="preserve"> в части уменьшения минимального отступа от границ земельного участка с север</w:t>
      </w:r>
      <w:r>
        <w:rPr>
          <w:sz w:val="28"/>
          <w:szCs w:val="28"/>
        </w:rPr>
        <w:t>ной</w:t>
      </w:r>
      <w:r w:rsidR="006C560C" w:rsidRPr="00DF0A12">
        <w:rPr>
          <w:sz w:val="28"/>
          <w:szCs w:val="28"/>
        </w:rPr>
        <w:t xml:space="preserve"> стороны с </w:t>
      </w:r>
      <w:smartTag w:uri="urn:schemas-microsoft-com:office:smarttags" w:element="metricconverter">
        <w:smartTagPr>
          <w:attr w:name="ProductID" w:val="3 м"/>
        </w:smartTagPr>
        <w:r w:rsidR="006C560C" w:rsidRPr="00DF0A12">
          <w:rPr>
            <w:sz w:val="28"/>
            <w:szCs w:val="28"/>
          </w:rPr>
          <w:t>3 м</w:t>
        </w:r>
      </w:smartTag>
      <w:r w:rsidR="006C560C" w:rsidRPr="00DF0A12">
        <w:rPr>
          <w:sz w:val="28"/>
          <w:szCs w:val="28"/>
        </w:rPr>
        <w:t xml:space="preserve"> до 0 м, с </w:t>
      </w:r>
      <w:r>
        <w:rPr>
          <w:sz w:val="28"/>
          <w:szCs w:val="28"/>
        </w:rPr>
        <w:t>южной</w:t>
      </w:r>
      <w:r w:rsidR="006C560C" w:rsidRPr="00DF0A12">
        <w:rPr>
          <w:sz w:val="28"/>
          <w:szCs w:val="28"/>
        </w:rPr>
        <w:t xml:space="preserve"> стороны с 3 м до 0 м, с восточной стороны с 3 м до 0 м;</w:t>
      </w:r>
    </w:p>
    <w:p w:rsidR="00DF0A12" w:rsidRPr="00DF0A12" w:rsidRDefault="00DF0A12" w:rsidP="00DF0A12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0A12">
        <w:rPr>
          <w:sz w:val="28"/>
          <w:szCs w:val="28"/>
        </w:rPr>
        <w:t xml:space="preserve"> 21:01:030</w:t>
      </w:r>
      <w:r>
        <w:rPr>
          <w:sz w:val="28"/>
          <w:szCs w:val="28"/>
        </w:rPr>
        <w:t>401</w:t>
      </w:r>
      <w:r w:rsidRPr="00DF0A12">
        <w:rPr>
          <w:sz w:val="28"/>
          <w:szCs w:val="28"/>
        </w:rPr>
        <w:t>:</w:t>
      </w:r>
      <w:r>
        <w:rPr>
          <w:sz w:val="28"/>
          <w:szCs w:val="28"/>
        </w:rPr>
        <w:t>4639</w:t>
      </w:r>
      <w:r w:rsidRPr="00DF0A12">
        <w:rPr>
          <w:sz w:val="28"/>
          <w:szCs w:val="28"/>
        </w:rPr>
        <w:t xml:space="preserve"> в части уменьшения минимального отступа от границ земельного участка с север</w:t>
      </w:r>
      <w:r>
        <w:rPr>
          <w:sz w:val="28"/>
          <w:szCs w:val="28"/>
        </w:rPr>
        <w:t>ной</w:t>
      </w:r>
      <w:r w:rsidRPr="00DF0A12">
        <w:rPr>
          <w:sz w:val="28"/>
          <w:szCs w:val="28"/>
        </w:rPr>
        <w:t xml:space="preserve"> стороны с </w:t>
      </w:r>
      <w:smartTag w:uri="urn:schemas-microsoft-com:office:smarttags" w:element="metricconverter">
        <w:smartTagPr>
          <w:attr w:name="ProductID" w:val="3 м"/>
        </w:smartTagPr>
        <w:r w:rsidRPr="00DF0A12">
          <w:rPr>
            <w:sz w:val="28"/>
            <w:szCs w:val="28"/>
          </w:rPr>
          <w:t>3 м</w:t>
        </w:r>
      </w:smartTag>
      <w:r w:rsidRPr="00DF0A12">
        <w:rPr>
          <w:sz w:val="28"/>
          <w:szCs w:val="28"/>
        </w:rPr>
        <w:t xml:space="preserve"> до 0 м, с </w:t>
      </w:r>
      <w:r>
        <w:rPr>
          <w:sz w:val="28"/>
          <w:szCs w:val="28"/>
        </w:rPr>
        <w:t>южной</w:t>
      </w:r>
      <w:r w:rsidRPr="00DF0A12">
        <w:rPr>
          <w:sz w:val="28"/>
          <w:szCs w:val="28"/>
        </w:rPr>
        <w:t xml:space="preserve"> стороны с 3 м до 0 м, с восточной стороны с 3 м до 0 м</w:t>
      </w:r>
      <w:r w:rsidR="006F1A75">
        <w:rPr>
          <w:sz w:val="28"/>
          <w:szCs w:val="28"/>
        </w:rPr>
        <w:t>.</w:t>
      </w:r>
    </w:p>
    <w:p w:rsidR="009D6AA2" w:rsidRPr="00B757B8" w:rsidRDefault="00A728C1" w:rsidP="009D6AA2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9D6AA2">
        <w:rPr>
          <w:sz w:val="28"/>
          <w:szCs w:val="28"/>
        </w:rPr>
        <w:t xml:space="preserve">1.2. </w:t>
      </w:r>
      <w:r w:rsidR="00BF6C6E" w:rsidRPr="009D6AA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9D6AA2">
        <w:rPr>
          <w:sz w:val="28"/>
          <w:szCs w:val="28"/>
        </w:rPr>
        <w:t>распределительной подстанции, трансформаторной подстанции (РП, ТП), поз. 48</w:t>
      </w:r>
      <w:r w:rsidR="00BF6C6E" w:rsidRPr="009D6AA2">
        <w:rPr>
          <w:sz w:val="28"/>
          <w:szCs w:val="28"/>
        </w:rPr>
        <w:t xml:space="preserve"> в границах земельного участка с кадастровым номером 21:01:</w:t>
      </w:r>
      <w:r w:rsidR="009D6AA2">
        <w:rPr>
          <w:sz w:val="28"/>
          <w:szCs w:val="28"/>
        </w:rPr>
        <w:t>030207:1464</w:t>
      </w:r>
      <w:r w:rsidR="00BF6C6E" w:rsidRPr="009D6AA2">
        <w:rPr>
          <w:sz w:val="28"/>
          <w:szCs w:val="28"/>
        </w:rPr>
        <w:t xml:space="preserve"> </w:t>
      </w:r>
      <w:r w:rsidR="009D6AA2">
        <w:rPr>
          <w:sz w:val="28"/>
          <w:szCs w:val="28"/>
        </w:rPr>
        <w:t>в микрорайоне «</w:t>
      </w:r>
      <w:proofErr w:type="spellStart"/>
      <w:r w:rsidR="009D6AA2">
        <w:rPr>
          <w:sz w:val="28"/>
          <w:szCs w:val="28"/>
        </w:rPr>
        <w:t>Гремячево</w:t>
      </w:r>
      <w:proofErr w:type="spellEnd"/>
      <w:r w:rsidR="009D6AA2">
        <w:rPr>
          <w:sz w:val="28"/>
          <w:szCs w:val="28"/>
        </w:rPr>
        <w:t>»</w:t>
      </w:r>
      <w:r w:rsidR="00BF6C6E" w:rsidRPr="009D6AA2">
        <w:rPr>
          <w:sz w:val="28"/>
          <w:szCs w:val="28"/>
        </w:rPr>
        <w:t xml:space="preserve"> города </w:t>
      </w:r>
      <w:r w:rsidR="009D6AA2" w:rsidRPr="00B757B8">
        <w:rPr>
          <w:sz w:val="28"/>
          <w:szCs w:val="28"/>
        </w:rPr>
        <w:t xml:space="preserve">в части уменьшения минимального размера земельного участка с </w:t>
      </w:r>
      <w:r w:rsidR="009D6AA2">
        <w:rPr>
          <w:sz w:val="28"/>
          <w:szCs w:val="28"/>
        </w:rPr>
        <w:t>1200</w:t>
      </w:r>
      <w:r w:rsidR="009D6AA2" w:rsidRPr="00B757B8">
        <w:rPr>
          <w:sz w:val="28"/>
          <w:szCs w:val="28"/>
        </w:rPr>
        <w:t xml:space="preserve"> </w:t>
      </w:r>
      <w:proofErr w:type="spellStart"/>
      <w:r w:rsidR="009D6AA2" w:rsidRPr="00B757B8">
        <w:rPr>
          <w:sz w:val="28"/>
          <w:szCs w:val="28"/>
        </w:rPr>
        <w:t>кв</w:t>
      </w:r>
      <w:proofErr w:type="gramStart"/>
      <w:r w:rsidR="009D6AA2" w:rsidRPr="00B757B8">
        <w:rPr>
          <w:sz w:val="28"/>
          <w:szCs w:val="28"/>
        </w:rPr>
        <w:t>.м</w:t>
      </w:r>
      <w:proofErr w:type="spellEnd"/>
      <w:proofErr w:type="gramEnd"/>
      <w:r w:rsidR="009D6AA2" w:rsidRPr="00B757B8">
        <w:rPr>
          <w:sz w:val="28"/>
          <w:szCs w:val="28"/>
        </w:rPr>
        <w:t xml:space="preserve"> </w:t>
      </w:r>
      <w:r w:rsidR="009D6AA2">
        <w:rPr>
          <w:sz w:val="28"/>
          <w:szCs w:val="28"/>
        </w:rPr>
        <w:t>до</w:t>
      </w:r>
      <w:r w:rsidR="009D6AA2" w:rsidRPr="00B757B8">
        <w:rPr>
          <w:sz w:val="28"/>
          <w:szCs w:val="28"/>
        </w:rPr>
        <w:t xml:space="preserve"> </w:t>
      </w:r>
      <w:r w:rsidR="009D6AA2">
        <w:rPr>
          <w:sz w:val="28"/>
          <w:szCs w:val="28"/>
        </w:rPr>
        <w:t>179</w:t>
      </w:r>
      <w:r w:rsidR="009D6AA2" w:rsidRPr="00B757B8">
        <w:rPr>
          <w:sz w:val="28"/>
          <w:szCs w:val="28"/>
        </w:rPr>
        <w:t xml:space="preserve"> </w:t>
      </w:r>
      <w:proofErr w:type="spellStart"/>
      <w:r w:rsidR="009D6AA2" w:rsidRPr="00B757B8">
        <w:rPr>
          <w:sz w:val="28"/>
          <w:szCs w:val="28"/>
        </w:rPr>
        <w:t>кв.м</w:t>
      </w:r>
      <w:proofErr w:type="spellEnd"/>
      <w:r w:rsidR="006F1A75">
        <w:rPr>
          <w:sz w:val="28"/>
          <w:szCs w:val="28"/>
        </w:rPr>
        <w:t>.</w:t>
      </w:r>
    </w:p>
    <w:p w:rsidR="003D2167" w:rsidRPr="00E26420" w:rsidRDefault="009D0846" w:rsidP="00030FBB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E26420">
        <w:rPr>
          <w:sz w:val="28"/>
          <w:szCs w:val="28"/>
        </w:rPr>
        <w:t>1.</w:t>
      </w:r>
      <w:r w:rsidR="00943F95" w:rsidRPr="00E26420">
        <w:rPr>
          <w:sz w:val="28"/>
          <w:szCs w:val="28"/>
        </w:rPr>
        <w:t>3</w:t>
      </w:r>
      <w:r w:rsidRPr="00E26420">
        <w:rPr>
          <w:sz w:val="28"/>
          <w:szCs w:val="28"/>
        </w:rPr>
        <w:t xml:space="preserve">. </w:t>
      </w:r>
      <w:r w:rsidR="003D2167" w:rsidRPr="00E2642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2368CB" w:rsidRPr="00E26420">
        <w:rPr>
          <w:sz w:val="28"/>
          <w:szCs w:val="28"/>
        </w:rPr>
        <w:t xml:space="preserve"> </w:t>
      </w:r>
      <w:r w:rsidR="001E7C23" w:rsidRPr="00E26420">
        <w:rPr>
          <w:sz w:val="28"/>
          <w:szCs w:val="28"/>
        </w:rPr>
        <w:t xml:space="preserve">нежилого здания </w:t>
      </w:r>
      <w:r w:rsidR="003D2167" w:rsidRPr="00E26420">
        <w:rPr>
          <w:sz w:val="28"/>
          <w:szCs w:val="28"/>
        </w:rPr>
        <w:t>в границах земельного участка с кадастровым номером 21:01:</w:t>
      </w:r>
      <w:r w:rsidR="001E7C23" w:rsidRPr="00E26420">
        <w:rPr>
          <w:sz w:val="28"/>
          <w:szCs w:val="28"/>
        </w:rPr>
        <w:t>030404</w:t>
      </w:r>
      <w:r w:rsidR="003D2167" w:rsidRPr="00E26420">
        <w:rPr>
          <w:sz w:val="28"/>
          <w:szCs w:val="28"/>
        </w:rPr>
        <w:t>:</w:t>
      </w:r>
      <w:r w:rsidR="001E7C23" w:rsidRPr="00E26420">
        <w:rPr>
          <w:sz w:val="28"/>
          <w:szCs w:val="28"/>
        </w:rPr>
        <w:t>164</w:t>
      </w:r>
      <w:r w:rsidR="0043557E" w:rsidRPr="00E26420">
        <w:rPr>
          <w:sz w:val="28"/>
          <w:szCs w:val="28"/>
        </w:rPr>
        <w:t xml:space="preserve"> по </w:t>
      </w:r>
      <w:r w:rsidR="001E7C23" w:rsidRPr="00E26420">
        <w:rPr>
          <w:sz w:val="28"/>
          <w:szCs w:val="28"/>
        </w:rPr>
        <w:t>пр. Тракторостроителей, 69 «а»</w:t>
      </w:r>
      <w:r w:rsidR="003D2167" w:rsidRPr="00E26420">
        <w:rPr>
          <w:sz w:val="28"/>
          <w:szCs w:val="28"/>
        </w:rPr>
        <w:t xml:space="preserve"> города Чебоксары </w:t>
      </w:r>
      <w:r w:rsidR="001E7C23" w:rsidRPr="00E26420">
        <w:rPr>
          <w:sz w:val="28"/>
          <w:szCs w:val="28"/>
        </w:rPr>
        <w:t xml:space="preserve">в части уменьшения минимального размера земельного участка с 1200 </w:t>
      </w:r>
      <w:proofErr w:type="spellStart"/>
      <w:r w:rsidR="001E7C23" w:rsidRPr="00E26420">
        <w:rPr>
          <w:sz w:val="28"/>
          <w:szCs w:val="28"/>
        </w:rPr>
        <w:t>кв</w:t>
      </w:r>
      <w:proofErr w:type="gramStart"/>
      <w:r w:rsidR="001E7C23" w:rsidRPr="00E26420">
        <w:rPr>
          <w:sz w:val="28"/>
          <w:szCs w:val="28"/>
        </w:rPr>
        <w:t>.м</w:t>
      </w:r>
      <w:proofErr w:type="spellEnd"/>
      <w:proofErr w:type="gramEnd"/>
      <w:r w:rsidR="001E7C23" w:rsidRPr="00E26420">
        <w:rPr>
          <w:sz w:val="28"/>
          <w:szCs w:val="28"/>
        </w:rPr>
        <w:t xml:space="preserve"> до 294 </w:t>
      </w:r>
      <w:proofErr w:type="spellStart"/>
      <w:r w:rsidR="001E7C23" w:rsidRPr="00E26420">
        <w:rPr>
          <w:sz w:val="28"/>
          <w:szCs w:val="28"/>
        </w:rPr>
        <w:t>кв.м</w:t>
      </w:r>
      <w:proofErr w:type="spellEnd"/>
      <w:r w:rsidR="006F1A75">
        <w:rPr>
          <w:sz w:val="28"/>
          <w:szCs w:val="28"/>
        </w:rPr>
        <w:t>.</w:t>
      </w:r>
    </w:p>
    <w:p w:rsidR="00E715D9" w:rsidRPr="00E715D9" w:rsidRDefault="003D2167" w:rsidP="00E715D9">
      <w:pPr>
        <w:tabs>
          <w:tab w:val="num" w:pos="0"/>
        </w:tabs>
        <w:suppressAutoHyphens/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  <w:r w:rsidRPr="00E715D9">
        <w:rPr>
          <w:sz w:val="28"/>
          <w:szCs w:val="28"/>
        </w:rPr>
        <w:t>1.</w:t>
      </w:r>
      <w:r w:rsidR="00891FF8" w:rsidRPr="00E715D9">
        <w:rPr>
          <w:sz w:val="28"/>
          <w:szCs w:val="28"/>
        </w:rPr>
        <w:t>4</w:t>
      </w:r>
      <w:r w:rsidRPr="00E715D9">
        <w:rPr>
          <w:sz w:val="28"/>
          <w:szCs w:val="28"/>
        </w:rPr>
        <w:t xml:space="preserve">. </w:t>
      </w:r>
      <w:r w:rsidR="00E715D9" w:rsidRPr="00E715D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9E43B6">
        <w:rPr>
          <w:sz w:val="28"/>
          <w:szCs w:val="28"/>
        </w:rPr>
        <w:t xml:space="preserve">специализированного </w:t>
      </w:r>
      <w:r w:rsidR="00E715D9" w:rsidRPr="00E715D9">
        <w:rPr>
          <w:sz w:val="28"/>
          <w:szCs w:val="28"/>
        </w:rPr>
        <w:t>магазина в границах земельного участка с кадастровым номером 21:01:030711:338 по ш. Канашское, поз.7, города Чебоксары, в части уменьшения минимального отступа от границ земельного участка с юго-восточной  стороны с 5 м до 1 м.</w:t>
      </w:r>
    </w:p>
    <w:p w:rsidR="00A90962" w:rsidRPr="00A51978" w:rsidRDefault="00A90962" w:rsidP="00A90962">
      <w:pPr>
        <w:spacing w:line="336" w:lineRule="auto"/>
        <w:ind w:firstLine="851"/>
        <w:jc w:val="both"/>
        <w:rPr>
          <w:sz w:val="28"/>
          <w:szCs w:val="28"/>
        </w:rPr>
      </w:pPr>
      <w:r w:rsidRPr="00812CB5">
        <w:rPr>
          <w:sz w:val="28"/>
          <w:szCs w:val="28"/>
        </w:rPr>
        <w:t xml:space="preserve">1.5. </w:t>
      </w:r>
      <w:proofErr w:type="gramStart"/>
      <w:r w:rsidRPr="00812CB5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</w:t>
      </w:r>
      <w:r w:rsidRPr="00812CB5">
        <w:rPr>
          <w:sz w:val="28"/>
          <w:szCs w:val="28"/>
        </w:rPr>
        <w:lastRenderedPageBreak/>
        <w:t xml:space="preserve">– </w:t>
      </w:r>
      <w:r w:rsidR="00812CB5">
        <w:rPr>
          <w:sz w:val="28"/>
          <w:szCs w:val="28"/>
        </w:rPr>
        <w:t>многоэтажного многоквартирного жилого дома поз.5 со встроенно-пристроенными предприятиями обслуживания в микрорайоне, ограниченном ул. Гагарина, ул. Мопра, ул. Ярмарочная города Чебоксары</w:t>
      </w:r>
      <w:r w:rsidRPr="00812CB5">
        <w:rPr>
          <w:sz w:val="28"/>
          <w:szCs w:val="28"/>
        </w:rPr>
        <w:t>, в границах земельного участка с кадастровым номером 21:01:</w:t>
      </w:r>
      <w:r w:rsidR="00812CB5">
        <w:rPr>
          <w:sz w:val="28"/>
          <w:szCs w:val="28"/>
        </w:rPr>
        <w:t>030113</w:t>
      </w:r>
      <w:r w:rsidRPr="00812CB5">
        <w:rPr>
          <w:sz w:val="28"/>
          <w:szCs w:val="28"/>
        </w:rPr>
        <w:t>:</w:t>
      </w:r>
      <w:r w:rsidR="00812CB5">
        <w:rPr>
          <w:sz w:val="28"/>
          <w:szCs w:val="28"/>
        </w:rPr>
        <w:t>143</w:t>
      </w:r>
      <w:r w:rsidRPr="00812CB5">
        <w:rPr>
          <w:sz w:val="28"/>
          <w:szCs w:val="28"/>
        </w:rPr>
        <w:t xml:space="preserve"> по ул. </w:t>
      </w:r>
      <w:r w:rsidR="00812CB5">
        <w:rPr>
          <w:sz w:val="28"/>
          <w:szCs w:val="28"/>
        </w:rPr>
        <w:t>Мопра, 5</w:t>
      </w:r>
      <w:r w:rsidRPr="00812CB5">
        <w:rPr>
          <w:sz w:val="28"/>
          <w:szCs w:val="28"/>
        </w:rPr>
        <w:t>, города Чебоксары в части уменьшения минимального отступа от гр</w:t>
      </w:r>
      <w:r w:rsidR="00812CB5">
        <w:rPr>
          <w:sz w:val="28"/>
          <w:szCs w:val="28"/>
        </w:rPr>
        <w:t>аниц земельного участка с</w:t>
      </w:r>
      <w:proofErr w:type="gramEnd"/>
      <w:r w:rsidR="00812CB5">
        <w:rPr>
          <w:sz w:val="28"/>
          <w:szCs w:val="28"/>
        </w:rPr>
        <w:t xml:space="preserve"> </w:t>
      </w:r>
      <w:proofErr w:type="gramStart"/>
      <w:r w:rsidR="00812CB5">
        <w:rPr>
          <w:sz w:val="28"/>
          <w:szCs w:val="28"/>
        </w:rPr>
        <w:t>северной</w:t>
      </w:r>
      <w:r w:rsidRPr="00812CB5">
        <w:rPr>
          <w:sz w:val="28"/>
          <w:szCs w:val="28"/>
        </w:rPr>
        <w:t xml:space="preserve"> стороны с 3 м до 0 м, с </w:t>
      </w:r>
      <w:r w:rsidR="00812CB5">
        <w:rPr>
          <w:sz w:val="28"/>
          <w:szCs w:val="28"/>
        </w:rPr>
        <w:t>западной</w:t>
      </w:r>
      <w:r w:rsidRPr="00812CB5">
        <w:rPr>
          <w:sz w:val="28"/>
          <w:szCs w:val="28"/>
        </w:rPr>
        <w:t xml:space="preserve"> стороны с 3 до </w:t>
      </w:r>
      <w:r w:rsidRPr="00A51978">
        <w:rPr>
          <w:sz w:val="28"/>
          <w:szCs w:val="28"/>
        </w:rPr>
        <w:t>0 м</w:t>
      </w:r>
      <w:r w:rsidR="00812CB5" w:rsidRPr="00A51978">
        <w:rPr>
          <w:sz w:val="28"/>
          <w:szCs w:val="28"/>
        </w:rPr>
        <w:t>, с восточной стороны с 3 до 0 м, с южной стороны с 3 до 0 м</w:t>
      </w:r>
      <w:r w:rsidR="006F1A75">
        <w:rPr>
          <w:sz w:val="28"/>
          <w:szCs w:val="28"/>
        </w:rPr>
        <w:t>.</w:t>
      </w:r>
      <w:proofErr w:type="gramEnd"/>
    </w:p>
    <w:p w:rsidR="00A51978" w:rsidRPr="00A51978" w:rsidRDefault="001D2DA8" w:rsidP="00A51978">
      <w:pPr>
        <w:spacing w:line="336" w:lineRule="auto"/>
        <w:ind w:firstLine="851"/>
        <w:jc w:val="both"/>
        <w:rPr>
          <w:sz w:val="28"/>
          <w:szCs w:val="28"/>
        </w:rPr>
      </w:pPr>
      <w:r w:rsidRPr="00A51978">
        <w:rPr>
          <w:sz w:val="28"/>
          <w:szCs w:val="28"/>
        </w:rPr>
        <w:t xml:space="preserve">1.6. </w:t>
      </w:r>
      <w:proofErr w:type="gramStart"/>
      <w:r w:rsidR="00A51978" w:rsidRPr="00A5197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многоэтажного многоквартирного жилого дома поз.5 со встроенно-пристроенными предприятиями обслуживания в микрорайоне, ограниченном ул. Гагарина, ул. Мопра, ул. Ярмарочная города Чебоксары, в границах земельного участка с кадастровым номером 21:01:030113:209 по ул. Мопра, 5, города Чебоксары в части уменьшения минимального отступа от границ земельного участка с</w:t>
      </w:r>
      <w:proofErr w:type="gramEnd"/>
      <w:r w:rsidR="00A51978" w:rsidRPr="00A51978">
        <w:rPr>
          <w:sz w:val="28"/>
          <w:szCs w:val="28"/>
        </w:rPr>
        <w:t xml:space="preserve"> </w:t>
      </w:r>
      <w:proofErr w:type="gramStart"/>
      <w:r w:rsidR="00A51978" w:rsidRPr="00A51978">
        <w:rPr>
          <w:sz w:val="28"/>
          <w:szCs w:val="28"/>
        </w:rPr>
        <w:t xml:space="preserve">северной стороны с 3 м до 0 м, с западной стороны с 3 до 0 м, с </w:t>
      </w:r>
      <w:r w:rsidR="00B925C1">
        <w:rPr>
          <w:sz w:val="28"/>
          <w:szCs w:val="28"/>
        </w:rPr>
        <w:t>северо-</w:t>
      </w:r>
      <w:r w:rsidR="00A51978" w:rsidRPr="00A51978">
        <w:rPr>
          <w:sz w:val="28"/>
          <w:szCs w:val="28"/>
        </w:rPr>
        <w:t>восточной стороны с 3 до 0 м, с ю</w:t>
      </w:r>
      <w:r w:rsidR="00B925C1">
        <w:rPr>
          <w:sz w:val="28"/>
          <w:szCs w:val="28"/>
        </w:rPr>
        <w:t>го-восточной</w:t>
      </w:r>
      <w:r w:rsidR="00A51978" w:rsidRPr="00A51978">
        <w:rPr>
          <w:sz w:val="28"/>
          <w:szCs w:val="28"/>
        </w:rPr>
        <w:t xml:space="preserve"> стороны с 3 до 0 м</w:t>
      </w:r>
      <w:r w:rsidR="006F1A75">
        <w:rPr>
          <w:sz w:val="28"/>
          <w:szCs w:val="28"/>
        </w:rPr>
        <w:t>.</w:t>
      </w:r>
      <w:proofErr w:type="gramEnd"/>
    </w:p>
    <w:p w:rsidR="00A51978" w:rsidRPr="00812CB5" w:rsidRDefault="007A1FC5" w:rsidP="00A51978">
      <w:pPr>
        <w:spacing w:line="336" w:lineRule="auto"/>
        <w:ind w:firstLine="851"/>
        <w:jc w:val="both"/>
        <w:rPr>
          <w:sz w:val="28"/>
          <w:szCs w:val="28"/>
        </w:rPr>
      </w:pPr>
      <w:r w:rsidRPr="00A51978">
        <w:rPr>
          <w:sz w:val="28"/>
          <w:szCs w:val="28"/>
        </w:rPr>
        <w:t xml:space="preserve">1.7. </w:t>
      </w:r>
      <w:proofErr w:type="gramStart"/>
      <w:r w:rsidR="00A51978" w:rsidRPr="00A51978">
        <w:rPr>
          <w:sz w:val="28"/>
          <w:szCs w:val="28"/>
        </w:rPr>
        <w:t xml:space="preserve">Предоставления </w:t>
      </w:r>
      <w:r w:rsidR="00A51978" w:rsidRPr="00812CB5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– </w:t>
      </w:r>
      <w:r w:rsidR="00A51978">
        <w:rPr>
          <w:sz w:val="28"/>
          <w:szCs w:val="28"/>
        </w:rPr>
        <w:t>многоэтажного многоквартирного жилого дома поз.5 со встроенно-пристроенными предприятиями обслуживания в микрорайоне, ограниченном ул. Гагарина, ул. Мопра, ул. Ярмарочная города Чебоксары</w:t>
      </w:r>
      <w:r w:rsidR="00A51978" w:rsidRPr="00812CB5">
        <w:rPr>
          <w:sz w:val="28"/>
          <w:szCs w:val="28"/>
        </w:rPr>
        <w:t>, в границах земельного участка с кадастровым номером 21:01:</w:t>
      </w:r>
      <w:r w:rsidR="00A51978">
        <w:rPr>
          <w:sz w:val="28"/>
          <w:szCs w:val="28"/>
        </w:rPr>
        <w:t>030113</w:t>
      </w:r>
      <w:r w:rsidR="00A51978" w:rsidRPr="00812CB5">
        <w:rPr>
          <w:sz w:val="28"/>
          <w:szCs w:val="28"/>
        </w:rPr>
        <w:t>:</w:t>
      </w:r>
      <w:r w:rsidR="00A51978">
        <w:rPr>
          <w:sz w:val="28"/>
          <w:szCs w:val="28"/>
        </w:rPr>
        <w:t>208</w:t>
      </w:r>
      <w:r w:rsidR="00A51978" w:rsidRPr="00812CB5">
        <w:rPr>
          <w:sz w:val="28"/>
          <w:szCs w:val="28"/>
        </w:rPr>
        <w:t xml:space="preserve"> по ул. </w:t>
      </w:r>
      <w:r w:rsidR="00A51978">
        <w:rPr>
          <w:sz w:val="28"/>
          <w:szCs w:val="28"/>
        </w:rPr>
        <w:t>Мопра, 5</w:t>
      </w:r>
      <w:r w:rsidR="00A51978" w:rsidRPr="00812CB5">
        <w:rPr>
          <w:sz w:val="28"/>
          <w:szCs w:val="28"/>
        </w:rPr>
        <w:t>, города Чебоксары в части уменьшения минимального отступа от гр</w:t>
      </w:r>
      <w:r w:rsidR="00A51978">
        <w:rPr>
          <w:sz w:val="28"/>
          <w:szCs w:val="28"/>
        </w:rPr>
        <w:t>аниц земельного участка с</w:t>
      </w:r>
      <w:proofErr w:type="gramEnd"/>
      <w:r w:rsidR="00A51978">
        <w:rPr>
          <w:sz w:val="28"/>
          <w:szCs w:val="28"/>
        </w:rPr>
        <w:t xml:space="preserve"> юго-западной стороны</w:t>
      </w:r>
      <w:r w:rsidR="00A51978" w:rsidRPr="00812CB5">
        <w:rPr>
          <w:sz w:val="28"/>
          <w:szCs w:val="28"/>
        </w:rPr>
        <w:t xml:space="preserve"> с 3 м до 0 м, с </w:t>
      </w:r>
      <w:r w:rsidR="00A51978">
        <w:rPr>
          <w:sz w:val="28"/>
          <w:szCs w:val="28"/>
        </w:rPr>
        <w:t>юго-восточной стороны с 3 до 0 м</w:t>
      </w:r>
      <w:r w:rsidR="006F1A75">
        <w:rPr>
          <w:sz w:val="28"/>
          <w:szCs w:val="28"/>
        </w:rPr>
        <w:t>.</w:t>
      </w:r>
    </w:p>
    <w:p w:rsidR="002F2CF4" w:rsidRPr="00BC51D7" w:rsidRDefault="000C4DA5" w:rsidP="002F2CF4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E456AF">
        <w:rPr>
          <w:sz w:val="28"/>
          <w:szCs w:val="28"/>
        </w:rPr>
        <w:t>1.</w:t>
      </w:r>
      <w:r w:rsidR="00133190" w:rsidRPr="00E456AF">
        <w:rPr>
          <w:sz w:val="28"/>
          <w:szCs w:val="28"/>
        </w:rPr>
        <w:t>8</w:t>
      </w:r>
      <w:r w:rsidRPr="00E456AF">
        <w:rPr>
          <w:sz w:val="28"/>
          <w:szCs w:val="28"/>
        </w:rPr>
        <w:t xml:space="preserve">. </w:t>
      </w:r>
      <w:r w:rsidR="002F2CF4" w:rsidRPr="00E456AF">
        <w:rPr>
          <w:sz w:val="28"/>
          <w:szCs w:val="28"/>
        </w:rPr>
        <w:t xml:space="preserve">Предоставления </w:t>
      </w:r>
      <w:r w:rsidR="002F2CF4" w:rsidRPr="00BC51D7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–</w:t>
      </w:r>
      <w:r w:rsidR="002F2CF4" w:rsidRPr="003D2C82">
        <w:rPr>
          <w:sz w:val="28"/>
          <w:szCs w:val="28"/>
        </w:rPr>
        <w:t xml:space="preserve"> </w:t>
      </w:r>
      <w:r w:rsidR="002F2CF4">
        <w:rPr>
          <w:sz w:val="28"/>
          <w:szCs w:val="28"/>
        </w:rPr>
        <w:t>объекта обслуживания</w:t>
      </w:r>
      <w:r w:rsidR="002F2CF4" w:rsidRPr="004E4B04">
        <w:rPr>
          <w:sz w:val="28"/>
          <w:szCs w:val="28"/>
        </w:rPr>
        <w:t xml:space="preserve"> автотранспорта</w:t>
      </w:r>
      <w:r w:rsidR="002F2CF4">
        <w:rPr>
          <w:sz w:val="28"/>
          <w:szCs w:val="28"/>
        </w:rPr>
        <w:t xml:space="preserve"> (размещение </w:t>
      </w:r>
      <w:r w:rsidR="004235E6">
        <w:rPr>
          <w:sz w:val="28"/>
          <w:szCs w:val="28"/>
        </w:rPr>
        <w:t>многоярусного гаража</w:t>
      </w:r>
      <w:r w:rsidR="002F2CF4">
        <w:rPr>
          <w:sz w:val="28"/>
          <w:szCs w:val="28"/>
        </w:rPr>
        <w:t>)</w:t>
      </w:r>
      <w:r w:rsidR="002F2CF4" w:rsidRPr="004E4B04">
        <w:rPr>
          <w:sz w:val="28"/>
          <w:szCs w:val="28"/>
        </w:rPr>
        <w:t xml:space="preserve"> </w:t>
      </w:r>
      <w:r w:rsidR="002F2CF4" w:rsidRPr="00A1634B">
        <w:rPr>
          <w:sz w:val="28"/>
          <w:szCs w:val="28"/>
        </w:rPr>
        <w:t xml:space="preserve">в границах земельного участка </w:t>
      </w:r>
      <w:r w:rsidR="002F2CF4">
        <w:rPr>
          <w:sz w:val="28"/>
          <w:szCs w:val="28"/>
        </w:rPr>
        <w:t xml:space="preserve"> с кадастровым номером 21:01:</w:t>
      </w:r>
      <w:r w:rsidR="004235E6">
        <w:rPr>
          <w:sz w:val="28"/>
          <w:szCs w:val="28"/>
        </w:rPr>
        <w:t>000000</w:t>
      </w:r>
      <w:r w:rsidR="002F2CF4">
        <w:rPr>
          <w:sz w:val="28"/>
          <w:szCs w:val="28"/>
        </w:rPr>
        <w:t>:</w:t>
      </w:r>
      <w:r w:rsidR="004235E6">
        <w:rPr>
          <w:sz w:val="28"/>
          <w:szCs w:val="28"/>
        </w:rPr>
        <w:t>54956</w:t>
      </w:r>
      <w:r w:rsidR="002F2CF4">
        <w:rPr>
          <w:sz w:val="28"/>
          <w:szCs w:val="28"/>
        </w:rPr>
        <w:t xml:space="preserve"> </w:t>
      </w:r>
      <w:r w:rsidR="002F2CF4" w:rsidRPr="00A1634B">
        <w:rPr>
          <w:sz w:val="28"/>
          <w:szCs w:val="28"/>
        </w:rPr>
        <w:t xml:space="preserve">по </w:t>
      </w:r>
      <w:r w:rsidR="004235E6">
        <w:rPr>
          <w:sz w:val="28"/>
          <w:szCs w:val="28"/>
        </w:rPr>
        <w:t>улице Энергетиков</w:t>
      </w:r>
      <w:r w:rsidR="002F2CF4" w:rsidRPr="00BC51D7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 w:rsidR="002F2CF4">
        <w:rPr>
          <w:sz w:val="28"/>
          <w:szCs w:val="28"/>
        </w:rPr>
        <w:t>5</w:t>
      </w:r>
      <w:r w:rsidR="002F2CF4" w:rsidRPr="00BC51D7">
        <w:rPr>
          <w:sz w:val="28"/>
          <w:szCs w:val="28"/>
        </w:rPr>
        <w:t xml:space="preserve">000 </w:t>
      </w:r>
      <w:proofErr w:type="spellStart"/>
      <w:r w:rsidR="002F2CF4" w:rsidRPr="00BC51D7">
        <w:rPr>
          <w:sz w:val="28"/>
          <w:szCs w:val="28"/>
        </w:rPr>
        <w:t>кв</w:t>
      </w:r>
      <w:proofErr w:type="gramStart"/>
      <w:r w:rsidR="002F2CF4" w:rsidRPr="00BC51D7">
        <w:rPr>
          <w:sz w:val="28"/>
          <w:szCs w:val="28"/>
        </w:rPr>
        <w:t>.м</w:t>
      </w:r>
      <w:proofErr w:type="spellEnd"/>
      <w:proofErr w:type="gramEnd"/>
      <w:r w:rsidR="002F2CF4" w:rsidRPr="00BC51D7">
        <w:rPr>
          <w:sz w:val="28"/>
          <w:szCs w:val="28"/>
        </w:rPr>
        <w:t xml:space="preserve"> до </w:t>
      </w:r>
      <w:r w:rsidR="004235E6">
        <w:rPr>
          <w:sz w:val="28"/>
          <w:szCs w:val="28"/>
        </w:rPr>
        <w:t>4305</w:t>
      </w:r>
      <w:r w:rsidR="002F2CF4" w:rsidRPr="00BC51D7">
        <w:rPr>
          <w:sz w:val="28"/>
          <w:szCs w:val="28"/>
        </w:rPr>
        <w:t xml:space="preserve"> </w:t>
      </w:r>
      <w:proofErr w:type="spellStart"/>
      <w:r w:rsidR="002F2CF4" w:rsidRPr="00BC51D7">
        <w:rPr>
          <w:sz w:val="28"/>
          <w:szCs w:val="28"/>
        </w:rPr>
        <w:t>кв.м</w:t>
      </w:r>
      <w:proofErr w:type="spellEnd"/>
      <w:r w:rsidR="006F1A75">
        <w:rPr>
          <w:sz w:val="28"/>
          <w:szCs w:val="28"/>
        </w:rPr>
        <w:t>.</w:t>
      </w:r>
    </w:p>
    <w:p w:rsidR="002F2CF4" w:rsidRPr="00BC51D7" w:rsidRDefault="002F2CF4" w:rsidP="002F2CF4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П</w:t>
      </w:r>
      <w:r w:rsidRPr="00BC51D7">
        <w:rPr>
          <w:sz w:val="28"/>
          <w:szCs w:val="28"/>
        </w:rPr>
        <w:t>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Pr="003D2C8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обслуживания</w:t>
      </w:r>
      <w:r w:rsidRPr="004E4B04"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 xml:space="preserve"> (размещение </w:t>
      </w:r>
      <w:r w:rsidR="00AB4551">
        <w:rPr>
          <w:sz w:val="28"/>
          <w:szCs w:val="28"/>
        </w:rPr>
        <w:t>гаражей боксового типа)</w:t>
      </w:r>
      <w:r w:rsidRPr="004E4B04">
        <w:rPr>
          <w:sz w:val="28"/>
          <w:szCs w:val="28"/>
        </w:rPr>
        <w:t xml:space="preserve"> </w:t>
      </w:r>
      <w:r w:rsidRPr="00A1634B">
        <w:rPr>
          <w:sz w:val="28"/>
          <w:szCs w:val="28"/>
        </w:rPr>
        <w:t xml:space="preserve">в границах земельного участка </w:t>
      </w:r>
      <w:r>
        <w:rPr>
          <w:sz w:val="28"/>
          <w:szCs w:val="28"/>
        </w:rPr>
        <w:t>с кадастровым номером 21:01:</w:t>
      </w:r>
      <w:r w:rsidR="00AB4551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AB4551">
        <w:rPr>
          <w:sz w:val="28"/>
          <w:szCs w:val="28"/>
        </w:rPr>
        <w:t>54751</w:t>
      </w:r>
      <w:r>
        <w:rPr>
          <w:sz w:val="28"/>
          <w:szCs w:val="28"/>
        </w:rPr>
        <w:t xml:space="preserve"> </w:t>
      </w:r>
      <w:r w:rsidRPr="00A1634B">
        <w:rPr>
          <w:sz w:val="28"/>
          <w:szCs w:val="28"/>
        </w:rPr>
        <w:t xml:space="preserve">по </w:t>
      </w:r>
      <w:r w:rsidR="00AB4551">
        <w:rPr>
          <w:sz w:val="28"/>
          <w:szCs w:val="28"/>
        </w:rPr>
        <w:t>проезду Монтажный</w:t>
      </w:r>
      <w:r w:rsidRPr="00BC51D7">
        <w:rPr>
          <w:sz w:val="28"/>
          <w:szCs w:val="28"/>
        </w:rPr>
        <w:t xml:space="preserve">, города Чебоксары, в части уменьшения минимального размера земельного участка с </w:t>
      </w:r>
      <w:r>
        <w:rPr>
          <w:sz w:val="28"/>
          <w:szCs w:val="28"/>
        </w:rPr>
        <w:t>5</w:t>
      </w:r>
      <w:r w:rsidRPr="00BC51D7">
        <w:rPr>
          <w:sz w:val="28"/>
          <w:szCs w:val="28"/>
        </w:rPr>
        <w:t xml:space="preserve">000 </w:t>
      </w:r>
      <w:proofErr w:type="spellStart"/>
      <w:r w:rsidRPr="00BC51D7">
        <w:rPr>
          <w:sz w:val="28"/>
          <w:szCs w:val="28"/>
        </w:rPr>
        <w:t>кв</w:t>
      </w:r>
      <w:proofErr w:type="gramStart"/>
      <w:r w:rsidRPr="00BC51D7">
        <w:rPr>
          <w:sz w:val="28"/>
          <w:szCs w:val="28"/>
        </w:rPr>
        <w:t>.м</w:t>
      </w:r>
      <w:proofErr w:type="spellEnd"/>
      <w:proofErr w:type="gramEnd"/>
      <w:r w:rsidRPr="00BC51D7">
        <w:rPr>
          <w:sz w:val="28"/>
          <w:szCs w:val="28"/>
        </w:rPr>
        <w:t xml:space="preserve"> до </w:t>
      </w:r>
      <w:r w:rsidR="00AB4551">
        <w:rPr>
          <w:sz w:val="28"/>
          <w:szCs w:val="28"/>
        </w:rPr>
        <w:t>3918</w:t>
      </w:r>
      <w:r w:rsidR="00716439">
        <w:rPr>
          <w:sz w:val="28"/>
          <w:szCs w:val="28"/>
        </w:rPr>
        <w:t xml:space="preserve"> </w:t>
      </w:r>
      <w:proofErr w:type="spellStart"/>
      <w:r w:rsidR="00E456AF">
        <w:rPr>
          <w:sz w:val="28"/>
          <w:szCs w:val="28"/>
        </w:rPr>
        <w:t>кв.м</w:t>
      </w:r>
      <w:proofErr w:type="spellEnd"/>
      <w:r w:rsidR="00E456AF">
        <w:rPr>
          <w:sz w:val="28"/>
          <w:szCs w:val="28"/>
        </w:rPr>
        <w:t>.</w:t>
      </w:r>
    </w:p>
    <w:p w:rsidR="00FA0B32" w:rsidRPr="008F4110" w:rsidRDefault="00FA0B32" w:rsidP="002F2CF4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  <w:r w:rsidR="006F1A75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r w:rsidR="006F1A75">
        <w:rPr>
          <w:sz w:val="28"/>
          <w:szCs w:val="28"/>
        </w:rPr>
        <w:t>ода</w:t>
      </w:r>
      <w:proofErr w:type="gramEnd"/>
      <w:r>
        <w:rPr>
          <w:sz w:val="28"/>
          <w:szCs w:val="28"/>
        </w:rPr>
        <w:t xml:space="preserve"> № 187.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Информацию о времени, месте проведения публичных слушаний по вопросам предоставления разрешения на отклонение от предельных </w:t>
      </w:r>
      <w:r>
        <w:rPr>
          <w:sz w:val="28"/>
          <w:szCs w:val="28"/>
        </w:rPr>
        <w:lastRenderedPageBreak/>
        <w:t>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EF72A9" w:rsidRDefault="00EF72A9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716882" w:rsidRDefault="003303CA" w:rsidP="00B214F8">
      <w:pPr>
        <w:suppressAutoHyphens/>
        <w:spacing w:line="360" w:lineRule="auto"/>
        <w:ind w:right="-5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A0B32">
        <w:rPr>
          <w:sz w:val="28"/>
          <w:szCs w:val="28"/>
        </w:rPr>
        <w:t xml:space="preserve"> города Чебоксары                                                    </w:t>
      </w:r>
      <w:r>
        <w:rPr>
          <w:sz w:val="28"/>
          <w:szCs w:val="28"/>
        </w:rPr>
        <w:t>И.В. Клементьева</w:t>
      </w:r>
      <w:bookmarkStart w:id="0" w:name="_GoBack"/>
      <w:bookmarkEnd w:id="0"/>
    </w:p>
    <w:p w:rsidR="00D920F8" w:rsidRPr="00D920F8" w:rsidRDefault="00D920F8" w:rsidP="00D920F8"/>
    <w:sectPr w:rsidR="00D920F8" w:rsidRPr="00D920F8" w:rsidSect="00BB40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44" w:rsidRDefault="00BB4044" w:rsidP="00BB4044">
      <w:r>
        <w:separator/>
      </w:r>
    </w:p>
  </w:endnote>
  <w:endnote w:type="continuationSeparator" w:id="0">
    <w:p w:rsidR="00BB4044" w:rsidRDefault="00BB4044" w:rsidP="00BB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44" w:rsidRDefault="00BB4044" w:rsidP="00BB4044">
      <w:r>
        <w:separator/>
      </w:r>
    </w:p>
  </w:footnote>
  <w:footnote w:type="continuationSeparator" w:id="0">
    <w:p w:rsidR="00BB4044" w:rsidRDefault="00BB4044" w:rsidP="00BB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02043"/>
      <w:docPartObj>
        <w:docPartGallery w:val="Page Numbers (Top of Page)"/>
        <w:docPartUnique/>
      </w:docPartObj>
    </w:sdtPr>
    <w:sdtEndPr/>
    <w:sdtContent>
      <w:p w:rsidR="00BB4044" w:rsidRDefault="00BB40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F8">
          <w:rPr>
            <w:noProof/>
          </w:rPr>
          <w:t>5</w:t>
        </w:r>
        <w:r>
          <w:fldChar w:fldCharType="end"/>
        </w:r>
      </w:p>
    </w:sdtContent>
  </w:sdt>
  <w:p w:rsidR="00BB4044" w:rsidRDefault="00BB40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286"/>
    <w:rsid w:val="00016D42"/>
    <w:rsid w:val="000202D2"/>
    <w:rsid w:val="00030FBB"/>
    <w:rsid w:val="00046D23"/>
    <w:rsid w:val="00065FDB"/>
    <w:rsid w:val="00076450"/>
    <w:rsid w:val="00092AF0"/>
    <w:rsid w:val="000931ED"/>
    <w:rsid w:val="000B6769"/>
    <w:rsid w:val="000C4DA5"/>
    <w:rsid w:val="000C605C"/>
    <w:rsid w:val="000C7282"/>
    <w:rsid w:val="000E118F"/>
    <w:rsid w:val="000E5E78"/>
    <w:rsid w:val="0011700F"/>
    <w:rsid w:val="00117F70"/>
    <w:rsid w:val="00133190"/>
    <w:rsid w:val="00143607"/>
    <w:rsid w:val="00153D61"/>
    <w:rsid w:val="00162901"/>
    <w:rsid w:val="001A0A36"/>
    <w:rsid w:val="001A5307"/>
    <w:rsid w:val="001B70B1"/>
    <w:rsid w:val="001B7354"/>
    <w:rsid w:val="001C024D"/>
    <w:rsid w:val="001D2418"/>
    <w:rsid w:val="001D2DA8"/>
    <w:rsid w:val="001E270B"/>
    <w:rsid w:val="001E7C23"/>
    <w:rsid w:val="00223882"/>
    <w:rsid w:val="002368CB"/>
    <w:rsid w:val="00251206"/>
    <w:rsid w:val="00254361"/>
    <w:rsid w:val="00262538"/>
    <w:rsid w:val="00263E03"/>
    <w:rsid w:val="00264E2C"/>
    <w:rsid w:val="002668E0"/>
    <w:rsid w:val="002803E3"/>
    <w:rsid w:val="00283462"/>
    <w:rsid w:val="0028547C"/>
    <w:rsid w:val="00290519"/>
    <w:rsid w:val="002A615C"/>
    <w:rsid w:val="002B3336"/>
    <w:rsid w:val="002B58F2"/>
    <w:rsid w:val="002D624D"/>
    <w:rsid w:val="002F2CF4"/>
    <w:rsid w:val="00327107"/>
    <w:rsid w:val="003303CA"/>
    <w:rsid w:val="00332C08"/>
    <w:rsid w:val="00337307"/>
    <w:rsid w:val="003557C0"/>
    <w:rsid w:val="003665B3"/>
    <w:rsid w:val="00382D6B"/>
    <w:rsid w:val="00387895"/>
    <w:rsid w:val="00392803"/>
    <w:rsid w:val="003A0711"/>
    <w:rsid w:val="003A58B5"/>
    <w:rsid w:val="003C2967"/>
    <w:rsid w:val="003C5F24"/>
    <w:rsid w:val="003D2167"/>
    <w:rsid w:val="003D2C82"/>
    <w:rsid w:val="003E3909"/>
    <w:rsid w:val="003E7742"/>
    <w:rsid w:val="003F5D25"/>
    <w:rsid w:val="00413D61"/>
    <w:rsid w:val="004202B8"/>
    <w:rsid w:val="00420C09"/>
    <w:rsid w:val="004235E6"/>
    <w:rsid w:val="00423BCF"/>
    <w:rsid w:val="00430559"/>
    <w:rsid w:val="00431DF0"/>
    <w:rsid w:val="00432452"/>
    <w:rsid w:val="0043557E"/>
    <w:rsid w:val="00453AF3"/>
    <w:rsid w:val="004653A4"/>
    <w:rsid w:val="0049181A"/>
    <w:rsid w:val="00496368"/>
    <w:rsid w:val="004C4884"/>
    <w:rsid w:val="004C67CF"/>
    <w:rsid w:val="004D561E"/>
    <w:rsid w:val="004D6229"/>
    <w:rsid w:val="004E3B4B"/>
    <w:rsid w:val="004E4B04"/>
    <w:rsid w:val="0051410B"/>
    <w:rsid w:val="00516A33"/>
    <w:rsid w:val="005242FD"/>
    <w:rsid w:val="005447AA"/>
    <w:rsid w:val="005520B9"/>
    <w:rsid w:val="00560392"/>
    <w:rsid w:val="00562F97"/>
    <w:rsid w:val="005655B0"/>
    <w:rsid w:val="00572150"/>
    <w:rsid w:val="00575792"/>
    <w:rsid w:val="005843D5"/>
    <w:rsid w:val="005A5868"/>
    <w:rsid w:val="005A7E13"/>
    <w:rsid w:val="005B0BA4"/>
    <w:rsid w:val="005C08C5"/>
    <w:rsid w:val="005D142F"/>
    <w:rsid w:val="005D2446"/>
    <w:rsid w:val="005D3D3B"/>
    <w:rsid w:val="005F2306"/>
    <w:rsid w:val="005F56F8"/>
    <w:rsid w:val="005F5F13"/>
    <w:rsid w:val="0061009F"/>
    <w:rsid w:val="00624D60"/>
    <w:rsid w:val="006306B6"/>
    <w:rsid w:val="006444D0"/>
    <w:rsid w:val="0064656F"/>
    <w:rsid w:val="00671579"/>
    <w:rsid w:val="006728E9"/>
    <w:rsid w:val="00673C29"/>
    <w:rsid w:val="00682F9A"/>
    <w:rsid w:val="00693FB7"/>
    <w:rsid w:val="006B2CE6"/>
    <w:rsid w:val="006C560C"/>
    <w:rsid w:val="006D58AF"/>
    <w:rsid w:val="006E4428"/>
    <w:rsid w:val="006F1A75"/>
    <w:rsid w:val="006F465B"/>
    <w:rsid w:val="006F4B10"/>
    <w:rsid w:val="0070144E"/>
    <w:rsid w:val="007101F6"/>
    <w:rsid w:val="007128D4"/>
    <w:rsid w:val="00716439"/>
    <w:rsid w:val="00716882"/>
    <w:rsid w:val="007355DA"/>
    <w:rsid w:val="0073706F"/>
    <w:rsid w:val="00750361"/>
    <w:rsid w:val="0076067B"/>
    <w:rsid w:val="0076093A"/>
    <w:rsid w:val="00770BF1"/>
    <w:rsid w:val="00775187"/>
    <w:rsid w:val="0079073B"/>
    <w:rsid w:val="007A1FC5"/>
    <w:rsid w:val="007A318B"/>
    <w:rsid w:val="007A7093"/>
    <w:rsid w:val="007D3C9A"/>
    <w:rsid w:val="007D4E95"/>
    <w:rsid w:val="007D67D8"/>
    <w:rsid w:val="007E01B0"/>
    <w:rsid w:val="00812363"/>
    <w:rsid w:val="00812CB5"/>
    <w:rsid w:val="00821894"/>
    <w:rsid w:val="00825D86"/>
    <w:rsid w:val="008270BF"/>
    <w:rsid w:val="00830DD5"/>
    <w:rsid w:val="00832001"/>
    <w:rsid w:val="00835414"/>
    <w:rsid w:val="00836937"/>
    <w:rsid w:val="00847361"/>
    <w:rsid w:val="00857656"/>
    <w:rsid w:val="00864FA0"/>
    <w:rsid w:val="008774D9"/>
    <w:rsid w:val="00880102"/>
    <w:rsid w:val="00881317"/>
    <w:rsid w:val="00885038"/>
    <w:rsid w:val="00887328"/>
    <w:rsid w:val="00891FF8"/>
    <w:rsid w:val="008C38EF"/>
    <w:rsid w:val="008F4110"/>
    <w:rsid w:val="00903EB4"/>
    <w:rsid w:val="0090678D"/>
    <w:rsid w:val="009148A7"/>
    <w:rsid w:val="0092042B"/>
    <w:rsid w:val="00922745"/>
    <w:rsid w:val="00926269"/>
    <w:rsid w:val="009266FA"/>
    <w:rsid w:val="00943F95"/>
    <w:rsid w:val="00951A4C"/>
    <w:rsid w:val="00952DF7"/>
    <w:rsid w:val="00967457"/>
    <w:rsid w:val="00975F8F"/>
    <w:rsid w:val="00994A6D"/>
    <w:rsid w:val="009A08C7"/>
    <w:rsid w:val="009A2969"/>
    <w:rsid w:val="009B6EFA"/>
    <w:rsid w:val="009C489A"/>
    <w:rsid w:val="009D0846"/>
    <w:rsid w:val="009D29FE"/>
    <w:rsid w:val="009D6AA2"/>
    <w:rsid w:val="009E43B6"/>
    <w:rsid w:val="009E545B"/>
    <w:rsid w:val="00A14A0E"/>
    <w:rsid w:val="00A1634B"/>
    <w:rsid w:val="00A170F5"/>
    <w:rsid w:val="00A329A3"/>
    <w:rsid w:val="00A405CF"/>
    <w:rsid w:val="00A42565"/>
    <w:rsid w:val="00A44FFF"/>
    <w:rsid w:val="00A51978"/>
    <w:rsid w:val="00A52900"/>
    <w:rsid w:val="00A5346E"/>
    <w:rsid w:val="00A55497"/>
    <w:rsid w:val="00A65C68"/>
    <w:rsid w:val="00A6680D"/>
    <w:rsid w:val="00A728C1"/>
    <w:rsid w:val="00A73FA1"/>
    <w:rsid w:val="00A74F18"/>
    <w:rsid w:val="00A76583"/>
    <w:rsid w:val="00A801B3"/>
    <w:rsid w:val="00A836DA"/>
    <w:rsid w:val="00A90962"/>
    <w:rsid w:val="00A96478"/>
    <w:rsid w:val="00AB4551"/>
    <w:rsid w:val="00AC6EE4"/>
    <w:rsid w:val="00AD71E2"/>
    <w:rsid w:val="00AF1276"/>
    <w:rsid w:val="00AF5AB1"/>
    <w:rsid w:val="00B0078B"/>
    <w:rsid w:val="00B214F8"/>
    <w:rsid w:val="00B24733"/>
    <w:rsid w:val="00B344C1"/>
    <w:rsid w:val="00B36BA6"/>
    <w:rsid w:val="00B43F96"/>
    <w:rsid w:val="00B50F02"/>
    <w:rsid w:val="00B60FF8"/>
    <w:rsid w:val="00B757B8"/>
    <w:rsid w:val="00B86679"/>
    <w:rsid w:val="00B925C1"/>
    <w:rsid w:val="00B971E8"/>
    <w:rsid w:val="00BB4044"/>
    <w:rsid w:val="00BC51D7"/>
    <w:rsid w:val="00BC71BD"/>
    <w:rsid w:val="00BF33F9"/>
    <w:rsid w:val="00BF6C6E"/>
    <w:rsid w:val="00C06D07"/>
    <w:rsid w:val="00C149F5"/>
    <w:rsid w:val="00C152DE"/>
    <w:rsid w:val="00C642B7"/>
    <w:rsid w:val="00C6690C"/>
    <w:rsid w:val="00C71F92"/>
    <w:rsid w:val="00C83809"/>
    <w:rsid w:val="00C96F2D"/>
    <w:rsid w:val="00C97BE1"/>
    <w:rsid w:val="00CA460B"/>
    <w:rsid w:val="00CC3D33"/>
    <w:rsid w:val="00CE7CF0"/>
    <w:rsid w:val="00D013DD"/>
    <w:rsid w:val="00D1150D"/>
    <w:rsid w:val="00D14465"/>
    <w:rsid w:val="00D3317D"/>
    <w:rsid w:val="00D335B4"/>
    <w:rsid w:val="00D35F75"/>
    <w:rsid w:val="00D54ADE"/>
    <w:rsid w:val="00D920F8"/>
    <w:rsid w:val="00DA595C"/>
    <w:rsid w:val="00DB1100"/>
    <w:rsid w:val="00DC33F9"/>
    <w:rsid w:val="00DD43ED"/>
    <w:rsid w:val="00DD6F60"/>
    <w:rsid w:val="00DF0A12"/>
    <w:rsid w:val="00E03270"/>
    <w:rsid w:val="00E24777"/>
    <w:rsid w:val="00E263EE"/>
    <w:rsid w:val="00E26420"/>
    <w:rsid w:val="00E456AF"/>
    <w:rsid w:val="00E46485"/>
    <w:rsid w:val="00E47B94"/>
    <w:rsid w:val="00E5252D"/>
    <w:rsid w:val="00E55C70"/>
    <w:rsid w:val="00E56391"/>
    <w:rsid w:val="00E66EC5"/>
    <w:rsid w:val="00E66FBB"/>
    <w:rsid w:val="00E715D9"/>
    <w:rsid w:val="00E7358C"/>
    <w:rsid w:val="00E776A2"/>
    <w:rsid w:val="00E84334"/>
    <w:rsid w:val="00E86B5F"/>
    <w:rsid w:val="00E97ABC"/>
    <w:rsid w:val="00EA4509"/>
    <w:rsid w:val="00EB7E37"/>
    <w:rsid w:val="00ED504A"/>
    <w:rsid w:val="00EF26B0"/>
    <w:rsid w:val="00EF72A9"/>
    <w:rsid w:val="00F100D8"/>
    <w:rsid w:val="00F23246"/>
    <w:rsid w:val="00F30719"/>
    <w:rsid w:val="00F42309"/>
    <w:rsid w:val="00F56257"/>
    <w:rsid w:val="00F60F89"/>
    <w:rsid w:val="00F63AE2"/>
    <w:rsid w:val="00F750FE"/>
    <w:rsid w:val="00F80617"/>
    <w:rsid w:val="00F8221B"/>
    <w:rsid w:val="00F920B6"/>
    <w:rsid w:val="00FA0B32"/>
    <w:rsid w:val="00FB69C5"/>
    <w:rsid w:val="00FC03DB"/>
    <w:rsid w:val="00FC26FF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4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4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4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2DD6-F0A0-4D17-A35A-8FD02569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105</cp:revision>
  <cp:lastPrinted>2016-10-21T06:41:00Z</cp:lastPrinted>
  <dcterms:created xsi:type="dcterms:W3CDTF">2016-08-16T06:11:00Z</dcterms:created>
  <dcterms:modified xsi:type="dcterms:W3CDTF">2016-10-24T05:30:00Z</dcterms:modified>
</cp:coreProperties>
</file>