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4353D" w:rsidRPr="0024353D" w:rsidTr="00E10C98">
        <w:trPr>
          <w:trHeight w:val="1130"/>
        </w:trPr>
        <w:tc>
          <w:tcPr>
            <w:tcW w:w="3540" w:type="dxa"/>
          </w:tcPr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353D" w:rsidRPr="0024353D" w:rsidRDefault="0024353D" w:rsidP="002435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4353D" w:rsidRPr="0024353D" w:rsidRDefault="0024353D" w:rsidP="002435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3D" w:rsidRPr="0024353D" w:rsidRDefault="0024353D" w:rsidP="002435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243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43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2082</w:t>
      </w:r>
    </w:p>
    <w:p w:rsidR="005241B3" w:rsidRPr="006B41DD" w:rsidRDefault="005241B3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E3331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О временном </w:t>
      </w:r>
      <w:r w:rsidRPr="008F31A8">
        <w:rPr>
          <w:rFonts w:ascii="Times New Roman" w:eastAsia="Lucida Sans Unicode" w:hAnsi="Times New Roman" w:cs="Times New Roman"/>
          <w:kern w:val="1"/>
          <w:sz w:val="28"/>
          <w:szCs w:val="24"/>
        </w:rPr>
        <w:t>ограничении</w:t>
      </w:r>
      <w:r w:rsidR="006B41DD" w:rsidRPr="008F31A8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 w:rsidR="00DD0506" w:rsidRPr="008F31A8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анспортных средств </w:t>
      </w:r>
      <w:r w:rsidR="001C06AF" w:rsidRPr="008F31A8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в </w:t>
      </w:r>
      <w:r w:rsidR="000437C4" w:rsidRPr="008F31A8">
        <w:rPr>
          <w:rFonts w:ascii="Times New Roman" w:eastAsia="Lucida Sans Unicode" w:hAnsi="Times New Roman" w:cs="Times New Roman"/>
          <w:kern w:val="1"/>
          <w:sz w:val="28"/>
          <w:szCs w:val="24"/>
        </w:rPr>
        <w:t>город</w:t>
      </w:r>
      <w:r w:rsidR="001C06AF" w:rsidRPr="008F31A8">
        <w:rPr>
          <w:rFonts w:ascii="Times New Roman" w:eastAsia="Lucida Sans Unicode" w:hAnsi="Times New Roman" w:cs="Times New Roman"/>
          <w:kern w:val="1"/>
          <w:sz w:val="28"/>
          <w:szCs w:val="24"/>
        </w:rPr>
        <w:t>е</w:t>
      </w:r>
      <w:r w:rsidR="000437C4" w:rsidRPr="008F31A8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Чебоксары </w:t>
      </w:r>
      <w:r w:rsidR="001C06AF" w:rsidRPr="008F31A8">
        <w:rPr>
          <w:rFonts w:ascii="Times New Roman" w:eastAsia="Lucida Sans Unicode" w:hAnsi="Times New Roman" w:cs="Times New Roman"/>
          <w:kern w:val="1"/>
          <w:sz w:val="28"/>
          <w:szCs w:val="24"/>
        </w:rPr>
        <w:t>02</w:t>
      </w:r>
      <w:r w:rsidR="001C06AF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августа 2016 года</w:t>
      </w:r>
    </w:p>
    <w:p w:rsidR="006B41DD" w:rsidRDefault="006B41DD" w:rsidP="008A2DBF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8A2DBF" w:rsidRPr="006B41DD" w:rsidRDefault="008A2DBF" w:rsidP="008A2DBF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725F10" w:rsidRDefault="00725F10" w:rsidP="00725F1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>В соответствии с Федеральным з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аконом от 10.12.1995 №196-ФЗ «О </w:t>
      </w: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>безопасности дорожного дв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ижения», Федеральным законом от </w:t>
      </w: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>06.10.2003 №131-ФЗ «Об общих принципах организации местного самоуправления в Российской Фед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ерации», Федеральным законом от </w:t>
      </w: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от 15.11.2007 №72 «Об основаниях временного ограничения или прекращения движения транспортных средств на автомобильных дорогах», 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>остановлением Кабинета Ми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нистров Чувашской Республики от </w:t>
      </w: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>24.02.2012 №62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</w:t>
      </w:r>
      <w:r w:rsidR="000437C4">
        <w:rPr>
          <w:rFonts w:ascii="Times New Roman" w:eastAsia="Lucida Sans Unicode" w:hAnsi="Times New Roman" w:cs="Times New Roman"/>
          <w:kern w:val="1"/>
          <w:sz w:val="28"/>
          <w:szCs w:val="28"/>
        </w:rPr>
        <w:t>начения в Чувашской Республике»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0437C4" w:rsidRPr="000437C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0437C4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0437C4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r w:rsidR="007C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Чувашской республиканской общественной организации содействия ветеранам десантных войск </w:t>
      </w:r>
      <w:r w:rsidR="001C06A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«Союз десантников Чувашской Республики» </w:t>
      </w:r>
      <w:r w:rsidR="000437C4" w:rsidRPr="00500A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от </w:t>
      </w:r>
      <w:r w:rsidR="007C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20</w:t>
      </w:r>
      <w:r w:rsidR="000437C4" w:rsidRPr="00500A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.07.2016 </w:t>
      </w:r>
      <w:r w:rsidR="000437C4" w:rsidRPr="00500AAE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администрация</w:t>
      </w:r>
      <w:r w:rsidR="000437C4"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города Чебоксары</w:t>
      </w:r>
      <w:r w:rsidR="000437C4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</w:t>
      </w: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>т</w:t>
      </w:r>
      <w:proofErr w:type="gramEnd"/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 н о в л я е т:</w:t>
      </w:r>
    </w:p>
    <w:p w:rsidR="00212443" w:rsidRDefault="00CC285D" w:rsidP="00212443">
      <w:pPr>
        <w:pStyle w:val="2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Pr="00CC285D">
        <w:rPr>
          <w:rFonts w:ascii="Times New Roman" w:eastAsia="Times New Roman" w:hAnsi="Times New Roman" w:cs="Times New Roman"/>
          <w:sz w:val="28"/>
          <w:szCs w:val="24"/>
          <w:lang w:eastAsia="ar-SA"/>
        </w:rPr>
        <w:t>Временно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124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10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Pr="004F1A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час.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30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Pr="004F1A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мин.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до 11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час. 00</w:t>
      </w:r>
      <w:r w:rsidRPr="00E57D41"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мин. 0</w:t>
      </w:r>
      <w:r w:rsidRPr="004F1AA8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августа </w:t>
      </w:r>
      <w:r w:rsidRPr="004F1AA8">
        <w:rPr>
          <w:rFonts w:ascii="Times New Roman" w:eastAsia="Lucida Sans Unicode" w:hAnsi="Times New Roman" w:cs="Times New Roman"/>
          <w:kern w:val="1"/>
          <w:sz w:val="28"/>
          <w:szCs w:val="28"/>
        </w:rPr>
        <w:t>2016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 года </w:t>
      </w:r>
      <w:r w:rsidRPr="00CC285D">
        <w:rPr>
          <w:rFonts w:ascii="Times New Roman" w:eastAsia="Times New Roman" w:hAnsi="Times New Roman" w:cs="Times New Roman"/>
          <w:sz w:val="28"/>
          <w:szCs w:val="24"/>
          <w:lang w:eastAsia="ar-SA"/>
        </w:rPr>
        <w:t>ограничить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движение транспортных средств </w:t>
      </w:r>
      <w:r w:rsidR="002124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правой полосе движения в направлении движения пешей колонны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r w:rsidR="001C06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улиц</w:t>
      </w:r>
      <w:r w:rsidR="00212443">
        <w:rPr>
          <w:rFonts w:ascii="Times New Roman" w:eastAsia="Times New Roman" w:hAnsi="Times New Roman" w:cs="Times New Roman"/>
          <w:sz w:val="28"/>
          <w:szCs w:val="24"/>
          <w:lang w:eastAsia="ar-SA"/>
        </w:rPr>
        <w:t>ам</w:t>
      </w:r>
      <w:r w:rsidR="001C06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Ивана Франко, </w:t>
      </w:r>
      <w:r w:rsidR="002124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Калинина, </w:t>
      </w:r>
      <w:r w:rsidR="008F31A8">
        <w:rPr>
          <w:rFonts w:ascii="Times New Roman" w:eastAsia="Times New Roman" w:hAnsi="Times New Roman" w:cs="Times New Roman"/>
          <w:sz w:val="28"/>
          <w:szCs w:val="24"/>
          <w:lang w:eastAsia="ar-SA"/>
        </w:rPr>
        <w:t>Серги</w:t>
      </w:r>
      <w:r w:rsidR="001C06AF">
        <w:rPr>
          <w:rFonts w:ascii="Times New Roman" w:eastAsia="Times New Roman" w:hAnsi="Times New Roman" w:cs="Times New Roman"/>
          <w:sz w:val="28"/>
          <w:szCs w:val="24"/>
          <w:lang w:eastAsia="ar-SA"/>
        </w:rPr>
        <w:t>я Радонежского, площади Красной</w:t>
      </w:r>
      <w:r w:rsidR="0021244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06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212443" w:rsidRPr="00AD7418" w:rsidRDefault="00212443" w:rsidP="00212443">
      <w:pPr>
        <w:pStyle w:val="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2.</w:t>
      </w:r>
      <w:r w:rsidR="00E57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Движение транспортных средств по участкам дорог с ограничением движения согласно пункту 1 настоящего постановления возобновить после прохождения пешей колонны.</w:t>
      </w:r>
    </w:p>
    <w:p w:rsidR="007602F4" w:rsidRPr="004F1AA8" w:rsidRDefault="008F31A8" w:rsidP="007602F4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7602F4" w:rsidRPr="004F1AA8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E57D41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7602F4" w:rsidRPr="004F1AA8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Управлению по связям со СМИ и молодежной политики администрации города Чебоксары проинформировать население о принятом решении через средства массовой информации.</w:t>
      </w:r>
    </w:p>
    <w:p w:rsidR="007602F4" w:rsidRPr="004F1AA8" w:rsidRDefault="008F31A8" w:rsidP="007602F4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="007602F4" w:rsidRPr="004F1AA8">
        <w:rPr>
          <w:rFonts w:ascii="Times New Roman" w:eastAsia="Lucida Sans Unicode" w:hAnsi="Times New Roman" w:cs="Times New Roman"/>
          <w:kern w:val="1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Чебоксары по вопросам ЖКХ Александрова Г.Г.</w:t>
      </w:r>
    </w:p>
    <w:p w:rsidR="006B41DD" w:rsidRDefault="006B41DD" w:rsidP="008A2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4F1AA8" w:rsidRDefault="004F1AA8" w:rsidP="008A2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ED26A0" w:rsidRDefault="00212443" w:rsidP="00E57D41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7088" w:hanging="7088"/>
        <w:jc w:val="both"/>
        <w:outlineLvl w:val="3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r w:rsidR="00ED26A0" w:rsidRPr="00ED26A0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</w:t>
      </w:r>
      <w:r w:rsidR="00E57D41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ED26A0" w:rsidRPr="00ED26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города Чебоксары                  </w:t>
      </w:r>
      <w:r w:rsidR="00E57D4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="00ED26A0" w:rsidRPr="00ED26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А.О. Ладыков</w:t>
      </w:r>
      <w:bookmarkStart w:id="0" w:name="_GoBack"/>
      <w:bookmarkEnd w:id="0"/>
    </w:p>
    <w:sectPr w:rsidR="006B41DD" w:rsidRPr="00ED26A0" w:rsidSect="00212443">
      <w:footerReference w:type="first" r:id="rId7"/>
      <w:pgSz w:w="11906" w:h="16838"/>
      <w:pgMar w:top="1134" w:right="992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D2" w:rsidRDefault="00B327D2">
      <w:pPr>
        <w:spacing w:after="0" w:line="240" w:lineRule="auto"/>
      </w:pPr>
      <w:r>
        <w:separator/>
      </w:r>
    </w:p>
  </w:endnote>
  <w:endnote w:type="continuationSeparator" w:id="0">
    <w:p w:rsidR="00B327D2" w:rsidRDefault="00B3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2D" w:rsidRPr="00C4362D" w:rsidRDefault="006B41DD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D2" w:rsidRDefault="00B327D2">
      <w:pPr>
        <w:spacing w:after="0" w:line="240" w:lineRule="auto"/>
      </w:pPr>
      <w:r>
        <w:separator/>
      </w:r>
    </w:p>
  </w:footnote>
  <w:footnote w:type="continuationSeparator" w:id="0">
    <w:p w:rsidR="00B327D2" w:rsidRDefault="00B3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027CFE"/>
    <w:rsid w:val="00033987"/>
    <w:rsid w:val="000437C4"/>
    <w:rsid w:val="0008658C"/>
    <w:rsid w:val="000868AF"/>
    <w:rsid w:val="000E0695"/>
    <w:rsid w:val="000E2B20"/>
    <w:rsid w:val="000E48A7"/>
    <w:rsid w:val="000E512C"/>
    <w:rsid w:val="000F37AE"/>
    <w:rsid w:val="001136A1"/>
    <w:rsid w:val="0012416F"/>
    <w:rsid w:val="00186BD3"/>
    <w:rsid w:val="001C06AF"/>
    <w:rsid w:val="001C73BB"/>
    <w:rsid w:val="001D316C"/>
    <w:rsid w:val="00201BCF"/>
    <w:rsid w:val="00212443"/>
    <w:rsid w:val="0024353D"/>
    <w:rsid w:val="002827CD"/>
    <w:rsid w:val="00297C77"/>
    <w:rsid w:val="002B3C49"/>
    <w:rsid w:val="002E66D5"/>
    <w:rsid w:val="002F1CB0"/>
    <w:rsid w:val="00384E6F"/>
    <w:rsid w:val="0038702A"/>
    <w:rsid w:val="003922A4"/>
    <w:rsid w:val="00393CB4"/>
    <w:rsid w:val="003E0524"/>
    <w:rsid w:val="00401B9A"/>
    <w:rsid w:val="0041657D"/>
    <w:rsid w:val="004170C8"/>
    <w:rsid w:val="00450C84"/>
    <w:rsid w:val="00463A8D"/>
    <w:rsid w:val="004A4C8B"/>
    <w:rsid w:val="004B0002"/>
    <w:rsid w:val="004B2298"/>
    <w:rsid w:val="004B22AB"/>
    <w:rsid w:val="004F1AA8"/>
    <w:rsid w:val="00500AAE"/>
    <w:rsid w:val="00520541"/>
    <w:rsid w:val="005241B3"/>
    <w:rsid w:val="005744B3"/>
    <w:rsid w:val="005777AD"/>
    <w:rsid w:val="005A0ED6"/>
    <w:rsid w:val="00614C16"/>
    <w:rsid w:val="006258BA"/>
    <w:rsid w:val="00647784"/>
    <w:rsid w:val="0068754C"/>
    <w:rsid w:val="006B41DD"/>
    <w:rsid w:val="006D081E"/>
    <w:rsid w:val="006D1540"/>
    <w:rsid w:val="006D7703"/>
    <w:rsid w:val="006D7988"/>
    <w:rsid w:val="006F6141"/>
    <w:rsid w:val="00725F10"/>
    <w:rsid w:val="007602F4"/>
    <w:rsid w:val="00796D23"/>
    <w:rsid w:val="007A1AB6"/>
    <w:rsid w:val="007A78CB"/>
    <w:rsid w:val="007B4D08"/>
    <w:rsid w:val="007C08A5"/>
    <w:rsid w:val="007F4F19"/>
    <w:rsid w:val="00801F71"/>
    <w:rsid w:val="008A2DBF"/>
    <w:rsid w:val="008B1EE3"/>
    <w:rsid w:val="008F31A8"/>
    <w:rsid w:val="00956E06"/>
    <w:rsid w:val="00980308"/>
    <w:rsid w:val="009A3E81"/>
    <w:rsid w:val="009B2693"/>
    <w:rsid w:val="009D4399"/>
    <w:rsid w:val="009E39FE"/>
    <w:rsid w:val="009F4096"/>
    <w:rsid w:val="00A40F37"/>
    <w:rsid w:val="00A45BA9"/>
    <w:rsid w:val="00A72968"/>
    <w:rsid w:val="00AA2DDA"/>
    <w:rsid w:val="00AF2A8B"/>
    <w:rsid w:val="00B01A7E"/>
    <w:rsid w:val="00B327D2"/>
    <w:rsid w:val="00B56979"/>
    <w:rsid w:val="00B85B0D"/>
    <w:rsid w:val="00B87186"/>
    <w:rsid w:val="00BA711D"/>
    <w:rsid w:val="00BC3097"/>
    <w:rsid w:val="00BD38AD"/>
    <w:rsid w:val="00BE3A8D"/>
    <w:rsid w:val="00C26713"/>
    <w:rsid w:val="00C42C33"/>
    <w:rsid w:val="00CA7A9A"/>
    <w:rsid w:val="00CB0CD4"/>
    <w:rsid w:val="00CB1646"/>
    <w:rsid w:val="00CB6FBD"/>
    <w:rsid w:val="00CC285D"/>
    <w:rsid w:val="00D06FE2"/>
    <w:rsid w:val="00D379F4"/>
    <w:rsid w:val="00D51780"/>
    <w:rsid w:val="00D552D3"/>
    <w:rsid w:val="00DC67E5"/>
    <w:rsid w:val="00DD0506"/>
    <w:rsid w:val="00E15E7B"/>
    <w:rsid w:val="00E23347"/>
    <w:rsid w:val="00E33314"/>
    <w:rsid w:val="00E420C3"/>
    <w:rsid w:val="00E57D41"/>
    <w:rsid w:val="00EA1E28"/>
    <w:rsid w:val="00ED26A0"/>
    <w:rsid w:val="00F76C98"/>
    <w:rsid w:val="00FB1C81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AD6FFA-179D-4A76-8EBE-B33DE72B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AA8"/>
  </w:style>
  <w:style w:type="paragraph" w:styleId="2">
    <w:name w:val="Body Text Indent 2"/>
    <w:basedOn w:val="a"/>
    <w:link w:val="20"/>
    <w:uiPriority w:val="99"/>
    <w:unhideWhenUsed/>
    <w:rsid w:val="00CC2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C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4</cp:revision>
  <cp:lastPrinted>2016-07-28T11:32:00Z</cp:lastPrinted>
  <dcterms:created xsi:type="dcterms:W3CDTF">2016-07-28T11:19:00Z</dcterms:created>
  <dcterms:modified xsi:type="dcterms:W3CDTF">2016-08-01T07:47:00Z</dcterms:modified>
</cp:coreProperties>
</file>