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Layout w:type="fixed"/>
        <w:tblLook w:val="0000"/>
      </w:tblPr>
      <w:tblGrid>
        <w:gridCol w:w="3540"/>
        <w:gridCol w:w="2160"/>
        <w:gridCol w:w="3391"/>
      </w:tblGrid>
      <w:tr w:rsidR="001A7800" w:rsidRPr="001A7800" w:rsidTr="00467E01">
        <w:trPr>
          <w:trHeight w:val="1130"/>
        </w:trPr>
        <w:tc>
          <w:tcPr>
            <w:tcW w:w="3540" w:type="dxa"/>
          </w:tcPr>
          <w:p w:rsidR="001A7800" w:rsidRPr="001A7800" w:rsidRDefault="001A7800" w:rsidP="001A78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A7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1A7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1A7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1A7800" w:rsidRPr="001A7800" w:rsidRDefault="001A7800" w:rsidP="001A78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A7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1A7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1A7800" w:rsidRPr="001A7800" w:rsidRDefault="001A7800" w:rsidP="001A78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A7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1A7800" w:rsidRPr="001A7800" w:rsidRDefault="001A7800" w:rsidP="001A78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7800" w:rsidRPr="001A7800" w:rsidRDefault="001A7800" w:rsidP="001A78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1A7800" w:rsidRPr="001A7800" w:rsidRDefault="001A7800" w:rsidP="001A78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A7800" w:rsidRPr="001A7800" w:rsidRDefault="001A7800" w:rsidP="001A78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1A7800" w:rsidRPr="001A7800" w:rsidRDefault="001A7800" w:rsidP="001A78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1A7800" w:rsidRPr="001A7800" w:rsidRDefault="001A7800" w:rsidP="001A78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1A7800" w:rsidRPr="001A7800" w:rsidRDefault="001A7800" w:rsidP="001A78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7800" w:rsidRPr="001A7800" w:rsidRDefault="001A7800" w:rsidP="001A78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1A7800" w:rsidRPr="001A7800" w:rsidRDefault="001A7800" w:rsidP="001A78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7800" w:rsidRPr="001A7800" w:rsidRDefault="001A7800" w:rsidP="001A78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1A7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.06.2014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2094</w:t>
      </w:r>
    </w:p>
    <w:p w:rsidR="00D1626E" w:rsidRDefault="00D1626E" w:rsidP="005B3270">
      <w:pPr>
        <w:shd w:val="clear" w:color="auto" w:fill="FFFFFF"/>
        <w:tabs>
          <w:tab w:val="left" w:pos="2921"/>
          <w:tab w:val="left" w:pos="4111"/>
          <w:tab w:val="left" w:pos="4253"/>
        </w:tabs>
        <w:suppressAutoHyphens/>
        <w:spacing w:after="0" w:line="317" w:lineRule="exact"/>
        <w:ind w:right="481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26E" w:rsidRPr="00D1626E" w:rsidRDefault="00D1626E" w:rsidP="005B3270">
      <w:pPr>
        <w:shd w:val="clear" w:color="auto" w:fill="FFFFFF"/>
        <w:tabs>
          <w:tab w:val="left" w:pos="2921"/>
          <w:tab w:val="left" w:pos="4111"/>
          <w:tab w:val="left" w:pos="4253"/>
        </w:tabs>
        <w:suppressAutoHyphens/>
        <w:spacing w:after="0" w:line="317" w:lineRule="exact"/>
        <w:ind w:right="4819"/>
        <w:jc w:val="both"/>
        <w:rPr>
          <w:rFonts w:ascii="Times New Roman" w:eastAsia="Times New Roman" w:hAnsi="Times New Roman" w:cs="Times New Roman"/>
          <w:spacing w:val="3"/>
          <w:sz w:val="28"/>
          <w:szCs w:val="20"/>
          <w:lang w:eastAsia="ru-RU"/>
        </w:rPr>
      </w:pPr>
      <w:r w:rsidRPr="00D1626E">
        <w:rPr>
          <w:rFonts w:ascii="Times New Roman" w:eastAsia="Times New Roman" w:hAnsi="Times New Roman" w:cs="Times New Roman"/>
          <w:sz w:val="28"/>
          <w:szCs w:val="20"/>
          <w:lang w:eastAsia="ru-RU"/>
        </w:rPr>
        <w:t>О временном ограничении дви</w:t>
      </w:r>
      <w:r w:rsidRPr="00D1626E">
        <w:rPr>
          <w:rFonts w:ascii="Times New Roman" w:eastAsia="Times New Roman" w:hAnsi="Times New Roman" w:cs="Times New Roman"/>
          <w:spacing w:val="3"/>
          <w:sz w:val="28"/>
          <w:szCs w:val="20"/>
          <w:lang w:eastAsia="ru-RU"/>
        </w:rPr>
        <w:t>жения транспортных средств по проспекту Мира</w:t>
      </w:r>
      <w:r>
        <w:rPr>
          <w:rFonts w:ascii="Times New Roman" w:eastAsia="Times New Roman" w:hAnsi="Times New Roman" w:cs="Times New Roman"/>
          <w:spacing w:val="3"/>
          <w:sz w:val="28"/>
          <w:szCs w:val="20"/>
          <w:lang w:eastAsia="ru-RU"/>
        </w:rPr>
        <w:t xml:space="preserve"> города Чебоксары</w:t>
      </w:r>
    </w:p>
    <w:p w:rsidR="00D1626E" w:rsidRPr="00D1626E" w:rsidRDefault="00D1626E" w:rsidP="005B3270">
      <w:pPr>
        <w:shd w:val="clear" w:color="auto" w:fill="FFFFFF"/>
        <w:tabs>
          <w:tab w:val="left" w:pos="2921"/>
        </w:tabs>
        <w:suppressAutoHyphens/>
        <w:spacing w:after="0" w:line="317" w:lineRule="exact"/>
        <w:ind w:right="451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26E" w:rsidRPr="00D1626E" w:rsidRDefault="00D1626E" w:rsidP="005B3270">
      <w:pPr>
        <w:shd w:val="clear" w:color="auto" w:fill="FFFFFF"/>
        <w:suppressAutoHyphens/>
        <w:spacing w:after="0" w:line="44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gramStart"/>
      <w:r w:rsidRPr="00D162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8 ноября 2007 г. №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в связи с обращением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и.о. </w:t>
      </w:r>
      <w:r w:rsidRPr="00D162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директора</w:t>
      </w:r>
      <w:proofErr w:type="gramEnd"/>
      <w:r w:rsidRPr="00D162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муници</w:t>
      </w:r>
      <w:r w:rsidR="001446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пального бюджетного учреждения </w:t>
      </w:r>
      <w:bookmarkStart w:id="0" w:name="_GoBack"/>
      <w:bookmarkEnd w:id="0"/>
      <w:r w:rsidRPr="00D162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«Управление жилищно-коммунальног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 хозяйства и благоустройст</w:t>
      </w:r>
      <w:r w:rsidR="005B32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ва» Белова О.Г. от 11.06.2014 №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01/12-1361</w:t>
      </w:r>
    </w:p>
    <w:p w:rsidR="00D1626E" w:rsidRPr="00D1626E" w:rsidRDefault="00D1626E" w:rsidP="005B3270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D1626E" w:rsidRPr="00D1626E" w:rsidRDefault="00D1626E" w:rsidP="005B3270">
      <w:pPr>
        <w:shd w:val="clear" w:color="auto" w:fill="FFFFFF"/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162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ПОСТАНОВЛЯЮ:</w:t>
      </w:r>
    </w:p>
    <w:p w:rsidR="00D1626E" w:rsidRPr="00D1626E" w:rsidRDefault="00D1626E" w:rsidP="005B327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D1626E" w:rsidRPr="00D1626E" w:rsidRDefault="00D1626E" w:rsidP="005B327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162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1. Временно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19.06.2014 по 01</w:t>
      </w:r>
      <w:r w:rsidRPr="00D162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.08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.2014</w:t>
      </w:r>
      <w:r w:rsidRPr="00D162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для </w:t>
      </w:r>
      <w:r w:rsidR="00C307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проведения ремонтных работ</w:t>
      </w:r>
      <w:r w:rsidRPr="00D162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ограничить движение транспортных средств по половине проезжей части </w:t>
      </w:r>
      <w:r w:rsidR="00C307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путепровода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 дома № 42</w:t>
      </w:r>
      <w:r w:rsidRPr="00D162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дома № 50 </w:t>
      </w:r>
      <w:r w:rsidR="00C307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 проспекту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Мира гор</w:t>
      </w:r>
      <w:r w:rsidR="005B32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да Чебоксары</w:t>
      </w:r>
      <w:r w:rsidRPr="00D162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 Движение транспортных средств организовать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по незадействованным в ремонтных работах полосам</w:t>
      </w:r>
      <w:r w:rsidRPr="00D162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движения</w:t>
      </w:r>
      <w:r w:rsidR="00C307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D1626E" w:rsidRPr="00D1626E" w:rsidRDefault="00D1626E" w:rsidP="005B3270">
      <w:pPr>
        <w:shd w:val="clear" w:color="auto" w:fill="FFFFFF"/>
        <w:tabs>
          <w:tab w:val="left" w:pos="709"/>
        </w:tabs>
        <w:suppressAutoHyphens/>
        <w:spacing w:after="0" w:line="360" w:lineRule="auto"/>
        <w:ind w:right="19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D162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2. Рекомендовать ОГИБДД УМВД России по городу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Чебоксары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Субботкин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С.В.</w:t>
      </w:r>
      <w:r w:rsidRPr="00D162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) выполнить пункт 1 данного </w:t>
      </w:r>
      <w:r w:rsidRPr="00D162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постановления.</w:t>
      </w:r>
    </w:p>
    <w:p w:rsidR="00D1626E" w:rsidRPr="00D1626E" w:rsidRDefault="00D1626E" w:rsidP="005B327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1626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3. Разрешить </w:t>
      </w:r>
      <w:r w:rsidRPr="00D162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муниципальному бюджетному учреждению «Управление жилищно-коммунального хозяйства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 благоустройства» (Белов О.Г.</w:t>
      </w:r>
      <w:r w:rsidRPr="00D162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 производство ремонтных работ на</w:t>
      </w:r>
      <w:r w:rsidR="00C307A2" w:rsidRPr="00C307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307A2" w:rsidRPr="00D162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половине проезжей части </w:t>
      </w:r>
      <w:r w:rsidR="00C307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путепровода от дома № 42</w:t>
      </w:r>
      <w:r w:rsidR="00C307A2" w:rsidRPr="00D162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до</w:t>
      </w:r>
      <w:r w:rsidR="00C307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дома № 50 по проспекту Мира гор</w:t>
      </w:r>
      <w:r w:rsidR="005B32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307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да Чебоксары</w:t>
      </w:r>
      <w:r w:rsidR="00C307A2" w:rsidRPr="00D162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Pr="00D162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C307A2" w:rsidRPr="00D1626E" w:rsidRDefault="00D1626E" w:rsidP="005B3270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D1626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4.</w:t>
      </w:r>
      <w:r w:rsidRPr="00D162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Муниципальному бюджетному учреждению «Управление жилищно-коммунального хозяйства</w:t>
      </w:r>
      <w:r w:rsidR="00C307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 благоустройства» (Белов О.Г.</w:t>
      </w:r>
      <w:r w:rsidRPr="00D162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) </w:t>
      </w:r>
      <w:r w:rsidRPr="00D1626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согласовать с ОГИБДД УМВД России </w:t>
      </w:r>
      <w:r w:rsidR="00C307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 городу Чебоксары (</w:t>
      </w:r>
      <w:proofErr w:type="spellStart"/>
      <w:r w:rsidR="00C307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Субботкин</w:t>
      </w:r>
      <w:proofErr w:type="spellEnd"/>
      <w:r w:rsidR="00C307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С.В.</w:t>
      </w:r>
      <w:r w:rsidR="00D3518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) схему организации дорожного движения </w:t>
      </w:r>
      <w:r w:rsidR="00C307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 установить временные дорожные знаки и информационные щиты</w:t>
      </w:r>
      <w:r w:rsidR="00D35186" w:rsidRPr="00D3518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D3518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на участке дороги с ограничением движения транспортных средств согласно пункту 1 данного постановления.</w:t>
      </w:r>
    </w:p>
    <w:p w:rsidR="00D1626E" w:rsidRPr="00D1626E" w:rsidRDefault="00D1626E" w:rsidP="005B3270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D1626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5.</w:t>
      </w:r>
      <w:r w:rsidR="005B32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</w:t>
      </w:r>
      <w:r w:rsidRPr="00D1626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Муниципальному унитар</w:t>
      </w:r>
      <w:r w:rsidR="00C307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ному предприятию «Чебоксарское </w:t>
      </w:r>
      <w:r w:rsidRPr="00D1626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троллейбусное управление» (</w:t>
      </w:r>
      <w:proofErr w:type="spellStart"/>
      <w:r w:rsidRPr="00D1626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Каныгин</w:t>
      </w:r>
      <w:proofErr w:type="spellEnd"/>
      <w:r w:rsidRPr="00D1626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А.В.) </w:t>
      </w:r>
      <w:r w:rsidR="00C307A2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обеспечить безопасность работы подвижного состава и сохранность контактной сети троллейбусной линии на участке дороги с ограничением движения </w:t>
      </w:r>
      <w:r w:rsidR="00D3518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транспортных средств </w:t>
      </w:r>
      <w:r w:rsidR="00C307A2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согласно пункту 1 данного постановления. </w:t>
      </w:r>
    </w:p>
    <w:p w:rsidR="00D1626E" w:rsidRPr="00D1626E" w:rsidRDefault="00D1626E" w:rsidP="005B3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1626E">
        <w:rPr>
          <w:rFonts w:ascii="Times New Roman" w:eastAsia="Times New Roman" w:hAnsi="Times New Roman" w:cs="Times New Roman"/>
          <w:sz w:val="28"/>
          <w:szCs w:val="20"/>
        </w:rPr>
        <w:t xml:space="preserve">6. Управлению по связям со СМИ и молодежной политики администрации города </w:t>
      </w:r>
      <w:r w:rsidR="005B3270" w:rsidRPr="00D1626E">
        <w:rPr>
          <w:rFonts w:ascii="Times New Roman" w:eastAsia="Times New Roman" w:hAnsi="Times New Roman" w:cs="Times New Roman"/>
          <w:sz w:val="28"/>
          <w:szCs w:val="20"/>
        </w:rPr>
        <w:t xml:space="preserve">Чебоксары </w:t>
      </w:r>
      <w:r w:rsidRPr="00D1626E">
        <w:rPr>
          <w:rFonts w:ascii="Times New Roman" w:eastAsia="Times New Roman" w:hAnsi="Times New Roman" w:cs="Times New Roman"/>
          <w:sz w:val="28"/>
          <w:szCs w:val="20"/>
        </w:rPr>
        <w:t>проинформировать жителей города о принятом решении через средства массовой информации.</w:t>
      </w:r>
    </w:p>
    <w:p w:rsidR="00D1626E" w:rsidRPr="00D1626E" w:rsidRDefault="00D1626E" w:rsidP="005B3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1626E">
        <w:rPr>
          <w:rFonts w:ascii="Times New Roman" w:eastAsia="Times New Roman" w:hAnsi="Times New Roman" w:cs="Times New Roman"/>
          <w:sz w:val="28"/>
          <w:szCs w:val="20"/>
        </w:rPr>
        <w:t>7. Контроль за исполнением настоящего постановления возложить на заместителя главы администрации города Чебоксары по вопросам ЖКХ Александрова Г.Г.</w:t>
      </w:r>
    </w:p>
    <w:p w:rsidR="00D1626E" w:rsidRPr="00D1626E" w:rsidRDefault="00D1626E" w:rsidP="005B3270">
      <w:pPr>
        <w:keepNext/>
        <w:spacing w:after="0" w:line="240" w:lineRule="auto"/>
        <w:ind w:left="6804" w:hanging="6804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:rsidR="00D1626E" w:rsidRPr="00D1626E" w:rsidRDefault="00D1626E" w:rsidP="005B3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26E" w:rsidRPr="00D1626E" w:rsidRDefault="00D1626E" w:rsidP="005B3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города Чебоксары </w:t>
      </w:r>
      <w:r w:rsidRPr="00D162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D162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А.О. </w:t>
      </w:r>
      <w:proofErr w:type="spellStart"/>
      <w:r w:rsidRPr="00D1626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Ладыков</w:t>
      </w:r>
      <w:proofErr w:type="spellEnd"/>
    </w:p>
    <w:sectPr w:rsidR="00D1626E" w:rsidRPr="00D1626E" w:rsidSect="000036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6B4" w:rsidRDefault="001446AE">
      <w:pPr>
        <w:spacing w:after="0" w:line="240" w:lineRule="auto"/>
      </w:pPr>
      <w:r>
        <w:separator/>
      </w:r>
    </w:p>
  </w:endnote>
  <w:endnote w:type="continuationSeparator" w:id="1">
    <w:p w:rsidR="000036B4" w:rsidRDefault="0014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A36" w:rsidRPr="00FD5A36" w:rsidRDefault="00D35186" w:rsidP="00FD5A36">
    <w:pPr>
      <w:pStyle w:val="a3"/>
      <w:jc w:val="right"/>
      <w:rPr>
        <w:sz w:val="16"/>
        <w:szCs w:val="16"/>
      </w:rPr>
    </w:pPr>
    <w:r>
      <w:rPr>
        <w:sz w:val="16"/>
        <w:szCs w:val="16"/>
      </w:rPr>
      <w:t>026-</w:t>
    </w:r>
    <w:r w:rsidR="005B3270">
      <w:rPr>
        <w:sz w:val="16"/>
        <w:szCs w:val="16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6B4" w:rsidRDefault="001446AE">
      <w:pPr>
        <w:spacing w:after="0" w:line="240" w:lineRule="auto"/>
      </w:pPr>
      <w:r>
        <w:separator/>
      </w:r>
    </w:p>
  </w:footnote>
  <w:footnote w:type="continuationSeparator" w:id="1">
    <w:p w:rsidR="000036B4" w:rsidRDefault="00144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388"/>
    <w:rsid w:val="000036B4"/>
    <w:rsid w:val="001446AE"/>
    <w:rsid w:val="001A7800"/>
    <w:rsid w:val="005B3270"/>
    <w:rsid w:val="008C61D9"/>
    <w:rsid w:val="00B92CBF"/>
    <w:rsid w:val="00C05388"/>
    <w:rsid w:val="00C307A2"/>
    <w:rsid w:val="00D1626E"/>
    <w:rsid w:val="00D3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B4"/>
  </w:style>
  <w:style w:type="paragraph" w:styleId="1">
    <w:name w:val="heading 1"/>
    <w:basedOn w:val="a"/>
    <w:next w:val="a"/>
    <w:link w:val="10"/>
    <w:qFormat/>
    <w:rsid w:val="001A7800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A780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A7800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62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D16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B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3270"/>
  </w:style>
  <w:style w:type="character" w:customStyle="1" w:styleId="10">
    <w:name w:val="Заголовок 1 Знак"/>
    <w:basedOn w:val="a0"/>
    <w:link w:val="1"/>
    <w:rsid w:val="001A78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A7800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A7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62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D162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 Владимир Альвович</dc:creator>
  <cp:keywords/>
  <dc:description/>
  <cp:lastModifiedBy>mashburo2</cp:lastModifiedBy>
  <cp:revision>7</cp:revision>
  <cp:lastPrinted>2014-06-18T06:47:00Z</cp:lastPrinted>
  <dcterms:created xsi:type="dcterms:W3CDTF">2014-06-18T04:42:00Z</dcterms:created>
  <dcterms:modified xsi:type="dcterms:W3CDTF">2014-06-19T04:13:00Z</dcterms:modified>
</cp:coreProperties>
</file>