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7" w:type="dxa"/>
        <w:tblLayout w:type="fixed"/>
        <w:tblLook w:val="0000"/>
      </w:tblPr>
      <w:tblGrid>
        <w:gridCol w:w="4195"/>
        <w:gridCol w:w="1300"/>
        <w:gridCol w:w="4202"/>
      </w:tblGrid>
      <w:tr w:rsidR="00C65A76" w:rsidTr="003F2BEE">
        <w:trPr>
          <w:cantSplit/>
          <w:trHeight w:val="435"/>
        </w:trPr>
        <w:tc>
          <w:tcPr>
            <w:tcW w:w="4195" w:type="dxa"/>
          </w:tcPr>
          <w:p w:rsidR="00C65A76" w:rsidRDefault="003C66F1" w:rsidP="00F712AC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20090" cy="720090"/>
                  <wp:effectExtent l="19050" t="0" r="3810" b="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65A76"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C65A76" w:rsidRDefault="00C65A76" w:rsidP="00F712AC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300" w:type="dxa"/>
            <w:vMerge w:val="restart"/>
          </w:tcPr>
          <w:p w:rsidR="00C65A76" w:rsidRDefault="00C65A76" w:rsidP="00F712AC">
            <w:pPr>
              <w:keepNext/>
              <w:widowControl w:val="0"/>
              <w:jc w:val="center"/>
              <w:rPr>
                <w:sz w:val="26"/>
              </w:rPr>
            </w:pPr>
          </w:p>
          <w:p w:rsidR="002F164B" w:rsidRDefault="002F164B" w:rsidP="00F712AC">
            <w:pPr>
              <w:keepNext/>
              <w:widowControl w:val="0"/>
              <w:jc w:val="center"/>
              <w:rPr>
                <w:sz w:val="26"/>
              </w:rPr>
            </w:pPr>
          </w:p>
          <w:p w:rsidR="002F164B" w:rsidRDefault="002F164B" w:rsidP="00F712AC">
            <w:pPr>
              <w:keepNext/>
              <w:widowControl w:val="0"/>
              <w:jc w:val="center"/>
              <w:rPr>
                <w:sz w:val="26"/>
              </w:rPr>
            </w:pPr>
          </w:p>
          <w:p w:rsidR="002F164B" w:rsidRDefault="002F164B" w:rsidP="00F712AC">
            <w:pPr>
              <w:keepNext/>
              <w:widowControl w:val="0"/>
              <w:jc w:val="center"/>
              <w:rPr>
                <w:sz w:val="26"/>
              </w:rPr>
            </w:pPr>
          </w:p>
          <w:p w:rsidR="002F164B" w:rsidRPr="000E08D9" w:rsidRDefault="00BC4E99" w:rsidP="00F712AC">
            <w:pPr>
              <w:keepNext/>
              <w:widowControl w:val="0"/>
              <w:ind w:right="-93"/>
              <w:jc w:val="center"/>
              <w:rPr>
                <w:sz w:val="26"/>
                <w:u w:val="single"/>
              </w:rPr>
            </w:pPr>
            <w:r>
              <w:rPr>
                <w:sz w:val="26"/>
                <w:u w:val="single"/>
              </w:rPr>
              <w:t xml:space="preserve"> </w:t>
            </w:r>
            <w:r w:rsidR="004D5CE7" w:rsidRPr="000E08D9">
              <w:rPr>
                <w:sz w:val="26"/>
                <w:u w:val="single"/>
              </w:rPr>
              <w:t xml:space="preserve"> </w:t>
            </w:r>
          </w:p>
          <w:p w:rsidR="002F164B" w:rsidRDefault="002F164B" w:rsidP="00F712AC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02" w:type="dxa"/>
          </w:tcPr>
          <w:p w:rsidR="00C65A76" w:rsidRDefault="00C65A76" w:rsidP="00F712AC">
            <w:pPr>
              <w:pStyle w:val="a3"/>
              <w:keepNext/>
              <w:widowControl w:val="0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</w:p>
          <w:p w:rsidR="00C65A76" w:rsidRDefault="00C65A76" w:rsidP="00F712AC">
            <w:pPr>
              <w:pStyle w:val="a3"/>
              <w:keepNext/>
              <w:widowControl w:val="0"/>
              <w:jc w:val="center"/>
              <w:rPr>
                <w:sz w:val="26"/>
              </w:rPr>
            </w:pPr>
          </w:p>
        </w:tc>
      </w:tr>
      <w:tr w:rsidR="00C65A76" w:rsidTr="003F2BEE">
        <w:trPr>
          <w:cantSplit/>
          <w:trHeight w:val="2325"/>
        </w:trPr>
        <w:tc>
          <w:tcPr>
            <w:tcW w:w="4195" w:type="dxa"/>
          </w:tcPr>
          <w:p w:rsidR="00C65A76" w:rsidRDefault="00C65A76" w:rsidP="00F712AC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C65A76" w:rsidRDefault="00C65A76" w:rsidP="00F712AC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C65A76" w:rsidRDefault="00C65A76" w:rsidP="00F712AC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</w:p>
          <w:p w:rsidR="00C65A76" w:rsidRDefault="00C65A76" w:rsidP="00F712AC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  <w:t>ЙЫШĂНУ</w:t>
            </w:r>
          </w:p>
          <w:p w:rsidR="00C65A76" w:rsidRDefault="00C65A76" w:rsidP="00F712AC">
            <w:pPr>
              <w:keepNext/>
              <w:widowControl w:val="0"/>
            </w:pPr>
          </w:p>
          <w:p w:rsidR="00C65A76" w:rsidRDefault="00C65A76" w:rsidP="00F712AC">
            <w:pPr>
              <w:pStyle w:val="a3"/>
              <w:keepNext/>
              <w:widowControl w:val="0"/>
              <w:ind w:right="-35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       </w:t>
            </w:r>
            <w:r w:rsidR="00A720E5">
              <w:rPr>
                <w:rFonts w:ascii="Times New Roman" w:hAnsi="Times New Roman"/>
                <w:noProof/>
                <w:color w:val="000000"/>
                <w:sz w:val="26"/>
              </w:rPr>
              <w:t>03.05.2017</w:t>
            </w:r>
            <w:r w:rsidRPr="00713520">
              <w:rPr>
                <w:rFonts w:ascii="Times New Roman" w:hAnsi="Times New Roman"/>
                <w:noProof/>
                <w:color w:val="000000"/>
                <w:sz w:val="26"/>
              </w:rPr>
              <w:t xml:space="preserve">     </w:t>
            </w:r>
            <w:r w:rsidR="00A720E5">
              <w:rPr>
                <w:rFonts w:ascii="Times New Roman" w:hAnsi="Times New Roman"/>
                <w:noProof/>
                <w:color w:val="000000"/>
                <w:sz w:val="26"/>
              </w:rPr>
              <w:t>227</w:t>
            </w:r>
            <w:r w:rsidR="00F1089B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№ </w:t>
            </w:r>
          </w:p>
          <w:p w:rsidR="00C65A76" w:rsidRDefault="00C65A76" w:rsidP="00F712AC">
            <w:pPr>
              <w:keepNext/>
              <w:widowControl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300" w:type="dxa"/>
            <w:vMerge/>
          </w:tcPr>
          <w:p w:rsidR="00C65A76" w:rsidRDefault="00C65A76" w:rsidP="00F712AC">
            <w:pPr>
              <w:keepNext/>
              <w:widowControl w:val="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65A76" w:rsidRDefault="00C65A76" w:rsidP="00F712AC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C65A76" w:rsidRDefault="00C65A76" w:rsidP="00F712AC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C65A76" w:rsidRDefault="00C65A76" w:rsidP="00F712AC">
            <w:pPr>
              <w:keepNext/>
              <w:widowControl w:val="0"/>
            </w:pPr>
          </w:p>
          <w:p w:rsidR="00C65A76" w:rsidRDefault="00C65A76" w:rsidP="00F712AC">
            <w:pPr>
              <w:pStyle w:val="a3"/>
              <w:keepNext/>
              <w:widowControl w:val="0"/>
              <w:jc w:val="center"/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/>
                <w:noProof/>
                <w:color w:val="000000"/>
                <w:sz w:val="26"/>
              </w:rPr>
              <w:t>ПОСТАНОВЛЕНИЕ</w:t>
            </w:r>
          </w:p>
          <w:p w:rsidR="00C65A76" w:rsidRDefault="00C65A76" w:rsidP="00F712AC">
            <w:pPr>
              <w:pStyle w:val="a3"/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A76" w:rsidRPr="00713520" w:rsidRDefault="00C65A76" w:rsidP="00F712AC">
            <w:pPr>
              <w:pStyle w:val="a3"/>
              <w:keepNext/>
              <w:widowControl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720E5">
              <w:rPr>
                <w:rFonts w:ascii="Times New Roman" w:hAnsi="Times New Roman"/>
                <w:noProof/>
                <w:color w:val="000000"/>
                <w:sz w:val="26"/>
              </w:rPr>
              <w:t>03.05.2017</w:t>
            </w:r>
            <w:r w:rsidRPr="00713520">
              <w:rPr>
                <w:rFonts w:ascii="Times New Roman" w:hAnsi="Times New Roman"/>
                <w:noProof/>
                <w:sz w:val="26"/>
              </w:rPr>
              <w:t xml:space="preserve">     № </w:t>
            </w:r>
            <w:r w:rsidR="00A720E5">
              <w:rPr>
                <w:rFonts w:ascii="Times New Roman" w:hAnsi="Times New Roman"/>
                <w:noProof/>
                <w:sz w:val="26"/>
              </w:rPr>
              <w:t>227</w:t>
            </w:r>
          </w:p>
          <w:p w:rsidR="00C65A76" w:rsidRDefault="00C65A76" w:rsidP="00F712AC">
            <w:pPr>
              <w:keepNext/>
              <w:widowControl w:val="0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E71FFD" w:rsidRDefault="00E71FFD" w:rsidP="00F712AC">
      <w:pPr>
        <w:keepNext/>
        <w:widowControl w:val="0"/>
        <w:tabs>
          <w:tab w:val="left" w:pos="5812"/>
        </w:tabs>
        <w:ind w:right="3685"/>
        <w:jc w:val="both"/>
        <w:rPr>
          <w:b/>
        </w:rPr>
      </w:pPr>
    </w:p>
    <w:p w:rsidR="00C65A76" w:rsidRPr="00642547" w:rsidRDefault="00C65A76" w:rsidP="00B21BAE">
      <w:pPr>
        <w:keepNext/>
        <w:widowControl w:val="0"/>
        <w:tabs>
          <w:tab w:val="left" w:pos="4820"/>
          <w:tab w:val="left" w:pos="5812"/>
        </w:tabs>
        <w:ind w:right="4535"/>
        <w:jc w:val="both"/>
        <w:rPr>
          <w:b/>
          <w:sz w:val="26"/>
          <w:szCs w:val="26"/>
        </w:rPr>
      </w:pPr>
      <w:r w:rsidRPr="00642547">
        <w:rPr>
          <w:b/>
          <w:sz w:val="26"/>
          <w:szCs w:val="26"/>
        </w:rPr>
        <w:t xml:space="preserve">О </w:t>
      </w:r>
      <w:r w:rsidR="00713520" w:rsidRPr="00642547">
        <w:rPr>
          <w:b/>
          <w:sz w:val="26"/>
          <w:szCs w:val="26"/>
        </w:rPr>
        <w:t>ликвид</w:t>
      </w:r>
      <w:r w:rsidRPr="00642547">
        <w:rPr>
          <w:b/>
          <w:sz w:val="26"/>
          <w:szCs w:val="26"/>
        </w:rPr>
        <w:t xml:space="preserve">ации </w:t>
      </w:r>
      <w:r w:rsidR="0030117E" w:rsidRPr="00642547">
        <w:rPr>
          <w:b/>
          <w:sz w:val="26"/>
          <w:szCs w:val="26"/>
        </w:rPr>
        <w:t>М</w:t>
      </w:r>
      <w:r w:rsidR="00190DF1" w:rsidRPr="00642547">
        <w:rPr>
          <w:b/>
          <w:sz w:val="26"/>
          <w:szCs w:val="26"/>
        </w:rPr>
        <w:t xml:space="preserve">униципального </w:t>
      </w:r>
      <w:r w:rsidR="00614597">
        <w:rPr>
          <w:b/>
          <w:sz w:val="26"/>
          <w:szCs w:val="26"/>
        </w:rPr>
        <w:t>казен</w:t>
      </w:r>
      <w:r w:rsidR="003655B2" w:rsidRPr="00642547">
        <w:rPr>
          <w:b/>
          <w:sz w:val="26"/>
          <w:szCs w:val="26"/>
        </w:rPr>
        <w:t xml:space="preserve">ного </w:t>
      </w:r>
      <w:r w:rsidR="00025EF0">
        <w:rPr>
          <w:b/>
          <w:sz w:val="26"/>
          <w:szCs w:val="26"/>
        </w:rPr>
        <w:t xml:space="preserve">дошкольного </w:t>
      </w:r>
      <w:proofErr w:type="spellStart"/>
      <w:proofErr w:type="gramStart"/>
      <w:r w:rsidR="00190DF1" w:rsidRPr="00642547">
        <w:rPr>
          <w:b/>
          <w:sz w:val="26"/>
          <w:szCs w:val="26"/>
        </w:rPr>
        <w:t>образователь</w:t>
      </w:r>
      <w:r w:rsidR="00B21BAE">
        <w:rPr>
          <w:b/>
          <w:sz w:val="26"/>
          <w:szCs w:val="26"/>
        </w:rPr>
        <w:t>-</w:t>
      </w:r>
      <w:r w:rsidR="00190DF1" w:rsidRPr="00642547">
        <w:rPr>
          <w:b/>
          <w:sz w:val="26"/>
          <w:szCs w:val="26"/>
        </w:rPr>
        <w:t>ного</w:t>
      </w:r>
      <w:proofErr w:type="spellEnd"/>
      <w:proofErr w:type="gramEnd"/>
      <w:r w:rsidR="00190DF1" w:rsidRPr="00642547">
        <w:rPr>
          <w:b/>
          <w:sz w:val="26"/>
          <w:szCs w:val="26"/>
        </w:rPr>
        <w:t xml:space="preserve"> учреждения</w:t>
      </w:r>
      <w:r w:rsidR="00642547">
        <w:rPr>
          <w:b/>
          <w:sz w:val="26"/>
          <w:szCs w:val="26"/>
        </w:rPr>
        <w:t xml:space="preserve"> </w:t>
      </w:r>
      <w:r w:rsidR="00190DF1" w:rsidRPr="00642547">
        <w:rPr>
          <w:b/>
          <w:sz w:val="26"/>
          <w:szCs w:val="26"/>
        </w:rPr>
        <w:t>«</w:t>
      </w:r>
      <w:r w:rsidR="00614597">
        <w:rPr>
          <w:b/>
          <w:sz w:val="26"/>
          <w:szCs w:val="26"/>
        </w:rPr>
        <w:t>Д</w:t>
      </w:r>
      <w:r w:rsidR="00487ADF">
        <w:rPr>
          <w:b/>
          <w:sz w:val="26"/>
          <w:szCs w:val="26"/>
        </w:rPr>
        <w:t>етский сад «Ромашка»</w:t>
      </w:r>
      <w:r w:rsidR="00713520" w:rsidRPr="00642547">
        <w:rPr>
          <w:b/>
          <w:sz w:val="26"/>
          <w:szCs w:val="26"/>
        </w:rPr>
        <w:t xml:space="preserve"> </w:t>
      </w:r>
      <w:proofErr w:type="spellStart"/>
      <w:r w:rsidR="00190DF1" w:rsidRPr="00642547">
        <w:rPr>
          <w:b/>
          <w:sz w:val="26"/>
          <w:szCs w:val="26"/>
        </w:rPr>
        <w:t>Ибресинского</w:t>
      </w:r>
      <w:proofErr w:type="spellEnd"/>
      <w:r w:rsidR="00190DF1" w:rsidRPr="00642547">
        <w:rPr>
          <w:b/>
          <w:sz w:val="26"/>
          <w:szCs w:val="26"/>
        </w:rPr>
        <w:t xml:space="preserve"> района Чувашской Республики </w:t>
      </w:r>
    </w:p>
    <w:p w:rsidR="00C65A76" w:rsidRPr="00642547" w:rsidRDefault="00C65A76" w:rsidP="00F712AC">
      <w:pPr>
        <w:keepNext/>
        <w:widowControl w:val="0"/>
        <w:jc w:val="both"/>
        <w:rPr>
          <w:sz w:val="26"/>
          <w:szCs w:val="26"/>
        </w:rPr>
      </w:pPr>
    </w:p>
    <w:p w:rsidR="00A07FE4" w:rsidRPr="00642547" w:rsidRDefault="004755D3" w:rsidP="00B21BAE">
      <w:pPr>
        <w:keepNext/>
        <w:widowControl w:val="0"/>
        <w:shd w:val="clear" w:color="auto" w:fill="FFFFFF"/>
        <w:spacing w:line="276" w:lineRule="auto"/>
        <w:ind w:firstLine="701"/>
        <w:jc w:val="both"/>
        <w:rPr>
          <w:b/>
          <w:spacing w:val="72"/>
          <w:sz w:val="26"/>
          <w:szCs w:val="26"/>
        </w:rPr>
      </w:pPr>
      <w:r w:rsidRPr="00642547">
        <w:rPr>
          <w:sz w:val="26"/>
          <w:szCs w:val="26"/>
        </w:rPr>
        <w:t>В соответствии со ст.</w:t>
      </w:r>
      <w:r w:rsidR="00A07FE4" w:rsidRPr="00642547">
        <w:rPr>
          <w:sz w:val="26"/>
          <w:szCs w:val="26"/>
        </w:rPr>
        <w:t xml:space="preserve">ст. </w:t>
      </w:r>
      <w:r w:rsidRPr="00642547">
        <w:rPr>
          <w:sz w:val="26"/>
          <w:szCs w:val="26"/>
        </w:rPr>
        <w:t>9 и 22 Федерального Закона от 29.12.2012г. №273-ФЗ «Об образовании в Российской Федерации», ст.9 Закона Чувашской Республики от 23.07.2013г.</w:t>
      </w:r>
      <w:r w:rsidR="00A07FE4" w:rsidRPr="00642547">
        <w:rPr>
          <w:sz w:val="26"/>
          <w:szCs w:val="26"/>
        </w:rPr>
        <w:t xml:space="preserve"> №50 </w:t>
      </w:r>
      <w:r w:rsidRPr="00642547">
        <w:rPr>
          <w:sz w:val="26"/>
          <w:szCs w:val="26"/>
        </w:rPr>
        <w:t>«Об образовании в Чувашской Республике», на основании положительного заключения</w:t>
      </w:r>
      <w:r w:rsidR="009B0715" w:rsidRPr="00642547">
        <w:rPr>
          <w:sz w:val="26"/>
          <w:szCs w:val="26"/>
        </w:rPr>
        <w:t xml:space="preserve"> </w:t>
      </w:r>
      <w:r w:rsidRPr="00642547">
        <w:rPr>
          <w:sz w:val="26"/>
          <w:szCs w:val="26"/>
        </w:rPr>
        <w:t>Муниципальной комиссии по оценке последствий принятия решения о реорганизации или ликвидации муниципальных образовательных учреждений (организаций) Ибресинского района и подготовки ею заключений, созданно</w:t>
      </w:r>
      <w:r w:rsidR="00642547">
        <w:rPr>
          <w:sz w:val="26"/>
          <w:szCs w:val="26"/>
        </w:rPr>
        <w:t>й</w:t>
      </w:r>
      <w:r w:rsidRPr="00642547">
        <w:rPr>
          <w:sz w:val="26"/>
          <w:szCs w:val="26"/>
        </w:rPr>
        <w:t xml:space="preserve"> постановлением администрации Ибресинского района Чувашской Республики </w:t>
      </w:r>
      <w:r w:rsidRPr="002B0B95">
        <w:rPr>
          <w:sz w:val="26"/>
          <w:szCs w:val="26"/>
        </w:rPr>
        <w:t>№1</w:t>
      </w:r>
      <w:r w:rsidR="00A740C2" w:rsidRPr="002B0B95">
        <w:rPr>
          <w:sz w:val="26"/>
          <w:szCs w:val="26"/>
        </w:rPr>
        <w:t>82</w:t>
      </w:r>
      <w:r w:rsidRPr="002B0B95">
        <w:rPr>
          <w:sz w:val="26"/>
          <w:szCs w:val="26"/>
        </w:rPr>
        <w:t xml:space="preserve"> от </w:t>
      </w:r>
      <w:r w:rsidR="00A740C2" w:rsidRPr="002B0B95">
        <w:rPr>
          <w:sz w:val="26"/>
          <w:szCs w:val="26"/>
        </w:rPr>
        <w:t>28.03.2016</w:t>
      </w:r>
      <w:r w:rsidRPr="002B0B95">
        <w:rPr>
          <w:sz w:val="26"/>
          <w:szCs w:val="26"/>
        </w:rPr>
        <w:t>г.,</w:t>
      </w:r>
      <w:r w:rsidRPr="00642547">
        <w:rPr>
          <w:sz w:val="26"/>
          <w:szCs w:val="26"/>
        </w:rPr>
        <w:t xml:space="preserve"> </w:t>
      </w:r>
      <w:r w:rsidR="00A07FE4" w:rsidRPr="00642547">
        <w:rPr>
          <w:sz w:val="26"/>
          <w:szCs w:val="26"/>
        </w:rPr>
        <w:t>Устава Ибресинского района, администрация Ибресинского района</w:t>
      </w:r>
      <w:r w:rsidR="00642547">
        <w:rPr>
          <w:sz w:val="26"/>
          <w:szCs w:val="26"/>
        </w:rPr>
        <w:t xml:space="preserve"> </w:t>
      </w:r>
      <w:r w:rsidR="00A07FE4" w:rsidRPr="00642547">
        <w:rPr>
          <w:sz w:val="26"/>
          <w:szCs w:val="26"/>
        </w:rPr>
        <w:t xml:space="preserve"> </w:t>
      </w:r>
      <w:r w:rsidR="00A07FE4" w:rsidRPr="00642547">
        <w:rPr>
          <w:b/>
          <w:spacing w:val="50"/>
          <w:sz w:val="26"/>
          <w:szCs w:val="26"/>
        </w:rPr>
        <w:t>постановляет:</w:t>
      </w:r>
    </w:p>
    <w:p w:rsidR="00487ADF" w:rsidRDefault="00C65A76" w:rsidP="00B21BAE">
      <w:pPr>
        <w:keepNext/>
        <w:widowControl w:val="0"/>
        <w:spacing w:line="276" w:lineRule="auto"/>
        <w:ind w:firstLine="701"/>
        <w:jc w:val="both"/>
        <w:rPr>
          <w:sz w:val="26"/>
          <w:szCs w:val="26"/>
        </w:rPr>
      </w:pPr>
      <w:r w:rsidRPr="00642547">
        <w:rPr>
          <w:sz w:val="26"/>
          <w:szCs w:val="26"/>
        </w:rPr>
        <w:t xml:space="preserve">1. </w:t>
      </w:r>
      <w:r w:rsidR="00713520" w:rsidRPr="00642547">
        <w:rPr>
          <w:sz w:val="26"/>
          <w:szCs w:val="26"/>
        </w:rPr>
        <w:t>Ликвидиро</w:t>
      </w:r>
      <w:r w:rsidRPr="00642547">
        <w:rPr>
          <w:sz w:val="26"/>
          <w:szCs w:val="26"/>
        </w:rPr>
        <w:t xml:space="preserve">вать </w:t>
      </w:r>
      <w:r w:rsidR="0030117E" w:rsidRPr="00642547">
        <w:rPr>
          <w:sz w:val="26"/>
          <w:szCs w:val="26"/>
        </w:rPr>
        <w:t xml:space="preserve">Муниципальное </w:t>
      </w:r>
      <w:r w:rsidR="000E08D9">
        <w:rPr>
          <w:sz w:val="26"/>
          <w:szCs w:val="26"/>
        </w:rPr>
        <w:t>казен</w:t>
      </w:r>
      <w:r w:rsidR="0030117E" w:rsidRPr="00642547">
        <w:rPr>
          <w:sz w:val="26"/>
          <w:szCs w:val="26"/>
        </w:rPr>
        <w:t xml:space="preserve">ное </w:t>
      </w:r>
      <w:r w:rsidR="00487ADF">
        <w:rPr>
          <w:sz w:val="26"/>
          <w:szCs w:val="26"/>
        </w:rPr>
        <w:t xml:space="preserve">дошкольное </w:t>
      </w:r>
      <w:r w:rsidR="0030117E" w:rsidRPr="00642547">
        <w:rPr>
          <w:sz w:val="26"/>
          <w:szCs w:val="26"/>
        </w:rPr>
        <w:t>образовательное учреждение «</w:t>
      </w:r>
      <w:r w:rsidR="000E08D9">
        <w:rPr>
          <w:sz w:val="26"/>
          <w:szCs w:val="26"/>
        </w:rPr>
        <w:t>Д</w:t>
      </w:r>
      <w:r w:rsidR="00487ADF">
        <w:rPr>
          <w:sz w:val="26"/>
          <w:szCs w:val="26"/>
        </w:rPr>
        <w:t>етский сад «Ромашка</w:t>
      </w:r>
      <w:r w:rsidR="0030117E" w:rsidRPr="00642547">
        <w:rPr>
          <w:sz w:val="26"/>
          <w:szCs w:val="26"/>
        </w:rPr>
        <w:t xml:space="preserve">» </w:t>
      </w:r>
      <w:proofErr w:type="spellStart"/>
      <w:r w:rsidR="0030117E" w:rsidRPr="00642547">
        <w:rPr>
          <w:sz w:val="26"/>
          <w:szCs w:val="26"/>
        </w:rPr>
        <w:t>Ибресинского</w:t>
      </w:r>
      <w:proofErr w:type="spellEnd"/>
      <w:r w:rsidR="0030117E" w:rsidRPr="00642547">
        <w:rPr>
          <w:sz w:val="26"/>
          <w:szCs w:val="26"/>
        </w:rPr>
        <w:t xml:space="preserve"> района Чувашской Республики</w:t>
      </w:r>
      <w:r w:rsidR="00C826C2">
        <w:rPr>
          <w:sz w:val="26"/>
          <w:szCs w:val="26"/>
        </w:rPr>
        <w:t xml:space="preserve"> (кратко – М</w:t>
      </w:r>
      <w:r w:rsidR="000E08D9">
        <w:rPr>
          <w:sz w:val="26"/>
          <w:szCs w:val="26"/>
        </w:rPr>
        <w:t>КД</w:t>
      </w:r>
      <w:r w:rsidR="00C826C2">
        <w:rPr>
          <w:sz w:val="26"/>
          <w:szCs w:val="26"/>
        </w:rPr>
        <w:t>ОУ «</w:t>
      </w:r>
      <w:r w:rsidR="000E08D9">
        <w:rPr>
          <w:sz w:val="26"/>
          <w:szCs w:val="26"/>
        </w:rPr>
        <w:t>Детский сад «Ромашка</w:t>
      </w:r>
      <w:r w:rsidR="00C826C2">
        <w:rPr>
          <w:sz w:val="26"/>
          <w:szCs w:val="26"/>
        </w:rPr>
        <w:t>»)</w:t>
      </w:r>
      <w:r w:rsidR="00713520" w:rsidRPr="00642547">
        <w:rPr>
          <w:sz w:val="26"/>
          <w:szCs w:val="26"/>
        </w:rPr>
        <w:t>.</w:t>
      </w:r>
      <w:r w:rsidR="00F1089B">
        <w:rPr>
          <w:sz w:val="26"/>
          <w:szCs w:val="26"/>
        </w:rPr>
        <w:t xml:space="preserve"> </w:t>
      </w:r>
    </w:p>
    <w:p w:rsidR="00487ADF" w:rsidRPr="000E08D9" w:rsidRDefault="00487ADF" w:rsidP="00B21BAE">
      <w:pPr>
        <w:keepNext/>
        <w:widowControl w:val="0"/>
        <w:tabs>
          <w:tab w:val="left" w:pos="9214"/>
        </w:tabs>
        <w:spacing w:line="276" w:lineRule="auto"/>
        <w:ind w:firstLine="701"/>
        <w:jc w:val="both"/>
        <w:rPr>
          <w:bCs/>
          <w:sz w:val="26"/>
          <w:szCs w:val="26"/>
        </w:rPr>
      </w:pPr>
      <w:r w:rsidRPr="000E08D9">
        <w:rPr>
          <w:color w:val="000000"/>
          <w:sz w:val="26"/>
          <w:szCs w:val="26"/>
        </w:rPr>
        <w:t xml:space="preserve">2. Создать </w:t>
      </w:r>
      <w:r w:rsidR="002B0B95" w:rsidRPr="000E08D9">
        <w:rPr>
          <w:color w:val="000000"/>
          <w:sz w:val="26"/>
          <w:szCs w:val="26"/>
        </w:rPr>
        <w:t xml:space="preserve">ликвидационную </w:t>
      </w:r>
      <w:r w:rsidRPr="000E08D9">
        <w:rPr>
          <w:bCs/>
          <w:sz w:val="26"/>
          <w:szCs w:val="26"/>
        </w:rPr>
        <w:t>комиссию в составе:</w:t>
      </w:r>
    </w:p>
    <w:p w:rsidR="00487ADF" w:rsidRDefault="00620A4B" w:rsidP="00B21BAE">
      <w:pPr>
        <w:keepNext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firstLine="701"/>
        <w:jc w:val="both"/>
        <w:rPr>
          <w:sz w:val="26"/>
          <w:szCs w:val="26"/>
        </w:rPr>
      </w:pPr>
      <w:r>
        <w:rPr>
          <w:sz w:val="26"/>
          <w:szCs w:val="26"/>
        </w:rPr>
        <w:t>Григорьевой Л.</w:t>
      </w:r>
      <w:r w:rsidR="00487ADF" w:rsidRPr="000E08D9">
        <w:rPr>
          <w:sz w:val="26"/>
          <w:szCs w:val="26"/>
        </w:rPr>
        <w:t xml:space="preserve">В., </w:t>
      </w:r>
      <w:r w:rsidR="000E08D9" w:rsidRPr="000E08D9">
        <w:rPr>
          <w:sz w:val="26"/>
          <w:szCs w:val="26"/>
        </w:rPr>
        <w:t xml:space="preserve">заместителя главы администрации района - начальника отдела образования, </w:t>
      </w:r>
      <w:r w:rsidR="00487ADF" w:rsidRPr="000E08D9">
        <w:rPr>
          <w:sz w:val="26"/>
          <w:szCs w:val="26"/>
        </w:rPr>
        <w:t>председател</w:t>
      </w:r>
      <w:r w:rsidR="000E08D9">
        <w:rPr>
          <w:sz w:val="26"/>
          <w:szCs w:val="26"/>
        </w:rPr>
        <w:t>я</w:t>
      </w:r>
      <w:r w:rsidR="00487ADF" w:rsidRPr="000E08D9">
        <w:rPr>
          <w:sz w:val="26"/>
          <w:szCs w:val="26"/>
        </w:rPr>
        <w:t xml:space="preserve"> ликвидационной комиссии;</w:t>
      </w:r>
    </w:p>
    <w:p w:rsidR="00BC4E99" w:rsidRPr="000E08D9" w:rsidRDefault="00BC4E99" w:rsidP="00B21BAE">
      <w:pPr>
        <w:keepNext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firstLine="70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Лаврентьевой Т.И., главного </w:t>
      </w:r>
      <w:r w:rsidRPr="000E08D9">
        <w:rPr>
          <w:sz w:val="26"/>
          <w:szCs w:val="26"/>
        </w:rPr>
        <w:t xml:space="preserve">специалиста-эксперта отдела образования администрации </w:t>
      </w:r>
      <w:proofErr w:type="spellStart"/>
      <w:r w:rsidRPr="000E08D9">
        <w:rPr>
          <w:sz w:val="26"/>
          <w:szCs w:val="26"/>
        </w:rPr>
        <w:t>Ибресинского</w:t>
      </w:r>
      <w:proofErr w:type="spellEnd"/>
      <w:r w:rsidRPr="000E08D9">
        <w:rPr>
          <w:sz w:val="26"/>
          <w:szCs w:val="26"/>
        </w:rPr>
        <w:t xml:space="preserve"> района Чувашской Республики</w:t>
      </w:r>
      <w:r>
        <w:rPr>
          <w:sz w:val="26"/>
          <w:szCs w:val="26"/>
        </w:rPr>
        <w:t>;</w:t>
      </w:r>
    </w:p>
    <w:p w:rsidR="00487ADF" w:rsidRPr="000E08D9" w:rsidRDefault="000E08D9" w:rsidP="00B21BAE">
      <w:pPr>
        <w:keepNext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firstLine="701"/>
        <w:jc w:val="both"/>
        <w:rPr>
          <w:sz w:val="26"/>
          <w:szCs w:val="26"/>
        </w:rPr>
      </w:pPr>
      <w:r w:rsidRPr="000E08D9">
        <w:rPr>
          <w:sz w:val="26"/>
          <w:szCs w:val="26"/>
        </w:rPr>
        <w:t>Перепелкиной З.Н.</w:t>
      </w:r>
      <w:r w:rsidR="00487ADF" w:rsidRPr="000E08D9">
        <w:rPr>
          <w:sz w:val="26"/>
          <w:szCs w:val="26"/>
        </w:rPr>
        <w:t xml:space="preserve">, главного бухгалтера отдела образования администрации </w:t>
      </w:r>
      <w:proofErr w:type="spellStart"/>
      <w:r w:rsidR="00487ADF" w:rsidRPr="000E08D9">
        <w:rPr>
          <w:sz w:val="26"/>
          <w:szCs w:val="26"/>
        </w:rPr>
        <w:t>Ибре</w:t>
      </w:r>
      <w:r w:rsidRPr="000E08D9">
        <w:rPr>
          <w:sz w:val="26"/>
          <w:szCs w:val="26"/>
        </w:rPr>
        <w:t>с</w:t>
      </w:r>
      <w:r w:rsidR="00487ADF" w:rsidRPr="000E08D9">
        <w:rPr>
          <w:sz w:val="26"/>
          <w:szCs w:val="26"/>
        </w:rPr>
        <w:t>инского</w:t>
      </w:r>
      <w:proofErr w:type="spellEnd"/>
      <w:r w:rsidR="00487ADF" w:rsidRPr="000E08D9">
        <w:rPr>
          <w:sz w:val="26"/>
          <w:szCs w:val="26"/>
        </w:rPr>
        <w:t xml:space="preserve"> района Чувашской Республики;</w:t>
      </w:r>
    </w:p>
    <w:p w:rsidR="00487ADF" w:rsidRPr="000E08D9" w:rsidRDefault="00487ADF" w:rsidP="00B21BAE">
      <w:pPr>
        <w:keepNext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firstLine="701"/>
        <w:jc w:val="both"/>
        <w:rPr>
          <w:sz w:val="26"/>
          <w:szCs w:val="26"/>
        </w:rPr>
      </w:pPr>
      <w:r w:rsidRPr="000E08D9">
        <w:rPr>
          <w:sz w:val="26"/>
          <w:szCs w:val="26"/>
        </w:rPr>
        <w:t>Федосеевой Л.А., главного специалиста-эксперта отдела экономики и управления</w:t>
      </w:r>
      <w:r w:rsidR="000E08D9" w:rsidRPr="000E08D9">
        <w:rPr>
          <w:sz w:val="26"/>
          <w:szCs w:val="26"/>
        </w:rPr>
        <w:t xml:space="preserve"> </w:t>
      </w:r>
      <w:r w:rsidRPr="000E08D9">
        <w:rPr>
          <w:sz w:val="26"/>
          <w:szCs w:val="26"/>
        </w:rPr>
        <w:t xml:space="preserve">имуществом администрации </w:t>
      </w:r>
      <w:proofErr w:type="spellStart"/>
      <w:r w:rsidRPr="000E08D9">
        <w:rPr>
          <w:sz w:val="26"/>
          <w:szCs w:val="26"/>
        </w:rPr>
        <w:t>Ибресинского</w:t>
      </w:r>
      <w:proofErr w:type="spellEnd"/>
      <w:r w:rsidRPr="000E08D9">
        <w:rPr>
          <w:sz w:val="26"/>
          <w:szCs w:val="26"/>
        </w:rPr>
        <w:t xml:space="preserve"> района Чувашской Республики;</w:t>
      </w:r>
    </w:p>
    <w:p w:rsidR="00487ADF" w:rsidRDefault="000E08D9" w:rsidP="00B21BAE">
      <w:pPr>
        <w:keepNext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ind w:left="0" w:firstLine="701"/>
        <w:jc w:val="both"/>
        <w:rPr>
          <w:sz w:val="26"/>
          <w:szCs w:val="26"/>
        </w:rPr>
      </w:pPr>
      <w:r>
        <w:rPr>
          <w:sz w:val="26"/>
          <w:szCs w:val="26"/>
        </w:rPr>
        <w:t>Асановой Т.И.</w:t>
      </w:r>
      <w:r w:rsidR="00487ADF" w:rsidRPr="000E08D9">
        <w:rPr>
          <w:sz w:val="26"/>
          <w:szCs w:val="26"/>
        </w:rPr>
        <w:t xml:space="preserve">, депутата </w:t>
      </w:r>
      <w:r>
        <w:rPr>
          <w:sz w:val="26"/>
          <w:szCs w:val="26"/>
        </w:rPr>
        <w:t xml:space="preserve">Собрания депутатов </w:t>
      </w:r>
      <w:proofErr w:type="spellStart"/>
      <w:r>
        <w:rPr>
          <w:sz w:val="26"/>
          <w:szCs w:val="26"/>
        </w:rPr>
        <w:t>Ибресинского</w:t>
      </w:r>
      <w:proofErr w:type="spellEnd"/>
      <w:r>
        <w:rPr>
          <w:sz w:val="26"/>
          <w:szCs w:val="26"/>
        </w:rPr>
        <w:t xml:space="preserve"> района, заведующего МБДОУ «</w:t>
      </w:r>
      <w:proofErr w:type="spellStart"/>
      <w:r>
        <w:rPr>
          <w:sz w:val="26"/>
          <w:szCs w:val="26"/>
        </w:rPr>
        <w:t>Ибресинский</w:t>
      </w:r>
      <w:proofErr w:type="spellEnd"/>
      <w:r>
        <w:rPr>
          <w:sz w:val="26"/>
          <w:szCs w:val="26"/>
        </w:rPr>
        <w:t xml:space="preserve"> детский сад «Радуга»</w:t>
      </w:r>
      <w:r w:rsidR="00487ADF" w:rsidRPr="000E08D9">
        <w:rPr>
          <w:sz w:val="26"/>
          <w:szCs w:val="26"/>
        </w:rPr>
        <w:t>.</w:t>
      </w:r>
    </w:p>
    <w:p w:rsidR="00620A4B" w:rsidRPr="00620A4B" w:rsidRDefault="00620A4B" w:rsidP="00620A4B">
      <w:pPr>
        <w:pStyle w:val="ac"/>
        <w:keepNext/>
        <w:widowControl w:val="0"/>
        <w:ind w:left="0" w:firstLine="709"/>
        <w:jc w:val="both"/>
        <w:rPr>
          <w:sz w:val="26"/>
          <w:szCs w:val="26"/>
        </w:rPr>
      </w:pPr>
      <w:r w:rsidRPr="00620A4B">
        <w:rPr>
          <w:sz w:val="26"/>
          <w:szCs w:val="26"/>
        </w:rPr>
        <w:t xml:space="preserve">Ликвидатором назначить </w:t>
      </w:r>
      <w:r w:rsidRPr="000E08D9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Pr="000E08D9">
        <w:rPr>
          <w:sz w:val="26"/>
          <w:szCs w:val="26"/>
        </w:rPr>
        <w:t xml:space="preserve"> ликвидационной комиссии</w:t>
      </w:r>
      <w:r w:rsidRPr="00620A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Григорьеву Луизу </w:t>
      </w:r>
      <w:r w:rsidRPr="00620A4B">
        <w:rPr>
          <w:sz w:val="26"/>
          <w:szCs w:val="26"/>
        </w:rPr>
        <w:t>Васильевну.</w:t>
      </w:r>
    </w:p>
    <w:p w:rsidR="000E08D9" w:rsidRPr="00B21BAE" w:rsidRDefault="000E08D9" w:rsidP="00B21BAE">
      <w:pPr>
        <w:keepNext/>
        <w:widowControl w:val="0"/>
        <w:tabs>
          <w:tab w:val="left" w:pos="9214"/>
        </w:tabs>
        <w:spacing w:line="276" w:lineRule="auto"/>
        <w:ind w:firstLine="701"/>
        <w:jc w:val="both"/>
        <w:rPr>
          <w:bCs/>
          <w:sz w:val="26"/>
          <w:szCs w:val="26"/>
        </w:rPr>
      </w:pPr>
      <w:r w:rsidRPr="00B21BAE">
        <w:rPr>
          <w:sz w:val="26"/>
          <w:szCs w:val="26"/>
        </w:rPr>
        <w:t>3</w:t>
      </w:r>
      <w:r w:rsidR="00C826C2" w:rsidRPr="00B21BAE">
        <w:rPr>
          <w:sz w:val="26"/>
          <w:szCs w:val="26"/>
        </w:rPr>
        <w:t xml:space="preserve">. </w:t>
      </w:r>
      <w:r w:rsidRPr="00B21BAE">
        <w:rPr>
          <w:bCs/>
          <w:sz w:val="26"/>
          <w:szCs w:val="26"/>
        </w:rPr>
        <w:t xml:space="preserve">При ликвидации учреждения </w:t>
      </w:r>
      <w:r w:rsidR="00B21BAE" w:rsidRPr="00B21BAE">
        <w:rPr>
          <w:bCs/>
          <w:sz w:val="26"/>
          <w:szCs w:val="26"/>
        </w:rPr>
        <w:t xml:space="preserve">ликвидационная </w:t>
      </w:r>
      <w:r w:rsidRPr="00B21BAE">
        <w:rPr>
          <w:bCs/>
          <w:sz w:val="26"/>
          <w:szCs w:val="26"/>
        </w:rPr>
        <w:t>комиссия:</w:t>
      </w:r>
    </w:p>
    <w:p w:rsidR="000E08D9" w:rsidRPr="00B21BAE" w:rsidRDefault="000E08D9" w:rsidP="00B21BAE">
      <w:pPr>
        <w:keepNext/>
        <w:widowControl w:val="0"/>
        <w:tabs>
          <w:tab w:val="left" w:pos="9214"/>
        </w:tabs>
        <w:spacing w:line="276" w:lineRule="auto"/>
        <w:ind w:firstLine="701"/>
        <w:jc w:val="both"/>
        <w:rPr>
          <w:bCs/>
          <w:sz w:val="26"/>
          <w:szCs w:val="26"/>
        </w:rPr>
      </w:pPr>
      <w:r w:rsidRPr="00B21BAE">
        <w:rPr>
          <w:bCs/>
          <w:sz w:val="26"/>
          <w:szCs w:val="26"/>
        </w:rPr>
        <w:t xml:space="preserve">а) предоставляет в администрацию </w:t>
      </w:r>
      <w:proofErr w:type="spellStart"/>
      <w:r w:rsidRPr="00B21BAE">
        <w:rPr>
          <w:bCs/>
          <w:sz w:val="26"/>
          <w:szCs w:val="26"/>
        </w:rPr>
        <w:t>Ибресинского</w:t>
      </w:r>
      <w:proofErr w:type="spellEnd"/>
      <w:r w:rsidRPr="00B21BAE">
        <w:rPr>
          <w:bCs/>
          <w:sz w:val="26"/>
          <w:szCs w:val="26"/>
        </w:rPr>
        <w:t xml:space="preserve"> района промежуточный ликвидационный баланс;</w:t>
      </w:r>
    </w:p>
    <w:p w:rsidR="00620A4B" w:rsidRDefault="00620A4B" w:rsidP="00B21BAE">
      <w:pPr>
        <w:keepNext/>
        <w:widowControl w:val="0"/>
        <w:tabs>
          <w:tab w:val="left" w:pos="9214"/>
        </w:tabs>
        <w:spacing w:line="276" w:lineRule="auto"/>
        <w:ind w:firstLine="701"/>
        <w:jc w:val="both"/>
        <w:rPr>
          <w:bCs/>
          <w:sz w:val="26"/>
          <w:szCs w:val="26"/>
        </w:rPr>
      </w:pPr>
    </w:p>
    <w:p w:rsidR="00620A4B" w:rsidRDefault="00620A4B" w:rsidP="00B21BAE">
      <w:pPr>
        <w:keepNext/>
        <w:widowControl w:val="0"/>
        <w:tabs>
          <w:tab w:val="left" w:pos="9214"/>
        </w:tabs>
        <w:spacing w:line="276" w:lineRule="auto"/>
        <w:ind w:firstLine="701"/>
        <w:jc w:val="both"/>
        <w:rPr>
          <w:bCs/>
          <w:sz w:val="26"/>
          <w:szCs w:val="26"/>
        </w:rPr>
      </w:pPr>
    </w:p>
    <w:p w:rsidR="00620A4B" w:rsidRDefault="00620A4B" w:rsidP="00B21BAE">
      <w:pPr>
        <w:keepNext/>
        <w:widowControl w:val="0"/>
        <w:tabs>
          <w:tab w:val="left" w:pos="9214"/>
        </w:tabs>
        <w:spacing w:line="276" w:lineRule="auto"/>
        <w:ind w:firstLine="701"/>
        <w:jc w:val="both"/>
        <w:rPr>
          <w:bCs/>
          <w:sz w:val="26"/>
          <w:szCs w:val="26"/>
        </w:rPr>
      </w:pPr>
    </w:p>
    <w:p w:rsidR="000E08D9" w:rsidRPr="00B21BAE" w:rsidRDefault="000E08D9" w:rsidP="00B21BAE">
      <w:pPr>
        <w:keepNext/>
        <w:widowControl w:val="0"/>
        <w:tabs>
          <w:tab w:val="left" w:pos="9214"/>
        </w:tabs>
        <w:spacing w:line="276" w:lineRule="auto"/>
        <w:ind w:firstLine="701"/>
        <w:jc w:val="both"/>
        <w:rPr>
          <w:bCs/>
          <w:sz w:val="26"/>
          <w:szCs w:val="26"/>
        </w:rPr>
      </w:pPr>
      <w:r w:rsidRPr="00B21BAE">
        <w:rPr>
          <w:bCs/>
          <w:sz w:val="26"/>
          <w:szCs w:val="26"/>
        </w:rPr>
        <w:t>б) обеспечивает реализацию полномочий по управлению делами ликвидируемого учреждения в течение всего периода его ликвидации;</w:t>
      </w:r>
    </w:p>
    <w:p w:rsidR="000E08D9" w:rsidRDefault="000E08D9" w:rsidP="00B21BAE">
      <w:pPr>
        <w:keepNext/>
        <w:widowControl w:val="0"/>
        <w:tabs>
          <w:tab w:val="left" w:pos="9214"/>
        </w:tabs>
        <w:spacing w:line="276" w:lineRule="auto"/>
        <w:ind w:firstLine="701"/>
        <w:jc w:val="both"/>
        <w:rPr>
          <w:bCs/>
          <w:sz w:val="26"/>
          <w:szCs w:val="26"/>
        </w:rPr>
      </w:pPr>
      <w:r w:rsidRPr="00B21BAE">
        <w:rPr>
          <w:bCs/>
          <w:sz w:val="26"/>
          <w:szCs w:val="26"/>
        </w:rPr>
        <w:t>в) осуществляет иные предусмотренные Гражданским кодексом Российской Федерации и другими законодательными актами Российской Федерации и Чувашской Республики мероприятия по ликвидации учреждения.</w:t>
      </w:r>
    </w:p>
    <w:p w:rsidR="000A0886" w:rsidRDefault="00E71FFD" w:rsidP="00B21BAE">
      <w:pPr>
        <w:keepNext/>
        <w:widowControl w:val="0"/>
        <w:shd w:val="clear" w:color="auto" w:fill="FFFFFF"/>
        <w:spacing w:line="276" w:lineRule="auto"/>
        <w:ind w:firstLine="701"/>
        <w:jc w:val="both"/>
        <w:rPr>
          <w:sz w:val="26"/>
          <w:szCs w:val="26"/>
        </w:rPr>
      </w:pPr>
      <w:r w:rsidRPr="00642547">
        <w:rPr>
          <w:sz w:val="26"/>
          <w:szCs w:val="26"/>
        </w:rPr>
        <w:t>4</w:t>
      </w:r>
      <w:r w:rsidR="00C65A76" w:rsidRPr="00642547">
        <w:rPr>
          <w:sz w:val="26"/>
          <w:szCs w:val="26"/>
        </w:rPr>
        <w:t xml:space="preserve">. </w:t>
      </w:r>
      <w:proofErr w:type="gramStart"/>
      <w:r w:rsidR="005D0069" w:rsidRPr="00642547">
        <w:rPr>
          <w:sz w:val="26"/>
          <w:szCs w:val="26"/>
        </w:rPr>
        <w:t>Контроль за</w:t>
      </w:r>
      <w:proofErr w:type="gramEnd"/>
      <w:r w:rsidR="005D0069" w:rsidRPr="00642547">
        <w:rPr>
          <w:sz w:val="26"/>
          <w:szCs w:val="26"/>
        </w:rPr>
        <w:t xml:space="preserve"> исполнением </w:t>
      </w:r>
      <w:r w:rsidR="000A0886" w:rsidRPr="00642547">
        <w:rPr>
          <w:sz w:val="26"/>
          <w:szCs w:val="26"/>
        </w:rPr>
        <w:t xml:space="preserve">настоящего постановления возложить на </w:t>
      </w:r>
      <w:r w:rsidR="00642547" w:rsidRPr="00642547">
        <w:rPr>
          <w:sz w:val="26"/>
          <w:szCs w:val="26"/>
        </w:rPr>
        <w:t xml:space="preserve">заместителя главы администрации района - </w:t>
      </w:r>
      <w:r w:rsidR="000A0886" w:rsidRPr="00642547">
        <w:rPr>
          <w:sz w:val="26"/>
          <w:szCs w:val="26"/>
        </w:rPr>
        <w:t>начальника отдела образования Григорьеву Л.В.</w:t>
      </w:r>
    </w:p>
    <w:p w:rsidR="00B6788D" w:rsidRPr="00410993" w:rsidRDefault="00B6788D" w:rsidP="00B21BAE">
      <w:pPr>
        <w:keepNext/>
        <w:widowControl w:val="0"/>
        <w:tabs>
          <w:tab w:val="left" w:pos="567"/>
          <w:tab w:val="left" w:pos="709"/>
          <w:tab w:val="left" w:pos="851"/>
        </w:tabs>
        <w:spacing w:line="276" w:lineRule="auto"/>
        <w:ind w:firstLine="701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10993">
        <w:rPr>
          <w:sz w:val="26"/>
          <w:szCs w:val="26"/>
        </w:rPr>
        <w:t xml:space="preserve">. Настоящее постановление вступает в силу с момента его официального опубликования. </w:t>
      </w:r>
    </w:p>
    <w:p w:rsidR="00B6788D" w:rsidRPr="00642547" w:rsidRDefault="00B6788D" w:rsidP="00B21BAE">
      <w:pPr>
        <w:keepNext/>
        <w:widowControl w:val="0"/>
        <w:shd w:val="clear" w:color="auto" w:fill="FFFFFF"/>
        <w:spacing w:line="276" w:lineRule="auto"/>
        <w:ind w:firstLine="701"/>
        <w:jc w:val="both"/>
        <w:rPr>
          <w:sz w:val="26"/>
          <w:szCs w:val="26"/>
        </w:rPr>
      </w:pPr>
    </w:p>
    <w:p w:rsidR="00A07FE4" w:rsidRPr="00642547" w:rsidRDefault="00A07FE4" w:rsidP="00B21BAE">
      <w:pPr>
        <w:keepNext/>
        <w:widowControl w:val="0"/>
        <w:shd w:val="clear" w:color="auto" w:fill="FFFFFF"/>
        <w:spacing w:line="276" w:lineRule="auto"/>
        <w:ind w:firstLine="701"/>
        <w:jc w:val="both"/>
        <w:rPr>
          <w:sz w:val="26"/>
          <w:szCs w:val="26"/>
        </w:rPr>
      </w:pPr>
    </w:p>
    <w:p w:rsidR="003F2BEE" w:rsidRPr="00642547" w:rsidRDefault="003F2BEE" w:rsidP="00B21BAE">
      <w:pPr>
        <w:keepNext/>
        <w:widowControl w:val="0"/>
        <w:shd w:val="clear" w:color="auto" w:fill="FFFFFF"/>
        <w:spacing w:line="276" w:lineRule="auto"/>
        <w:ind w:firstLine="701"/>
        <w:jc w:val="both"/>
        <w:rPr>
          <w:sz w:val="26"/>
          <w:szCs w:val="26"/>
        </w:rPr>
      </w:pPr>
    </w:p>
    <w:p w:rsidR="00650B05" w:rsidRPr="00642547" w:rsidRDefault="00650B05" w:rsidP="00B21BAE">
      <w:pPr>
        <w:keepNext/>
        <w:widowControl w:val="0"/>
        <w:spacing w:line="276" w:lineRule="auto"/>
        <w:ind w:firstLine="701"/>
        <w:rPr>
          <w:sz w:val="26"/>
          <w:szCs w:val="26"/>
        </w:rPr>
      </w:pPr>
      <w:r w:rsidRPr="00642547">
        <w:rPr>
          <w:sz w:val="26"/>
          <w:szCs w:val="26"/>
        </w:rPr>
        <w:t>Глава администрации</w:t>
      </w:r>
    </w:p>
    <w:p w:rsidR="00650B05" w:rsidRPr="00642547" w:rsidRDefault="00650B05" w:rsidP="00B21BAE">
      <w:pPr>
        <w:keepNext/>
        <w:widowControl w:val="0"/>
        <w:spacing w:line="276" w:lineRule="auto"/>
        <w:ind w:firstLine="701"/>
        <w:jc w:val="both"/>
        <w:rPr>
          <w:sz w:val="26"/>
          <w:szCs w:val="26"/>
        </w:rPr>
      </w:pPr>
      <w:proofErr w:type="spellStart"/>
      <w:r w:rsidRPr="00642547">
        <w:rPr>
          <w:sz w:val="26"/>
          <w:szCs w:val="26"/>
        </w:rPr>
        <w:t>Ибресинского</w:t>
      </w:r>
      <w:proofErr w:type="spellEnd"/>
      <w:r w:rsidRPr="00642547">
        <w:rPr>
          <w:sz w:val="26"/>
          <w:szCs w:val="26"/>
        </w:rPr>
        <w:t xml:space="preserve"> района                                                             </w:t>
      </w:r>
      <w:r w:rsidR="00E71FFD" w:rsidRPr="00642547">
        <w:rPr>
          <w:sz w:val="26"/>
          <w:szCs w:val="26"/>
        </w:rPr>
        <w:t>С.В. Горбунов</w:t>
      </w:r>
    </w:p>
    <w:p w:rsidR="00650B05" w:rsidRPr="00642547" w:rsidRDefault="00650B05" w:rsidP="00B21BAE">
      <w:pPr>
        <w:keepNext/>
        <w:widowControl w:val="0"/>
        <w:spacing w:line="276" w:lineRule="auto"/>
        <w:jc w:val="both"/>
        <w:rPr>
          <w:sz w:val="26"/>
          <w:szCs w:val="26"/>
        </w:rPr>
      </w:pPr>
    </w:p>
    <w:p w:rsidR="00E71FFD" w:rsidRPr="00642547" w:rsidRDefault="00E71FFD" w:rsidP="00B21BAE">
      <w:pPr>
        <w:keepNext/>
        <w:widowControl w:val="0"/>
        <w:spacing w:line="276" w:lineRule="auto"/>
        <w:jc w:val="both"/>
        <w:rPr>
          <w:sz w:val="26"/>
          <w:szCs w:val="26"/>
        </w:rPr>
      </w:pPr>
    </w:p>
    <w:p w:rsidR="00E71FFD" w:rsidRPr="00642547" w:rsidRDefault="00E71FFD" w:rsidP="00B21BAE">
      <w:pPr>
        <w:keepNext/>
        <w:widowControl w:val="0"/>
        <w:spacing w:line="276" w:lineRule="auto"/>
        <w:jc w:val="both"/>
        <w:rPr>
          <w:sz w:val="26"/>
          <w:szCs w:val="26"/>
        </w:rPr>
      </w:pPr>
    </w:p>
    <w:p w:rsidR="00E71FFD" w:rsidRDefault="00E71FFD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E71FFD" w:rsidRDefault="00E71FFD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E71FFD" w:rsidRDefault="00E71FFD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B21BAE">
      <w:pPr>
        <w:keepNext/>
        <w:widowControl w:val="0"/>
        <w:spacing w:line="276" w:lineRule="auto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5427AC" w:rsidRDefault="005427AC" w:rsidP="00F712AC">
      <w:pPr>
        <w:keepNext/>
        <w:widowControl w:val="0"/>
        <w:jc w:val="both"/>
        <w:rPr>
          <w:sz w:val="20"/>
          <w:szCs w:val="20"/>
        </w:rPr>
      </w:pPr>
    </w:p>
    <w:p w:rsidR="00E71FFD" w:rsidRDefault="00E71FFD" w:rsidP="00F712AC">
      <w:pPr>
        <w:keepNext/>
        <w:widowControl w:val="0"/>
        <w:jc w:val="both"/>
        <w:rPr>
          <w:sz w:val="20"/>
          <w:szCs w:val="20"/>
        </w:rPr>
      </w:pPr>
    </w:p>
    <w:p w:rsidR="00650B05" w:rsidRPr="00650B05" w:rsidRDefault="005427AC" w:rsidP="00E63D7A">
      <w:pPr>
        <w:keepNext/>
        <w:widowControl w:val="0"/>
        <w:tabs>
          <w:tab w:val="left" w:pos="709"/>
        </w:tabs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F39EF">
        <w:rPr>
          <w:sz w:val="20"/>
          <w:szCs w:val="20"/>
        </w:rPr>
        <w:t>О.А.</w:t>
      </w:r>
      <w:r w:rsidR="00E71FFD">
        <w:rPr>
          <w:sz w:val="20"/>
          <w:szCs w:val="20"/>
        </w:rPr>
        <w:t>Ваганова</w:t>
      </w:r>
    </w:p>
    <w:p w:rsidR="00C65A76" w:rsidRPr="003F2BEE" w:rsidRDefault="00E71FFD" w:rsidP="00E63D7A">
      <w:pPr>
        <w:keepNext/>
        <w:widowControl w:val="0"/>
        <w:tabs>
          <w:tab w:val="left" w:pos="709"/>
        </w:tabs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>2-17-06</w:t>
      </w:r>
    </w:p>
    <w:sectPr w:rsidR="00C65A76" w:rsidRPr="003F2BEE" w:rsidSect="00840A93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0CB3"/>
    <w:multiLevelType w:val="hybridMultilevel"/>
    <w:tmpl w:val="AA48F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15BD3"/>
    <w:multiLevelType w:val="hybridMultilevel"/>
    <w:tmpl w:val="EECE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0169A"/>
    <w:multiLevelType w:val="hybridMultilevel"/>
    <w:tmpl w:val="73F05C2A"/>
    <w:lvl w:ilvl="0" w:tplc="1D4E86B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00C57"/>
    <w:multiLevelType w:val="hybridMultilevel"/>
    <w:tmpl w:val="474EF5C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C564B23"/>
    <w:multiLevelType w:val="hybridMultilevel"/>
    <w:tmpl w:val="70FCE820"/>
    <w:lvl w:ilvl="0" w:tplc="564875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06440"/>
    <w:multiLevelType w:val="hybridMultilevel"/>
    <w:tmpl w:val="1432135E"/>
    <w:lvl w:ilvl="0" w:tplc="2E40DA24">
      <w:start w:val="1"/>
      <w:numFmt w:val="decimal"/>
      <w:lvlText w:val="%1."/>
      <w:lvlJc w:val="left"/>
      <w:pPr>
        <w:tabs>
          <w:tab w:val="num" w:pos="1455"/>
        </w:tabs>
        <w:ind w:left="145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E0157"/>
    <w:multiLevelType w:val="hybridMultilevel"/>
    <w:tmpl w:val="0BCAB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AA323A"/>
    <w:multiLevelType w:val="hybridMultilevel"/>
    <w:tmpl w:val="335824F0"/>
    <w:lvl w:ilvl="0" w:tplc="1D4E86B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19D0F2A"/>
    <w:multiLevelType w:val="hybridMultilevel"/>
    <w:tmpl w:val="B5DE7E1E"/>
    <w:lvl w:ilvl="0" w:tplc="1D4E86B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1D156A8"/>
    <w:multiLevelType w:val="hybridMultilevel"/>
    <w:tmpl w:val="56BCE790"/>
    <w:lvl w:ilvl="0" w:tplc="1D4E86B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A32655"/>
    <w:multiLevelType w:val="hybridMultilevel"/>
    <w:tmpl w:val="8D30E4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CC760B"/>
    <w:multiLevelType w:val="hybridMultilevel"/>
    <w:tmpl w:val="D090AB54"/>
    <w:lvl w:ilvl="0" w:tplc="1D4E86B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383D82"/>
    <w:multiLevelType w:val="hybridMultilevel"/>
    <w:tmpl w:val="E0C43B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3718D3"/>
    <w:multiLevelType w:val="hybridMultilevel"/>
    <w:tmpl w:val="34A2A672"/>
    <w:lvl w:ilvl="0" w:tplc="1A324BC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C65A76"/>
    <w:rsid w:val="00025EF0"/>
    <w:rsid w:val="00037438"/>
    <w:rsid w:val="00067022"/>
    <w:rsid w:val="00095E60"/>
    <w:rsid w:val="000A0886"/>
    <w:rsid w:val="000D35F8"/>
    <w:rsid w:val="000E08D9"/>
    <w:rsid w:val="0014559B"/>
    <w:rsid w:val="00190DF1"/>
    <w:rsid w:val="001D7BB8"/>
    <w:rsid w:val="002417CA"/>
    <w:rsid w:val="002708EC"/>
    <w:rsid w:val="0028673E"/>
    <w:rsid w:val="002B0AA1"/>
    <w:rsid w:val="002B0B95"/>
    <w:rsid w:val="002F164B"/>
    <w:rsid w:val="0030117E"/>
    <w:rsid w:val="00306DD4"/>
    <w:rsid w:val="00317D44"/>
    <w:rsid w:val="003351E1"/>
    <w:rsid w:val="003655B2"/>
    <w:rsid w:val="003B6B0D"/>
    <w:rsid w:val="003C66F1"/>
    <w:rsid w:val="003F2BEE"/>
    <w:rsid w:val="00413C40"/>
    <w:rsid w:val="004755D3"/>
    <w:rsid w:val="00487ADF"/>
    <w:rsid w:val="004B4550"/>
    <w:rsid w:val="004C66E6"/>
    <w:rsid w:val="004D5CE7"/>
    <w:rsid w:val="00536C5E"/>
    <w:rsid w:val="005427AC"/>
    <w:rsid w:val="005649A4"/>
    <w:rsid w:val="00572142"/>
    <w:rsid w:val="005A6317"/>
    <w:rsid w:val="005B0C3F"/>
    <w:rsid w:val="005D0069"/>
    <w:rsid w:val="00614597"/>
    <w:rsid w:val="00620A4B"/>
    <w:rsid w:val="00642547"/>
    <w:rsid w:val="00650B05"/>
    <w:rsid w:val="006840B8"/>
    <w:rsid w:val="006E09BA"/>
    <w:rsid w:val="00713520"/>
    <w:rsid w:val="00784C17"/>
    <w:rsid w:val="007C6EDF"/>
    <w:rsid w:val="00840A93"/>
    <w:rsid w:val="008C1F9B"/>
    <w:rsid w:val="008F6B34"/>
    <w:rsid w:val="00985D1B"/>
    <w:rsid w:val="009A4554"/>
    <w:rsid w:val="009B0715"/>
    <w:rsid w:val="009C7867"/>
    <w:rsid w:val="00A07FE4"/>
    <w:rsid w:val="00A15C6B"/>
    <w:rsid w:val="00A34E4F"/>
    <w:rsid w:val="00A45C78"/>
    <w:rsid w:val="00A720E5"/>
    <w:rsid w:val="00A740C2"/>
    <w:rsid w:val="00AB702A"/>
    <w:rsid w:val="00AC4253"/>
    <w:rsid w:val="00B07EF5"/>
    <w:rsid w:val="00B13434"/>
    <w:rsid w:val="00B21BAE"/>
    <w:rsid w:val="00B42B0D"/>
    <w:rsid w:val="00B6788D"/>
    <w:rsid w:val="00BA60CC"/>
    <w:rsid w:val="00BC4E99"/>
    <w:rsid w:val="00BE041F"/>
    <w:rsid w:val="00C65A76"/>
    <w:rsid w:val="00C826C2"/>
    <w:rsid w:val="00CD1B19"/>
    <w:rsid w:val="00D4378F"/>
    <w:rsid w:val="00D963A6"/>
    <w:rsid w:val="00DF2954"/>
    <w:rsid w:val="00DF66E0"/>
    <w:rsid w:val="00E059C5"/>
    <w:rsid w:val="00E63D7A"/>
    <w:rsid w:val="00E71FFD"/>
    <w:rsid w:val="00EF39EF"/>
    <w:rsid w:val="00F1089B"/>
    <w:rsid w:val="00F712AC"/>
    <w:rsid w:val="00FB0AD3"/>
    <w:rsid w:val="00FC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93"/>
    <w:rPr>
      <w:sz w:val="24"/>
      <w:szCs w:val="24"/>
    </w:rPr>
  </w:style>
  <w:style w:type="paragraph" w:styleId="1">
    <w:name w:val="heading 1"/>
    <w:basedOn w:val="a"/>
    <w:next w:val="a"/>
    <w:qFormat/>
    <w:rsid w:val="00840A93"/>
    <w:pPr>
      <w:keepNext/>
      <w:widowControl w:val="0"/>
      <w:autoSpaceDE w:val="0"/>
      <w:autoSpaceDN w:val="0"/>
      <w:adjustRightInd w:val="0"/>
      <w:ind w:firstLine="720"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40A9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40A93"/>
    <w:rPr>
      <w:b/>
      <w:bCs/>
      <w:color w:val="000080"/>
    </w:rPr>
  </w:style>
  <w:style w:type="paragraph" w:styleId="a5">
    <w:name w:val="Body Text Indent"/>
    <w:basedOn w:val="a"/>
    <w:semiHidden/>
    <w:rsid w:val="00840A93"/>
    <w:pPr>
      <w:ind w:firstLine="720"/>
      <w:jc w:val="both"/>
    </w:pPr>
    <w:rPr>
      <w:sz w:val="26"/>
    </w:rPr>
  </w:style>
  <w:style w:type="paragraph" w:styleId="a6">
    <w:name w:val="Body Text"/>
    <w:basedOn w:val="a"/>
    <w:semiHidden/>
    <w:rsid w:val="00840A93"/>
    <w:pPr>
      <w:jc w:val="both"/>
    </w:pPr>
    <w:rPr>
      <w:sz w:val="26"/>
    </w:rPr>
  </w:style>
  <w:style w:type="paragraph" w:styleId="2">
    <w:name w:val="Body Text 2"/>
    <w:basedOn w:val="a"/>
    <w:semiHidden/>
    <w:rsid w:val="00840A93"/>
    <w:pPr>
      <w:jc w:val="both"/>
    </w:pPr>
    <w:rPr>
      <w:sz w:val="28"/>
    </w:rPr>
  </w:style>
  <w:style w:type="paragraph" w:styleId="3">
    <w:name w:val="Body Text 3"/>
    <w:basedOn w:val="a"/>
    <w:semiHidden/>
    <w:rsid w:val="00840A93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20">
    <w:name w:val="Body Text Indent 2"/>
    <w:basedOn w:val="a"/>
    <w:semiHidden/>
    <w:rsid w:val="00840A93"/>
    <w:pPr>
      <w:ind w:firstLine="720"/>
      <w:jc w:val="both"/>
    </w:pPr>
    <w:rPr>
      <w:color w:val="000000"/>
      <w:spacing w:val="-7"/>
      <w:sz w:val="28"/>
    </w:rPr>
  </w:style>
  <w:style w:type="paragraph" w:styleId="a7">
    <w:name w:val="footnote text"/>
    <w:basedOn w:val="a"/>
    <w:semiHidden/>
    <w:rsid w:val="00840A93"/>
    <w:rPr>
      <w:sz w:val="20"/>
      <w:szCs w:val="20"/>
    </w:rPr>
  </w:style>
  <w:style w:type="paragraph" w:styleId="a8">
    <w:name w:val="Balloon Text"/>
    <w:basedOn w:val="a"/>
    <w:semiHidden/>
    <w:rsid w:val="00840A93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40A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semiHidden/>
    <w:rsid w:val="00840A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semiHidden/>
    <w:rsid w:val="00840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b">
    <w:name w:val="Title"/>
    <w:basedOn w:val="a"/>
    <w:qFormat/>
    <w:rsid w:val="00840A93"/>
    <w:pPr>
      <w:spacing w:before="100" w:beforeAutospacing="1"/>
      <w:jc w:val="center"/>
    </w:pPr>
    <w:rPr>
      <w:b/>
      <w:bCs/>
      <w:color w:val="3B3B3B"/>
      <w:szCs w:val="20"/>
    </w:rPr>
  </w:style>
  <w:style w:type="paragraph" w:customStyle="1" w:styleId="ConsPlusNormal">
    <w:name w:val="ConsPlusNormal"/>
    <w:rsid w:val="00840A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0A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0A9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List Paragraph"/>
    <w:basedOn w:val="a"/>
    <w:uiPriority w:val="34"/>
    <w:qFormat/>
    <w:rsid w:val="005721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C5961-8DDA-43F7-85ED-F68060AA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ibresi</Company>
  <LinksUpToDate>false</LinksUpToDate>
  <CharactersWithSpaces>2835</CharactersWithSpaces>
  <SharedDoc>false</SharedDoc>
  <HLinks>
    <vt:vector size="6" baseType="variant">
      <vt:variant>
        <vt:i4>6553656</vt:i4>
      </vt:variant>
      <vt:variant>
        <vt:i4>-1</vt:i4>
      </vt:variant>
      <vt:variant>
        <vt:i4>1031</vt:i4>
      </vt:variant>
      <vt:variant>
        <vt:i4>1</vt:i4>
      </vt:variant>
      <vt:variant>
        <vt:lpwstr>Gerb-ch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Соскина</dc:creator>
  <cp:lastModifiedBy>ibrruo1</cp:lastModifiedBy>
  <cp:revision>2</cp:revision>
  <cp:lastPrinted>2017-05-03T12:11:00Z</cp:lastPrinted>
  <dcterms:created xsi:type="dcterms:W3CDTF">2017-05-05T05:17:00Z</dcterms:created>
  <dcterms:modified xsi:type="dcterms:W3CDTF">2017-05-05T05:17:00Z</dcterms:modified>
</cp:coreProperties>
</file>