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D" w:rsidRDefault="00B81BED" w:rsidP="00B81BED">
      <w:pPr>
        <w:jc w:val="right"/>
      </w:pPr>
    </w:p>
    <w:p w:rsidR="00B81BED" w:rsidRDefault="00B81BED" w:rsidP="00B81BED">
      <w:pPr>
        <w:pStyle w:val="21"/>
        <w:widowControl/>
        <w:tabs>
          <w:tab w:val="left" w:pos="5387"/>
        </w:tabs>
        <w:spacing w:line="232" w:lineRule="auto"/>
        <w:ind w:right="495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B81BED" w:rsidTr="00CE09EF">
        <w:trPr>
          <w:cantSplit/>
          <w:trHeight w:val="100"/>
        </w:trPr>
        <w:tc>
          <w:tcPr>
            <w:tcW w:w="2222" w:type="pct"/>
          </w:tcPr>
          <w:p w:rsidR="00B81BED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81BED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81BED" w:rsidRPr="006E7185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B81BED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B81BED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81BED" w:rsidRDefault="00B81BED" w:rsidP="00CE09EF">
            <w:pPr>
              <w:pStyle w:val="a5"/>
              <w:ind w:firstLine="540"/>
              <w:jc w:val="center"/>
              <w:rPr>
                <w:rStyle w:val="a6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B81BED" w:rsidRDefault="00B81BED" w:rsidP="00CE09E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B81BED" w:rsidTr="00CE09EF">
        <w:trPr>
          <w:cantSplit/>
          <w:trHeight w:val="2355"/>
        </w:trPr>
        <w:tc>
          <w:tcPr>
            <w:tcW w:w="2222" w:type="pct"/>
          </w:tcPr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81BED" w:rsidRPr="006E7185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3539F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Style w:val="a6"/>
                <w:rFonts w:ascii="Baltica Chv" w:hAnsi="Baltica Chv"/>
                <w:bCs/>
                <w:iCs/>
                <w:sz w:val="22"/>
                <w:szCs w:val="22"/>
              </w:rPr>
            </w:pPr>
            <w:r w:rsidRPr="003539FE">
              <w:rPr>
                <w:rStyle w:val="a6"/>
                <w:rFonts w:ascii="Times New Roman" w:hAnsi="Times New Roman" w:cs="Times New Roman"/>
                <w:bCs/>
                <w:iCs/>
                <w:sz w:val="22"/>
                <w:szCs w:val="22"/>
              </w:rPr>
              <w:t>ЙЫШ</w:t>
            </w:r>
            <w:r w:rsidRPr="003539FE">
              <w:rPr>
                <w:rStyle w:val="a6"/>
                <w:rFonts w:ascii="Baltica Chv" w:hAnsi="Baltica Chv" w:cs="Baltica Chv"/>
                <w:bCs/>
                <w:iCs/>
                <w:sz w:val="22"/>
                <w:szCs w:val="22"/>
              </w:rPr>
              <w:t>+</w:t>
            </w:r>
            <w:r w:rsidRPr="003539FE">
              <w:rPr>
                <w:rStyle w:val="a6"/>
                <w:rFonts w:ascii="Times New Roman" w:hAnsi="Times New Roman" w:cs="Times New Roman"/>
                <w:bCs/>
                <w:iCs/>
                <w:sz w:val="22"/>
                <w:szCs w:val="22"/>
              </w:rPr>
              <w:t>НУ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B81BED" w:rsidRPr="003539FE" w:rsidRDefault="00EF5653" w:rsidP="00EF5653">
            <w:pPr>
              <w:pStyle w:val="a5"/>
              <w:ind w:left="72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692F0B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августăн</w:t>
            </w:r>
            <w:proofErr w:type="spellEnd"/>
            <w:r w:rsidRPr="00692F0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A270C">
              <w:rPr>
                <w:b/>
                <w:bCs/>
                <w:iCs/>
                <w:sz w:val="22"/>
                <w:szCs w:val="22"/>
              </w:rPr>
              <w:t>01</w:t>
            </w:r>
            <w:r w:rsidRPr="00692F0B">
              <w:rPr>
                <w:b/>
                <w:bCs/>
                <w:iCs/>
                <w:sz w:val="22"/>
                <w:szCs w:val="22"/>
              </w:rPr>
              <w:t>-</w:t>
            </w: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692F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692F0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692F0B">
              <w:rPr>
                <w:b/>
                <w:bCs/>
                <w:iCs/>
                <w:sz w:val="22"/>
                <w:szCs w:val="22"/>
              </w:rPr>
              <w:t>№</w:t>
            </w:r>
            <w:r>
              <w:rPr>
                <w:b/>
                <w:bCs/>
                <w:iCs/>
                <w:sz w:val="22"/>
                <w:szCs w:val="22"/>
              </w:rPr>
              <w:t>293</w:t>
            </w:r>
          </w:p>
          <w:p w:rsidR="00EF5653" w:rsidRDefault="00EF5653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  <w:p w:rsidR="00B81BED" w:rsidRPr="003539FE" w:rsidRDefault="00B81BED" w:rsidP="00CE09EF"/>
        </w:tc>
        <w:tc>
          <w:tcPr>
            <w:tcW w:w="556" w:type="pct"/>
            <w:vMerge/>
            <w:vAlign w:val="center"/>
          </w:tcPr>
          <w:p w:rsidR="00B81BED" w:rsidRPr="003539FE" w:rsidRDefault="00B81BED" w:rsidP="00CE09E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Style w:val="a6"/>
                <w:bCs/>
                <w:iCs/>
                <w:sz w:val="22"/>
                <w:szCs w:val="22"/>
              </w:rPr>
            </w:pPr>
            <w:r w:rsidRPr="003539FE">
              <w:rPr>
                <w:rStyle w:val="a6"/>
                <w:rFonts w:ascii="Times New Roman" w:hAnsi="Times New Roman"/>
                <w:bCs/>
                <w:iCs/>
                <w:sz w:val="22"/>
                <w:szCs w:val="22"/>
              </w:rPr>
              <w:t>ПОСТАНОВЛЕНИЕ</w:t>
            </w: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 августа  2016</w:t>
            </w: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 w:rsidR="00EF565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293</w:t>
            </w:r>
          </w:p>
          <w:p w:rsidR="00B81BED" w:rsidRPr="003539FE" w:rsidRDefault="00B81BED" w:rsidP="00CE09EF"/>
          <w:p w:rsidR="00B81BED" w:rsidRPr="003539FE" w:rsidRDefault="00B81BED" w:rsidP="00CE09E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39FE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B81BED" w:rsidRDefault="00B81BED" w:rsidP="00B81BED">
      <w:pPr>
        <w:pStyle w:val="21"/>
        <w:widowControl/>
        <w:tabs>
          <w:tab w:val="left" w:pos="5387"/>
        </w:tabs>
        <w:spacing w:line="232" w:lineRule="auto"/>
        <w:ind w:right="3955"/>
      </w:pPr>
    </w:p>
    <w:p w:rsidR="00B81BED" w:rsidRDefault="00B81BED" w:rsidP="00B81BED">
      <w:pPr>
        <w:pStyle w:val="21"/>
        <w:widowControl/>
        <w:tabs>
          <w:tab w:val="left" w:pos="5387"/>
        </w:tabs>
        <w:spacing w:line="232" w:lineRule="auto"/>
        <w:ind w:right="3955"/>
      </w:pPr>
      <w:r>
        <w:t>О внесении изменений в постановление</w:t>
      </w:r>
    </w:p>
    <w:p w:rsidR="00B81BED" w:rsidRDefault="00B81BED" w:rsidP="00B81BED">
      <w:pPr>
        <w:pStyle w:val="21"/>
        <w:widowControl/>
        <w:tabs>
          <w:tab w:val="left" w:pos="5387"/>
        </w:tabs>
        <w:spacing w:line="232" w:lineRule="auto"/>
        <w:ind w:right="3955"/>
      </w:pPr>
      <w:r>
        <w:t>администрации Цивильского района от</w:t>
      </w:r>
    </w:p>
    <w:p w:rsidR="00B81BED" w:rsidRPr="00F8023F" w:rsidRDefault="00B81BED" w:rsidP="00B81BED">
      <w:pPr>
        <w:pStyle w:val="21"/>
        <w:widowControl/>
        <w:tabs>
          <w:tab w:val="left" w:pos="5387"/>
        </w:tabs>
        <w:spacing w:line="232" w:lineRule="auto"/>
        <w:ind w:right="3955"/>
        <w:rPr>
          <w:b w:val="0"/>
          <w:szCs w:val="26"/>
        </w:rPr>
      </w:pPr>
      <w:r w:rsidRPr="005A4E63">
        <w:rPr>
          <w:bCs w:val="0"/>
          <w:iCs/>
          <w:szCs w:val="26"/>
        </w:rPr>
        <w:t>09 апреля 2013 года №281</w:t>
      </w:r>
      <w:r w:rsidR="002A06F9">
        <w:rPr>
          <w:szCs w:val="26"/>
        </w:rPr>
        <w:t xml:space="preserve"> «О Плане мероприятий («дорожной карте</w:t>
      </w:r>
      <w:r w:rsidRPr="005A4E63">
        <w:rPr>
          <w:szCs w:val="26"/>
        </w:rPr>
        <w:t>») «Изменения в отраслях социальной сферы, направленные на повышение эффективности сферы культуры» на территории Цивильского района Чувашской Республики</w:t>
      </w:r>
      <w:r>
        <w:rPr>
          <w:szCs w:val="26"/>
        </w:rPr>
        <w:t>»</w:t>
      </w:r>
    </w:p>
    <w:p w:rsidR="00B81BED" w:rsidRPr="005A4E63" w:rsidRDefault="00B81BED" w:rsidP="00B81BED">
      <w:pPr>
        <w:rPr>
          <w:b/>
          <w:sz w:val="22"/>
          <w:szCs w:val="22"/>
        </w:rPr>
      </w:pPr>
    </w:p>
    <w:p w:rsidR="00B81BED" w:rsidRDefault="00B81BED" w:rsidP="00B81BED">
      <w:pPr>
        <w:pStyle w:val="21"/>
        <w:widowControl/>
        <w:tabs>
          <w:tab w:val="left" w:pos="5387"/>
        </w:tabs>
        <w:spacing w:line="232" w:lineRule="auto"/>
        <w:ind w:right="3955"/>
      </w:pPr>
    </w:p>
    <w:p w:rsidR="00B81BED" w:rsidRDefault="00B81BED" w:rsidP="00B81BED">
      <w:pPr>
        <w:spacing w:line="232" w:lineRule="auto"/>
        <w:jc w:val="both"/>
        <w:rPr>
          <w:sz w:val="26"/>
        </w:rPr>
      </w:pPr>
    </w:p>
    <w:p w:rsidR="00B81BED" w:rsidRDefault="00B81BED" w:rsidP="00B81BED">
      <w:pPr>
        <w:ind w:firstLine="709"/>
        <w:jc w:val="both"/>
        <w:rPr>
          <w:sz w:val="26"/>
          <w:szCs w:val="26"/>
        </w:rPr>
      </w:pPr>
      <w:r w:rsidRPr="00E00758">
        <w:rPr>
          <w:sz w:val="26"/>
          <w:szCs w:val="26"/>
        </w:rPr>
        <w:t xml:space="preserve">Во исполнение  </w:t>
      </w:r>
      <w:r>
        <w:rPr>
          <w:sz w:val="26"/>
          <w:szCs w:val="26"/>
        </w:rPr>
        <w:t>распоряжения Главы Чувашской Республики от 27 июля 2016 г. №254-рг</w:t>
      </w:r>
      <w:r w:rsidR="002A06F9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Цивильского района Чувашской Республики </w:t>
      </w:r>
    </w:p>
    <w:p w:rsidR="00B81BED" w:rsidRDefault="00B81BED" w:rsidP="00B8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ED" w:rsidRPr="00E00758" w:rsidRDefault="00B81BED" w:rsidP="00B81BED">
      <w:pPr>
        <w:jc w:val="both"/>
        <w:rPr>
          <w:sz w:val="26"/>
          <w:szCs w:val="26"/>
        </w:rPr>
      </w:pPr>
    </w:p>
    <w:p w:rsidR="00B81BED" w:rsidRPr="00E00758" w:rsidRDefault="00B81BED" w:rsidP="00B81BED">
      <w:pPr>
        <w:ind w:firstLine="709"/>
        <w:jc w:val="both"/>
        <w:rPr>
          <w:b/>
          <w:sz w:val="26"/>
          <w:szCs w:val="26"/>
        </w:rPr>
      </w:pPr>
      <w:r w:rsidRPr="00E00758">
        <w:rPr>
          <w:b/>
          <w:sz w:val="26"/>
          <w:szCs w:val="26"/>
        </w:rPr>
        <w:t>ПОСТАНОВЛЯЕТ:</w:t>
      </w:r>
    </w:p>
    <w:p w:rsidR="00B81BED" w:rsidRPr="00E00758" w:rsidRDefault="00B81BED" w:rsidP="00B81BED">
      <w:pPr>
        <w:ind w:firstLine="709"/>
        <w:jc w:val="both"/>
        <w:rPr>
          <w:sz w:val="26"/>
          <w:szCs w:val="26"/>
        </w:rPr>
      </w:pPr>
    </w:p>
    <w:p w:rsidR="00B81BED" w:rsidRDefault="00B81BED" w:rsidP="00B81BE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План мероприятий (дорожную карту) «Изменения в отраслях социальной сферы, направленные на повышение эффективности сферы культуры Цивильского района Чувашской Республики», утвержденный постановлением администрации Цивильского района Чувашской Республики» от 09 апреля 2013 г. №281</w:t>
      </w:r>
      <w:r w:rsidR="009D778F">
        <w:rPr>
          <w:sz w:val="26"/>
          <w:szCs w:val="26"/>
        </w:rPr>
        <w:t xml:space="preserve"> (с изменениями</w:t>
      </w:r>
      <w:r w:rsidR="002A06F9">
        <w:rPr>
          <w:sz w:val="26"/>
          <w:szCs w:val="26"/>
        </w:rPr>
        <w:t>, внесенными постановлениями</w:t>
      </w:r>
      <w:r>
        <w:rPr>
          <w:sz w:val="26"/>
          <w:szCs w:val="26"/>
        </w:rPr>
        <w:t xml:space="preserve"> администрации Цивильского района Чувашской Республики от 01 августа 2014 г. №707, от 01 июля 2015 г. №4</w:t>
      </w:r>
      <w:r w:rsidR="002A06F9">
        <w:rPr>
          <w:sz w:val="26"/>
          <w:szCs w:val="26"/>
        </w:rPr>
        <w:t xml:space="preserve">85), согласно приложению </w:t>
      </w:r>
      <w:r>
        <w:rPr>
          <w:sz w:val="26"/>
          <w:szCs w:val="26"/>
        </w:rPr>
        <w:t>к настоящему постановлению.</w:t>
      </w:r>
    </w:p>
    <w:p w:rsidR="00B81BED" w:rsidRDefault="00B81BED" w:rsidP="00B81BE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B81BED" w:rsidRDefault="00B81BED" w:rsidP="00B81BED">
      <w:pPr>
        <w:jc w:val="both"/>
        <w:rPr>
          <w:sz w:val="26"/>
          <w:szCs w:val="26"/>
        </w:rPr>
      </w:pPr>
    </w:p>
    <w:p w:rsidR="00B81BED" w:rsidRDefault="00B81BED" w:rsidP="00B81BED">
      <w:pPr>
        <w:jc w:val="both"/>
        <w:rPr>
          <w:sz w:val="26"/>
          <w:szCs w:val="26"/>
        </w:rPr>
      </w:pPr>
    </w:p>
    <w:p w:rsidR="00B81BED" w:rsidRDefault="00B81BED" w:rsidP="00B81BED">
      <w:pPr>
        <w:jc w:val="both"/>
        <w:rPr>
          <w:sz w:val="26"/>
          <w:szCs w:val="26"/>
        </w:rPr>
      </w:pPr>
    </w:p>
    <w:p w:rsidR="00B81BED" w:rsidRPr="00E00758" w:rsidRDefault="00B81BED" w:rsidP="00B81BED">
      <w:pPr>
        <w:jc w:val="both"/>
        <w:rPr>
          <w:sz w:val="26"/>
          <w:szCs w:val="26"/>
        </w:rPr>
      </w:pPr>
      <w:r w:rsidRPr="00E00758">
        <w:rPr>
          <w:sz w:val="26"/>
          <w:szCs w:val="26"/>
        </w:rPr>
        <w:t>Глава администрации</w:t>
      </w:r>
    </w:p>
    <w:p w:rsidR="00B81BED" w:rsidRPr="00E00758" w:rsidRDefault="00B81BED" w:rsidP="00B81BED">
      <w:pPr>
        <w:jc w:val="both"/>
        <w:rPr>
          <w:sz w:val="26"/>
          <w:szCs w:val="26"/>
        </w:rPr>
      </w:pPr>
      <w:r w:rsidRPr="00E00758">
        <w:rPr>
          <w:sz w:val="26"/>
          <w:szCs w:val="26"/>
        </w:rPr>
        <w:t xml:space="preserve">Цивильского района                                          </w:t>
      </w:r>
      <w:r>
        <w:rPr>
          <w:sz w:val="26"/>
          <w:szCs w:val="26"/>
        </w:rPr>
        <w:t xml:space="preserve">     </w:t>
      </w:r>
      <w:r w:rsidRPr="00E0075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А.Н. Казаков</w:t>
      </w:r>
    </w:p>
    <w:p w:rsidR="00B81BED" w:rsidRPr="00E00758" w:rsidRDefault="00B81BED" w:rsidP="00B81BED">
      <w:pPr>
        <w:ind w:firstLine="709"/>
        <w:jc w:val="both"/>
        <w:rPr>
          <w:sz w:val="26"/>
          <w:szCs w:val="26"/>
        </w:rPr>
      </w:pPr>
    </w:p>
    <w:p w:rsidR="00B81BED" w:rsidRDefault="00B81BED" w:rsidP="00B81BED">
      <w:pPr>
        <w:ind w:firstLine="709"/>
        <w:jc w:val="both"/>
        <w:rPr>
          <w:sz w:val="26"/>
          <w:szCs w:val="26"/>
        </w:rPr>
      </w:pPr>
    </w:p>
    <w:p w:rsidR="00B81BED" w:rsidRDefault="00B81BED" w:rsidP="00B81BED">
      <w:pPr>
        <w:ind w:firstLine="709"/>
        <w:jc w:val="both"/>
        <w:rPr>
          <w:sz w:val="26"/>
          <w:szCs w:val="26"/>
        </w:rPr>
      </w:pPr>
    </w:p>
    <w:p w:rsidR="00B81BED" w:rsidRDefault="00B81BED" w:rsidP="00B81BED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B81BED" w:rsidRDefault="00B81BED" w:rsidP="00B81BED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B81BED" w:rsidRDefault="00B81BED" w:rsidP="00B81BED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B81BED" w:rsidRDefault="00B81BED" w:rsidP="00B81BED">
      <w:pPr>
        <w:pStyle w:val="2"/>
        <w:rPr>
          <w:rFonts w:ascii="Times New Roman" w:hAnsi="Times New Roman"/>
          <w:b w:val="0"/>
          <w:u w:val="single"/>
        </w:rPr>
      </w:pPr>
    </w:p>
    <w:p w:rsidR="00B81BED" w:rsidRDefault="00B81BED" w:rsidP="00B81BED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B81BED" w:rsidRDefault="00B81BED" w:rsidP="00B81BED"/>
    <w:p w:rsidR="00B81BED" w:rsidRDefault="00B81BED" w:rsidP="00B81BED"/>
    <w:p w:rsidR="00B81BED" w:rsidRDefault="00B81BED" w:rsidP="00B81BED"/>
    <w:p w:rsidR="00B81BED" w:rsidRPr="00AF77A8" w:rsidRDefault="00B81BED" w:rsidP="00B81BED">
      <w:r w:rsidRPr="00AF77A8">
        <w:t>Управляющий делами</w:t>
      </w:r>
    </w:p>
    <w:p w:rsidR="00B81BED" w:rsidRPr="00AF77A8" w:rsidRDefault="00B81BED" w:rsidP="00B81BED">
      <w:r w:rsidRPr="00AF77A8">
        <w:t>администрации района</w:t>
      </w:r>
      <w:r w:rsidRPr="00AF77A8">
        <w:tab/>
      </w:r>
      <w:r w:rsidRPr="00AF77A8">
        <w:tab/>
      </w:r>
      <w:r w:rsidRPr="00AF77A8">
        <w:tab/>
      </w:r>
      <w:r w:rsidRPr="00AF77A8">
        <w:tab/>
      </w:r>
    </w:p>
    <w:p w:rsidR="00B81BED" w:rsidRPr="00AF77A8" w:rsidRDefault="00B81BED" w:rsidP="00B81BED">
      <w:r w:rsidRPr="00AF77A8">
        <w:tab/>
      </w:r>
      <w:r w:rsidRPr="00AF77A8">
        <w:tab/>
        <w:t xml:space="preserve">                     </w:t>
      </w:r>
    </w:p>
    <w:p w:rsidR="00B81BED" w:rsidRPr="00AF77A8" w:rsidRDefault="00B81BED" w:rsidP="00B81BED">
      <w:pPr>
        <w:ind w:left="2124" w:firstLine="708"/>
      </w:pPr>
      <w:r w:rsidRPr="00AF77A8">
        <w:t xml:space="preserve">Г. Н. </w:t>
      </w:r>
      <w:proofErr w:type="spellStart"/>
      <w:r w:rsidRPr="00AF77A8">
        <w:t>Солоденова</w:t>
      </w:r>
      <w:proofErr w:type="spellEnd"/>
    </w:p>
    <w:p w:rsidR="00B81BED" w:rsidRPr="00AF77A8" w:rsidRDefault="00B81BED" w:rsidP="00B81BED">
      <w:r>
        <w:t xml:space="preserve">«01» августа  2016 </w:t>
      </w:r>
      <w:r w:rsidRPr="00AF77A8">
        <w:t>г.</w:t>
      </w:r>
    </w:p>
    <w:p w:rsidR="00B81BED" w:rsidRPr="00AF77A8" w:rsidRDefault="00B81BED" w:rsidP="00B81BED"/>
    <w:p w:rsidR="002A06F9" w:rsidRDefault="002A06F9" w:rsidP="00B81BED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– эксперт</w:t>
      </w:r>
    </w:p>
    <w:p w:rsidR="00B81BED" w:rsidRPr="00AF77A8" w:rsidRDefault="002A06F9" w:rsidP="00B81BED">
      <w:r>
        <w:t xml:space="preserve">сектора </w:t>
      </w:r>
      <w:r w:rsidR="00B81BED" w:rsidRPr="00AF77A8">
        <w:t xml:space="preserve">юридической службы </w:t>
      </w:r>
    </w:p>
    <w:p w:rsidR="00B81BED" w:rsidRPr="00AF77A8" w:rsidRDefault="00B81BED" w:rsidP="00B81BED">
      <w:r w:rsidRPr="00AF77A8">
        <w:t>администрации Цивильского района</w:t>
      </w:r>
    </w:p>
    <w:p w:rsidR="00B81BED" w:rsidRPr="00AF77A8" w:rsidRDefault="00B81BED" w:rsidP="00B81BED">
      <w:r w:rsidRPr="00AF77A8">
        <w:t xml:space="preserve">                                           </w:t>
      </w:r>
    </w:p>
    <w:p w:rsidR="00B81BED" w:rsidRPr="00AF77A8" w:rsidRDefault="00B81BED" w:rsidP="00B81BED">
      <w:pPr>
        <w:ind w:left="2124" w:firstLine="708"/>
      </w:pPr>
      <w:r>
        <w:t>Н.А. Ефимова</w:t>
      </w:r>
      <w:r w:rsidRPr="00AF77A8">
        <w:t xml:space="preserve">          </w:t>
      </w:r>
    </w:p>
    <w:p w:rsidR="00B81BED" w:rsidRPr="00AF77A8" w:rsidRDefault="00B81BED" w:rsidP="00B81BED">
      <w:r>
        <w:t xml:space="preserve">«01» августа  2016 </w:t>
      </w:r>
      <w:r w:rsidRPr="00AF77A8">
        <w:t>г.</w:t>
      </w:r>
    </w:p>
    <w:p w:rsidR="00B81BED" w:rsidRPr="00AF77A8" w:rsidRDefault="00B81BED" w:rsidP="00B81BED"/>
    <w:p w:rsidR="00B81BED" w:rsidRPr="00AF77A8" w:rsidRDefault="00B81BED" w:rsidP="00B81BED"/>
    <w:p w:rsidR="00B81BED" w:rsidRPr="00AF77A8" w:rsidRDefault="00B81BED" w:rsidP="00B81BED">
      <w:r>
        <w:t>Зам. главы - н</w:t>
      </w:r>
      <w:r w:rsidRPr="00AF77A8">
        <w:t>ачальник отдела образования</w:t>
      </w:r>
    </w:p>
    <w:p w:rsidR="00B81BED" w:rsidRPr="00AF77A8" w:rsidRDefault="00B81BED" w:rsidP="00B81BED">
      <w:r w:rsidRPr="00AF77A8">
        <w:t>и социального развития</w:t>
      </w:r>
    </w:p>
    <w:p w:rsidR="00B81BED" w:rsidRPr="00AF77A8" w:rsidRDefault="00B81BED" w:rsidP="00B81BED"/>
    <w:p w:rsidR="00B81BED" w:rsidRPr="00AF77A8" w:rsidRDefault="00B81BED" w:rsidP="00B81BED">
      <w:r w:rsidRPr="00AF77A8">
        <w:t xml:space="preserve">                                                А. В. Волчкова</w:t>
      </w:r>
    </w:p>
    <w:p w:rsidR="00B81BED" w:rsidRPr="00AF77A8" w:rsidRDefault="00B81BED" w:rsidP="00B81BED">
      <w:r>
        <w:t xml:space="preserve">«01» августа  2016 </w:t>
      </w:r>
      <w:r w:rsidRPr="00AF77A8">
        <w:t>г.</w:t>
      </w:r>
    </w:p>
    <w:p w:rsidR="00B81BED" w:rsidRPr="00AF77A8" w:rsidRDefault="00B81BED" w:rsidP="00B81BED"/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/>
    <w:p w:rsidR="00B81BED" w:rsidRDefault="00B81BED" w:rsidP="00B81BED"/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  <w:r>
        <w:t xml:space="preserve">Приложение </w:t>
      </w:r>
      <w:r w:rsidR="00C172A4">
        <w:t>№1</w:t>
      </w:r>
    </w:p>
    <w:p w:rsidR="00B81BED" w:rsidRDefault="00B81BED" w:rsidP="00B81BED">
      <w:pPr>
        <w:jc w:val="right"/>
      </w:pPr>
      <w:r>
        <w:t>к постановлению администрации</w:t>
      </w:r>
    </w:p>
    <w:p w:rsidR="00B81BED" w:rsidRDefault="00B81BED" w:rsidP="00B81BED">
      <w:pPr>
        <w:jc w:val="right"/>
      </w:pPr>
      <w:r>
        <w:t xml:space="preserve">Цивильского района </w:t>
      </w:r>
    </w:p>
    <w:p w:rsidR="00B81BED" w:rsidRDefault="00B81BED" w:rsidP="00B81BED">
      <w:pPr>
        <w:jc w:val="right"/>
      </w:pPr>
      <w:r>
        <w:t>Чувашской Республики</w:t>
      </w:r>
    </w:p>
    <w:p w:rsidR="00B81BED" w:rsidRDefault="00B81BED" w:rsidP="00B81BED">
      <w:pPr>
        <w:jc w:val="right"/>
      </w:pPr>
      <w:r>
        <w:t>от «01»</w:t>
      </w:r>
      <w:r w:rsidR="00EF5653">
        <w:t xml:space="preserve"> августа  2016 г. №293</w:t>
      </w:r>
    </w:p>
    <w:p w:rsidR="00B81BED" w:rsidRDefault="00B81BED" w:rsidP="00B81BED">
      <w:pPr>
        <w:jc w:val="right"/>
      </w:pPr>
    </w:p>
    <w:p w:rsidR="00B81BED" w:rsidRDefault="00B81BED" w:rsidP="00B81BED">
      <w:pPr>
        <w:jc w:val="right"/>
      </w:pPr>
    </w:p>
    <w:p w:rsidR="00B81BED" w:rsidRDefault="00B81BED" w:rsidP="00B81BED">
      <w:pPr>
        <w:jc w:val="center"/>
      </w:pPr>
      <w:r>
        <w:t>ИЗМЕНЕНИЯ</w:t>
      </w:r>
    </w:p>
    <w:p w:rsidR="00B81BED" w:rsidRDefault="002A06F9" w:rsidP="00B81BED">
      <w:pPr>
        <w:jc w:val="center"/>
      </w:pPr>
      <w:r>
        <w:t>вносимые в П</w:t>
      </w:r>
      <w:r w:rsidR="00B81BED">
        <w:t xml:space="preserve">лан мероприятий («дорожная карта») </w:t>
      </w:r>
      <w:r w:rsidR="00B81BED">
        <w:br/>
        <w:t xml:space="preserve">«Изменения в отраслях социальной сферы, направленные на повышение </w:t>
      </w:r>
    </w:p>
    <w:p w:rsidR="002A06F9" w:rsidRDefault="00B81BED" w:rsidP="00B81BED">
      <w:pPr>
        <w:jc w:val="center"/>
      </w:pPr>
      <w:r>
        <w:t>эффективности сферы культуры»</w:t>
      </w:r>
      <w:r w:rsidR="002A06F9">
        <w:t xml:space="preserve"> на территории Цивильского района </w:t>
      </w:r>
    </w:p>
    <w:p w:rsidR="00B81BED" w:rsidRDefault="002A06F9" w:rsidP="00B81BED">
      <w:pPr>
        <w:jc w:val="center"/>
      </w:pPr>
      <w:r>
        <w:t>Чувашской Республики</w:t>
      </w:r>
    </w:p>
    <w:p w:rsidR="00B81BED" w:rsidRDefault="00B81BED" w:rsidP="00B81BED">
      <w:pPr>
        <w:jc w:val="center"/>
      </w:pPr>
    </w:p>
    <w:p w:rsidR="00B81BED" w:rsidRDefault="00B81BED" w:rsidP="00B81BED">
      <w:pPr>
        <w:jc w:val="center"/>
      </w:pPr>
    </w:p>
    <w:p w:rsidR="00B81BED" w:rsidRDefault="00B81BED" w:rsidP="00B81BE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Пункт 2 раздела IV  изложить в следующей редакции:</w:t>
      </w:r>
    </w:p>
    <w:p w:rsidR="00B81BED" w:rsidRDefault="00B81BED" w:rsidP="00B81BED">
      <w:pPr>
        <w:pStyle w:val="1"/>
        <w:jc w:val="right"/>
        <w:rPr>
          <w:b w:val="0"/>
          <w:sz w:val="16"/>
          <w:szCs w:val="16"/>
        </w:rPr>
      </w:pPr>
    </w:p>
    <w:p w:rsidR="00B81BED" w:rsidRPr="006F3787" w:rsidRDefault="00B81BED" w:rsidP="00B81BED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6F3787">
        <w:rPr>
          <w:sz w:val="26"/>
          <w:szCs w:val="26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B81BED" w:rsidRDefault="00B81BED" w:rsidP="00B81BED">
      <w:pPr>
        <w:pStyle w:val="a3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B81BED" w:rsidRPr="009D778F" w:rsidRDefault="009D778F" w:rsidP="009D778F">
      <w:pPr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1)д</w:t>
      </w:r>
      <w:r w:rsidR="00B81BED" w:rsidRPr="009D778F">
        <w:rPr>
          <w:sz w:val="26"/>
          <w:szCs w:val="26"/>
        </w:rPr>
        <w:t xml:space="preserve">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="00B81BED" w:rsidRPr="009D778F">
          <w:rPr>
            <w:rStyle w:val="a4"/>
            <w:sz w:val="26"/>
            <w:szCs w:val="26"/>
          </w:rPr>
          <w:t>Указом</w:t>
        </w:r>
      </w:hyperlink>
      <w:r w:rsidR="00B81BED" w:rsidRPr="009D778F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B81BED" w:rsidRPr="009D778F">
          <w:rPr>
            <w:sz w:val="26"/>
            <w:szCs w:val="26"/>
          </w:rPr>
          <w:t>2012 г</w:t>
        </w:r>
      </w:smartTag>
      <w:r w:rsidR="00B81BED" w:rsidRPr="009D778F">
        <w:rPr>
          <w:sz w:val="26"/>
          <w:szCs w:val="26"/>
        </w:rPr>
        <w:t>. № 597 «О мероприятиях по реализации государственной социальной политики», и средней заработной платы по Цивильскому району Чувашской Республики:</w:t>
      </w:r>
    </w:p>
    <w:p w:rsidR="00B81BED" w:rsidRDefault="00B81BED" w:rsidP="00B81B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1BED" w:rsidRDefault="009D778F" w:rsidP="009D778F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  <w:r w:rsidR="00B81BED">
        <w:rPr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8"/>
        <w:gridCol w:w="1368"/>
        <w:gridCol w:w="1368"/>
        <w:gridCol w:w="1368"/>
      </w:tblGrid>
      <w:tr w:rsidR="009D778F" w:rsidTr="00CE09E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9D778F" w:rsidTr="00CE09E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47</w:t>
            </w:r>
            <w:r w:rsidR="00EF5653">
              <w:rPr>
                <w:sz w:val="26"/>
                <w:szCs w:val="26"/>
                <w:lang w:eastAsia="en-US"/>
              </w:rPr>
              <w:t>,74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52,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EF5653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EF5653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EF5653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73,1</w:t>
            </w:r>
            <w:r w:rsidR="00EF5653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80,1</w:t>
            </w:r>
          </w:p>
        </w:tc>
      </w:tr>
      <w:tr w:rsidR="009D778F" w:rsidTr="00CE09E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B81BED" w:rsidRDefault="00B81BED" w:rsidP="00B81BED">
      <w:pPr>
        <w:ind w:firstLine="720"/>
        <w:jc w:val="both"/>
        <w:rPr>
          <w:color w:val="FF0000"/>
          <w:sz w:val="26"/>
          <w:szCs w:val="26"/>
          <w:lang w:val="en-US"/>
        </w:rPr>
      </w:pPr>
    </w:p>
    <w:p w:rsidR="00B81BED" w:rsidRPr="009D778F" w:rsidRDefault="009D778F" w:rsidP="009D778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81BED" w:rsidRPr="009D778F">
        <w:rPr>
          <w:sz w:val="26"/>
          <w:szCs w:val="26"/>
        </w:rPr>
        <w:t>среднесписочная численность работников учреждений культуры:</w:t>
      </w:r>
    </w:p>
    <w:p w:rsidR="00B81BED" w:rsidRDefault="009D778F" w:rsidP="009D778F">
      <w:pPr>
        <w:pStyle w:val="a3"/>
        <w:ind w:left="142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8"/>
        <w:gridCol w:w="1368"/>
        <w:gridCol w:w="1368"/>
        <w:gridCol w:w="1368"/>
        <w:gridCol w:w="1368"/>
      </w:tblGrid>
      <w:tr w:rsidR="009D778F" w:rsidTr="009D77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9D778F" w:rsidTr="009D77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148</w:t>
            </w:r>
            <w:r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</w:t>
            </w:r>
            <w:r w:rsidR="00EF5653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EF565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9D778F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</w:t>
            </w:r>
            <w:r w:rsidR="00EF5653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EF565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EF5653" w:rsidP="00CE09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8F" w:rsidRPr="009F540D" w:rsidRDefault="00EF5653" w:rsidP="00CE09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116,8</w:t>
            </w:r>
          </w:p>
        </w:tc>
      </w:tr>
    </w:tbl>
    <w:p w:rsidR="00B81BED" w:rsidRDefault="00B81BED" w:rsidP="00B81BED">
      <w:pPr>
        <w:pStyle w:val="a3"/>
        <w:ind w:left="1429"/>
        <w:jc w:val="both"/>
        <w:rPr>
          <w:sz w:val="26"/>
          <w:szCs w:val="26"/>
        </w:rPr>
      </w:pPr>
    </w:p>
    <w:p w:rsidR="00B81BED" w:rsidRDefault="00B81BED" w:rsidP="00B81BED">
      <w:pPr>
        <w:pStyle w:val="a3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нормативов «дорожной карты» представлены в приложении к </w:t>
      </w:r>
      <w:r w:rsidR="002A06F9">
        <w:rPr>
          <w:sz w:val="26"/>
          <w:szCs w:val="26"/>
        </w:rPr>
        <w:t>настоящей «дорожной карте»</w:t>
      </w:r>
      <w:proofErr w:type="gramStart"/>
      <w:r w:rsidR="00B60E38">
        <w:rPr>
          <w:sz w:val="26"/>
          <w:szCs w:val="26"/>
        </w:rPr>
        <w:t>.</w:t>
      </w:r>
      <w:r w:rsidR="002A06F9">
        <w:rPr>
          <w:sz w:val="26"/>
          <w:szCs w:val="26"/>
        </w:rPr>
        <w:t>»</w:t>
      </w:r>
      <w:proofErr w:type="gramEnd"/>
    </w:p>
    <w:p w:rsidR="00B81BED" w:rsidRDefault="00B81BED" w:rsidP="00B81BED">
      <w:pPr>
        <w:pStyle w:val="a3"/>
        <w:ind w:left="1429"/>
        <w:jc w:val="both"/>
        <w:rPr>
          <w:sz w:val="26"/>
          <w:szCs w:val="26"/>
        </w:rPr>
      </w:pPr>
    </w:p>
    <w:p w:rsidR="00B81BED" w:rsidRPr="008A7FD8" w:rsidRDefault="00B60E38" w:rsidP="00B81BE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2A06F9">
        <w:rPr>
          <w:sz w:val="26"/>
          <w:szCs w:val="26"/>
        </w:rPr>
        <w:t xml:space="preserve"> №2 к Плану мероприятий </w:t>
      </w:r>
      <w:r w:rsidR="00B81BED" w:rsidRPr="008A7FD8">
        <w:rPr>
          <w:sz w:val="26"/>
          <w:szCs w:val="26"/>
        </w:rPr>
        <w:t>(«дорожной карте») «Изменения в отраслях социальной сферы, направленные на повышение эффективности сферы культуры»</w:t>
      </w:r>
      <w:r w:rsidR="00B81BED">
        <w:rPr>
          <w:sz w:val="26"/>
          <w:szCs w:val="26"/>
        </w:rPr>
        <w:t xml:space="preserve"> </w:t>
      </w:r>
      <w:r w:rsidR="002A06F9">
        <w:rPr>
          <w:sz w:val="26"/>
          <w:szCs w:val="26"/>
        </w:rPr>
        <w:t xml:space="preserve">изложить </w:t>
      </w:r>
      <w:r w:rsidR="00B81BED">
        <w:rPr>
          <w:sz w:val="26"/>
          <w:szCs w:val="26"/>
        </w:rPr>
        <w:t>в следующей редакции</w:t>
      </w:r>
      <w:r w:rsidR="00B81BED" w:rsidRPr="008A7FD8">
        <w:rPr>
          <w:sz w:val="26"/>
          <w:szCs w:val="26"/>
        </w:rPr>
        <w:t>:</w:t>
      </w: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B81BED">
      <w:pPr>
        <w:ind w:firstLine="720"/>
        <w:jc w:val="both"/>
        <w:rPr>
          <w:sz w:val="26"/>
          <w:szCs w:val="26"/>
        </w:rPr>
      </w:pPr>
    </w:p>
    <w:p w:rsidR="00C172A4" w:rsidRDefault="00C172A4" w:rsidP="00C172A4">
      <w:pPr>
        <w:jc w:val="right"/>
      </w:pPr>
      <w:r>
        <w:rPr>
          <w:sz w:val="26"/>
          <w:szCs w:val="26"/>
        </w:rPr>
        <w:t xml:space="preserve">                                   </w:t>
      </w:r>
      <w:r>
        <w:t>Приложение №2</w:t>
      </w:r>
    </w:p>
    <w:p w:rsidR="00C172A4" w:rsidRDefault="00C172A4" w:rsidP="00C172A4">
      <w:pPr>
        <w:jc w:val="right"/>
      </w:pPr>
      <w:r>
        <w:t>к постановлению администрации</w:t>
      </w:r>
    </w:p>
    <w:p w:rsidR="00C172A4" w:rsidRDefault="00C172A4" w:rsidP="00C172A4">
      <w:pPr>
        <w:jc w:val="right"/>
      </w:pPr>
      <w:r>
        <w:t xml:space="preserve">Цивильского района </w:t>
      </w:r>
    </w:p>
    <w:p w:rsidR="00C172A4" w:rsidRDefault="00C172A4" w:rsidP="00C172A4">
      <w:pPr>
        <w:jc w:val="right"/>
      </w:pPr>
      <w:r>
        <w:t>Чувашской Республики</w:t>
      </w:r>
    </w:p>
    <w:p w:rsidR="00C172A4" w:rsidRDefault="00C172A4" w:rsidP="00C172A4">
      <w:pPr>
        <w:jc w:val="right"/>
      </w:pPr>
      <w:r>
        <w:t>от «01» августа  2016 г. №293</w:t>
      </w:r>
    </w:p>
    <w:p w:rsidR="00C172A4" w:rsidRDefault="00C172A4" w:rsidP="00C172A4">
      <w:pPr>
        <w:ind w:firstLine="720"/>
        <w:jc w:val="right"/>
        <w:rPr>
          <w:sz w:val="26"/>
          <w:szCs w:val="26"/>
        </w:rPr>
      </w:pPr>
    </w:p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2"/>
        <w:gridCol w:w="143"/>
        <w:gridCol w:w="2776"/>
        <w:gridCol w:w="727"/>
        <w:gridCol w:w="761"/>
        <w:gridCol w:w="727"/>
        <w:gridCol w:w="727"/>
        <w:gridCol w:w="703"/>
        <w:gridCol w:w="728"/>
        <w:gridCol w:w="727"/>
        <w:gridCol w:w="761"/>
        <w:gridCol w:w="760"/>
        <w:gridCol w:w="4903"/>
      </w:tblGrid>
      <w:tr w:rsidR="00B81BED" w:rsidTr="00C172A4">
        <w:trPr>
          <w:trHeight w:val="247"/>
        </w:trPr>
        <w:tc>
          <w:tcPr>
            <w:tcW w:w="505" w:type="dxa"/>
            <w:gridSpan w:val="2"/>
          </w:tcPr>
          <w:p w:rsidR="00B81BED" w:rsidRDefault="00B81BED" w:rsidP="00C172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00" w:type="dxa"/>
            <w:gridSpan w:val="11"/>
            <w:hideMark/>
          </w:tcPr>
          <w:p w:rsidR="00B81BED" w:rsidRPr="006E7185" w:rsidRDefault="00B81BED" w:rsidP="009525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</w:t>
            </w:r>
            <w:r w:rsidR="0095253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</w:t>
            </w:r>
          </w:p>
          <w:p w:rsidR="00B81BED" w:rsidRDefault="00C172A4" w:rsidP="00CE09EF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пппппппрПр</w:t>
            </w:r>
            <w:proofErr w:type="spellEnd"/>
            <w:r w:rsidR="00B81BED"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</w:t>
            </w:r>
          </w:p>
        </w:tc>
      </w:tr>
      <w:tr w:rsidR="00952535" w:rsidRPr="00C172A4" w:rsidTr="004F0236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99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35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54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нормативов плана мероприятий ("дорожной карты")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99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"Изменения в отраслях социальной сферы, направленные на повышение эффективности сферы культуры"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54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Категория работников: работники учреждений культуры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4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Цивильский район Чувашской Республики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5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покателей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2012г. (факт)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2013 г. (факт)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2014г. (факт)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2015г.</w:t>
            </w:r>
          </w:p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2014-2016 гг.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2013-2018 гг.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10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Норматив числа </w:t>
            </w: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получатетелй</w:t>
            </w:r>
            <w:proofErr w:type="spell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253,03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280,45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310,22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3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Число получателей услуг, человек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36471,00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36031,00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36234,00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36234,00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34077,00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33418,00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3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Среднесписочная численность </w:t>
            </w: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отделной</w:t>
            </w:r>
            <w:proofErr w:type="spell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категории работников, человек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3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Численность населения  Цивильского района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36471,00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36031,00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36234,00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36234,00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34077,00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33418,00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76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62,60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3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Цивильскому району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62,66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952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7.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Средняя заработная плата работников по Чувашской Республике, рублей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17 187,4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19387,50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20862,00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19442,20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20165,00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21590,00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23158,00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1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Темп роста к предыдущему году, %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52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9256,50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10910,90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12183,00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12183,00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17640,98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18928,77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9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Темп роста к предыдущему году, 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111,66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60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Доля от средств от приносящей доход деятельности в фонде </w:t>
            </w: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заработной платы по отдельной категории работников, 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5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Размер начислений на фонд оплаты труда, 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1,302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5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с начислениями,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24,59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159,87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3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Прирост фонда оплаты труда с начислениями к 2013 году,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31,31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17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73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счет средств консолидированного бюджета Цивильского района, включая дотацию из республиканского бюджета,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12,76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29,90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53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2,42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27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рестуктуризации</w:t>
            </w:r>
            <w:proofErr w:type="spell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сети,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5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оптимизации численности персонала, в том числе административно-управленческого персонала,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2,42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4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сокращения и оптимизации расходов на содержание учреждений,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46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счет средств от приносящей доход деятельности,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1,41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95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59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 объем средств, предусмотренный на повышение оплаты труда, млн</w:t>
            </w:r>
            <w:proofErr w:type="gram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 (стр.17+22+23)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31,31</w:t>
            </w:r>
          </w:p>
        </w:tc>
      </w:tr>
      <w:tr w:rsidR="00C172A4" w:rsidRPr="00C172A4" w:rsidTr="00C172A4">
        <w:tblPrEx>
          <w:tblLook w:val="0000"/>
        </w:tblPrEx>
        <w:trPr>
          <w:gridAfter w:val="1"/>
          <w:wAfter w:w="4903" w:type="dxa"/>
          <w:trHeight w:val="74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952535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  <w:r w:rsidR="00C172A4"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Соотношение объема средств от оптимизации к сумме объема средств, предусмотренного на повышение оплаты труда, % (стр.18/24х100%)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9,63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A4" w:rsidRPr="00C172A4" w:rsidRDefault="00C172A4" w:rsidP="00C172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72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7,74</w:t>
            </w:r>
          </w:p>
        </w:tc>
      </w:tr>
    </w:tbl>
    <w:p w:rsidR="00B54F1F" w:rsidRDefault="00B54F1F"/>
    <w:sectPr w:rsidR="00B54F1F" w:rsidSect="00C1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3A3"/>
    <w:multiLevelType w:val="hybridMultilevel"/>
    <w:tmpl w:val="40B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A020E"/>
    <w:multiLevelType w:val="hybridMultilevel"/>
    <w:tmpl w:val="37C04FCA"/>
    <w:lvl w:ilvl="0" w:tplc="AEBE52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BED"/>
    <w:rsid w:val="000E5745"/>
    <w:rsid w:val="001E3636"/>
    <w:rsid w:val="002A06F9"/>
    <w:rsid w:val="002B2674"/>
    <w:rsid w:val="002C2417"/>
    <w:rsid w:val="003B1660"/>
    <w:rsid w:val="003D73E8"/>
    <w:rsid w:val="006A270C"/>
    <w:rsid w:val="007F2281"/>
    <w:rsid w:val="00952535"/>
    <w:rsid w:val="009D778F"/>
    <w:rsid w:val="00A953E9"/>
    <w:rsid w:val="00B056E2"/>
    <w:rsid w:val="00B54F1F"/>
    <w:rsid w:val="00B60E38"/>
    <w:rsid w:val="00B81BED"/>
    <w:rsid w:val="00BC4A52"/>
    <w:rsid w:val="00C172A4"/>
    <w:rsid w:val="00DB5363"/>
    <w:rsid w:val="00E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BE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1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1B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BED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81BED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a5">
    <w:name w:val="Таблицы (моноширинный)"/>
    <w:basedOn w:val="a"/>
    <w:next w:val="a"/>
    <w:rsid w:val="00B81B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B81BE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3E97E9160BEE264E2B5CACE77E872A16018C848D7B377144D6D527C769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3CAE-2FE3-4800-B095-44B80FD3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cult1</cp:lastModifiedBy>
  <cp:revision>2</cp:revision>
  <cp:lastPrinted>2016-08-03T06:32:00Z</cp:lastPrinted>
  <dcterms:created xsi:type="dcterms:W3CDTF">2016-08-31T08:14:00Z</dcterms:created>
  <dcterms:modified xsi:type="dcterms:W3CDTF">2016-08-31T08:14:00Z</dcterms:modified>
</cp:coreProperties>
</file>