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A0352" w:rsidRPr="00EA0352" w:rsidTr="00766307">
        <w:trPr>
          <w:trHeight w:val="1130"/>
        </w:trPr>
        <w:tc>
          <w:tcPr>
            <w:tcW w:w="3540" w:type="dxa"/>
          </w:tcPr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0352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A0352" w:rsidRPr="005A1B58" w:rsidRDefault="00EA0352" w:rsidP="007663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EA0352" w:rsidRPr="005A1B58" w:rsidRDefault="00EA0352" w:rsidP="00EA035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A0352" w:rsidRPr="00EA0352" w:rsidRDefault="00EA0352" w:rsidP="00EA035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28</w:t>
      </w:r>
      <w:r w:rsidRPr="00EA0352">
        <w:rPr>
          <w:bCs/>
          <w:sz w:val="28"/>
        </w:rPr>
        <w:t xml:space="preserve">.11.2016  № </w:t>
      </w:r>
      <w:r>
        <w:rPr>
          <w:bCs/>
          <w:sz w:val="28"/>
        </w:rPr>
        <w:t>3161</w:t>
      </w:r>
    </w:p>
    <w:p w:rsidR="00DF0C04" w:rsidRDefault="00DF0C04" w:rsidP="00D97865">
      <w:pPr>
        <w:tabs>
          <w:tab w:val="left" w:pos="3240"/>
          <w:tab w:val="left" w:pos="5040"/>
        </w:tabs>
        <w:suppressAutoHyphens/>
        <w:ind w:right="4315"/>
        <w:jc w:val="both"/>
        <w:rPr>
          <w:sz w:val="28"/>
          <w:szCs w:val="28"/>
        </w:rPr>
      </w:pPr>
    </w:p>
    <w:p w:rsidR="00D97865" w:rsidRDefault="00D97865" w:rsidP="00D97865">
      <w:pPr>
        <w:tabs>
          <w:tab w:val="left" w:pos="3240"/>
          <w:tab w:val="left" w:pos="5040"/>
        </w:tabs>
        <w:suppressAutoHyphens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5D99">
        <w:rPr>
          <w:sz w:val="28"/>
          <w:szCs w:val="28"/>
        </w:rPr>
        <w:t xml:space="preserve"> внесении изменений в постановление администрации города Чебоксары от 16.10.2015 № 3207</w:t>
      </w:r>
      <w:r>
        <w:rPr>
          <w:sz w:val="28"/>
          <w:szCs w:val="28"/>
        </w:rPr>
        <w:t xml:space="preserve"> </w:t>
      </w:r>
    </w:p>
    <w:p w:rsidR="00D97865" w:rsidRDefault="00D97865" w:rsidP="00D97865">
      <w:pPr>
        <w:tabs>
          <w:tab w:val="left" w:pos="3600"/>
          <w:tab w:val="left" w:pos="3780"/>
        </w:tabs>
        <w:ind w:right="4930"/>
        <w:jc w:val="both"/>
        <w:rPr>
          <w:sz w:val="28"/>
          <w:szCs w:val="28"/>
        </w:rPr>
      </w:pPr>
    </w:p>
    <w:p w:rsidR="0058248F" w:rsidRDefault="00D97865" w:rsidP="00D97865">
      <w:pPr>
        <w:pStyle w:val="1"/>
        <w:suppressAutoHyphens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ab/>
      </w:r>
      <w:r w:rsidR="0058248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97865" w:rsidRPr="00D31E3C" w:rsidRDefault="0058248F" w:rsidP="0058248F">
      <w:pPr>
        <w:pStyle w:val="1"/>
        <w:suppressAutoHyphens/>
        <w:spacing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185D99" w:rsidRPr="00185D99">
        <w:rPr>
          <w:rFonts w:ascii="Times New Roman" w:hAnsi="Times New Roman"/>
          <w:b w:val="0"/>
          <w:color w:val="auto"/>
          <w:sz w:val="28"/>
          <w:szCs w:val="28"/>
        </w:rPr>
        <w:t xml:space="preserve">связи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5A500C">
        <w:rPr>
          <w:rFonts w:ascii="Times New Roman" w:hAnsi="Times New Roman"/>
          <w:b w:val="0"/>
          <w:color w:val="auto"/>
          <w:sz w:val="28"/>
          <w:szCs w:val="28"/>
        </w:rPr>
        <w:t>проводимыми мероприятиями по оптимизации бюджетных расходов и сокращению нерезультативных расходов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2016 году</w:t>
      </w:r>
      <w:r w:rsidR="005A500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85D9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Чебоксары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97865">
        <w:rPr>
          <w:rFonts w:ascii="Times New Roman" w:hAnsi="Times New Roman"/>
          <w:b w:val="0"/>
          <w:color w:val="auto"/>
          <w:sz w:val="28"/>
          <w:szCs w:val="28"/>
        </w:rPr>
        <w:t xml:space="preserve">п о с </w:t>
      </w:r>
      <w:proofErr w:type="gramStart"/>
      <w:r w:rsidR="00D97865">
        <w:rPr>
          <w:rFonts w:ascii="Times New Roman" w:hAnsi="Times New Roman"/>
          <w:b w:val="0"/>
          <w:color w:val="auto"/>
          <w:sz w:val="28"/>
          <w:szCs w:val="28"/>
        </w:rPr>
        <w:t>т</w:t>
      </w:r>
      <w:proofErr w:type="gramEnd"/>
      <w:r w:rsidR="00D97865">
        <w:rPr>
          <w:rFonts w:ascii="Times New Roman" w:hAnsi="Times New Roman"/>
          <w:b w:val="0"/>
          <w:color w:val="auto"/>
          <w:sz w:val="28"/>
          <w:szCs w:val="28"/>
        </w:rPr>
        <w:t xml:space="preserve"> а н о в л я </w:t>
      </w:r>
      <w:r w:rsidR="00185D99">
        <w:rPr>
          <w:rFonts w:ascii="Times New Roman" w:hAnsi="Times New Roman"/>
          <w:b w:val="0"/>
          <w:color w:val="auto"/>
          <w:sz w:val="28"/>
          <w:szCs w:val="28"/>
        </w:rPr>
        <w:t>е т</w:t>
      </w:r>
      <w:r w:rsidR="00D97865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8E6407" w:rsidRDefault="00D97865" w:rsidP="00D978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85D99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План мероприятий («дорожная карта») по оптимизации бюджетных расходов, сокращению нерезультативных расходов, увеличению собственных доходов за счет имеющихся резервов по городу Чебоксары</w:t>
      </w:r>
      <w:r w:rsidR="00185D99">
        <w:rPr>
          <w:sz w:val="28"/>
          <w:szCs w:val="28"/>
        </w:rPr>
        <w:t>,</w:t>
      </w:r>
      <w:r w:rsidR="008E6407">
        <w:rPr>
          <w:sz w:val="28"/>
          <w:szCs w:val="28"/>
        </w:rPr>
        <w:t xml:space="preserve"> утвержденный постановлением администрации города Чебоксары от </w:t>
      </w:r>
      <w:r w:rsidR="00185D99">
        <w:rPr>
          <w:sz w:val="28"/>
          <w:szCs w:val="28"/>
        </w:rPr>
        <w:t xml:space="preserve"> </w:t>
      </w:r>
      <w:r w:rsidR="008E6407">
        <w:rPr>
          <w:sz w:val="28"/>
          <w:szCs w:val="28"/>
        </w:rPr>
        <w:t xml:space="preserve">16.10.2015 № 3207, </w:t>
      </w:r>
      <w:r w:rsidR="00185D99">
        <w:rPr>
          <w:sz w:val="28"/>
          <w:szCs w:val="28"/>
        </w:rPr>
        <w:t>изложив его в редакции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FB58AE" w:rsidRPr="005764AB" w:rsidRDefault="008E6407" w:rsidP="00FB58AE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58AE" w:rsidRPr="005764AB">
        <w:rPr>
          <w:sz w:val="28"/>
          <w:szCs w:val="28"/>
        </w:rPr>
        <w:t>Управлению по связям со СМИ и молодежной политики администрации города Чебоксары опубликовать данное постановление в</w:t>
      </w:r>
      <w:r w:rsidR="00FB58AE">
        <w:rPr>
          <w:sz w:val="28"/>
          <w:szCs w:val="28"/>
        </w:rPr>
        <w:t> </w:t>
      </w:r>
      <w:r w:rsidR="00FB58AE" w:rsidRPr="005764AB">
        <w:rPr>
          <w:sz w:val="28"/>
          <w:szCs w:val="28"/>
        </w:rPr>
        <w:t xml:space="preserve">средствах массовой информации. </w:t>
      </w:r>
    </w:p>
    <w:p w:rsidR="00FB58AE" w:rsidRDefault="00FB58AE" w:rsidP="00FB58AE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86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7865" w:rsidRDefault="00FB58AE" w:rsidP="00D978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86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</w:t>
      </w:r>
      <w:r w:rsidR="00185D99">
        <w:rPr>
          <w:sz w:val="28"/>
          <w:szCs w:val="28"/>
        </w:rPr>
        <w:t xml:space="preserve">М.А. </w:t>
      </w:r>
      <w:proofErr w:type="spellStart"/>
      <w:r w:rsidR="00185D99">
        <w:rPr>
          <w:sz w:val="28"/>
          <w:szCs w:val="28"/>
        </w:rPr>
        <w:t>Жирнова</w:t>
      </w:r>
      <w:proofErr w:type="spellEnd"/>
      <w:r w:rsidR="00D97865">
        <w:rPr>
          <w:sz w:val="28"/>
          <w:szCs w:val="28"/>
        </w:rPr>
        <w:t>.</w:t>
      </w:r>
      <w:bookmarkStart w:id="0" w:name="_GoBack"/>
      <w:bookmarkEnd w:id="0"/>
    </w:p>
    <w:p w:rsidR="00DB1E8E" w:rsidRDefault="00DB1E8E" w:rsidP="00D97865">
      <w:pPr>
        <w:suppressAutoHyphens/>
        <w:spacing w:line="360" w:lineRule="auto"/>
        <w:jc w:val="both"/>
        <w:rPr>
          <w:sz w:val="28"/>
          <w:szCs w:val="28"/>
        </w:rPr>
      </w:pPr>
    </w:p>
    <w:p w:rsidR="00FB58AE" w:rsidRDefault="00FB58AE" w:rsidP="00D97865">
      <w:pPr>
        <w:suppressAutoHyphens/>
        <w:spacing w:line="360" w:lineRule="auto"/>
        <w:jc w:val="both"/>
        <w:rPr>
          <w:sz w:val="28"/>
          <w:szCs w:val="28"/>
        </w:rPr>
      </w:pPr>
    </w:p>
    <w:p w:rsidR="00B11E08" w:rsidRDefault="00B11E08" w:rsidP="00B11E08">
      <w:pPr>
        <w:suppressAutoHyphens/>
        <w:spacing w:line="360" w:lineRule="auto"/>
        <w:jc w:val="both"/>
        <w:sectPr w:rsidR="00B11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А.О.</w:t>
      </w:r>
      <w:r w:rsidR="00EA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Ладыков </w:t>
      </w:r>
    </w:p>
    <w:p w:rsidR="0051206A" w:rsidRPr="002C0A52" w:rsidRDefault="0051206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0A52">
        <w:t>У</w:t>
      </w:r>
      <w:r w:rsidR="00D97865" w:rsidRPr="002C0A52">
        <w:t>ТВЕРЖДЕН</w:t>
      </w:r>
    </w:p>
    <w:p w:rsidR="0051206A" w:rsidRPr="002C0A52" w:rsidRDefault="0051206A"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  <w:t>постановлением администрации</w:t>
      </w:r>
    </w:p>
    <w:p w:rsidR="0051206A" w:rsidRPr="002C0A52" w:rsidRDefault="0051206A"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  <w:t>города Чебоксары</w:t>
      </w:r>
    </w:p>
    <w:p w:rsidR="0051206A" w:rsidRPr="002C0A52" w:rsidRDefault="0051206A"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Pr="002C0A52">
        <w:tab/>
      </w:r>
      <w:r w:rsidR="00F31768" w:rsidRPr="002C0A52">
        <w:t xml:space="preserve">от </w:t>
      </w:r>
      <w:r w:rsidR="00EA0352">
        <w:t>28.11.2016</w:t>
      </w:r>
      <w:r w:rsidR="00F31768" w:rsidRPr="002C0A52">
        <w:t xml:space="preserve"> № </w:t>
      </w:r>
      <w:r w:rsidR="00EA0352">
        <w:t>3161</w:t>
      </w:r>
    </w:p>
    <w:p w:rsidR="0051206A" w:rsidRPr="002C0A52" w:rsidRDefault="0051206A"/>
    <w:p w:rsidR="0051206A" w:rsidRPr="002C0A52" w:rsidRDefault="0051206A" w:rsidP="0051206A">
      <w:pPr>
        <w:jc w:val="center"/>
      </w:pPr>
      <w:r w:rsidRPr="002C0A52">
        <w:t>План мероприятий («дорожная карта»)</w:t>
      </w:r>
    </w:p>
    <w:p w:rsidR="0051206A" w:rsidRPr="002C0A52" w:rsidRDefault="0051206A" w:rsidP="0051206A">
      <w:pPr>
        <w:jc w:val="center"/>
      </w:pPr>
      <w:r w:rsidRPr="002C0A52">
        <w:t xml:space="preserve">по оптимизации бюджетных расходов, сокращению нерезультативных расходов, </w:t>
      </w:r>
    </w:p>
    <w:p w:rsidR="0051206A" w:rsidRPr="002C0A52" w:rsidRDefault="0051206A" w:rsidP="0051206A">
      <w:pPr>
        <w:jc w:val="center"/>
      </w:pPr>
      <w:r w:rsidRPr="002C0A52">
        <w:t>увеличению собственных доходов за счет имеющихся резервов по городу Чебоксары</w:t>
      </w:r>
    </w:p>
    <w:p w:rsidR="002B5F08" w:rsidRPr="002C0A52" w:rsidRDefault="002B5F08" w:rsidP="0051206A">
      <w:pPr>
        <w:jc w:val="center"/>
      </w:pPr>
    </w:p>
    <w:tbl>
      <w:tblPr>
        <w:tblW w:w="14775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12"/>
        <w:gridCol w:w="1620"/>
        <w:gridCol w:w="851"/>
        <w:gridCol w:w="1489"/>
        <w:gridCol w:w="1134"/>
        <w:gridCol w:w="1075"/>
        <w:gridCol w:w="1134"/>
        <w:gridCol w:w="1031"/>
        <w:gridCol w:w="1566"/>
      </w:tblGrid>
      <w:tr w:rsidR="002B5F08" w:rsidRPr="002C0A52" w:rsidTr="00150F38">
        <w:tc>
          <w:tcPr>
            <w:tcW w:w="663" w:type="dxa"/>
            <w:vMerge w:val="restart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212" w:type="dxa"/>
            <w:vMerge w:val="restart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20" w:type="dxa"/>
            <w:vMerge w:val="restart"/>
            <w:shd w:val="clear" w:color="auto" w:fill="auto"/>
            <w:textDirection w:val="btLr"/>
          </w:tcPr>
          <w:p w:rsidR="002B5F08" w:rsidRPr="002C0A52" w:rsidRDefault="002B5F08" w:rsidP="002B5F0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B5F08" w:rsidRPr="002C0A52" w:rsidRDefault="002B5F08" w:rsidP="002B5F0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1489" w:type="dxa"/>
            <w:vMerge w:val="restart"/>
            <w:shd w:val="clear" w:color="auto" w:fill="auto"/>
            <w:textDirection w:val="btLr"/>
          </w:tcPr>
          <w:p w:rsidR="002B5F08" w:rsidRPr="002C0A52" w:rsidRDefault="002B5F08" w:rsidP="002B5F0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4374" w:type="dxa"/>
            <w:gridSpan w:val="4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 xml:space="preserve">Ожидаемый экономический эффект (дополнительные доходы/экономия), </w:t>
            </w:r>
          </w:p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 xml:space="preserve">Наименование и реквизиты правового акта, в соответствии с которым принято решение о проведении мероприятия </w:t>
            </w:r>
          </w:p>
        </w:tc>
      </w:tr>
      <w:tr w:rsidR="002B5F08" w:rsidRPr="002C0A52" w:rsidTr="00150F38">
        <w:tc>
          <w:tcPr>
            <w:tcW w:w="663" w:type="dxa"/>
            <w:vMerge/>
            <w:shd w:val="clear" w:color="auto" w:fill="auto"/>
          </w:tcPr>
          <w:p w:rsidR="002B5F08" w:rsidRPr="002C0A52" w:rsidRDefault="002B5F08" w:rsidP="002B5F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vMerge/>
            <w:shd w:val="clear" w:color="auto" w:fill="auto"/>
          </w:tcPr>
          <w:p w:rsidR="002B5F08" w:rsidRPr="002C0A52" w:rsidRDefault="002B5F08" w:rsidP="002B5F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B5F08" w:rsidRPr="002C0A52" w:rsidRDefault="002B5F08" w:rsidP="002B5F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5F08" w:rsidRPr="002C0A52" w:rsidRDefault="002B5F08" w:rsidP="002B5F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B5F08" w:rsidRPr="002C0A52" w:rsidRDefault="002B5F08" w:rsidP="002B5F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1075" w:type="dxa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31" w:type="dxa"/>
            <w:shd w:val="clear" w:color="auto" w:fill="auto"/>
          </w:tcPr>
          <w:p w:rsidR="002B5F08" w:rsidRPr="002C0A52" w:rsidRDefault="002B5F08" w:rsidP="002B5F08">
            <w:pPr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6" w:type="dxa"/>
            <w:vMerge/>
            <w:shd w:val="clear" w:color="auto" w:fill="auto"/>
          </w:tcPr>
          <w:p w:rsidR="002B5F08" w:rsidRPr="002C0A52" w:rsidRDefault="002B5F08" w:rsidP="002B5F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5F08" w:rsidRPr="002C0A52" w:rsidRDefault="002B5F08" w:rsidP="002B5F08">
      <w:pPr>
        <w:rPr>
          <w:sz w:val="2"/>
        </w:rPr>
      </w:pPr>
    </w:p>
    <w:tbl>
      <w:tblPr>
        <w:tblW w:w="15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4209"/>
        <w:gridCol w:w="1626"/>
        <w:gridCol w:w="850"/>
        <w:gridCol w:w="6"/>
        <w:gridCol w:w="14"/>
        <w:gridCol w:w="25"/>
        <w:gridCol w:w="1449"/>
        <w:gridCol w:w="1080"/>
        <w:gridCol w:w="1073"/>
        <w:gridCol w:w="18"/>
        <w:gridCol w:w="11"/>
        <w:gridCol w:w="1101"/>
        <w:gridCol w:w="18"/>
        <w:gridCol w:w="11"/>
        <w:gridCol w:w="1011"/>
        <w:gridCol w:w="18"/>
        <w:gridCol w:w="11"/>
        <w:gridCol w:w="1778"/>
        <w:gridCol w:w="7"/>
        <w:gridCol w:w="11"/>
        <w:gridCol w:w="11"/>
      </w:tblGrid>
      <w:tr w:rsidR="002B5F08" w:rsidRPr="002C0A52" w:rsidTr="00150F38">
        <w:trPr>
          <w:gridAfter w:val="1"/>
          <w:wAfter w:w="11" w:type="dxa"/>
          <w:tblHeader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 xml:space="preserve">2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5</w:t>
            </w:r>
            <w:r w:rsidR="00FE0016" w:rsidRPr="002C0A52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F08" w:rsidRPr="002C0A52" w:rsidRDefault="002B5F08" w:rsidP="002B5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A52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5F08" w:rsidRPr="002C0A52" w:rsidTr="00150F38">
        <w:trPr>
          <w:gridAfter w:val="1"/>
          <w:wAfter w:w="11" w:type="dxa"/>
        </w:trPr>
        <w:tc>
          <w:tcPr>
            <w:tcW w:w="1499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F08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2C0A52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I</w:t>
              </w:r>
              <w:r w:rsidRPr="002C0A52">
                <w:rPr>
                  <w:b/>
                  <w:bCs/>
                  <w:color w:val="000000"/>
                  <w:sz w:val="18"/>
                  <w:szCs w:val="18"/>
                </w:rPr>
                <w:t>.</w:t>
              </w:r>
            </w:smartTag>
            <w:r w:rsidRPr="002C0A52">
              <w:rPr>
                <w:b/>
                <w:bCs/>
                <w:color w:val="000000"/>
                <w:sz w:val="18"/>
                <w:szCs w:val="18"/>
              </w:rPr>
              <w:t xml:space="preserve"> Повышение доходного потенциала муниципального образования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Организация мониторинга поступлений налоговых и неналоговых доходов в 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CA6FD5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1.</w:t>
            </w:r>
            <w:r w:rsidR="00CA6FD5" w:rsidRPr="002C0A52">
              <w:rPr>
                <w:iCs/>
                <w:sz w:val="18"/>
                <w:szCs w:val="18"/>
              </w:rPr>
              <w:t>1</w:t>
            </w:r>
            <w:r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Обеспечение создания актуальной налоговой базы по налогу на имущество физических лиц (исходя из кадастровой стоимости объектов налогообложения)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 ИФНС России по городу Чебоксары, Управление </w:t>
            </w:r>
            <w:proofErr w:type="spellStart"/>
            <w:r w:rsidRPr="002C0A52">
              <w:rPr>
                <w:iCs/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iCs/>
                <w:sz w:val="18"/>
                <w:szCs w:val="18"/>
              </w:rPr>
              <w:t xml:space="preserve"> по Чувашской Республике, </w:t>
            </w:r>
            <w:r w:rsidRPr="002C0A52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2C0A52">
              <w:rPr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sz w:val="18"/>
                <w:szCs w:val="18"/>
              </w:rPr>
              <w:t>» по Чувашской Республике</w:t>
            </w: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постоянно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создание актуальной налоговой базы для исчисления налога на имущество физических лиц исходя из кадастровой стоимости объектов налогообложения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Налоговый кодекс Российской Федерации 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CA6FD5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1.</w:t>
            </w:r>
            <w:r w:rsidR="00CA6FD5" w:rsidRPr="002C0A52">
              <w:rPr>
                <w:iCs/>
                <w:sz w:val="18"/>
                <w:szCs w:val="18"/>
              </w:rPr>
              <w:t>2</w:t>
            </w:r>
            <w:r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Проведение инвентаризации имущества на территории муниципального образования в целях постановки на налоговый учет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 ИФНС России по городу Чебоксары, Управление </w:t>
            </w:r>
            <w:proofErr w:type="spellStart"/>
            <w:r w:rsidRPr="002C0A52">
              <w:rPr>
                <w:iCs/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iCs/>
                <w:sz w:val="18"/>
                <w:szCs w:val="18"/>
              </w:rPr>
              <w:t xml:space="preserve"> по Чувашской Республике, </w:t>
            </w:r>
            <w:r w:rsidRPr="002C0A52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2C0A52">
              <w:rPr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sz w:val="18"/>
                <w:szCs w:val="18"/>
              </w:rPr>
              <w:t>» по Чувашской Республике,</w:t>
            </w:r>
            <w:r w:rsidRPr="002C0A52">
              <w:rPr>
                <w:iCs/>
                <w:sz w:val="18"/>
                <w:szCs w:val="18"/>
              </w:rPr>
              <w:t xml:space="preserve"> Чебоксарский городской комитет по </w:t>
            </w:r>
            <w:r w:rsidRPr="002C0A52">
              <w:rPr>
                <w:iCs/>
                <w:sz w:val="18"/>
                <w:szCs w:val="18"/>
              </w:rPr>
              <w:lastRenderedPageBreak/>
              <w:t>управлению имуществом, администрации районов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 xml:space="preserve">Выявление имущества для </w:t>
            </w:r>
            <w:r w:rsidRPr="002C0A52">
              <w:rPr>
                <w:iCs/>
                <w:sz w:val="18"/>
                <w:szCs w:val="18"/>
              </w:rPr>
              <w:t>постановки на налоговый учет</w:t>
            </w:r>
            <w:r w:rsidRPr="002C0A5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CA6FD5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lastRenderedPageBreak/>
              <w:t>1.</w:t>
            </w:r>
            <w:r w:rsidR="00CA6FD5" w:rsidRPr="002C0A52">
              <w:rPr>
                <w:iCs/>
                <w:sz w:val="18"/>
                <w:szCs w:val="18"/>
              </w:rPr>
              <w:t>3</w:t>
            </w:r>
            <w:r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Оценка выпадающих доходов местных бюджетов, в том числе в связи: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ИФНС России по городу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 xml:space="preserve">ежегодно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Проведение оценки выпадающих доходов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изменением законодательства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изменением законодательства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изменением муниципальных правовых актов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изменением налоговой базы (регистрация, перерегистрация, ликвидация, реорганизация налогоплательщиков и др.)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оспариванием в судах (налоговой базы, ставок и льгот и др.)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2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Организация системы мониторинга расчетов с местным бюджетом крупнейших налогоплательщиков и взаимодействия с ними в целях увеличения поступлений в бюджет муниципального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2</w:t>
            </w:r>
            <w:r w:rsidR="0006604D" w:rsidRPr="002C0A52">
              <w:rPr>
                <w:iCs/>
                <w:sz w:val="18"/>
                <w:szCs w:val="18"/>
              </w:rPr>
              <w:t>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Составление перечня крупнейших налогоплательщиков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ИФНС России по городу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ежегодно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Утверждение списка крупнейших налогоплательщиков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Методические рекомендации ФНС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2</w:t>
            </w:r>
            <w:r w:rsidR="0006604D" w:rsidRPr="002C0A52">
              <w:rPr>
                <w:iCs/>
                <w:sz w:val="18"/>
                <w:szCs w:val="18"/>
              </w:rPr>
              <w:t>.2.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Мониторинг поступлений в бюджет муниципального образования от крупнейших налогоплательщиков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ИФНС России по городу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Выявление фактов и причин изменения поступления в бюджет от крупнейших налогоплательщиков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2</w:t>
            </w:r>
            <w:r w:rsidR="0006604D" w:rsidRPr="002C0A52">
              <w:rPr>
                <w:iCs/>
                <w:sz w:val="18"/>
                <w:szCs w:val="18"/>
              </w:rPr>
              <w:t>.3.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Организация рабочих встреч с крупнейшими налогоплательщиками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ИФНС России по городу Чебоксары, отдел экономики, прогнозирования и социально-экономического развития администрации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по мере необходимости по результатам проведенного мониторинга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Выработка предложений по увеличению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 xml:space="preserve">  </w:t>
            </w:r>
            <w:r w:rsidRPr="002C0A52">
              <w:rPr>
                <w:iCs/>
                <w:sz w:val="18"/>
                <w:szCs w:val="18"/>
              </w:rPr>
              <w:t>поступлений в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3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Осуществление мероприятий по погашению за</w:t>
            </w:r>
            <w:r w:rsidRPr="002C0A52">
              <w:rPr>
                <w:iCs/>
                <w:sz w:val="18"/>
                <w:szCs w:val="18"/>
              </w:rPr>
              <w:lastRenderedPageBreak/>
              <w:t>долженности в 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lastRenderedPageBreak/>
              <w:t>3</w:t>
            </w:r>
            <w:r w:rsidR="0006604D" w:rsidRPr="002C0A52">
              <w:rPr>
                <w:iCs/>
                <w:sz w:val="18"/>
                <w:szCs w:val="18"/>
              </w:rPr>
              <w:t>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Мониторинг задолженности в 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ИФНС России по городу Чебоксары, администраторы доходов бюджета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проведение мониторинга задолженности в местный бюджет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3</w:t>
            </w:r>
            <w:r w:rsidR="0006604D" w:rsidRPr="002C0A52">
              <w:rPr>
                <w:iCs/>
                <w:sz w:val="18"/>
                <w:szCs w:val="18"/>
              </w:rPr>
              <w:t>.2.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Работа с налогоплательщиками-должниками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ИФНС России по городу Чебоксары, администраторы доходов бюджета города Чебоксары, отдел </w:t>
            </w:r>
            <w:r w:rsidR="00CA6FD5" w:rsidRPr="002C0A52">
              <w:rPr>
                <w:iCs/>
                <w:sz w:val="18"/>
                <w:szCs w:val="18"/>
              </w:rPr>
              <w:t>экономики, прогнозирования и социально-экономического развития администрации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постоянно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 xml:space="preserve"> погашение задолженности по уплате налоговых и неналоговых платежей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CA6FD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</w:t>
            </w:r>
            <w:r w:rsidR="00CA6FD5" w:rsidRPr="002C0A52">
              <w:rPr>
                <w:bCs/>
                <w:color w:val="000000"/>
                <w:sz w:val="18"/>
                <w:szCs w:val="18"/>
              </w:rPr>
              <w:t>106605,0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CA6FD5" w:rsidP="00CA6FD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CA6FD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</w:t>
            </w:r>
            <w:r w:rsidR="00CA6FD5" w:rsidRPr="002C0A52">
              <w:rPr>
                <w:bCs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CA6FD5" w:rsidP="00CA6FD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4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Проведение оценки эффективности налоговых льгот и ставок налогов по местным налогам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4</w:t>
            </w:r>
            <w:r w:rsidR="0006604D" w:rsidRPr="002C0A52">
              <w:rPr>
                <w:iCs/>
                <w:sz w:val="18"/>
                <w:szCs w:val="18"/>
              </w:rPr>
              <w:t>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Анализ эффективности установленных льгот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Финансовое управление администрации города Чебоксары, ИФНС России по городу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ежегодно до 5 сентября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iCs/>
                <w:sz w:val="18"/>
                <w:szCs w:val="18"/>
              </w:rPr>
              <w:t>Проведение оценки эффективности установленных налоговых льгот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4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  <w:r w:rsidRPr="002C0A52">
              <w:rPr>
                <w:iCs/>
                <w:sz w:val="18"/>
                <w:szCs w:val="18"/>
              </w:rPr>
              <w:t>2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Оценка выпадающих доходов при внесении изменений в нормативные правовые акты по налогам и сборам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Финансовое управление администрации города Чебоксары, ИФНС России по городу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По мере необходимости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Проведение оценки выпадающих доходов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5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Принятие мер по увеличению неналоговых доходов в бюджет муниципального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5</w:t>
            </w:r>
            <w:r w:rsidR="0006604D" w:rsidRPr="002C0A52">
              <w:rPr>
                <w:iCs/>
                <w:sz w:val="18"/>
                <w:szCs w:val="18"/>
              </w:rPr>
              <w:t>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Мониторинг поступлений в местный бюджет от муниципальных унитарных предприятий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Управление по регулированию тарифов, экономики предприятий и инвестиций администрации города Чебоксары, Чебоксарский городской комитет по управлению имуществом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Ежегодно на 1 июля текущего года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iCs/>
                <w:sz w:val="18"/>
                <w:szCs w:val="18"/>
              </w:rPr>
              <w:t>Анализ поступлений в местный бюджет от муниципальных унитарных предприятий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 xml:space="preserve">Решение Чебоксарского городского Собрания депутатов Чувашской Республики от 06.03.2008 № 916 «О положении о порядке перечисления муниципальными унитарными предприятиями в бюджет города Чебоксары части </w:t>
            </w:r>
            <w:r w:rsidRPr="002C0A52">
              <w:rPr>
                <w:bCs/>
                <w:color w:val="000000"/>
                <w:sz w:val="18"/>
                <w:szCs w:val="18"/>
              </w:rPr>
              <w:lastRenderedPageBreak/>
              <w:t>прибыли, остающейся после уплаты налогов и иных обязательных платежей»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lastRenderedPageBreak/>
              <w:t>5.2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Мониторинг поступления платы за наем жилых помещений, находящихся в муниципальной собственности, в местный бюджет, а также принятие мер по взысканию образующейся задолженности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 Управление ЖКХ, энергетики, транспорта и </w:t>
            </w:r>
            <w:proofErr w:type="spellStart"/>
            <w:r w:rsidRPr="002C0A52">
              <w:rPr>
                <w:iCs/>
                <w:sz w:val="18"/>
                <w:szCs w:val="18"/>
              </w:rPr>
              <w:t>сязи</w:t>
            </w:r>
            <w:proofErr w:type="spellEnd"/>
            <w:r w:rsidRPr="002C0A52">
              <w:rPr>
                <w:iCs/>
                <w:sz w:val="18"/>
                <w:szCs w:val="18"/>
              </w:rPr>
              <w:t xml:space="preserve"> администрации города Чебоксары, МБУ «Управление жилфондом г.Чебоксары»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постоянно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проведение анализа поступлением</w:t>
            </w:r>
            <w:r w:rsidRPr="002C0A52">
              <w:rPr>
                <w:iCs/>
                <w:sz w:val="18"/>
                <w:szCs w:val="18"/>
              </w:rPr>
              <w:t xml:space="preserve"> платы за наем жилых помещений, принятие мер по взысканию задолженности</w:t>
            </w:r>
            <w:r w:rsidRPr="002C0A5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8,0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9,0 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Приказ Управления </w:t>
            </w:r>
            <w:r w:rsidRPr="002C0A52">
              <w:rPr>
                <w:iCs/>
                <w:sz w:val="18"/>
                <w:szCs w:val="18"/>
              </w:rPr>
              <w:t>энергетики, транспорта и связи администрации города Чебоксары от 05.10.2015 №299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5.3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Вовлечение в оборот всех земельных участков, включенных в Единый информационный ресурс о свободных от застройки земельных участках, расположенных на территории Чувашской Республики, путем предоставления их в аренду или в собственность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Чебоксарский городской комитет по управлению имуществом, администрации районов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Формирование земельных участков для вовлечение в хозяйственный оборот, рост поступления доходов  в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 xml:space="preserve">Постановление Кабинета Министров Чувашской Республики от 12.12.2012 г.  № 550 «Об утверждении Порядка формирования Единого информационного ресурса о свободных от застройки земельных участках, расположенных на территории Чувашской Республики», Постановление главы администрации г. Чебоксары от 18.02.2013 № 458 «Об утверждении Порядка формирования Перечня свободных от застройки земельных участков, расположенных на территории Чебоксарского городского округа», пункт 6.14. Перечня поручений главы администрации города Чебоксары № 18 от 16.07.2015 «Об обеспечении </w:t>
            </w:r>
            <w:r w:rsidRPr="002C0A52">
              <w:rPr>
                <w:bCs/>
                <w:color w:val="000000"/>
                <w:sz w:val="18"/>
                <w:szCs w:val="18"/>
              </w:rPr>
              <w:lastRenderedPageBreak/>
              <w:t>включения всех сформированных на территории города земельных участков в Единый информационный ресурс о свободных земельных участках»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lastRenderedPageBreak/>
              <w:t>6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налогообложению, содействие в оформлении прав собственности на земельные участки и имущество физических лиц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6</w:t>
            </w:r>
            <w:r w:rsidR="0006604D" w:rsidRPr="002C0A52">
              <w:rPr>
                <w:iCs/>
                <w:sz w:val="18"/>
                <w:szCs w:val="18"/>
              </w:rPr>
              <w:t>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Создание актуальной информационной базы данных об объектах недвижимого имущества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 ИФНС России по городу Чебоксары, Управление </w:t>
            </w:r>
            <w:proofErr w:type="spellStart"/>
            <w:r w:rsidRPr="002C0A52">
              <w:rPr>
                <w:iCs/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iCs/>
                <w:sz w:val="18"/>
                <w:szCs w:val="18"/>
              </w:rPr>
              <w:t xml:space="preserve"> по Чувашской Республике, </w:t>
            </w:r>
            <w:r w:rsidRPr="002C0A52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2C0A52">
              <w:rPr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sz w:val="18"/>
                <w:szCs w:val="18"/>
              </w:rPr>
              <w:t>» по Чувашской Республике</w:t>
            </w: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постоянно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iCs/>
                <w:sz w:val="18"/>
                <w:szCs w:val="18"/>
              </w:rPr>
              <w:t>создание актуальной информационной  базы об объектах недвижимого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Налоговый кодекс Российской Федерации 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6</w:t>
            </w:r>
            <w:r w:rsidR="0006604D" w:rsidRPr="002C0A52">
              <w:rPr>
                <w:iCs/>
                <w:sz w:val="18"/>
                <w:szCs w:val="18"/>
              </w:rPr>
              <w:t>.2.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Выявление собственников земельных участков и другого недвижимого имущества в целях привлечения их к налогообложению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 xml:space="preserve"> ИФНС России по городу Чебоксары, Управление </w:t>
            </w:r>
            <w:proofErr w:type="spellStart"/>
            <w:r w:rsidRPr="002C0A52">
              <w:rPr>
                <w:iCs/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iCs/>
                <w:sz w:val="18"/>
                <w:szCs w:val="18"/>
              </w:rPr>
              <w:t xml:space="preserve"> по Чувашской Республике, </w:t>
            </w:r>
            <w:r w:rsidRPr="002C0A52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2C0A52">
              <w:rPr>
                <w:sz w:val="18"/>
                <w:szCs w:val="18"/>
              </w:rPr>
              <w:t>Росреестра</w:t>
            </w:r>
            <w:proofErr w:type="spellEnd"/>
            <w:r w:rsidRPr="002C0A52">
              <w:rPr>
                <w:sz w:val="18"/>
                <w:szCs w:val="18"/>
              </w:rPr>
              <w:t>» по Чувашской Республике,</w:t>
            </w:r>
            <w:r w:rsidRPr="002C0A52">
              <w:rPr>
                <w:iCs/>
                <w:sz w:val="18"/>
                <w:szCs w:val="18"/>
              </w:rPr>
              <w:t xml:space="preserve"> Чебоксарский городской комитет по управлению имуществом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bCs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2C0A52">
              <w:rPr>
                <w:iCs/>
                <w:sz w:val="18"/>
                <w:szCs w:val="18"/>
              </w:rPr>
              <w:t>Выявление собственников земельных участков и другого недвижимого имущества в целях привлечения их к налогообложению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3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7</w:t>
            </w:r>
            <w:r w:rsidR="0006604D" w:rsidRPr="002C0A52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Мониторинг эффективности администрирования неналоговых доходов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3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964D07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7</w:t>
            </w:r>
            <w:r w:rsidR="0006604D" w:rsidRPr="002C0A52">
              <w:rPr>
                <w:iCs/>
                <w:sz w:val="18"/>
                <w:szCs w:val="18"/>
              </w:rPr>
              <w:t>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Анализ исполнения планов мобилизации доходов в местный бюджет администраторами доходов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 Финансовое управление администрации города Чебоксары, администраторы доходов бюджета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ежеквартально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Анализ исполнения планов мобилизации доходов в местный бюджет администраторами доходов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945F44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4D" w:rsidRPr="002C0A52" w:rsidRDefault="0006604D" w:rsidP="002B5F08">
            <w:pPr>
              <w:spacing w:line="235" w:lineRule="auto"/>
              <w:rPr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Развитие предпринимательства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2B5F08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</w:tr>
      <w:tr w:rsidR="0006604D" w:rsidRPr="002C0A52" w:rsidTr="00150F38">
        <w:trPr>
          <w:gridAfter w:val="2"/>
          <w:wAfter w:w="22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04D" w:rsidRPr="002C0A52" w:rsidRDefault="0006604D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Мероприятия по увеличению налоговых поступле</w:t>
            </w: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ний от субъектов малого и среднего предпринимательства в местный бюджет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 xml:space="preserve"> управление по </w:t>
            </w: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развитию потребительского рынка и предпринимательства администрации города Чебоксары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lastRenderedPageBreak/>
              <w:t>посто</w:t>
            </w:r>
            <w:r w:rsidRPr="002C0A52">
              <w:rPr>
                <w:color w:val="000000"/>
                <w:sz w:val="18"/>
                <w:szCs w:val="18"/>
              </w:rPr>
              <w:lastRenderedPageBreak/>
              <w:t>янно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lastRenderedPageBreak/>
              <w:t xml:space="preserve">увеличение </w:t>
            </w:r>
            <w:r w:rsidRPr="002C0A52">
              <w:rPr>
                <w:color w:val="000000"/>
                <w:sz w:val="18"/>
                <w:szCs w:val="18"/>
              </w:rPr>
              <w:lastRenderedPageBreak/>
              <w:t>числа рабочих мест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lastRenderedPageBreak/>
              <w:t>-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постановление ад</w:t>
            </w:r>
            <w:r w:rsidRPr="002C0A52">
              <w:rPr>
                <w:color w:val="000000"/>
                <w:sz w:val="18"/>
                <w:szCs w:val="18"/>
              </w:rPr>
              <w:lastRenderedPageBreak/>
              <w:t>министрации города Чебоксары  от 02.12.2013 № 3970 «Об утверждении положения о порядке проведения открытого аукциона на право размещения НТО на территории города Чебоксары»</w:t>
            </w:r>
          </w:p>
        </w:tc>
      </w:tr>
      <w:tr w:rsidR="0006604D" w:rsidRPr="002C0A52" w:rsidTr="00150F38">
        <w:trPr>
          <w:gridAfter w:val="2"/>
          <w:wAfter w:w="22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604D" w:rsidRPr="002C0A52" w:rsidRDefault="0006604D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Создание дополнительных рабочих мест по виду деятельности;</w:t>
            </w:r>
          </w:p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 - торговля</w:t>
            </w:r>
          </w:p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- прочие (пункты проката, аттракционы и т.д.)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360,0</w:t>
            </w: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400,0</w:t>
            </w: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400,0</w:t>
            </w: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400,0</w:t>
            </w:r>
          </w:p>
          <w:p w:rsidR="00035141" w:rsidRPr="002C0A52" w:rsidRDefault="00035141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2"/>
          <w:wAfter w:w="22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604D" w:rsidRPr="002C0A52" w:rsidRDefault="0006604D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Организация встреч с представителями малого бизнеса по вопросам развития экономики и роста поступлений в местный бюджет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2016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рост поступлений в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2"/>
          <w:wAfter w:w="22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604D" w:rsidRPr="002C0A52" w:rsidRDefault="0006604D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Проведение разъяснительной работы среди населения о принятии Закона Чувашской Республики от 22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C0A52">
                <w:rPr>
                  <w:iCs/>
                  <w:color w:val="000000"/>
                  <w:sz w:val="18"/>
                  <w:szCs w:val="18"/>
                </w:rPr>
                <w:t>2015 г</w:t>
              </w:r>
            </w:smartTag>
            <w:r w:rsidRPr="002C0A52">
              <w:rPr>
                <w:iCs/>
                <w:color w:val="000000"/>
                <w:sz w:val="18"/>
                <w:szCs w:val="18"/>
              </w:rPr>
              <w:t>.                        № 27 «О внесении изменений в Закон Чувашской Республики 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Федерации», предусматривающего применение налоговой ставки 0 процентов непрерывно в течение двух налоговых периодов для впервые зарегистрированных налогоплательщиков – индивидуальных предпринимателей, применяющих упрощенную систему и патентную систему налогообложения, осуществляющих производственную деятельность в производственной, социальной и (или) научной сферах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управление по развитию потребительского рынка и предпринимательства администрации города Чебоксары, ИФНС по городу Чебоксары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2016 год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увеличение числа субъектов малого и среднего предпринимательства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2"/>
          <w:wAfter w:w="22" w:type="dxa"/>
        </w:trPr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Итого по мероприятиям разделов «Повышение доходного потенциала муниципального образования» и «Развитие предпринимательства»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ind w:firstLine="200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CA6FD5" w:rsidP="00964D07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107093,0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CA6FD5" w:rsidP="00964D07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035141" w:rsidRPr="002C0A52">
              <w:rPr>
                <w:b/>
                <w:b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CA6FD5" w:rsidP="00964D07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035141" w:rsidRPr="002C0A52">
              <w:rPr>
                <w:b/>
                <w:b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CA6FD5" w:rsidP="00964D07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035141" w:rsidRPr="002C0A52">
              <w:rPr>
                <w:b/>
                <w:b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04D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Оптимизация расходов на содержание органов местного самоуправления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04D" w:rsidRPr="002C0A52" w:rsidRDefault="0006604D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Меры по оптимизации численности </w:t>
            </w:r>
            <w:r w:rsidRPr="002C0A52">
              <w:rPr>
                <w:sz w:val="18"/>
                <w:szCs w:val="18"/>
              </w:rPr>
              <w:t>муниципальных служащих в органах местного самоуправления города Чебоксары в соответствии     с     постанов</w:t>
            </w:r>
            <w:r w:rsidRPr="002C0A52">
              <w:rPr>
                <w:sz w:val="18"/>
                <w:szCs w:val="18"/>
              </w:rPr>
              <w:lastRenderedPageBreak/>
              <w:t>лением главы города Чебоксары от 12.01.2015 №157 «Об оптимизации численности муниципальных служащих в органах местного самоуправления города Чебоксары»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lastRenderedPageBreak/>
              <w:t>Органы местного самоуправления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BE625C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2015-2016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Сокращение штатной численности ра</w:t>
            </w:r>
            <w:r w:rsidRPr="002C0A52">
              <w:rPr>
                <w:bCs/>
                <w:color w:val="000000"/>
                <w:sz w:val="18"/>
                <w:szCs w:val="18"/>
              </w:rPr>
              <w:lastRenderedPageBreak/>
              <w:t>ботников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lastRenderedPageBreak/>
              <w:t>1756,5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1907,7 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BE625C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 xml:space="preserve">Постановление главы города Чебоксары от 12.01.2015     </w:t>
            </w:r>
            <w:r w:rsidRPr="002C0A52">
              <w:rPr>
                <w:sz w:val="18"/>
                <w:szCs w:val="18"/>
              </w:rPr>
              <w:lastRenderedPageBreak/>
              <w:t>№ 157,</w:t>
            </w:r>
          </w:p>
          <w:p w:rsidR="00BE625C" w:rsidRPr="002C0A52" w:rsidRDefault="00BE625C" w:rsidP="00BE625C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Решение ЧГСД от 14.04.2016 № 229, постановления администрации города Чебоксары от 21.07.2016 № 2015, от 03.10.2016          № 2667, приказы финансового управления администрации города Чебоксары от 06.10.2016 № 44, от 07.10.2016 № 47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Прочие мероприятия, всего</w:t>
            </w:r>
          </w:p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в том числе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 2635,5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5148,4 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Анализ расходования средств на материальные затраты повышение эффективности расходования бюджетных средств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Органы местного самоуправления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2015-2016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Сокращение расходов на материальные затраты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5148,4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BE625C" w:rsidRPr="002C0A52" w:rsidTr="00B10D7F">
        <w:trPr>
          <w:gridAfter w:val="3"/>
          <w:wAfter w:w="29" w:type="dxa"/>
          <w:trHeight w:val="1021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Мероприятия по повышению эффективности расходования топливно-энергетических   ресурсов.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Органы местного самоуправления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Сокращение расходов на 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Повышение эффективности расходования бюджетных средств на материальные затраты учреждения через  проведение торгов</w:t>
            </w:r>
          </w:p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/>
                <w:iCs/>
                <w:sz w:val="18"/>
                <w:szCs w:val="18"/>
              </w:rPr>
            </w:pPr>
          </w:p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Органы местного самоуправления города Чебоксары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Оптимизация расходов на материальные затраты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1480,5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4392,0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BE625C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7056,1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625C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Оказание муниципальных услуг  (выполнение работ)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Применение единых нормативов финансовых затрат на оказание муниципальных услуг</w:t>
            </w:r>
          </w:p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  <w:r w:rsidRPr="002C0A52">
              <w:rPr>
                <w:iCs/>
                <w:color w:val="000000"/>
                <w:sz w:val="18"/>
                <w:szCs w:val="18"/>
              </w:rPr>
              <w:t>Применение единых нормативов финансовых затрат на оказание муниципальных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6E6E3B" w:rsidP="006E6E3B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Приказами учредителей муниципальных бюджетных и автономных учреждений утверждены нормативы финансовых затрат на оказание муниципальных услуг</w:t>
            </w: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Привлечение негосударственных организаций к оказанию муниципальных услуг (выполнению работ)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Прирост доходов от приносящей доход деятельности в целях оптимизации расходов муниципально</w:t>
            </w:r>
            <w:r w:rsidRPr="002C0A52">
              <w:rPr>
                <w:sz w:val="18"/>
                <w:szCs w:val="18"/>
              </w:rPr>
              <w:lastRenderedPageBreak/>
              <w:t>го бюджета ежегодно на 2% с 2015 года по 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600,0 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700,0 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2C0A52">
              <w:rPr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2C0A52">
              <w:rPr>
                <w:iCs/>
                <w:color w:val="000000"/>
                <w:sz w:val="18"/>
                <w:szCs w:val="18"/>
              </w:rPr>
              <w:t xml:space="preserve"> и т.д.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 xml:space="preserve">Главные распорядители бюджетных средств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 xml:space="preserve">Оптимизация лимитов потребления топливно-энергетических    ресурсов проводится ежегодно в пределах 3%.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2C0A52">
              <w:rPr>
                <w:sz w:val="18"/>
                <w:szCs w:val="18"/>
              </w:rPr>
              <w:t xml:space="preserve"> </w:t>
            </w:r>
            <w:r w:rsidRPr="002C0A52">
              <w:rPr>
                <w:iCs/>
                <w:color w:val="000000"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2C0A52">
              <w:rPr>
                <w:sz w:val="18"/>
                <w:szCs w:val="18"/>
              </w:rPr>
              <w:t xml:space="preserve"> 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направлена на укрепление материально -технической базы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85407,0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51939,6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84800,0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84000,0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6E6E3B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Федеральный закон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E625C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5C" w:rsidRPr="002C0A52" w:rsidRDefault="00BE625C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2C0A52">
              <w:rPr>
                <w:b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86257,0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9F2E35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53039,6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7E267C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85900,0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7E267C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85000,0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625C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Управление подведомственной сетью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5C" w:rsidRPr="002C0A52" w:rsidRDefault="00BE625C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7982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Инвентаризация муниципальных учреждений и выявление неэффективных расходов на их содержание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 xml:space="preserve">Инвентаризация  учреждений и выявление неэффективных расходов на их содержание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15099,7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5A500C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Постановление администрации города Чебоксары от 21.12.2015 № 3737 «О ликвидации МКУ «Муниципальный архив города Чебоксары»</w:t>
            </w:r>
            <w:r w:rsidRPr="002C0A52">
              <w:rPr>
                <w:sz w:val="18"/>
                <w:szCs w:val="18"/>
              </w:rPr>
              <w:t xml:space="preserve"> Решение ЧГСД от 14.04.2016 № 229,  приказ финансового управления администрации города Чебоксары от </w:t>
            </w:r>
            <w:r w:rsidRPr="002C0A52">
              <w:rPr>
                <w:sz w:val="18"/>
                <w:szCs w:val="18"/>
              </w:rPr>
              <w:lastRenderedPageBreak/>
              <w:t>07.10.2016 № 47</w:t>
            </w:r>
          </w:p>
        </w:tc>
      </w:tr>
      <w:tr w:rsidR="006E7982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Регламентация порядка и повышение эффективности  использования средств, получаемых от приносящей доход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03768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Прирост доходов от приносящей доход деятельности в целях оптимизации расходов муниципального бюджета планируется направить на укрепление материально-технической базы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7280,2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7982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22379,9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7E267C" w:rsidP="007E267C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7E267C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982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VI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Повышение эффективности труда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7982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Оптимизация структуры и численности работников муниципальных учреждений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Оптимизация структуры и численности работников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Приказ финансового управления администрации города Чебоксары № 47 от 07.10.2016</w:t>
            </w:r>
          </w:p>
        </w:tc>
      </w:tr>
      <w:tr w:rsidR="006E7982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Установление предельной доли расходов на оплату труда управленческого персонала  и вспомогательного персонала в фонде оплаты труда муниципального учреждения не более 40%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 xml:space="preserve"> Экономию планируется направить на реализацию указов Президента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3943,9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7982" w:rsidRPr="002C0A52" w:rsidTr="00150F38">
        <w:trPr>
          <w:gridAfter w:val="3"/>
          <w:wAfter w:w="29" w:type="dxa"/>
        </w:trPr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3493,9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982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VII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Развитие инфраструктуры, управление  муниципальным имуществом, в том числе имуществом подведомственных муниципальных учреждений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Выявление  неиспользуемого муниципального имущества, включая земельные участки,   принятие мер  по  его дальнейшему использованию,  сдаче в  аренду, реализации и т.д.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 и подведомственное учреждение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bCs/>
                <w:color w:val="000000"/>
                <w:sz w:val="18"/>
                <w:szCs w:val="18"/>
              </w:rPr>
              <w:t>Постоянно, в течение года 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Эффективное использование муниципального имущества, увеличение поступлений в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91060,0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92110,0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92890,0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93820,0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 xml:space="preserve"> Решение Чебоксарского городского Собрания депутатов от 25.11.2010г. </w:t>
            </w:r>
            <w:proofErr w:type="gramStart"/>
            <w:r w:rsidRPr="002C0A52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2C0A52">
              <w:rPr>
                <w:color w:val="000000"/>
                <w:sz w:val="18"/>
                <w:szCs w:val="18"/>
              </w:rPr>
              <w:t xml:space="preserve"> положении о порядке аренды нежилых помещений муниципальной собственности г. Чебоксары», Постановление Администрации города Чебоксары от 23.12.2009 г. № 293 (с изменениями и дополнениями) «Об </w:t>
            </w:r>
            <w:r w:rsidRPr="002C0A52">
              <w:rPr>
                <w:color w:val="000000"/>
                <w:sz w:val="18"/>
                <w:szCs w:val="18"/>
              </w:rPr>
              <w:lastRenderedPageBreak/>
              <w:t>арендной плате за земельные участки, находящиеся в муниципальной</w:t>
            </w:r>
          </w:p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собственности, а также за земельные участки, государственная собственность на которые не разграничена»</w:t>
            </w: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spacing w:line="235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Инвентаризация договоров аренды муниципального имущества, обеспечение поступления арендной платы в полном объеме и принятие мер по повышению эффективности использования муниципального имущества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sz w:val="18"/>
                <w:szCs w:val="18"/>
              </w:rPr>
              <w:t>2015-2018 годы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Повышение эффективности использования муниципального имущества: </w:t>
            </w:r>
            <w:r w:rsidRPr="002C0A52">
              <w:rPr>
                <w:color w:val="000000"/>
                <w:sz w:val="18"/>
                <w:szCs w:val="18"/>
              </w:rPr>
              <w:t>Активизация работы по сдаче муниципального имущества в аренду, принятие всего комплекса мер по взысканию задолженности по арендной плате за пользование муниципальным имуществом, увеличение поступлений в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7E267C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spacing w:line="235" w:lineRule="auto"/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Решение Чебоксарского городского Собрания депутатов от 25.11.2010г. «О положении о порядке аренды нежилых помещений муниципальной собственности г. Чебоксары», Постановление Администрации города Чебоксары от 23.12.2009 г. № 293(с изменениями и дополнениями) «Об арендной плате за земельные участки, находящиеся в муниципальной</w:t>
            </w:r>
          </w:p>
          <w:p w:rsidR="006E7982" w:rsidRPr="002C0A52" w:rsidRDefault="006E7982" w:rsidP="00402AD2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собственности, а также за земельные участки, государственная собственность на которые не разграничена» </w:t>
            </w: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  <w:r w:rsidRPr="002C0A52">
              <w:rPr>
                <w:b/>
                <w:color w:val="000000"/>
                <w:sz w:val="18"/>
                <w:szCs w:val="18"/>
              </w:rPr>
              <w:t>91060,0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92189,7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7E267C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93540,0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93870,0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982" w:rsidRPr="002C0A52" w:rsidTr="00150F38">
        <w:trPr>
          <w:gridAfter w:val="1"/>
          <w:wAfter w:w="11" w:type="dxa"/>
        </w:trPr>
        <w:tc>
          <w:tcPr>
            <w:tcW w:w="1318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b/>
                <w:bCs/>
                <w:color w:val="000000"/>
                <w:sz w:val="18"/>
                <w:szCs w:val="18"/>
                <w:lang w:val="en-US"/>
              </w:rPr>
              <w:t>VIII</w:t>
            </w:r>
            <w:r w:rsidRPr="002C0A52">
              <w:rPr>
                <w:b/>
                <w:bCs/>
                <w:color w:val="000000"/>
                <w:sz w:val="18"/>
                <w:szCs w:val="18"/>
              </w:rPr>
              <w:t>. Оптимизация и повышение эффективности работы муниципальных унитарных предприятий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Преобразование муниципальных унитарных предприятий в организации иных организационно-правовых форм: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МУП «ГУКС» -2015 год*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МУП «БТИ» - 2016 год*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МУП «Ритуальные услуги» - 2016 год*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Чебоксарский городской комитет по управлению имуществом администрации города Чебоксары,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руководители </w:t>
            </w:r>
            <w:proofErr w:type="spellStart"/>
            <w:r w:rsidRPr="002C0A52">
              <w:rPr>
                <w:iCs/>
                <w:color w:val="000000"/>
                <w:sz w:val="18"/>
                <w:szCs w:val="18"/>
              </w:rPr>
              <w:t>МУПов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2015-2016 годы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2C0A52">
              <w:rPr>
                <w:color w:val="000000"/>
                <w:sz w:val="18"/>
                <w:szCs w:val="18"/>
              </w:rPr>
              <w:t>МУПов</w:t>
            </w:r>
            <w:proofErr w:type="spellEnd"/>
            <w:r w:rsidRPr="002C0A52">
              <w:rPr>
                <w:color w:val="000000"/>
                <w:sz w:val="18"/>
                <w:szCs w:val="18"/>
              </w:rPr>
              <w:t xml:space="preserve"> в рыночном секторе экономики. Развитие конкуренции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*</w:t>
            </w:r>
          </w:p>
          <w:p w:rsidR="006E7982" w:rsidRPr="002C0A52" w:rsidRDefault="006E7982" w:rsidP="00402AD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*</w:t>
            </w:r>
          </w:p>
          <w:p w:rsidR="006E7982" w:rsidRPr="002C0A52" w:rsidRDefault="006E7982" w:rsidP="00402AD2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Решение Чебоксарского городского комитета по управлению имуществом от 25.11.2010 г. № 40 «О положении о порядке принятия решений о создании, реорганизации и ликвидации му</w:t>
            </w:r>
            <w:r w:rsidRPr="002C0A52">
              <w:rPr>
                <w:color w:val="000000"/>
                <w:sz w:val="18"/>
                <w:szCs w:val="18"/>
              </w:rPr>
              <w:lastRenderedPageBreak/>
              <w:t>ниципальных унитарных предприятий города Чебоксары»,</w:t>
            </w: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Постановление Администрации города Чебоксары от 29.06.2007 № 135 «О положении о системе критериев сохранения муниципальных унитарных предприятий города Чебоксары и порядке их оценки и положения о системе критериев сохранения пакетов акций(долей) открытых акционерных обществ в муниципальной собственности города Чебоксары», Постановление Администрации города Чебоксары от 04.04.2013 № 882 « О плане мероприятий («дорожной карте») «Сокращение количества муниципальных унитарных предприятий города Чебоксары» </w:t>
            </w: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Оптимизация структуры и предельной численности работников управленческого аппарата муниципальных унитарных предприятий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Чебоксарский городской комитет по управлению имуществом администрации города Чебоксары,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руководители </w:t>
            </w:r>
            <w:proofErr w:type="spellStart"/>
            <w:r w:rsidRPr="002C0A52">
              <w:rPr>
                <w:iCs/>
                <w:color w:val="000000"/>
                <w:sz w:val="18"/>
                <w:szCs w:val="18"/>
              </w:rPr>
              <w:t>МУПов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2015-2016 годы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Увеличение отчислений от чистой прибыли в бюджет города Чебоксары,</w:t>
            </w:r>
          </w:p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единство  задач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493,0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2136,0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1401,0 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1239,0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Установление нормативов расходов на содержание производственного и управленческого персонала </w:t>
            </w: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 xml:space="preserve">муниципального унитарного предприятия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 Чебоксарский городской коми</w:t>
            </w: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тет по управлению имуществом администрации города Чебоксары,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руководители </w:t>
            </w:r>
            <w:proofErr w:type="spellStart"/>
            <w:r w:rsidRPr="002C0A52">
              <w:rPr>
                <w:iCs/>
                <w:color w:val="000000"/>
                <w:sz w:val="18"/>
                <w:szCs w:val="18"/>
              </w:rPr>
              <w:t>МУПов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 xml:space="preserve">Увеличение отчислений от </w:t>
            </w:r>
            <w:r w:rsidRPr="002C0A52">
              <w:rPr>
                <w:color w:val="000000"/>
                <w:sz w:val="18"/>
                <w:szCs w:val="18"/>
              </w:rPr>
              <w:lastRenderedPageBreak/>
              <w:t>чистой прибыли в бюджет города Чебоксары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lastRenderedPageBreak/>
              <w:t>439,0 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1536,0 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784,0 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786,0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982" w:rsidRPr="002C0A52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Нормирование расходов на: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приобретение автомобилей;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затраты на горюче-смазочные материалы;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содержание автомобилей (закупка запчастей, страхование, техосмотры и т.д.)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Чебоксарский городской комитет по управлению имуществом администрации города Чебоксары,</w:t>
            </w:r>
          </w:p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 xml:space="preserve">руководители </w:t>
            </w:r>
            <w:proofErr w:type="spellStart"/>
            <w:r w:rsidRPr="002C0A52">
              <w:rPr>
                <w:iCs/>
                <w:color w:val="000000"/>
                <w:sz w:val="18"/>
                <w:szCs w:val="18"/>
              </w:rPr>
              <w:t>МУПов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Увеличение отчислений от чистой прибыли в бюджет города Чебоксары 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1694,0 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2218,0 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2227,0 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2234,0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982" w:rsidRPr="00DF1F5D" w:rsidTr="00150F38"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982" w:rsidRPr="002C0A52" w:rsidRDefault="006E7982" w:rsidP="002B5F0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2C0A52">
              <w:rPr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0A5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2C0A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2626,0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5890,0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2C0A52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4412,0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82" w:rsidRPr="00DF1F5D" w:rsidRDefault="006E7982" w:rsidP="005154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0A52">
              <w:rPr>
                <w:b/>
                <w:color w:val="000000"/>
                <w:sz w:val="18"/>
                <w:szCs w:val="18"/>
              </w:rPr>
              <w:t>4259,0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7982" w:rsidRPr="00DF1F5D" w:rsidRDefault="006E7982" w:rsidP="00402AD2">
            <w:pPr>
              <w:jc w:val="both"/>
              <w:rPr>
                <w:color w:val="000000"/>
                <w:sz w:val="18"/>
                <w:szCs w:val="18"/>
              </w:rPr>
            </w:pPr>
            <w:r w:rsidRPr="00DF1F5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B5F08" w:rsidRDefault="002B5F08" w:rsidP="0051206A">
      <w:pPr>
        <w:jc w:val="center"/>
      </w:pPr>
    </w:p>
    <w:p w:rsidR="005C3FAE" w:rsidRDefault="005C3FAE" w:rsidP="0051206A">
      <w:pPr>
        <w:jc w:val="center"/>
      </w:pPr>
    </w:p>
    <w:p w:rsidR="005C3FAE" w:rsidRDefault="005C3FAE" w:rsidP="0051206A">
      <w:pPr>
        <w:jc w:val="center"/>
      </w:pPr>
    </w:p>
    <w:p w:rsidR="005C3FAE" w:rsidRDefault="005C3FAE" w:rsidP="0051206A">
      <w:pPr>
        <w:jc w:val="center"/>
      </w:pPr>
    </w:p>
    <w:p w:rsidR="005C3FAE" w:rsidRDefault="005C3FAE" w:rsidP="0051206A">
      <w:pPr>
        <w:jc w:val="center"/>
      </w:pPr>
    </w:p>
    <w:sectPr w:rsidR="005C3FAE" w:rsidSect="002B5F0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FF7"/>
    <w:multiLevelType w:val="hybridMultilevel"/>
    <w:tmpl w:val="FEACA49E"/>
    <w:lvl w:ilvl="0" w:tplc="19007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A"/>
    <w:rsid w:val="000015A6"/>
    <w:rsid w:val="000016AA"/>
    <w:rsid w:val="000044CF"/>
    <w:rsid w:val="00012AAF"/>
    <w:rsid w:val="0001797B"/>
    <w:rsid w:val="000317C6"/>
    <w:rsid w:val="00031F18"/>
    <w:rsid w:val="00035141"/>
    <w:rsid w:val="00036708"/>
    <w:rsid w:val="00041143"/>
    <w:rsid w:val="00044CC4"/>
    <w:rsid w:val="00052986"/>
    <w:rsid w:val="000539E2"/>
    <w:rsid w:val="00053C45"/>
    <w:rsid w:val="0006012D"/>
    <w:rsid w:val="00062858"/>
    <w:rsid w:val="0006604D"/>
    <w:rsid w:val="00066B11"/>
    <w:rsid w:val="00066F19"/>
    <w:rsid w:val="00075A25"/>
    <w:rsid w:val="00077EDC"/>
    <w:rsid w:val="00096713"/>
    <w:rsid w:val="000A2E48"/>
    <w:rsid w:val="000A3335"/>
    <w:rsid w:val="000B24E1"/>
    <w:rsid w:val="000B548B"/>
    <w:rsid w:val="000C053D"/>
    <w:rsid w:val="000C4450"/>
    <w:rsid w:val="000D2737"/>
    <w:rsid w:val="000E38F5"/>
    <w:rsid w:val="000E51A5"/>
    <w:rsid w:val="000E6E4F"/>
    <w:rsid w:val="000F1F02"/>
    <w:rsid w:val="00100FE8"/>
    <w:rsid w:val="00103CB4"/>
    <w:rsid w:val="001128BA"/>
    <w:rsid w:val="0012519D"/>
    <w:rsid w:val="00131917"/>
    <w:rsid w:val="001345E7"/>
    <w:rsid w:val="00136B39"/>
    <w:rsid w:val="0013771F"/>
    <w:rsid w:val="001459DC"/>
    <w:rsid w:val="00150F38"/>
    <w:rsid w:val="00165B31"/>
    <w:rsid w:val="0016649E"/>
    <w:rsid w:val="00172644"/>
    <w:rsid w:val="001772C9"/>
    <w:rsid w:val="001834E1"/>
    <w:rsid w:val="00183B66"/>
    <w:rsid w:val="001855B4"/>
    <w:rsid w:val="00185D99"/>
    <w:rsid w:val="00194D34"/>
    <w:rsid w:val="001A0117"/>
    <w:rsid w:val="001A22C4"/>
    <w:rsid w:val="001A3743"/>
    <w:rsid w:val="001A3AD7"/>
    <w:rsid w:val="001A7FE6"/>
    <w:rsid w:val="001B401B"/>
    <w:rsid w:val="001B40DD"/>
    <w:rsid w:val="001B68E7"/>
    <w:rsid w:val="001B71B5"/>
    <w:rsid w:val="001C768E"/>
    <w:rsid w:val="001D0C96"/>
    <w:rsid w:val="001D558A"/>
    <w:rsid w:val="001D6245"/>
    <w:rsid w:val="001F3B45"/>
    <w:rsid w:val="001F64BC"/>
    <w:rsid w:val="001F659E"/>
    <w:rsid w:val="00202A43"/>
    <w:rsid w:val="002039BE"/>
    <w:rsid w:val="0021334A"/>
    <w:rsid w:val="002209D4"/>
    <w:rsid w:val="002312E2"/>
    <w:rsid w:val="002329FE"/>
    <w:rsid w:val="0023473D"/>
    <w:rsid w:val="00250AAE"/>
    <w:rsid w:val="002532F9"/>
    <w:rsid w:val="002624D1"/>
    <w:rsid w:val="002631BD"/>
    <w:rsid w:val="00264DC0"/>
    <w:rsid w:val="00266249"/>
    <w:rsid w:val="00267B01"/>
    <w:rsid w:val="00270C36"/>
    <w:rsid w:val="0027461D"/>
    <w:rsid w:val="00275172"/>
    <w:rsid w:val="00275AEC"/>
    <w:rsid w:val="00277F11"/>
    <w:rsid w:val="00283FF9"/>
    <w:rsid w:val="002A413C"/>
    <w:rsid w:val="002B5F08"/>
    <w:rsid w:val="002C0088"/>
    <w:rsid w:val="002C0A52"/>
    <w:rsid w:val="002C174E"/>
    <w:rsid w:val="002C1A55"/>
    <w:rsid w:val="002C1BF4"/>
    <w:rsid w:val="002C3622"/>
    <w:rsid w:val="002C4461"/>
    <w:rsid w:val="002D23B8"/>
    <w:rsid w:val="002D4560"/>
    <w:rsid w:val="002D7FCA"/>
    <w:rsid w:val="002E09CB"/>
    <w:rsid w:val="002E3B9B"/>
    <w:rsid w:val="002E5B82"/>
    <w:rsid w:val="002E5F7F"/>
    <w:rsid w:val="00303C27"/>
    <w:rsid w:val="003042E9"/>
    <w:rsid w:val="00321400"/>
    <w:rsid w:val="00322D35"/>
    <w:rsid w:val="00323580"/>
    <w:rsid w:val="003350CF"/>
    <w:rsid w:val="00341758"/>
    <w:rsid w:val="003434EC"/>
    <w:rsid w:val="0035022E"/>
    <w:rsid w:val="003530DD"/>
    <w:rsid w:val="00361B65"/>
    <w:rsid w:val="00362D6C"/>
    <w:rsid w:val="003630DB"/>
    <w:rsid w:val="003843B5"/>
    <w:rsid w:val="00386D92"/>
    <w:rsid w:val="00390207"/>
    <w:rsid w:val="003947E2"/>
    <w:rsid w:val="003A2C22"/>
    <w:rsid w:val="003B5169"/>
    <w:rsid w:val="003B5D93"/>
    <w:rsid w:val="003D3F73"/>
    <w:rsid w:val="003E49B9"/>
    <w:rsid w:val="003E73FF"/>
    <w:rsid w:val="003F2B5A"/>
    <w:rsid w:val="003F5779"/>
    <w:rsid w:val="00402AD2"/>
    <w:rsid w:val="00406F49"/>
    <w:rsid w:val="00415224"/>
    <w:rsid w:val="00431BA5"/>
    <w:rsid w:val="0043244A"/>
    <w:rsid w:val="00445338"/>
    <w:rsid w:val="00450D8B"/>
    <w:rsid w:val="00457E1C"/>
    <w:rsid w:val="0046637F"/>
    <w:rsid w:val="00476B16"/>
    <w:rsid w:val="00496BBF"/>
    <w:rsid w:val="004972CF"/>
    <w:rsid w:val="004A7D47"/>
    <w:rsid w:val="004C467E"/>
    <w:rsid w:val="004C6CD9"/>
    <w:rsid w:val="004D2C66"/>
    <w:rsid w:val="004D4435"/>
    <w:rsid w:val="004E1BB4"/>
    <w:rsid w:val="004E7AEC"/>
    <w:rsid w:val="004F36FB"/>
    <w:rsid w:val="004F606E"/>
    <w:rsid w:val="00503768"/>
    <w:rsid w:val="0051206A"/>
    <w:rsid w:val="0051276B"/>
    <w:rsid w:val="00512A06"/>
    <w:rsid w:val="005154BB"/>
    <w:rsid w:val="005154E7"/>
    <w:rsid w:val="005172F0"/>
    <w:rsid w:val="0052072E"/>
    <w:rsid w:val="005221C8"/>
    <w:rsid w:val="00525627"/>
    <w:rsid w:val="00530DC0"/>
    <w:rsid w:val="00532FDA"/>
    <w:rsid w:val="00533B96"/>
    <w:rsid w:val="00546BE4"/>
    <w:rsid w:val="0054780C"/>
    <w:rsid w:val="005506B6"/>
    <w:rsid w:val="00551F57"/>
    <w:rsid w:val="005530DF"/>
    <w:rsid w:val="0055367D"/>
    <w:rsid w:val="00555E01"/>
    <w:rsid w:val="00564B24"/>
    <w:rsid w:val="005730B8"/>
    <w:rsid w:val="0058248F"/>
    <w:rsid w:val="00583380"/>
    <w:rsid w:val="00583A15"/>
    <w:rsid w:val="00593D9A"/>
    <w:rsid w:val="005958FD"/>
    <w:rsid w:val="00596E29"/>
    <w:rsid w:val="005A09D0"/>
    <w:rsid w:val="005A377B"/>
    <w:rsid w:val="005A500C"/>
    <w:rsid w:val="005A50B8"/>
    <w:rsid w:val="005B6957"/>
    <w:rsid w:val="005C3FAE"/>
    <w:rsid w:val="005D42FD"/>
    <w:rsid w:val="005E15C6"/>
    <w:rsid w:val="005E4E2F"/>
    <w:rsid w:val="005E617C"/>
    <w:rsid w:val="005E6A2A"/>
    <w:rsid w:val="005F10EC"/>
    <w:rsid w:val="005F2789"/>
    <w:rsid w:val="005F2A68"/>
    <w:rsid w:val="005F7F32"/>
    <w:rsid w:val="00604A10"/>
    <w:rsid w:val="00615F81"/>
    <w:rsid w:val="006169DC"/>
    <w:rsid w:val="0062048E"/>
    <w:rsid w:val="00620C13"/>
    <w:rsid w:val="006324F9"/>
    <w:rsid w:val="00636F79"/>
    <w:rsid w:val="006372C9"/>
    <w:rsid w:val="006443C3"/>
    <w:rsid w:val="006452B7"/>
    <w:rsid w:val="00646446"/>
    <w:rsid w:val="00647E4E"/>
    <w:rsid w:val="00654C9F"/>
    <w:rsid w:val="00654DC8"/>
    <w:rsid w:val="00657A5D"/>
    <w:rsid w:val="006621D7"/>
    <w:rsid w:val="006629B2"/>
    <w:rsid w:val="00667336"/>
    <w:rsid w:val="00667895"/>
    <w:rsid w:val="0067637F"/>
    <w:rsid w:val="00686154"/>
    <w:rsid w:val="00691281"/>
    <w:rsid w:val="00692A84"/>
    <w:rsid w:val="00697FC8"/>
    <w:rsid w:val="006A49CB"/>
    <w:rsid w:val="006B1A03"/>
    <w:rsid w:val="006B2223"/>
    <w:rsid w:val="006B55B7"/>
    <w:rsid w:val="006B5963"/>
    <w:rsid w:val="006C7CD7"/>
    <w:rsid w:val="006D4F57"/>
    <w:rsid w:val="006E0BC6"/>
    <w:rsid w:val="006E2F37"/>
    <w:rsid w:val="006E3F32"/>
    <w:rsid w:val="006E6E3B"/>
    <w:rsid w:val="006E7023"/>
    <w:rsid w:val="006E7982"/>
    <w:rsid w:val="006F5FE9"/>
    <w:rsid w:val="006F6B58"/>
    <w:rsid w:val="007118EC"/>
    <w:rsid w:val="00716B01"/>
    <w:rsid w:val="007176D9"/>
    <w:rsid w:val="0072576D"/>
    <w:rsid w:val="00726B75"/>
    <w:rsid w:val="00733997"/>
    <w:rsid w:val="00733D50"/>
    <w:rsid w:val="007375FE"/>
    <w:rsid w:val="00740C02"/>
    <w:rsid w:val="00741F96"/>
    <w:rsid w:val="00747858"/>
    <w:rsid w:val="007523F4"/>
    <w:rsid w:val="0075269C"/>
    <w:rsid w:val="007567E7"/>
    <w:rsid w:val="00761579"/>
    <w:rsid w:val="00762182"/>
    <w:rsid w:val="00763D2D"/>
    <w:rsid w:val="00763DAB"/>
    <w:rsid w:val="0076611B"/>
    <w:rsid w:val="00776C36"/>
    <w:rsid w:val="00782FFA"/>
    <w:rsid w:val="007928D0"/>
    <w:rsid w:val="00797301"/>
    <w:rsid w:val="00797E81"/>
    <w:rsid w:val="007B07AF"/>
    <w:rsid w:val="007B4B17"/>
    <w:rsid w:val="007B7EBE"/>
    <w:rsid w:val="007C1C1D"/>
    <w:rsid w:val="007C27DE"/>
    <w:rsid w:val="007C6D03"/>
    <w:rsid w:val="007D18B8"/>
    <w:rsid w:val="007D5497"/>
    <w:rsid w:val="007D616C"/>
    <w:rsid w:val="007E1D9B"/>
    <w:rsid w:val="007E267C"/>
    <w:rsid w:val="007F010D"/>
    <w:rsid w:val="007F1729"/>
    <w:rsid w:val="007F5875"/>
    <w:rsid w:val="00801A86"/>
    <w:rsid w:val="00802D3B"/>
    <w:rsid w:val="008230CC"/>
    <w:rsid w:val="0083595B"/>
    <w:rsid w:val="00841A1B"/>
    <w:rsid w:val="0084442E"/>
    <w:rsid w:val="008479A8"/>
    <w:rsid w:val="008574E9"/>
    <w:rsid w:val="0087736E"/>
    <w:rsid w:val="00882CF2"/>
    <w:rsid w:val="008830C3"/>
    <w:rsid w:val="00883876"/>
    <w:rsid w:val="008850DB"/>
    <w:rsid w:val="00891C3B"/>
    <w:rsid w:val="00894BA8"/>
    <w:rsid w:val="008952D1"/>
    <w:rsid w:val="00896D60"/>
    <w:rsid w:val="0089725F"/>
    <w:rsid w:val="008A4B86"/>
    <w:rsid w:val="008A5745"/>
    <w:rsid w:val="008A7F06"/>
    <w:rsid w:val="008B1245"/>
    <w:rsid w:val="008B50B5"/>
    <w:rsid w:val="008B5922"/>
    <w:rsid w:val="008B643D"/>
    <w:rsid w:val="008C6757"/>
    <w:rsid w:val="008C725A"/>
    <w:rsid w:val="008D143E"/>
    <w:rsid w:val="008D28C5"/>
    <w:rsid w:val="008D7CD0"/>
    <w:rsid w:val="008E2761"/>
    <w:rsid w:val="008E48C7"/>
    <w:rsid w:val="008E6407"/>
    <w:rsid w:val="0090022B"/>
    <w:rsid w:val="0092232C"/>
    <w:rsid w:val="00926A2A"/>
    <w:rsid w:val="00933F73"/>
    <w:rsid w:val="009343DF"/>
    <w:rsid w:val="00934562"/>
    <w:rsid w:val="00934590"/>
    <w:rsid w:val="009377E6"/>
    <w:rsid w:val="00945F44"/>
    <w:rsid w:val="009579E5"/>
    <w:rsid w:val="00964D07"/>
    <w:rsid w:val="009722FF"/>
    <w:rsid w:val="00974767"/>
    <w:rsid w:val="0097486B"/>
    <w:rsid w:val="00984905"/>
    <w:rsid w:val="0099183C"/>
    <w:rsid w:val="009A07F5"/>
    <w:rsid w:val="009A0CAB"/>
    <w:rsid w:val="009B4872"/>
    <w:rsid w:val="009D1BD1"/>
    <w:rsid w:val="009D69F1"/>
    <w:rsid w:val="009F2E35"/>
    <w:rsid w:val="009F5412"/>
    <w:rsid w:val="00A02AF7"/>
    <w:rsid w:val="00A17812"/>
    <w:rsid w:val="00A23F69"/>
    <w:rsid w:val="00A25F68"/>
    <w:rsid w:val="00A41FA9"/>
    <w:rsid w:val="00A42693"/>
    <w:rsid w:val="00A433A3"/>
    <w:rsid w:val="00A44010"/>
    <w:rsid w:val="00A5147F"/>
    <w:rsid w:val="00A574E5"/>
    <w:rsid w:val="00A63D07"/>
    <w:rsid w:val="00A67902"/>
    <w:rsid w:val="00A705D8"/>
    <w:rsid w:val="00A7114D"/>
    <w:rsid w:val="00A72570"/>
    <w:rsid w:val="00A77C63"/>
    <w:rsid w:val="00A84D34"/>
    <w:rsid w:val="00AA66F8"/>
    <w:rsid w:val="00AD0E0C"/>
    <w:rsid w:val="00AD46B9"/>
    <w:rsid w:val="00AD5AC4"/>
    <w:rsid w:val="00AD63C9"/>
    <w:rsid w:val="00AE43B3"/>
    <w:rsid w:val="00AE64BC"/>
    <w:rsid w:val="00AE7DEC"/>
    <w:rsid w:val="00AF3919"/>
    <w:rsid w:val="00B10D7F"/>
    <w:rsid w:val="00B11E08"/>
    <w:rsid w:val="00B153B1"/>
    <w:rsid w:val="00B15B1E"/>
    <w:rsid w:val="00B21558"/>
    <w:rsid w:val="00B24F3A"/>
    <w:rsid w:val="00B26453"/>
    <w:rsid w:val="00B31F3A"/>
    <w:rsid w:val="00B3696E"/>
    <w:rsid w:val="00B41533"/>
    <w:rsid w:val="00B57377"/>
    <w:rsid w:val="00B67D3A"/>
    <w:rsid w:val="00B7054B"/>
    <w:rsid w:val="00B70FBA"/>
    <w:rsid w:val="00B7136A"/>
    <w:rsid w:val="00B71DF1"/>
    <w:rsid w:val="00B72E19"/>
    <w:rsid w:val="00B73EE1"/>
    <w:rsid w:val="00B766E7"/>
    <w:rsid w:val="00B80215"/>
    <w:rsid w:val="00B913B5"/>
    <w:rsid w:val="00BA42B8"/>
    <w:rsid w:val="00BA7B66"/>
    <w:rsid w:val="00BA7CF5"/>
    <w:rsid w:val="00BB4CB9"/>
    <w:rsid w:val="00BC3542"/>
    <w:rsid w:val="00BC653F"/>
    <w:rsid w:val="00BD21BB"/>
    <w:rsid w:val="00BD3935"/>
    <w:rsid w:val="00BE1DBF"/>
    <w:rsid w:val="00BE357A"/>
    <w:rsid w:val="00BE625C"/>
    <w:rsid w:val="00BF0A49"/>
    <w:rsid w:val="00BF596F"/>
    <w:rsid w:val="00C013D7"/>
    <w:rsid w:val="00C03A48"/>
    <w:rsid w:val="00C0596D"/>
    <w:rsid w:val="00C1162B"/>
    <w:rsid w:val="00C117EA"/>
    <w:rsid w:val="00C141B0"/>
    <w:rsid w:val="00C16FDC"/>
    <w:rsid w:val="00C22A3E"/>
    <w:rsid w:val="00C27377"/>
    <w:rsid w:val="00C32CD0"/>
    <w:rsid w:val="00C32D07"/>
    <w:rsid w:val="00C34CCC"/>
    <w:rsid w:val="00C4378A"/>
    <w:rsid w:val="00C44D43"/>
    <w:rsid w:val="00C47E15"/>
    <w:rsid w:val="00C543D9"/>
    <w:rsid w:val="00C56EA5"/>
    <w:rsid w:val="00C60269"/>
    <w:rsid w:val="00C81EB2"/>
    <w:rsid w:val="00C87B94"/>
    <w:rsid w:val="00C87FB9"/>
    <w:rsid w:val="00CA3D83"/>
    <w:rsid w:val="00CA5813"/>
    <w:rsid w:val="00CA6FD5"/>
    <w:rsid w:val="00CB0F47"/>
    <w:rsid w:val="00CB2532"/>
    <w:rsid w:val="00CB2877"/>
    <w:rsid w:val="00CB4EF3"/>
    <w:rsid w:val="00CD6876"/>
    <w:rsid w:val="00CD6983"/>
    <w:rsid w:val="00CE0ACD"/>
    <w:rsid w:val="00CE5407"/>
    <w:rsid w:val="00CE7370"/>
    <w:rsid w:val="00CF0A49"/>
    <w:rsid w:val="00CF2F5E"/>
    <w:rsid w:val="00CF3733"/>
    <w:rsid w:val="00CF7DB5"/>
    <w:rsid w:val="00D019F5"/>
    <w:rsid w:val="00D229C6"/>
    <w:rsid w:val="00D26548"/>
    <w:rsid w:val="00D31367"/>
    <w:rsid w:val="00D33DE0"/>
    <w:rsid w:val="00D34329"/>
    <w:rsid w:val="00D45092"/>
    <w:rsid w:val="00D45B4B"/>
    <w:rsid w:val="00D50B14"/>
    <w:rsid w:val="00D517F1"/>
    <w:rsid w:val="00D60639"/>
    <w:rsid w:val="00D6666C"/>
    <w:rsid w:val="00D7341A"/>
    <w:rsid w:val="00D74D0E"/>
    <w:rsid w:val="00D75370"/>
    <w:rsid w:val="00D827D2"/>
    <w:rsid w:val="00D8311F"/>
    <w:rsid w:val="00D87962"/>
    <w:rsid w:val="00D91273"/>
    <w:rsid w:val="00D922EC"/>
    <w:rsid w:val="00D95DC5"/>
    <w:rsid w:val="00D97865"/>
    <w:rsid w:val="00DA0ACA"/>
    <w:rsid w:val="00DA0DDE"/>
    <w:rsid w:val="00DA51B3"/>
    <w:rsid w:val="00DA773C"/>
    <w:rsid w:val="00DB1E8E"/>
    <w:rsid w:val="00DB37A3"/>
    <w:rsid w:val="00DC0138"/>
    <w:rsid w:val="00DC4A37"/>
    <w:rsid w:val="00DD4CBC"/>
    <w:rsid w:val="00DD767F"/>
    <w:rsid w:val="00DF0C04"/>
    <w:rsid w:val="00DF1638"/>
    <w:rsid w:val="00DF1F5D"/>
    <w:rsid w:val="00DF37E8"/>
    <w:rsid w:val="00E01057"/>
    <w:rsid w:val="00E05FE5"/>
    <w:rsid w:val="00E10197"/>
    <w:rsid w:val="00E15BF7"/>
    <w:rsid w:val="00E177C7"/>
    <w:rsid w:val="00E21D56"/>
    <w:rsid w:val="00E222E6"/>
    <w:rsid w:val="00E24F22"/>
    <w:rsid w:val="00E40B00"/>
    <w:rsid w:val="00E437AA"/>
    <w:rsid w:val="00E5332E"/>
    <w:rsid w:val="00E55D4A"/>
    <w:rsid w:val="00E573AE"/>
    <w:rsid w:val="00E658D7"/>
    <w:rsid w:val="00E70E9D"/>
    <w:rsid w:val="00E849D7"/>
    <w:rsid w:val="00E92B02"/>
    <w:rsid w:val="00E963B8"/>
    <w:rsid w:val="00E97B2E"/>
    <w:rsid w:val="00EA0352"/>
    <w:rsid w:val="00EA1037"/>
    <w:rsid w:val="00EA3EE3"/>
    <w:rsid w:val="00EB4EEA"/>
    <w:rsid w:val="00ED1648"/>
    <w:rsid w:val="00ED7B71"/>
    <w:rsid w:val="00EE1C35"/>
    <w:rsid w:val="00EE2C40"/>
    <w:rsid w:val="00EF2C50"/>
    <w:rsid w:val="00EF3995"/>
    <w:rsid w:val="00EF422B"/>
    <w:rsid w:val="00EF57D6"/>
    <w:rsid w:val="00EF6112"/>
    <w:rsid w:val="00F03617"/>
    <w:rsid w:val="00F07E4C"/>
    <w:rsid w:val="00F112CA"/>
    <w:rsid w:val="00F13343"/>
    <w:rsid w:val="00F13BA9"/>
    <w:rsid w:val="00F21257"/>
    <w:rsid w:val="00F25C7B"/>
    <w:rsid w:val="00F304F4"/>
    <w:rsid w:val="00F31768"/>
    <w:rsid w:val="00F339BE"/>
    <w:rsid w:val="00F352F0"/>
    <w:rsid w:val="00F470A6"/>
    <w:rsid w:val="00F5060E"/>
    <w:rsid w:val="00F62748"/>
    <w:rsid w:val="00F674E4"/>
    <w:rsid w:val="00F70960"/>
    <w:rsid w:val="00F734C0"/>
    <w:rsid w:val="00F735A1"/>
    <w:rsid w:val="00F84DC9"/>
    <w:rsid w:val="00F875F8"/>
    <w:rsid w:val="00F94A9A"/>
    <w:rsid w:val="00F95F04"/>
    <w:rsid w:val="00FA328C"/>
    <w:rsid w:val="00FA6579"/>
    <w:rsid w:val="00FB0A69"/>
    <w:rsid w:val="00FB58AE"/>
    <w:rsid w:val="00FC1696"/>
    <w:rsid w:val="00FD35F2"/>
    <w:rsid w:val="00FD3CFD"/>
    <w:rsid w:val="00FD65E1"/>
    <w:rsid w:val="00FE0016"/>
    <w:rsid w:val="00FE3A6A"/>
    <w:rsid w:val="00FE4D02"/>
    <w:rsid w:val="00FF10D7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59831DD-2DB4-491A-B238-2B06D3EE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8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5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855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97865"/>
    <w:pPr>
      <w:jc w:val="both"/>
    </w:pPr>
    <w:rPr>
      <w:rFonts w:ascii="TimesET" w:hAnsi="TimesET"/>
    </w:rPr>
  </w:style>
  <w:style w:type="character" w:customStyle="1" w:styleId="10">
    <w:name w:val="Заголовок 1 Знак"/>
    <w:link w:val="1"/>
    <w:rsid w:val="002E5F7F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2B5F08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ConsTitle">
    <w:name w:val="ConsTitle"/>
    <w:rsid w:val="002B5F0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semiHidden/>
    <w:unhideWhenUsed/>
    <w:rsid w:val="002B5F08"/>
    <w:pPr>
      <w:widowControl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2B5F08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rsid w:val="002B5F08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paragraph" w:styleId="a8">
    <w:name w:val="footer"/>
    <w:basedOn w:val="a"/>
    <w:rsid w:val="002B5F08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styleId="a9">
    <w:name w:val="page number"/>
    <w:basedOn w:val="a0"/>
    <w:rsid w:val="002B5F08"/>
  </w:style>
  <w:style w:type="character" w:customStyle="1" w:styleId="30">
    <w:name w:val="Заголовок 3 Знак"/>
    <w:basedOn w:val="a0"/>
    <w:link w:val="3"/>
    <w:semiHidden/>
    <w:rsid w:val="00185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5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8E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024B-4945-41EE-BF8F-D17D64A8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Sovintechnika</Company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Mashburo2</cp:lastModifiedBy>
  <cp:revision>3</cp:revision>
  <cp:lastPrinted>2016-11-09T07:25:00Z</cp:lastPrinted>
  <dcterms:created xsi:type="dcterms:W3CDTF">2016-11-10T13:50:00Z</dcterms:created>
  <dcterms:modified xsi:type="dcterms:W3CDTF">2016-11-30T13:13:00Z</dcterms:modified>
</cp:coreProperties>
</file>