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7" w:rsidRPr="00EF00D6" w:rsidRDefault="00DE1B90" w:rsidP="003600E7">
      <w:pPr>
        <w:tabs>
          <w:tab w:val="left" w:pos="-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184785</wp:posOffset>
            </wp:positionV>
            <wp:extent cx="720090" cy="7239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012"/>
        <w:gridCol w:w="1031"/>
        <w:gridCol w:w="4528"/>
      </w:tblGrid>
      <w:tr w:rsidR="003600E7" w:rsidRPr="00EF00D6" w:rsidTr="0004099C">
        <w:trPr>
          <w:cantSplit/>
          <w:trHeight w:val="435"/>
        </w:trPr>
        <w:tc>
          <w:tcPr>
            <w:tcW w:w="4195" w:type="dxa"/>
          </w:tcPr>
          <w:tbl>
            <w:tblPr>
              <w:tblW w:w="0" w:type="auto"/>
              <w:tblLook w:val="0000"/>
            </w:tblPr>
            <w:tblGrid>
              <w:gridCol w:w="3796"/>
            </w:tblGrid>
            <w:tr w:rsidR="003600E7" w:rsidRPr="00EF00D6" w:rsidTr="0004099C">
              <w:trPr>
                <w:cantSplit/>
                <w:trHeight w:val="435"/>
              </w:trPr>
              <w:tc>
                <w:tcPr>
                  <w:tcW w:w="4195" w:type="dxa"/>
                </w:tcPr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ЧĂВАШ РЕСПУБЛИКИ</w:t>
                  </w:r>
                </w:p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00E7" w:rsidRPr="00EF00D6" w:rsidTr="0004099C">
              <w:trPr>
                <w:cantSplit/>
                <w:trHeight w:val="2137"/>
              </w:trPr>
              <w:tc>
                <w:tcPr>
                  <w:tcW w:w="4195" w:type="dxa"/>
                </w:tcPr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t>ЙĚПРЕÇ РАЙОНĚН</w:t>
                  </w:r>
                </w:p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t>АДМИНИСТРАЦИИ</w:t>
                  </w:r>
                </w:p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</w:p>
                <w:p w:rsidR="003600E7" w:rsidRPr="00EF00D6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ЙЫШĂНУ</w:t>
                  </w:r>
                </w:p>
                <w:p w:rsidR="003600E7" w:rsidRPr="00EF00D6" w:rsidRDefault="003600E7" w:rsidP="000409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600E7" w:rsidRPr="00EF00D6" w:rsidRDefault="00116435" w:rsidP="0004099C">
                  <w:pPr>
                    <w:pStyle w:val="a4"/>
                    <w:spacing w:line="360" w:lineRule="auto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30.01</w:t>
                  </w:r>
                  <w:r w:rsidR="00367325"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.201</w:t>
                  </w:r>
                  <w:r w:rsidR="00EA3704"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7</w:t>
                  </w:r>
                  <w:r w:rsidR="003600E7"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  <w:r w:rsidR="003600E7" w:rsidRPr="00EF00D6"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t>Ç</w:t>
                  </w:r>
                  <w:r w:rsidR="00367325"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t xml:space="preserve">  </w:t>
                  </w:r>
                  <w:r w:rsidRPr="00116435"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t>35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t xml:space="preserve"> </w:t>
                  </w:r>
                  <w:r w:rsidR="003600E7"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№</w:t>
                  </w:r>
                </w:p>
                <w:p w:rsidR="003600E7" w:rsidRPr="00EF00D6" w:rsidRDefault="003600E7" w:rsidP="0004099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Йěпреç поселокě</w:t>
                  </w:r>
                </w:p>
              </w:tc>
            </w:tr>
          </w:tbl>
          <w:p w:rsidR="003600E7" w:rsidRPr="00EF00D6" w:rsidRDefault="003600E7" w:rsidP="000409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</w:tcPr>
          <w:p w:rsidR="003600E7" w:rsidRPr="00EF00D6" w:rsidRDefault="003600E7" w:rsidP="000409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5" w:type="dxa"/>
          </w:tcPr>
          <w:tbl>
            <w:tblPr>
              <w:tblW w:w="0" w:type="auto"/>
              <w:tblLook w:val="0000"/>
            </w:tblPr>
            <w:tblGrid>
              <w:gridCol w:w="4202"/>
            </w:tblGrid>
            <w:tr w:rsidR="003600E7" w:rsidRPr="00EF00D6" w:rsidTr="0004099C">
              <w:trPr>
                <w:cantSplit/>
                <w:trHeight w:val="435"/>
              </w:trPr>
              <w:tc>
                <w:tcPr>
                  <w:tcW w:w="4202" w:type="dxa"/>
                </w:tcPr>
                <w:p w:rsidR="003600E7" w:rsidRPr="00EF00D6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sz w:val="26"/>
                      <w:szCs w:val="26"/>
                    </w:rPr>
                    <w:t>ЧУВАШСКАЯ РЕСПУБЛИКА</w:t>
                  </w:r>
                </w:p>
                <w:p w:rsidR="003600E7" w:rsidRPr="00EF00D6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00E7" w:rsidRPr="00EF00D6" w:rsidTr="0004099C">
              <w:trPr>
                <w:cantSplit/>
                <w:trHeight w:val="2325"/>
              </w:trPr>
              <w:tc>
                <w:tcPr>
                  <w:tcW w:w="4202" w:type="dxa"/>
                </w:tcPr>
                <w:p w:rsidR="003600E7" w:rsidRPr="00EF00D6" w:rsidRDefault="003600E7" w:rsidP="0004099C">
                  <w:pPr>
                    <w:pStyle w:val="a4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АДМИНИСТРАЦИЯ</w:t>
                  </w:r>
                </w:p>
                <w:p w:rsidR="003600E7" w:rsidRPr="00EF00D6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ИБРЕСИНСКОГО РАЙОНА</w:t>
                  </w:r>
                </w:p>
                <w:p w:rsidR="003600E7" w:rsidRPr="00EF00D6" w:rsidRDefault="003600E7" w:rsidP="000409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600E7" w:rsidRPr="00EF00D6" w:rsidRDefault="003600E7" w:rsidP="0004099C">
                  <w:pPr>
                    <w:pStyle w:val="a4"/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EF00D6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ПОСТАНОВЛЕНИЕ</w:t>
                  </w:r>
                </w:p>
                <w:p w:rsidR="003600E7" w:rsidRPr="00EF00D6" w:rsidRDefault="003600E7" w:rsidP="0004099C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600E7" w:rsidRPr="00EF00D6" w:rsidRDefault="00116435" w:rsidP="0004099C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30</w:t>
                  </w:r>
                  <w:r w:rsidR="00367325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01</w:t>
                  </w:r>
                  <w:r w:rsidR="00367325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.201</w:t>
                  </w:r>
                  <w:r w:rsidR="00EA3704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7</w:t>
                  </w:r>
                  <w:r w:rsidR="003600E7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 г.  </w:t>
                  </w:r>
                  <w:r w:rsidR="00367325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   </w:t>
                  </w:r>
                  <w:r w:rsidR="003600E7" w:rsidRPr="00EF00D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35</w:t>
                  </w:r>
                </w:p>
                <w:p w:rsidR="003600E7" w:rsidRPr="00EF00D6" w:rsidRDefault="003600E7" w:rsidP="0004099C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EF00D6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поселок Ибреси</w:t>
                  </w:r>
                </w:p>
              </w:tc>
            </w:tr>
          </w:tbl>
          <w:p w:rsidR="003600E7" w:rsidRPr="00EF00D6" w:rsidRDefault="003600E7" w:rsidP="000409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704" w:rsidRPr="00EF00D6" w:rsidRDefault="00EA3704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41F0" w:rsidRPr="00EF00D6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</w:t>
      </w:r>
    </w:p>
    <w:p w:rsidR="00B941F0" w:rsidRPr="00EF00D6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Ибресинского района Чувашской Республики</w:t>
      </w:r>
    </w:p>
    <w:p w:rsidR="00B941F0" w:rsidRPr="00EF00D6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EA3704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3704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2014 года №</w:t>
      </w:r>
      <w:r w:rsidR="00EA3704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198</w:t>
      </w: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3600E7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</w:p>
    <w:p w:rsidR="00EA3704" w:rsidRPr="00EF00D6" w:rsidRDefault="00EA3704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 предоставления средств из бюджета</w:t>
      </w:r>
    </w:p>
    <w:p w:rsidR="003600E7" w:rsidRPr="00EF00D6" w:rsidRDefault="003600E7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Ибресинского района</w:t>
      </w:r>
      <w:r w:rsidR="00B941F0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="00B941F0" w:rsidRPr="00EF00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F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41F0" w:rsidRPr="00EF00D6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650" w:rsidRPr="00EF00D6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00D6">
        <w:rPr>
          <w:rFonts w:ascii="Times New Roman" w:hAnsi="Times New Roman" w:cs="Times New Roman"/>
          <w:sz w:val="26"/>
          <w:szCs w:val="26"/>
        </w:rPr>
        <w:t>Администрация Ибресинского района Чувашской Республики постановляет:</w:t>
      </w:r>
    </w:p>
    <w:p w:rsidR="007E7650" w:rsidRPr="00EF00D6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EF00D6">
        <w:rPr>
          <w:rFonts w:ascii="Times New Roman" w:hAnsi="Times New Roman" w:cs="Times New Roman"/>
          <w:sz w:val="26"/>
          <w:szCs w:val="26"/>
        </w:rPr>
        <w:t>1.</w:t>
      </w:r>
      <w:r w:rsidR="002D28CC" w:rsidRPr="00EF00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28CC" w:rsidRPr="00EF00D6">
        <w:rPr>
          <w:rFonts w:ascii="Times New Roman" w:hAnsi="Times New Roman" w:cs="Times New Roman"/>
          <w:sz w:val="26"/>
          <w:szCs w:val="26"/>
        </w:rPr>
        <w:t>В</w:t>
      </w:r>
      <w:r w:rsidRPr="00EF00D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F00D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 администрации Ибресинского района Чувашской Республики от 21 марта 2014 г. № 198 «Об утверждении правил предоставления средств из бюджета Ибресинского района Чувашской Республики» (с изменениями, внесенными постановлени</w:t>
      </w:r>
      <w:r w:rsidR="00153EBE" w:rsidRPr="00EF00D6">
        <w:rPr>
          <w:rFonts w:ascii="Times New Roman" w:hAnsi="Times New Roman" w:cs="Times New Roman"/>
          <w:sz w:val="26"/>
          <w:szCs w:val="26"/>
        </w:rPr>
        <w:t>я</w:t>
      </w:r>
      <w:r w:rsidRPr="00EF00D6">
        <w:rPr>
          <w:rFonts w:ascii="Times New Roman" w:hAnsi="Times New Roman" w:cs="Times New Roman"/>
          <w:sz w:val="26"/>
          <w:szCs w:val="26"/>
        </w:rPr>
        <w:t>м</w:t>
      </w:r>
      <w:r w:rsidR="00153EBE" w:rsidRPr="00EF00D6">
        <w:rPr>
          <w:rFonts w:ascii="Times New Roman" w:hAnsi="Times New Roman" w:cs="Times New Roman"/>
          <w:sz w:val="26"/>
          <w:szCs w:val="26"/>
        </w:rPr>
        <w:t>и</w:t>
      </w:r>
      <w:r w:rsidRPr="00EF00D6">
        <w:rPr>
          <w:rFonts w:ascii="Times New Roman" w:hAnsi="Times New Roman" w:cs="Times New Roman"/>
          <w:sz w:val="26"/>
          <w:szCs w:val="26"/>
        </w:rPr>
        <w:t xml:space="preserve"> администрации Ибресинского района Чувашской Республики </w:t>
      </w:r>
      <w:hyperlink r:id="rId10" w:history="1">
        <w:r w:rsidRPr="00EF00D6">
          <w:rPr>
            <w:rFonts w:ascii="Times New Roman" w:hAnsi="Times New Roman" w:cs="Times New Roman"/>
            <w:sz w:val="26"/>
            <w:szCs w:val="26"/>
          </w:rPr>
          <w:t>от 31 июля 2014 г. № 539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EF00D6">
          <w:rPr>
            <w:rFonts w:ascii="Times New Roman" w:hAnsi="Times New Roman" w:cs="Times New Roman"/>
            <w:sz w:val="26"/>
            <w:szCs w:val="26"/>
          </w:rPr>
          <w:t>от 18 ноября 2014 г. № 819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EF00D6">
          <w:rPr>
            <w:rFonts w:ascii="Times New Roman" w:hAnsi="Times New Roman" w:cs="Times New Roman"/>
            <w:sz w:val="26"/>
            <w:szCs w:val="26"/>
          </w:rPr>
          <w:t>от 17 декабря 2014 г. № 920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EF00D6">
          <w:rPr>
            <w:rFonts w:ascii="Times New Roman" w:hAnsi="Times New Roman" w:cs="Times New Roman"/>
            <w:sz w:val="26"/>
            <w:szCs w:val="26"/>
          </w:rPr>
          <w:t>от 31 декабря 2014 г. № 965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EF00D6">
          <w:rPr>
            <w:rFonts w:ascii="Times New Roman" w:hAnsi="Times New Roman" w:cs="Times New Roman"/>
            <w:sz w:val="26"/>
            <w:szCs w:val="26"/>
          </w:rPr>
          <w:t>от 02 июня</w:t>
        </w:r>
        <w:proofErr w:type="gramEnd"/>
        <w:r w:rsidRPr="00EF00D6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EF00D6">
          <w:rPr>
            <w:rFonts w:ascii="Times New Roman" w:hAnsi="Times New Roman" w:cs="Times New Roman"/>
            <w:sz w:val="26"/>
            <w:szCs w:val="26"/>
          </w:rPr>
          <w:t>2015 г. № 303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EF00D6">
          <w:rPr>
            <w:rFonts w:ascii="Times New Roman" w:hAnsi="Times New Roman" w:cs="Times New Roman"/>
            <w:sz w:val="26"/>
            <w:szCs w:val="26"/>
          </w:rPr>
          <w:t>от 15 февраля 2016 г. № 88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) </w:t>
      </w:r>
      <w:r w:rsidR="002D28CC" w:rsidRPr="00EF00D6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EF00D6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28CC" w:rsidRPr="00EF00D6" w:rsidRDefault="002D28CC" w:rsidP="0091089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sub_11"/>
      <w:bookmarkEnd w:id="0"/>
      <w:r w:rsidRPr="00EF00D6">
        <w:rPr>
          <w:rFonts w:ascii="Times New Roman" w:hAnsi="Times New Roman" w:cs="Times New Roman"/>
          <w:b w:val="0"/>
          <w:sz w:val="26"/>
          <w:szCs w:val="26"/>
        </w:rPr>
        <w:t>1.1.</w:t>
      </w:r>
      <w:r w:rsidR="007E7650" w:rsidRPr="00EF00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2" w:name="sub_42027"/>
      <w:bookmarkEnd w:id="1"/>
      <w:r w:rsidRPr="00EF00D6">
        <w:rPr>
          <w:rFonts w:ascii="Times New Roman" w:hAnsi="Times New Roman" w:cs="Times New Roman"/>
          <w:b w:val="0"/>
          <w:sz w:val="26"/>
          <w:szCs w:val="26"/>
        </w:rPr>
        <w:t>Пункт 1 дополнить абзацами следующего содержания:</w:t>
      </w:r>
    </w:p>
    <w:bookmarkEnd w:id="2"/>
    <w:p w:rsidR="007E7650" w:rsidRPr="00EF00D6" w:rsidRDefault="00A7076D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hyperlink w:anchor="sub_1000" w:history="1">
        <w:r w:rsidR="000C1B29" w:rsidRPr="00EF00D6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0C1B29" w:rsidRPr="00EF00D6">
        <w:rPr>
          <w:rFonts w:ascii="Times New Roman" w:hAnsi="Times New Roman" w:cs="Times New Roman"/>
          <w:sz w:val="26"/>
          <w:szCs w:val="26"/>
        </w:rPr>
        <w:t xml:space="preserve"> предоставления субсидий из бюджета </w:t>
      </w:r>
      <w:r w:rsidR="003A1E52" w:rsidRPr="00EF00D6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0C1B29" w:rsidRPr="00EF00D6">
        <w:rPr>
          <w:rFonts w:ascii="Times New Roman" w:hAnsi="Times New Roman" w:cs="Times New Roman"/>
          <w:sz w:val="26"/>
          <w:szCs w:val="26"/>
        </w:rPr>
        <w:t xml:space="preserve">Чувашской Республики бюджетам </w:t>
      </w:r>
      <w:r w:rsidR="003A1E52" w:rsidRPr="00EF00D6">
        <w:rPr>
          <w:rFonts w:ascii="Times New Roman" w:hAnsi="Times New Roman" w:cs="Times New Roman"/>
          <w:sz w:val="26"/>
          <w:szCs w:val="26"/>
        </w:rPr>
        <w:t>поселений</w:t>
      </w:r>
      <w:r w:rsidR="000C1B29" w:rsidRPr="00EF00D6">
        <w:rPr>
          <w:rFonts w:ascii="Times New Roman" w:hAnsi="Times New Roman" w:cs="Times New Roman"/>
          <w:sz w:val="26"/>
          <w:szCs w:val="26"/>
        </w:rPr>
        <w:t xml:space="preserve"> на поощрение победителей республиканского конкурса на звание «Самое благоустроенное городское (сельское) поселение Чувашии» </w:t>
      </w:r>
      <w:r w:rsidR="002D28CC" w:rsidRPr="00EF00D6">
        <w:rPr>
          <w:rFonts w:ascii="Times New Roman" w:hAnsi="Times New Roman" w:cs="Times New Roman"/>
          <w:sz w:val="26"/>
          <w:szCs w:val="26"/>
        </w:rPr>
        <w:t>(приложение № 15);</w:t>
      </w:r>
    </w:p>
    <w:p w:rsidR="007E7650" w:rsidRPr="00EF00D6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00D6">
        <w:rPr>
          <w:rFonts w:ascii="Times New Roman" w:hAnsi="Times New Roman" w:cs="Times New Roman"/>
          <w:sz w:val="26"/>
          <w:szCs w:val="26"/>
        </w:rPr>
        <w:t xml:space="preserve">Правила предоставления средств из бюджета Ибресинского района Чувашской Республики на укрепление материально-технической базы учреждений Ибресинского района Чувашской Республики в сфере </w:t>
      </w:r>
      <w:proofErr w:type="spellStart"/>
      <w:r w:rsidRPr="00EF00D6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EF00D6">
        <w:rPr>
          <w:rFonts w:ascii="Times New Roman" w:hAnsi="Times New Roman" w:cs="Times New Roman"/>
          <w:sz w:val="26"/>
          <w:szCs w:val="26"/>
        </w:rPr>
        <w:t xml:space="preserve"> обслуживания населения в рамках государственной программы Чувашской Республики «Развитие культуры и туризма» (</w:t>
      </w:r>
      <w:r w:rsidR="00B24CA7" w:rsidRPr="00EF00D6">
        <w:rPr>
          <w:rFonts w:ascii="Times New Roman" w:hAnsi="Times New Roman" w:cs="Times New Roman"/>
          <w:sz w:val="26"/>
          <w:szCs w:val="26"/>
        </w:rPr>
        <w:t>п</w:t>
      </w:r>
      <w:r w:rsidRPr="00EF00D6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C30FA" w:rsidRPr="00EF00D6">
        <w:rPr>
          <w:rFonts w:ascii="Times New Roman" w:hAnsi="Times New Roman" w:cs="Times New Roman"/>
          <w:sz w:val="26"/>
          <w:szCs w:val="26"/>
        </w:rPr>
        <w:t xml:space="preserve">№ </w:t>
      </w:r>
      <w:r w:rsidR="00143557" w:rsidRPr="00EF00D6">
        <w:rPr>
          <w:rFonts w:ascii="Times New Roman" w:hAnsi="Times New Roman" w:cs="Times New Roman"/>
          <w:sz w:val="26"/>
          <w:szCs w:val="26"/>
        </w:rPr>
        <w:t>16</w:t>
      </w:r>
      <w:r w:rsidR="002D28CC" w:rsidRPr="00EF00D6">
        <w:rPr>
          <w:rFonts w:ascii="Times New Roman" w:hAnsi="Times New Roman" w:cs="Times New Roman"/>
          <w:sz w:val="26"/>
          <w:szCs w:val="26"/>
        </w:rPr>
        <w:t>);</w:t>
      </w:r>
    </w:p>
    <w:p w:rsidR="002D28CC" w:rsidRPr="00EF00D6" w:rsidRDefault="006E5080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w:anchor="sub_1000" w:history="1">
        <w:r w:rsidR="002D28CC" w:rsidRPr="005C39C5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2D28CC" w:rsidRPr="005C39C5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бюджета Ибресинского района Чувашской Республики бюджетам поселений на </w:t>
      </w:r>
      <w:proofErr w:type="spellStart"/>
      <w:r w:rsidR="002D28CC" w:rsidRPr="005C39C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2D28CC" w:rsidRPr="005C39C5">
        <w:rPr>
          <w:rFonts w:ascii="Times New Roman" w:hAnsi="Times New Roman" w:cs="Times New Roman"/>
          <w:sz w:val="26"/>
          <w:szCs w:val="26"/>
        </w:rPr>
        <w:t xml:space="preserve"> расходных обязательств на предоставление социальных выплат молодым семьям на приобретение (строительства) жилья</w:t>
      </w:r>
      <w:r w:rsidR="002D28CC" w:rsidRPr="00EF00D6">
        <w:rPr>
          <w:rFonts w:ascii="Times New Roman" w:hAnsi="Times New Roman" w:cs="Times New Roman"/>
          <w:sz w:val="26"/>
          <w:szCs w:val="26"/>
        </w:rPr>
        <w:t xml:space="preserve"> </w:t>
      </w:r>
      <w:r w:rsidR="002D28CC" w:rsidRPr="005C39C5">
        <w:rPr>
          <w:rFonts w:ascii="Times New Roman" w:hAnsi="Times New Roman" w:cs="Times New Roman"/>
          <w:sz w:val="26"/>
          <w:szCs w:val="26"/>
        </w:rPr>
        <w:t>(приложение № 17);</w:t>
      </w:r>
      <w:r w:rsidR="00A7076D">
        <w:rPr>
          <w:rFonts w:ascii="Times New Roman" w:hAnsi="Times New Roman" w:cs="Times New Roman"/>
          <w:sz w:val="26"/>
          <w:szCs w:val="26"/>
        </w:rPr>
        <w:t>».</w:t>
      </w:r>
    </w:p>
    <w:p w:rsidR="007E7650" w:rsidRPr="00EF00D6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"/>
      <w:r w:rsidRPr="00EF00D6">
        <w:rPr>
          <w:rFonts w:ascii="Times New Roman" w:hAnsi="Times New Roman" w:cs="Times New Roman"/>
          <w:sz w:val="26"/>
          <w:szCs w:val="26"/>
        </w:rPr>
        <w:t xml:space="preserve">2. </w:t>
      </w:r>
      <w:hyperlink r:id="rId16" w:history="1">
        <w:r w:rsidR="00974E22" w:rsidRPr="00EF00D6">
          <w:rPr>
            <w:rFonts w:ascii="Times New Roman" w:hAnsi="Times New Roman" w:cs="Times New Roman"/>
            <w:sz w:val="26"/>
            <w:szCs w:val="26"/>
          </w:rPr>
          <w:t>П</w:t>
        </w:r>
        <w:r w:rsidRPr="00EF00D6">
          <w:rPr>
            <w:rFonts w:ascii="Times New Roman" w:hAnsi="Times New Roman" w:cs="Times New Roman"/>
            <w:sz w:val="26"/>
            <w:szCs w:val="26"/>
          </w:rPr>
          <w:t>риложени</w:t>
        </w:r>
        <w:r w:rsidR="003A1E52" w:rsidRPr="00EF00D6">
          <w:rPr>
            <w:rFonts w:ascii="Times New Roman" w:hAnsi="Times New Roman" w:cs="Times New Roman"/>
            <w:sz w:val="26"/>
            <w:szCs w:val="26"/>
          </w:rPr>
          <w:t>я</w:t>
        </w:r>
        <w:r w:rsidR="00974E22" w:rsidRPr="00EF00D6">
          <w:rPr>
            <w:rFonts w:ascii="Times New Roman" w:hAnsi="Times New Roman" w:cs="Times New Roman"/>
            <w:sz w:val="26"/>
            <w:szCs w:val="26"/>
          </w:rPr>
          <w:t xml:space="preserve"> № 15-</w:t>
        </w:r>
        <w:r w:rsidR="00143557" w:rsidRPr="00EF00D6">
          <w:rPr>
            <w:rFonts w:ascii="Times New Roman" w:hAnsi="Times New Roman" w:cs="Times New Roman"/>
            <w:sz w:val="26"/>
            <w:szCs w:val="26"/>
          </w:rPr>
          <w:t>1</w:t>
        </w:r>
        <w:r w:rsidR="00974E22" w:rsidRPr="00EF00D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 </w:t>
      </w:r>
      <w:r w:rsidR="00974E22" w:rsidRPr="00EF00D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EF00D6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hyperlink w:anchor="sub_100" w:history="1">
        <w:r w:rsidRPr="00EF00D6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EF00D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F00D6" w:rsidRPr="005C39C5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"/>
      <w:bookmarkEnd w:id="3"/>
      <w:r w:rsidRPr="00EF00D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DC30FA" w:rsidRPr="00EF00D6">
        <w:rPr>
          <w:rFonts w:ascii="Times New Roman" w:hAnsi="Times New Roman" w:cs="Times New Roman"/>
          <w:sz w:val="26"/>
          <w:szCs w:val="26"/>
        </w:rPr>
        <w:t>со</w:t>
      </w:r>
      <w:r w:rsidRPr="00EF00D6">
        <w:rPr>
          <w:rFonts w:ascii="Times New Roman" w:hAnsi="Times New Roman" w:cs="Times New Roman"/>
          <w:sz w:val="26"/>
          <w:szCs w:val="26"/>
        </w:rPr>
        <w:t xml:space="preserve"> дня его </w:t>
      </w:r>
      <w:hyperlink r:id="rId17" w:history="1">
        <w:r w:rsidRPr="00EF00D6">
          <w:rPr>
            <w:rFonts w:ascii="Times New Roman" w:hAnsi="Times New Roman" w:cs="Times New Roman"/>
            <w:sz w:val="26"/>
            <w:szCs w:val="26"/>
          </w:rPr>
          <w:t>официального</w:t>
        </w:r>
        <w:r w:rsidRPr="005C39C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F00D6">
          <w:rPr>
            <w:rFonts w:ascii="Times New Roman" w:hAnsi="Times New Roman" w:cs="Times New Roman"/>
            <w:sz w:val="26"/>
            <w:szCs w:val="26"/>
          </w:rPr>
          <w:t>опубликования</w:t>
        </w:r>
      </w:hyperlink>
      <w:r w:rsidR="00EF00D6" w:rsidRPr="005C39C5">
        <w:rPr>
          <w:rFonts w:ascii="Times New Roman" w:hAnsi="Times New Roman" w:cs="Times New Roman"/>
          <w:sz w:val="26"/>
          <w:szCs w:val="26"/>
        </w:rPr>
        <w:t>.</w:t>
      </w:r>
    </w:p>
    <w:p w:rsidR="007E7650" w:rsidRP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00D6">
        <w:rPr>
          <w:rFonts w:ascii="Times New Roman" w:hAnsi="Times New Roman" w:cs="Times New Roman"/>
          <w:sz w:val="26"/>
          <w:szCs w:val="26"/>
        </w:rPr>
        <w:t xml:space="preserve">3.1. Действие </w:t>
      </w:r>
      <w:r w:rsidR="0085725A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EF00D6">
        <w:rPr>
          <w:rFonts w:ascii="Times New Roman" w:hAnsi="Times New Roman" w:cs="Times New Roman"/>
          <w:sz w:val="26"/>
          <w:szCs w:val="26"/>
        </w:rPr>
        <w:t>абзацев второго и третьего подпункта 1.1. статьи 1 настоящего постановления</w:t>
      </w:r>
      <w:r w:rsidR="00DC30FA" w:rsidRPr="00EF00D6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</w:t>
      </w:r>
      <w:r w:rsidR="003A1E52" w:rsidRPr="00EF00D6">
        <w:rPr>
          <w:rFonts w:ascii="Times New Roman" w:hAnsi="Times New Roman" w:cs="Times New Roman"/>
          <w:sz w:val="26"/>
          <w:szCs w:val="26"/>
        </w:rPr>
        <w:t>шения, возникшие с 1 января 201</w:t>
      </w:r>
      <w:r w:rsidRPr="00EF00D6">
        <w:rPr>
          <w:rFonts w:ascii="Times New Roman" w:hAnsi="Times New Roman" w:cs="Times New Roman"/>
          <w:sz w:val="26"/>
          <w:szCs w:val="26"/>
        </w:rPr>
        <w:t>6</w:t>
      </w:r>
      <w:r w:rsidR="00DC30FA" w:rsidRPr="00EF00D6">
        <w:rPr>
          <w:rFonts w:ascii="Times New Roman" w:hAnsi="Times New Roman" w:cs="Times New Roman"/>
          <w:sz w:val="26"/>
          <w:szCs w:val="26"/>
        </w:rPr>
        <w:t xml:space="preserve"> года.</w:t>
      </w:r>
      <w:bookmarkEnd w:id="4"/>
    </w:p>
    <w:p w:rsidR="00EF00D6" w:rsidRPr="00EF00D6" w:rsidRDefault="00EF00D6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00D6">
        <w:rPr>
          <w:rFonts w:ascii="Times New Roman" w:hAnsi="Times New Roman" w:cs="Times New Roman"/>
          <w:sz w:val="26"/>
          <w:szCs w:val="26"/>
        </w:rPr>
        <w:lastRenderedPageBreak/>
        <w:t xml:space="preserve">3.2. Действие </w:t>
      </w:r>
      <w:r w:rsidR="0085725A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EF00D6">
        <w:rPr>
          <w:rFonts w:ascii="Times New Roman" w:hAnsi="Times New Roman" w:cs="Times New Roman"/>
          <w:sz w:val="26"/>
          <w:szCs w:val="26"/>
        </w:rPr>
        <w:t>абзаца четвертого подпункта 1.1. статьи 1 настоящего постановления распространяется на правоотношения, возникшие с 1 января 2017 года.</w:t>
      </w: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00D6" w:rsidRP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292"/>
        <w:gridCol w:w="3171"/>
      </w:tblGrid>
      <w:tr w:rsidR="007E7650" w:rsidRPr="00EF00D6" w:rsidTr="002F720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E7650" w:rsidRPr="00EF00D6" w:rsidRDefault="007E7650" w:rsidP="002F7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0D6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7E7650" w:rsidRPr="00EF00D6" w:rsidRDefault="007E7650" w:rsidP="002F7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0D6">
              <w:rPr>
                <w:rFonts w:ascii="Times New Roman" w:hAnsi="Times New Roman" w:cs="Times New Roman"/>
                <w:sz w:val="26"/>
                <w:szCs w:val="26"/>
              </w:rPr>
              <w:t>Ибресинского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E7650" w:rsidRPr="00EF00D6" w:rsidRDefault="007E7650" w:rsidP="002F7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650" w:rsidRPr="00EF00D6" w:rsidRDefault="007E7650" w:rsidP="002F7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00D6">
              <w:rPr>
                <w:rFonts w:ascii="Times New Roman" w:hAnsi="Times New Roman" w:cs="Times New Roman"/>
                <w:sz w:val="26"/>
                <w:szCs w:val="26"/>
              </w:rPr>
              <w:t>С.В. Горбунов</w:t>
            </w:r>
          </w:p>
        </w:tc>
      </w:tr>
    </w:tbl>
    <w:p w:rsidR="007E7650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0D6" w:rsidRPr="00652416" w:rsidRDefault="00EF00D6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7650" w:rsidRPr="000C1B11" w:rsidRDefault="007E7650" w:rsidP="007E7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Александрова Е.М.</w:t>
      </w: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E7650" w:rsidRDefault="007E7650" w:rsidP="007E7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>8(83538)21040</w:t>
      </w:r>
    </w:p>
    <w:p w:rsidR="00821ED4" w:rsidRPr="000C1B11" w:rsidRDefault="00821ED4" w:rsidP="007E7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19C8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 xml:space="preserve">Приложение </w:t>
      </w:r>
    </w:p>
    <w:p w:rsidR="00974E22" w:rsidRPr="00652416" w:rsidRDefault="00974E22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bookmarkStart w:id="5" w:name="sub_32"/>
      <w:r w:rsidRPr="00652416">
        <w:rPr>
          <w:rFonts w:ascii="Times New Roman" w:hAnsi="Times New Roman" w:cs="Times New Roman"/>
          <w:sz w:val="26"/>
          <w:szCs w:val="26"/>
        </w:rPr>
        <w:t>Утверждены</w:t>
      </w: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района</w:t>
      </w: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Чувашской Республики</w:t>
      </w: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от 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30.01.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2017 г. № 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35</w:t>
      </w:r>
    </w:p>
    <w:p w:rsidR="000C1B29" w:rsidRPr="00652416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(приложение № 15)</w:t>
      </w:r>
    </w:p>
    <w:p w:rsidR="000C1B29" w:rsidRPr="00EA19C8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82815" w:rsidRPr="005C39C5" w:rsidRDefault="000C1B29" w:rsidP="005C39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9C5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0C1B29" w:rsidRPr="005C39C5" w:rsidRDefault="000C1B29" w:rsidP="005C39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9C5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F7244D" w:rsidRPr="005C39C5">
        <w:rPr>
          <w:rFonts w:ascii="Times New Roman" w:hAnsi="Times New Roman" w:cs="Times New Roman"/>
          <w:b/>
          <w:sz w:val="26"/>
          <w:szCs w:val="26"/>
        </w:rPr>
        <w:t>субсидий</w:t>
      </w:r>
      <w:r w:rsidRPr="005C39C5">
        <w:rPr>
          <w:rFonts w:ascii="Times New Roman" w:hAnsi="Times New Roman" w:cs="Times New Roman"/>
          <w:b/>
          <w:sz w:val="26"/>
          <w:szCs w:val="26"/>
        </w:rPr>
        <w:t xml:space="preserve"> из бюджета</w:t>
      </w:r>
      <w:r w:rsidR="00982815" w:rsidRPr="005C39C5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</w:t>
      </w:r>
      <w:r w:rsidRPr="005C39C5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</w:t>
      </w:r>
      <w:r w:rsidR="00982815" w:rsidRPr="005C39C5">
        <w:rPr>
          <w:rFonts w:ascii="Times New Roman" w:hAnsi="Times New Roman" w:cs="Times New Roman"/>
          <w:b/>
          <w:sz w:val="26"/>
          <w:szCs w:val="26"/>
        </w:rPr>
        <w:t>бюджетам поселений</w:t>
      </w:r>
      <w:r w:rsidRPr="005C39C5">
        <w:rPr>
          <w:rFonts w:ascii="Times New Roman" w:hAnsi="Times New Roman" w:cs="Times New Roman"/>
          <w:b/>
          <w:sz w:val="26"/>
          <w:szCs w:val="26"/>
        </w:rPr>
        <w:t xml:space="preserve"> на поощрение победителей республиканского конкурса на звание </w:t>
      </w:r>
      <w:r w:rsidR="00442050" w:rsidRPr="005C39C5">
        <w:rPr>
          <w:rFonts w:ascii="Times New Roman" w:hAnsi="Times New Roman" w:cs="Times New Roman"/>
          <w:b/>
          <w:sz w:val="26"/>
          <w:szCs w:val="26"/>
        </w:rPr>
        <w:t>«</w:t>
      </w:r>
      <w:r w:rsidRPr="005C39C5">
        <w:rPr>
          <w:rFonts w:ascii="Times New Roman" w:hAnsi="Times New Roman" w:cs="Times New Roman"/>
          <w:b/>
          <w:sz w:val="26"/>
          <w:szCs w:val="26"/>
        </w:rPr>
        <w:t>Самое благоустроенное городское (сельское) поселение Чувашии</w:t>
      </w:r>
      <w:r w:rsidR="00442050" w:rsidRPr="005C39C5">
        <w:rPr>
          <w:rFonts w:ascii="Times New Roman" w:hAnsi="Times New Roman" w:cs="Times New Roman"/>
          <w:b/>
          <w:sz w:val="26"/>
          <w:szCs w:val="26"/>
        </w:rPr>
        <w:t>»</w:t>
      </w:r>
    </w:p>
    <w:p w:rsidR="000C1B29" w:rsidRPr="000C1B29" w:rsidRDefault="000C1B29" w:rsidP="0098281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1B29" w:rsidRPr="000C1B29" w:rsidRDefault="000C1B29" w:rsidP="000C1B29">
      <w:pPr>
        <w:pStyle w:val="1"/>
        <w:rPr>
          <w:rFonts w:ascii="Times New Roman" w:hAnsi="Times New Roman" w:cs="Times New Roman"/>
          <w:sz w:val="26"/>
          <w:szCs w:val="26"/>
        </w:rPr>
      </w:pPr>
      <w:r w:rsidRPr="000C1B2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C1B29" w:rsidRPr="000C1B29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1E52" w:rsidRPr="005C39C5" w:rsidRDefault="000C1B29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39C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C39C5">
        <w:rPr>
          <w:rFonts w:ascii="Times New Roman" w:hAnsi="Times New Roman" w:cs="Times New Roman"/>
          <w:sz w:val="26"/>
          <w:szCs w:val="26"/>
        </w:rPr>
        <w:t xml:space="preserve">Настоящие Правила </w:t>
      </w:r>
      <w:r w:rsidR="00600D8C" w:rsidRPr="005C39C5">
        <w:rPr>
          <w:rFonts w:ascii="Times New Roman" w:hAnsi="Times New Roman" w:cs="Times New Roman"/>
          <w:sz w:val="26"/>
          <w:szCs w:val="26"/>
        </w:rPr>
        <w:t xml:space="preserve">разработаны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поощрение победителей республиканского конкурса на звание «Самое благоустроенное городское (сельское) поселение Чувашии», утвержденными постановлением Кабинета Министров Чувашской Республики от 9 сентября 2015 года № 329 (далее – республиканские Правила предоставления), и </w:t>
      </w:r>
      <w:r w:rsidRPr="005C39C5">
        <w:rPr>
          <w:rFonts w:ascii="Times New Roman" w:hAnsi="Times New Roman" w:cs="Times New Roman"/>
          <w:sz w:val="26"/>
          <w:szCs w:val="26"/>
        </w:rPr>
        <w:t xml:space="preserve">определяют порядок предоставления </w:t>
      </w:r>
      <w:r w:rsidR="00F7244D" w:rsidRPr="005C39C5">
        <w:rPr>
          <w:rFonts w:ascii="Times New Roman" w:hAnsi="Times New Roman" w:cs="Times New Roman"/>
          <w:sz w:val="26"/>
          <w:szCs w:val="26"/>
        </w:rPr>
        <w:t>субсидий</w:t>
      </w:r>
      <w:r w:rsidRPr="005C39C5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982815" w:rsidRPr="00982815">
        <w:rPr>
          <w:rFonts w:ascii="Times New Roman" w:hAnsi="Times New Roman" w:cs="Times New Roman"/>
          <w:sz w:val="26"/>
          <w:szCs w:val="26"/>
        </w:rPr>
        <w:t xml:space="preserve"> </w:t>
      </w:r>
      <w:r w:rsidR="00982815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Pr="005C39C5">
        <w:rPr>
          <w:rFonts w:ascii="Times New Roman" w:hAnsi="Times New Roman" w:cs="Times New Roman"/>
          <w:sz w:val="26"/>
          <w:szCs w:val="26"/>
        </w:rPr>
        <w:t xml:space="preserve"> Чувашской</w:t>
      </w:r>
      <w:proofErr w:type="gramEnd"/>
      <w:r w:rsidRPr="005C39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39C5">
        <w:rPr>
          <w:rFonts w:ascii="Times New Roman" w:hAnsi="Times New Roman" w:cs="Times New Roman"/>
          <w:sz w:val="26"/>
          <w:szCs w:val="26"/>
        </w:rPr>
        <w:t>Республики</w:t>
      </w:r>
      <w:r w:rsidR="00CE0B73" w:rsidRPr="005C39C5">
        <w:rPr>
          <w:rFonts w:ascii="Times New Roman" w:hAnsi="Times New Roman" w:cs="Times New Roman"/>
          <w:sz w:val="26"/>
          <w:szCs w:val="26"/>
        </w:rPr>
        <w:t xml:space="preserve"> </w:t>
      </w:r>
      <w:r w:rsidRPr="005C39C5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="00982815" w:rsidRPr="005C39C5">
        <w:rPr>
          <w:rFonts w:ascii="Times New Roman" w:hAnsi="Times New Roman" w:cs="Times New Roman"/>
          <w:sz w:val="26"/>
          <w:szCs w:val="26"/>
        </w:rPr>
        <w:t>поселений</w:t>
      </w:r>
      <w:r w:rsidRPr="005C39C5">
        <w:rPr>
          <w:rFonts w:ascii="Times New Roman" w:hAnsi="Times New Roman" w:cs="Times New Roman"/>
          <w:sz w:val="26"/>
          <w:szCs w:val="26"/>
        </w:rPr>
        <w:t xml:space="preserve"> на поощрение победителей республиканского конкурса на звание </w:t>
      </w:r>
      <w:r w:rsidR="00442050" w:rsidRPr="005C39C5">
        <w:rPr>
          <w:rFonts w:ascii="Times New Roman" w:hAnsi="Times New Roman" w:cs="Times New Roman"/>
          <w:sz w:val="26"/>
          <w:szCs w:val="26"/>
        </w:rPr>
        <w:t>«</w:t>
      </w:r>
      <w:r w:rsidRPr="005C39C5">
        <w:rPr>
          <w:rFonts w:ascii="Times New Roman" w:hAnsi="Times New Roman" w:cs="Times New Roman"/>
          <w:sz w:val="26"/>
          <w:szCs w:val="26"/>
        </w:rPr>
        <w:t>Самое благоустроенное городское (сельское) поселение Чувашии</w:t>
      </w:r>
      <w:r w:rsidR="00442050" w:rsidRPr="005C39C5">
        <w:rPr>
          <w:rFonts w:ascii="Times New Roman" w:hAnsi="Times New Roman" w:cs="Times New Roman"/>
          <w:sz w:val="26"/>
          <w:szCs w:val="26"/>
        </w:rPr>
        <w:t>»</w:t>
      </w:r>
      <w:r w:rsidRPr="005C39C5">
        <w:rPr>
          <w:rFonts w:ascii="Times New Roman" w:hAnsi="Times New Roman" w:cs="Times New Roman"/>
          <w:sz w:val="26"/>
          <w:szCs w:val="26"/>
        </w:rPr>
        <w:t xml:space="preserve"> (далее - субсидия)</w:t>
      </w:r>
      <w:r w:rsidR="003A1E52" w:rsidRPr="005C39C5">
        <w:rPr>
          <w:rFonts w:ascii="Times New Roman" w:hAnsi="Times New Roman" w:cs="Times New Roman"/>
          <w:sz w:val="26"/>
          <w:szCs w:val="26"/>
        </w:rPr>
        <w:t xml:space="preserve">, проводимого в соответствии с </w:t>
      </w:r>
      <w:hyperlink r:id="rId18" w:history="1">
        <w:r w:rsidR="003A1E52" w:rsidRPr="005C39C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3A1E52" w:rsidRPr="005C39C5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30 июня 2011 г. № 268 «О республиканском конкурсе на звание «Самое благоустроенное городское (сельское) поселение Чувашии» (далее - республиканский конкурс), в рамках реализации </w:t>
      </w:r>
      <w:hyperlink r:id="rId19" w:history="1">
        <w:r w:rsidR="003A1E52" w:rsidRPr="005C39C5">
          <w:rPr>
            <w:rFonts w:ascii="Times New Roman" w:hAnsi="Times New Roman" w:cs="Times New Roman"/>
            <w:sz w:val="26"/>
            <w:szCs w:val="26"/>
          </w:rPr>
          <w:t>государственной программы</w:t>
        </w:r>
      </w:hyperlink>
      <w:r w:rsidR="003A1E52" w:rsidRPr="005C39C5">
        <w:rPr>
          <w:rFonts w:ascii="Times New Roman" w:hAnsi="Times New Roman" w:cs="Times New Roman"/>
          <w:sz w:val="26"/>
          <w:szCs w:val="26"/>
        </w:rPr>
        <w:t xml:space="preserve"> Чувашской Республики «Развитие жилищного строительства и сферы жилищно-коммунального</w:t>
      </w:r>
      <w:proofErr w:type="gramEnd"/>
      <w:r w:rsidR="003A1E52" w:rsidRPr="005C39C5">
        <w:rPr>
          <w:rFonts w:ascii="Times New Roman" w:hAnsi="Times New Roman" w:cs="Times New Roman"/>
          <w:sz w:val="26"/>
          <w:szCs w:val="26"/>
        </w:rPr>
        <w:t xml:space="preserve"> хозяйства» на 2012 - 2020 годы, утвержденной </w:t>
      </w:r>
      <w:hyperlink r:id="rId20" w:history="1">
        <w:r w:rsidR="003A1E52" w:rsidRPr="005C39C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3A1E52" w:rsidRPr="005C39C5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30 ноября 2011 г. № 530.</w:t>
      </w:r>
    </w:p>
    <w:p w:rsidR="000C1B29" w:rsidRPr="005C39C5" w:rsidRDefault="000C1B29" w:rsidP="003A1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39C5">
        <w:rPr>
          <w:rFonts w:ascii="Times New Roman" w:hAnsi="Times New Roman" w:cs="Times New Roman"/>
          <w:sz w:val="26"/>
          <w:szCs w:val="26"/>
        </w:rPr>
        <w:t xml:space="preserve">1.2. Субсидии носят целевой характер и могут расходоваться только на развитие жилищно-коммунального хозяйства и повышение благоустроенности </w:t>
      </w:r>
      <w:r w:rsidR="00CE0B73" w:rsidRPr="005C39C5">
        <w:rPr>
          <w:rFonts w:ascii="Times New Roman" w:hAnsi="Times New Roman" w:cs="Times New Roman"/>
          <w:sz w:val="26"/>
          <w:szCs w:val="26"/>
        </w:rPr>
        <w:t>поселений</w:t>
      </w:r>
      <w:r w:rsidRPr="005C39C5">
        <w:rPr>
          <w:rFonts w:ascii="Times New Roman" w:hAnsi="Times New Roman" w:cs="Times New Roman"/>
          <w:sz w:val="26"/>
          <w:szCs w:val="26"/>
        </w:rPr>
        <w:t>.</w:t>
      </w:r>
    </w:p>
    <w:p w:rsidR="000C1B29" w:rsidRPr="005C39C5" w:rsidRDefault="000C1B29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C1B29" w:rsidRPr="000C1B29" w:rsidRDefault="000C1B29" w:rsidP="003A1E52">
      <w:pPr>
        <w:pStyle w:val="1"/>
        <w:spacing w:after="0"/>
        <w:rPr>
          <w:rFonts w:ascii="Times New Roman" w:hAnsi="Times New Roman" w:cs="Times New Roman"/>
          <w:sz w:val="26"/>
          <w:szCs w:val="26"/>
        </w:rPr>
      </w:pPr>
      <w:r w:rsidRPr="000C1B29">
        <w:rPr>
          <w:rFonts w:ascii="Times New Roman" w:hAnsi="Times New Roman" w:cs="Times New Roman"/>
          <w:sz w:val="26"/>
          <w:szCs w:val="26"/>
        </w:rPr>
        <w:t>II. Порядок финансирования</w:t>
      </w:r>
    </w:p>
    <w:p w:rsidR="000C1B29" w:rsidRDefault="000C1B29" w:rsidP="000C1B29"/>
    <w:p w:rsidR="000C1B29" w:rsidRPr="005C39C5" w:rsidRDefault="000C1B29" w:rsidP="000C1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39C5">
        <w:rPr>
          <w:rFonts w:ascii="Times New Roman" w:hAnsi="Times New Roman" w:cs="Times New Roman"/>
          <w:sz w:val="26"/>
          <w:szCs w:val="26"/>
        </w:rPr>
        <w:t>2.1.</w:t>
      </w:r>
      <w:r w:rsidR="00982815" w:rsidRPr="005C39C5">
        <w:rPr>
          <w:rFonts w:ascii="Times New Roman" w:hAnsi="Times New Roman" w:cs="Times New Roman"/>
          <w:sz w:val="26"/>
          <w:szCs w:val="26"/>
        </w:rPr>
        <w:t xml:space="preserve"> В соответствии с решением Собрания депутатов Ибресинского района Чувашской Республики о бюджете Ибресинского района на текущий финансовый год и на плановый период главным распорядителем средств, направляемых на цели, указанные в </w:t>
      </w:r>
      <w:hyperlink w:anchor="sub_11" w:history="1">
        <w:r w:rsidR="00982815" w:rsidRPr="002F7202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982815" w:rsidRPr="005C39C5">
        <w:rPr>
          <w:rFonts w:ascii="Times New Roman" w:hAnsi="Times New Roman" w:cs="Times New Roman"/>
          <w:sz w:val="26"/>
          <w:szCs w:val="26"/>
        </w:rPr>
        <w:t xml:space="preserve"> настоящих Правил, является финансовый отдел администрации Ибресинского района Чувашской Республики (далее - финансовый </w:t>
      </w:r>
      <w:r w:rsidR="00982815" w:rsidRPr="005C39C5">
        <w:rPr>
          <w:rFonts w:ascii="Times New Roman" w:hAnsi="Times New Roman" w:cs="Times New Roman"/>
          <w:sz w:val="26"/>
          <w:szCs w:val="26"/>
        </w:rPr>
        <w:lastRenderedPageBreak/>
        <w:t>отдел).</w:t>
      </w:r>
      <w:r w:rsidRPr="005C39C5">
        <w:rPr>
          <w:rFonts w:ascii="Times New Roman" w:hAnsi="Times New Roman" w:cs="Times New Roman"/>
          <w:sz w:val="26"/>
          <w:szCs w:val="26"/>
        </w:rPr>
        <w:t xml:space="preserve"> Предоставление субсидий на цели, указанные в </w:t>
      </w:r>
      <w:hyperlink w:anchor="sub_1001" w:history="1">
        <w:r w:rsidRPr="005C39C5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5C39C5">
        <w:rPr>
          <w:rFonts w:ascii="Times New Roman" w:hAnsi="Times New Roman" w:cs="Times New Roman"/>
          <w:sz w:val="26"/>
          <w:szCs w:val="26"/>
        </w:rPr>
        <w:t xml:space="preserve"> настоящих Правил, </w:t>
      </w:r>
      <w:r w:rsidR="00442050" w:rsidRPr="005C39C5">
        <w:rPr>
          <w:rFonts w:ascii="Times New Roman" w:hAnsi="Times New Roman" w:cs="Times New Roman"/>
          <w:sz w:val="26"/>
          <w:szCs w:val="26"/>
        </w:rPr>
        <w:t>осуществляется по разделу 0500 «</w:t>
      </w:r>
      <w:r w:rsidRPr="005C39C5"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="00442050" w:rsidRPr="005C39C5">
        <w:rPr>
          <w:rFonts w:ascii="Times New Roman" w:hAnsi="Times New Roman" w:cs="Times New Roman"/>
          <w:sz w:val="26"/>
          <w:szCs w:val="26"/>
        </w:rPr>
        <w:t>»</w:t>
      </w:r>
      <w:r w:rsidR="00C35F4D" w:rsidRPr="005C39C5">
        <w:rPr>
          <w:rFonts w:ascii="Times New Roman" w:hAnsi="Times New Roman" w:cs="Times New Roman"/>
          <w:sz w:val="26"/>
          <w:szCs w:val="26"/>
        </w:rPr>
        <w:t>, подразделу 0503</w:t>
      </w:r>
      <w:r w:rsidRPr="005C39C5">
        <w:rPr>
          <w:rFonts w:ascii="Times New Roman" w:hAnsi="Times New Roman" w:cs="Times New Roman"/>
          <w:sz w:val="26"/>
          <w:szCs w:val="26"/>
        </w:rPr>
        <w:t xml:space="preserve"> </w:t>
      </w:r>
      <w:r w:rsidR="00442050" w:rsidRPr="005C39C5">
        <w:rPr>
          <w:rFonts w:ascii="Times New Roman" w:hAnsi="Times New Roman" w:cs="Times New Roman"/>
          <w:sz w:val="26"/>
          <w:szCs w:val="26"/>
        </w:rPr>
        <w:t>«</w:t>
      </w:r>
      <w:r w:rsidR="00C35F4D" w:rsidRPr="005C39C5">
        <w:rPr>
          <w:rFonts w:ascii="Times New Roman" w:hAnsi="Times New Roman" w:cs="Times New Roman"/>
          <w:sz w:val="26"/>
          <w:szCs w:val="26"/>
        </w:rPr>
        <w:t>Благоустройство</w:t>
      </w:r>
      <w:r w:rsidR="00442050" w:rsidRPr="005C39C5">
        <w:rPr>
          <w:rFonts w:ascii="Times New Roman" w:hAnsi="Times New Roman" w:cs="Times New Roman"/>
          <w:sz w:val="26"/>
          <w:szCs w:val="26"/>
        </w:rPr>
        <w:t>»</w:t>
      </w:r>
      <w:r w:rsidRPr="005C39C5">
        <w:rPr>
          <w:rFonts w:ascii="Times New Roman" w:hAnsi="Times New Roman" w:cs="Times New Roman"/>
          <w:sz w:val="26"/>
          <w:szCs w:val="26"/>
        </w:rPr>
        <w:t xml:space="preserve">, в соответствии со сводной бюджетной росписью бюджета </w:t>
      </w:r>
      <w:r w:rsidR="00601877" w:rsidRPr="005C39C5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Pr="005C39C5">
        <w:rPr>
          <w:rFonts w:ascii="Times New Roman" w:hAnsi="Times New Roman" w:cs="Times New Roman"/>
          <w:sz w:val="26"/>
          <w:szCs w:val="26"/>
        </w:rPr>
        <w:t xml:space="preserve">Чувашской Республики в пределах лимитов бюджетных обязательств, утвержденных в установленном порядке </w:t>
      </w:r>
      <w:r w:rsidR="00601877" w:rsidRPr="005C39C5">
        <w:rPr>
          <w:rFonts w:ascii="Times New Roman" w:hAnsi="Times New Roman" w:cs="Times New Roman"/>
          <w:sz w:val="26"/>
          <w:szCs w:val="26"/>
        </w:rPr>
        <w:t>финансовому отделу.</w:t>
      </w:r>
    </w:p>
    <w:p w:rsidR="00525A8F" w:rsidRPr="002F7202" w:rsidRDefault="000C1B29" w:rsidP="00525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39C5">
        <w:rPr>
          <w:rFonts w:ascii="Times New Roman" w:hAnsi="Times New Roman" w:cs="Times New Roman"/>
          <w:sz w:val="26"/>
          <w:szCs w:val="26"/>
        </w:rPr>
        <w:t xml:space="preserve">2.2. </w:t>
      </w:r>
      <w:r w:rsidR="00525A8F" w:rsidRPr="005C39C5">
        <w:rPr>
          <w:rFonts w:ascii="Times New Roman" w:hAnsi="Times New Roman" w:cs="Times New Roman"/>
          <w:sz w:val="26"/>
          <w:szCs w:val="26"/>
        </w:rPr>
        <w:t xml:space="preserve">Финансирование расходов на поощрение </w:t>
      </w:r>
      <w:r w:rsidR="00A032E8" w:rsidRPr="005C39C5">
        <w:rPr>
          <w:rFonts w:ascii="Times New Roman" w:hAnsi="Times New Roman" w:cs="Times New Roman"/>
          <w:sz w:val="26"/>
          <w:szCs w:val="26"/>
        </w:rPr>
        <w:t xml:space="preserve">победителей </w:t>
      </w:r>
      <w:r w:rsidR="00525A8F" w:rsidRPr="005C39C5">
        <w:rPr>
          <w:rFonts w:ascii="Times New Roman" w:hAnsi="Times New Roman" w:cs="Times New Roman"/>
          <w:sz w:val="26"/>
          <w:szCs w:val="26"/>
        </w:rPr>
        <w:t xml:space="preserve">осуществляется за счет субсидий </w:t>
      </w:r>
      <w:r w:rsidR="00741FE7" w:rsidRPr="005C39C5">
        <w:rPr>
          <w:rFonts w:ascii="Times New Roman" w:hAnsi="Times New Roman" w:cs="Times New Roman"/>
          <w:sz w:val="26"/>
          <w:szCs w:val="26"/>
        </w:rPr>
        <w:t xml:space="preserve">из </w:t>
      </w:r>
      <w:r w:rsidR="00525A8F" w:rsidRPr="005C39C5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Республики, поступающих в бюджет Ибресинского района Чувашской Республики на указанные цели.</w:t>
      </w:r>
    </w:p>
    <w:p w:rsidR="00A032E8" w:rsidRPr="00617E3F" w:rsidRDefault="000C1B29" w:rsidP="00741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6"/>
      <w:r w:rsidRPr="00617E3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41FE7" w:rsidRPr="00617E3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7E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bookmarkEnd w:id="6"/>
      <w:proofErr w:type="gramStart"/>
      <w:r w:rsidR="00A032E8" w:rsidRPr="00617E3F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617E3F" w:rsidRPr="00617E3F">
        <w:rPr>
          <w:rFonts w:ascii="Times New Roman" w:hAnsi="Times New Roman" w:cs="Times New Roman"/>
          <w:sz w:val="26"/>
          <w:szCs w:val="26"/>
        </w:rPr>
        <w:t>субсидий</w:t>
      </w:r>
      <w:r w:rsidR="00A032E8" w:rsidRPr="00617E3F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hyperlink w:anchor="Par44" w:history="1">
        <w:r w:rsidR="00A032E8" w:rsidRPr="00617E3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A032E8" w:rsidRPr="00617E3F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с лицевого счета получателя средств бюджета Ибресинского района Чувашской Республики - финансового отдела, открытого в Управлении федерального казначейства по Чувашской Республике,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</w:t>
      </w:r>
      <w:proofErr w:type="gramEnd"/>
      <w:r w:rsidR="00A032E8" w:rsidRPr="00617E3F">
        <w:rPr>
          <w:rFonts w:ascii="Times New Roman" w:hAnsi="Times New Roman" w:cs="Times New Roman"/>
          <w:sz w:val="26"/>
          <w:szCs w:val="26"/>
        </w:rPr>
        <w:t xml:space="preserve"> поселений.</w:t>
      </w:r>
    </w:p>
    <w:p w:rsidR="00741FE7" w:rsidRPr="005C39C5" w:rsidRDefault="000C1B29" w:rsidP="00C35F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39C5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C39C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>Суммы субсидий, поступившие на счет бюджета И</w:t>
      </w:r>
      <w:r w:rsidR="004C2DF5" w:rsidRPr="005C39C5">
        <w:rPr>
          <w:rFonts w:ascii="Times New Roman" w:hAnsi="Times New Roman" w:cs="Times New Roman"/>
          <w:color w:val="000000"/>
          <w:sz w:val="26"/>
          <w:szCs w:val="26"/>
        </w:rPr>
        <w:t xml:space="preserve">бресинского района, открытый в 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>Управлении Федерального казначейства по Чувашской Республике (далее – УФК по Чувашской Республике), на основании расходных рас</w:t>
      </w:r>
      <w:r w:rsidR="004C2DF5" w:rsidRPr="005C39C5">
        <w:rPr>
          <w:rFonts w:ascii="Times New Roman" w:hAnsi="Times New Roman" w:cs="Times New Roman"/>
          <w:color w:val="000000"/>
          <w:sz w:val="26"/>
          <w:szCs w:val="26"/>
        </w:rPr>
        <w:t>писаний финансового отдела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 xml:space="preserve"> зачисляются на лицевой счет </w:t>
      </w:r>
      <w:r w:rsidR="004C2DF5" w:rsidRPr="005C39C5">
        <w:rPr>
          <w:rFonts w:ascii="Times New Roman" w:hAnsi="Times New Roman" w:cs="Times New Roman"/>
          <w:color w:val="000000"/>
          <w:sz w:val="26"/>
          <w:szCs w:val="26"/>
        </w:rPr>
        <w:t>поселе</w:t>
      </w:r>
      <w:r w:rsidR="00C35F4D" w:rsidRPr="005C39C5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="004C2DF5" w:rsidRPr="005C39C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 xml:space="preserve">, открытый </w:t>
      </w:r>
      <w:r w:rsidR="00C35F4D" w:rsidRPr="005C39C5">
        <w:rPr>
          <w:rFonts w:ascii="Times New Roman" w:hAnsi="Times New Roman" w:cs="Times New Roman"/>
          <w:color w:val="000000"/>
          <w:sz w:val="26"/>
          <w:szCs w:val="26"/>
        </w:rPr>
        <w:t>поселению</w:t>
      </w:r>
      <w:r w:rsidR="00741FE7" w:rsidRPr="005C39C5">
        <w:rPr>
          <w:rFonts w:ascii="Times New Roman" w:hAnsi="Times New Roman" w:cs="Times New Roman"/>
          <w:color w:val="000000"/>
          <w:sz w:val="26"/>
          <w:szCs w:val="26"/>
        </w:rPr>
        <w:t xml:space="preserve"> в УФК по Чувашской Республике</w:t>
      </w:r>
      <w:r w:rsidR="00C35F4D" w:rsidRPr="005C39C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41FE7" w:rsidRDefault="00A12383" w:rsidP="008617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F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41FE7">
        <w:rPr>
          <w:rFonts w:ascii="Times New Roman" w:hAnsi="Times New Roman" w:cs="Times New Roman"/>
          <w:sz w:val="26"/>
          <w:szCs w:val="26"/>
        </w:rPr>
        <w:t>.</w:t>
      </w:r>
      <w:r w:rsidRPr="00A12383">
        <w:rPr>
          <w:sz w:val="26"/>
          <w:szCs w:val="26"/>
        </w:rPr>
        <w:t xml:space="preserve"> </w:t>
      </w:r>
      <w:r w:rsidR="00C35F4D">
        <w:rPr>
          <w:rFonts w:ascii="Times New Roman" w:hAnsi="Times New Roman" w:cs="Times New Roman"/>
          <w:sz w:val="26"/>
          <w:szCs w:val="26"/>
        </w:rPr>
        <w:t>А</w:t>
      </w:r>
      <w:r w:rsidR="008617B9">
        <w:rPr>
          <w:rFonts w:ascii="Times New Roman" w:hAnsi="Times New Roman" w:cs="Times New Roman"/>
          <w:sz w:val="26"/>
          <w:szCs w:val="26"/>
        </w:rPr>
        <w:t xml:space="preserve">дминистрации сельского и городского поселений </w:t>
      </w:r>
      <w:r w:rsidRPr="00A12383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4C2DF5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8617B9">
        <w:rPr>
          <w:rFonts w:ascii="Times New Roman" w:hAnsi="Times New Roman" w:cs="Times New Roman"/>
          <w:sz w:val="26"/>
          <w:szCs w:val="26"/>
        </w:rPr>
        <w:t xml:space="preserve"> ежеквартально </w:t>
      </w:r>
      <w:r w:rsidR="008617B9" w:rsidRPr="00A123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617B9">
        <w:rPr>
          <w:rFonts w:ascii="Times New Roman" w:hAnsi="Times New Roman" w:cs="Times New Roman"/>
          <w:sz w:val="26"/>
          <w:szCs w:val="26"/>
        </w:rPr>
        <w:t>1</w:t>
      </w:r>
      <w:r w:rsidR="008617B9" w:rsidRPr="00A12383">
        <w:rPr>
          <w:rFonts w:ascii="Times New Roman" w:hAnsi="Times New Roman" w:cs="Times New Roman"/>
          <w:sz w:val="26"/>
          <w:szCs w:val="26"/>
        </w:rPr>
        <w:t>5 числа месяца</w:t>
      </w:r>
      <w:r w:rsidR="008617B9">
        <w:rPr>
          <w:rFonts w:ascii="Times New Roman" w:hAnsi="Times New Roman" w:cs="Times New Roman"/>
          <w:sz w:val="26"/>
          <w:szCs w:val="26"/>
        </w:rPr>
        <w:t>, следующего за отчетным кварталом,</w:t>
      </w:r>
      <w:r w:rsidR="004C2DF5">
        <w:rPr>
          <w:rFonts w:ascii="Times New Roman" w:hAnsi="Times New Roman" w:cs="Times New Roman"/>
          <w:sz w:val="26"/>
          <w:szCs w:val="26"/>
        </w:rPr>
        <w:t xml:space="preserve"> представляе</w:t>
      </w:r>
      <w:r w:rsidRPr="00A12383">
        <w:rPr>
          <w:rFonts w:ascii="Times New Roman" w:hAnsi="Times New Roman" w:cs="Times New Roman"/>
          <w:sz w:val="26"/>
          <w:szCs w:val="26"/>
        </w:rPr>
        <w:t xml:space="preserve">т в </w:t>
      </w:r>
      <w:r w:rsidR="008617B9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8617B9" w:rsidRPr="00A12383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8617B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8617B9" w:rsidRPr="008617B9">
        <w:rPr>
          <w:rFonts w:ascii="Times New Roman" w:hAnsi="Times New Roman" w:cs="Times New Roman"/>
          <w:sz w:val="26"/>
          <w:szCs w:val="26"/>
        </w:rPr>
        <w:t xml:space="preserve"> </w:t>
      </w:r>
      <w:r w:rsidR="008617B9" w:rsidRPr="00A12383">
        <w:rPr>
          <w:rFonts w:ascii="Times New Roman" w:hAnsi="Times New Roman" w:cs="Times New Roman"/>
          <w:sz w:val="26"/>
          <w:szCs w:val="26"/>
        </w:rPr>
        <w:t>отчет о</w:t>
      </w:r>
      <w:r w:rsidR="008617B9">
        <w:rPr>
          <w:rFonts w:ascii="Times New Roman" w:hAnsi="Times New Roman" w:cs="Times New Roman"/>
          <w:sz w:val="26"/>
          <w:szCs w:val="26"/>
        </w:rPr>
        <w:t>б использовании субсидий</w:t>
      </w:r>
      <w:r w:rsidR="008617B9" w:rsidRPr="00A12383">
        <w:rPr>
          <w:rFonts w:ascii="Times New Roman" w:hAnsi="Times New Roman" w:cs="Times New Roman"/>
          <w:sz w:val="26"/>
          <w:szCs w:val="26"/>
        </w:rPr>
        <w:t xml:space="preserve"> </w:t>
      </w:r>
      <w:r w:rsidR="008617B9">
        <w:rPr>
          <w:rFonts w:ascii="Times New Roman" w:hAnsi="Times New Roman" w:cs="Times New Roman"/>
          <w:sz w:val="26"/>
          <w:szCs w:val="26"/>
        </w:rPr>
        <w:t xml:space="preserve">для последующей отправки в </w:t>
      </w:r>
      <w:r w:rsidRPr="00A12383">
        <w:rPr>
          <w:rFonts w:ascii="Times New Roman" w:hAnsi="Times New Roman" w:cs="Times New Roman"/>
          <w:sz w:val="26"/>
          <w:szCs w:val="26"/>
        </w:rPr>
        <w:t>Мин</w:t>
      </w:r>
      <w:r w:rsidR="00CE3165">
        <w:rPr>
          <w:rFonts w:ascii="Times New Roman" w:hAnsi="Times New Roman" w:cs="Times New Roman"/>
          <w:sz w:val="26"/>
          <w:szCs w:val="26"/>
        </w:rPr>
        <w:t>строй</w:t>
      </w:r>
      <w:r w:rsidRPr="00A12383">
        <w:rPr>
          <w:rFonts w:ascii="Times New Roman" w:hAnsi="Times New Roman" w:cs="Times New Roman"/>
          <w:sz w:val="26"/>
          <w:szCs w:val="26"/>
        </w:rPr>
        <w:t xml:space="preserve"> Чувашии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23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форме, согласно приложению № 2 к республиканским Правилам предоставления.</w:t>
      </w:r>
    </w:p>
    <w:p w:rsidR="00A12383" w:rsidRPr="00A12383" w:rsidRDefault="00A12383" w:rsidP="00617E3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383">
        <w:rPr>
          <w:rFonts w:ascii="Times New Roman" w:eastAsia="Calibri" w:hAnsi="Times New Roman" w:cs="Times New Roman"/>
          <w:sz w:val="26"/>
          <w:szCs w:val="26"/>
        </w:rPr>
        <w:t>2.</w:t>
      </w:r>
      <w:r w:rsidR="00617E3F">
        <w:rPr>
          <w:rFonts w:ascii="Times New Roman" w:eastAsia="Calibri" w:hAnsi="Times New Roman" w:cs="Times New Roman"/>
          <w:sz w:val="26"/>
          <w:szCs w:val="26"/>
        </w:rPr>
        <w:t>6</w:t>
      </w:r>
      <w:r w:rsidRPr="00A12383">
        <w:rPr>
          <w:rFonts w:ascii="Times New Roman" w:eastAsia="Calibri" w:hAnsi="Times New Roman" w:cs="Times New Roman"/>
          <w:sz w:val="26"/>
          <w:szCs w:val="26"/>
        </w:rPr>
        <w:t xml:space="preserve">. Не использованные по состоянию на 1 января очередного финансового года остатки субсидий подлежат возврату в бюджет </w:t>
      </w:r>
      <w:r>
        <w:rPr>
          <w:rFonts w:ascii="Times New Roman" w:eastAsia="Calibri" w:hAnsi="Times New Roman" w:cs="Times New Roman"/>
          <w:sz w:val="26"/>
          <w:szCs w:val="26"/>
        </w:rPr>
        <w:t>Ибресинского</w:t>
      </w:r>
      <w:r w:rsidRPr="00A12383">
        <w:rPr>
          <w:rFonts w:ascii="Times New Roman" w:eastAsia="Calibri" w:hAnsi="Times New Roman" w:cs="Times New Roman"/>
          <w:sz w:val="26"/>
          <w:szCs w:val="26"/>
        </w:rPr>
        <w:t xml:space="preserve"> района для последующего перечисления в республиканский бюджет Чувашской Республики в течение первых 15 рабочих дней очередного финансового года.</w:t>
      </w:r>
    </w:p>
    <w:p w:rsidR="000C1B29" w:rsidRPr="000C1B29" w:rsidRDefault="000C1B29" w:rsidP="000C1B29">
      <w:pPr>
        <w:pStyle w:val="1"/>
        <w:rPr>
          <w:rFonts w:ascii="Times New Roman" w:hAnsi="Times New Roman" w:cs="Times New Roman"/>
          <w:sz w:val="26"/>
          <w:szCs w:val="26"/>
        </w:rPr>
      </w:pPr>
      <w:r w:rsidRPr="000C1B29">
        <w:rPr>
          <w:rFonts w:ascii="Times New Roman" w:hAnsi="Times New Roman" w:cs="Times New Roman"/>
          <w:sz w:val="26"/>
          <w:szCs w:val="26"/>
        </w:rPr>
        <w:t>III. Осуществление контроля</w:t>
      </w:r>
    </w:p>
    <w:p w:rsidR="000C1B29" w:rsidRDefault="000C1B29" w:rsidP="000C1B29"/>
    <w:p w:rsidR="00617E3F" w:rsidRPr="00617E3F" w:rsidRDefault="0097285D" w:rsidP="005C39C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sub_3231"/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proofErr w:type="gramStart"/>
      <w:r w:rsidR="00617E3F" w:rsidRPr="00617E3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617E3F" w:rsidRPr="00617E3F">
        <w:rPr>
          <w:rFonts w:ascii="Times New Roman" w:eastAsia="Calibri" w:hAnsi="Times New Roman" w:cs="Times New Roman"/>
          <w:sz w:val="26"/>
          <w:szCs w:val="26"/>
        </w:rPr>
        <w:t xml:space="preserve"> целевым использованием субсидий осуществляют администрация района, финансовый отдел, а также иные органы финансового контроля в соответствии с законодательством Российской Федерации, Чувашской Республики и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>Ибресинского</w:t>
      </w:r>
      <w:r w:rsidR="00617E3F" w:rsidRPr="00617E3F">
        <w:rPr>
          <w:rFonts w:ascii="Times New Roman" w:eastAsia="Calibri" w:hAnsi="Times New Roman" w:cs="Times New Roman"/>
          <w:sz w:val="26"/>
          <w:szCs w:val="26"/>
        </w:rPr>
        <w:t xml:space="preserve"> района.</w:t>
      </w:r>
      <w:bookmarkEnd w:id="7"/>
    </w:p>
    <w:p w:rsidR="0097285D" w:rsidRPr="0097285D" w:rsidRDefault="0097285D" w:rsidP="005C39C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85D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proofErr w:type="gramStart"/>
      <w:r w:rsidRPr="0097285D">
        <w:rPr>
          <w:rFonts w:ascii="Times New Roman" w:eastAsia="Calibri" w:hAnsi="Times New Roman" w:cs="Times New Roman"/>
          <w:sz w:val="26"/>
          <w:szCs w:val="26"/>
        </w:rPr>
        <w:t>В случае нецелевого использования субсидий соответствующие средства подлежат возврату в бюджет Ибресинского района Чувашской Республики для дальнейшего перечисления в республиканский бюджет Чувашской Республики в установленном законодательством Российской Федерации и законодательством Чувашской Республики порядке.</w:t>
      </w:r>
      <w:proofErr w:type="gramEnd"/>
    </w:p>
    <w:bookmarkEnd w:id="5"/>
    <w:p w:rsidR="00D96F30" w:rsidRPr="005C39C5" w:rsidRDefault="00D96F30" w:rsidP="005C39C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7198" w:rsidRPr="005C39C5" w:rsidRDefault="00AD7198" w:rsidP="005C39C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Утверждены</w:t>
      </w: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района</w:t>
      </w: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Чувашской Республики</w:t>
      </w: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от 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30.01.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2017 г. № 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35</w:t>
      </w:r>
    </w:p>
    <w:p w:rsidR="00EA19C8" w:rsidRPr="00652416" w:rsidRDefault="00EA19C8" w:rsidP="00EA1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(приложение № 16)</w:t>
      </w:r>
    </w:p>
    <w:p w:rsidR="007E7650" w:rsidRPr="00EA19C8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E7650" w:rsidRPr="00D54B22" w:rsidRDefault="007E7650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Правила</w:t>
      </w:r>
    </w:p>
    <w:p w:rsidR="007E7650" w:rsidRPr="00D54B22" w:rsidRDefault="007E7650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предоставления средств из бюджета Ибресинского района Чувашской Республики</w:t>
      </w:r>
      <w:r w:rsidR="00C313F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бюджетам поселений</w:t>
      </w:r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на укрепление материально-технической базы учреждений Ибресинского района Чувашской Республики в сфере </w:t>
      </w:r>
      <w:proofErr w:type="spellStart"/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культурно-досугового</w:t>
      </w:r>
      <w:proofErr w:type="spellEnd"/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обслуживания населения в рамках государственной программы Чувашской Республики 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«</w:t>
      </w:r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Развитие культуры и туризма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p w:rsidR="007E7650" w:rsidRPr="00D54B22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7650" w:rsidRDefault="007E7650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8" w:name="sub_42001"/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I. Общие положения</w:t>
      </w:r>
    </w:p>
    <w:p w:rsidR="006B5CFD" w:rsidRPr="00D54B22" w:rsidRDefault="006B5CFD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E7650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42011"/>
      <w:bookmarkEnd w:id="8"/>
      <w:r w:rsidRPr="00D54B2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54B22">
        <w:rPr>
          <w:rFonts w:ascii="Times New Roman" w:hAnsi="Times New Roman" w:cs="Times New Roman"/>
          <w:sz w:val="26"/>
          <w:szCs w:val="26"/>
        </w:rPr>
        <w:t xml:space="preserve">Настоящие Правила </w:t>
      </w:r>
      <w:r w:rsidR="003E5023" w:rsidRPr="00600D8C">
        <w:rPr>
          <w:rFonts w:ascii="Times New Roman" w:hAnsi="Times New Roman"/>
          <w:sz w:val="26"/>
          <w:szCs w:val="26"/>
        </w:rPr>
        <w:t xml:space="preserve">разработаны в соответствии с Правилами предоставления </w:t>
      </w:r>
      <w:r w:rsidR="003E5023">
        <w:rPr>
          <w:rFonts w:ascii="Times New Roman" w:hAnsi="Times New Roman"/>
          <w:sz w:val="26"/>
          <w:szCs w:val="26"/>
        </w:rPr>
        <w:t>иных межбюджетных трансфертов из республиканского бюджета Чувашской Республики бюджетам муниципальных районов на укрепление</w:t>
      </w:r>
      <w:r w:rsidR="003E5023" w:rsidRPr="003E5023">
        <w:rPr>
          <w:rFonts w:ascii="Times New Roman" w:hAnsi="Times New Roman" w:cs="Times New Roman"/>
          <w:sz w:val="26"/>
          <w:szCs w:val="26"/>
        </w:rPr>
        <w:t xml:space="preserve"> </w:t>
      </w:r>
      <w:r w:rsidR="003E5023" w:rsidRPr="00D54B22">
        <w:rPr>
          <w:rFonts w:ascii="Times New Roman" w:hAnsi="Times New Roman" w:cs="Times New Roman"/>
          <w:sz w:val="26"/>
          <w:szCs w:val="26"/>
        </w:rPr>
        <w:t xml:space="preserve">материально-технической базы учреждений в сфере </w:t>
      </w:r>
      <w:proofErr w:type="spellStart"/>
      <w:r w:rsidR="003E5023" w:rsidRPr="00D54B22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="003E5023" w:rsidRPr="00D54B22">
        <w:rPr>
          <w:rFonts w:ascii="Times New Roman" w:hAnsi="Times New Roman" w:cs="Times New Roman"/>
          <w:sz w:val="26"/>
          <w:szCs w:val="26"/>
        </w:rPr>
        <w:t xml:space="preserve"> обслуживания населения</w:t>
      </w:r>
      <w:r w:rsidR="003E5023" w:rsidRPr="003E5023">
        <w:rPr>
          <w:rFonts w:ascii="Times New Roman" w:hAnsi="Times New Roman" w:cs="Times New Roman"/>
          <w:sz w:val="26"/>
          <w:szCs w:val="26"/>
        </w:rPr>
        <w:t xml:space="preserve"> </w:t>
      </w:r>
      <w:r w:rsidR="003E5023" w:rsidRPr="00D54B22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Чувашской Республики </w:t>
      </w:r>
      <w:r w:rsidR="003E5023">
        <w:rPr>
          <w:rFonts w:ascii="Times New Roman" w:hAnsi="Times New Roman" w:cs="Times New Roman"/>
          <w:sz w:val="26"/>
          <w:szCs w:val="26"/>
        </w:rPr>
        <w:t>«</w:t>
      </w:r>
      <w:r w:rsidR="003E5023" w:rsidRPr="00D54B22">
        <w:rPr>
          <w:rFonts w:ascii="Times New Roman" w:hAnsi="Times New Roman" w:cs="Times New Roman"/>
          <w:sz w:val="26"/>
          <w:szCs w:val="26"/>
        </w:rPr>
        <w:t>Развитие культуры и туризма</w:t>
      </w:r>
      <w:r w:rsidR="003E5023">
        <w:rPr>
          <w:rFonts w:ascii="Times New Roman" w:hAnsi="Times New Roman" w:cs="Times New Roman"/>
          <w:sz w:val="26"/>
          <w:szCs w:val="26"/>
        </w:rPr>
        <w:t>»</w:t>
      </w:r>
      <w:r w:rsidR="003E5023" w:rsidRPr="00600D8C">
        <w:rPr>
          <w:rFonts w:ascii="Times New Roman" w:hAnsi="Times New Roman"/>
          <w:sz w:val="26"/>
          <w:szCs w:val="26"/>
        </w:rPr>
        <w:t>, утвержденными постановлением Кабинета Министров Чувашской Республики от 9 сентября 2015 года № 329</w:t>
      </w:r>
      <w:r w:rsidR="003E4274">
        <w:rPr>
          <w:rFonts w:ascii="Times New Roman" w:hAnsi="Times New Roman"/>
          <w:sz w:val="26"/>
          <w:szCs w:val="26"/>
        </w:rPr>
        <w:t xml:space="preserve"> </w:t>
      </w:r>
      <w:r w:rsidR="003E4274" w:rsidRPr="00600D8C">
        <w:rPr>
          <w:rFonts w:ascii="Times New Roman" w:hAnsi="Times New Roman"/>
          <w:sz w:val="26"/>
          <w:szCs w:val="26"/>
        </w:rPr>
        <w:t>(далее – республиканские Правила предоставления)</w:t>
      </w:r>
      <w:r w:rsidR="003E5023">
        <w:rPr>
          <w:rFonts w:ascii="Times New Roman" w:hAnsi="Times New Roman"/>
          <w:sz w:val="26"/>
          <w:szCs w:val="26"/>
        </w:rPr>
        <w:t xml:space="preserve">, и </w:t>
      </w:r>
      <w:r w:rsidRPr="00D54B22">
        <w:rPr>
          <w:rFonts w:ascii="Times New Roman" w:hAnsi="Times New Roman" w:cs="Times New Roman"/>
          <w:sz w:val="26"/>
          <w:szCs w:val="26"/>
        </w:rPr>
        <w:t>регламентируют порядок предоставления средств</w:t>
      </w:r>
      <w:proofErr w:type="gramEnd"/>
      <w:r w:rsidRPr="00D54B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4B22">
        <w:rPr>
          <w:rFonts w:ascii="Times New Roman" w:hAnsi="Times New Roman" w:cs="Times New Roman"/>
          <w:sz w:val="26"/>
          <w:szCs w:val="26"/>
        </w:rPr>
        <w:t xml:space="preserve">из бюджета Ибресинского района Чувашской Республики </w:t>
      </w:r>
      <w:r w:rsidR="00C313FF">
        <w:rPr>
          <w:rFonts w:ascii="Times New Roman" w:hAnsi="Times New Roman" w:cs="Times New Roman"/>
          <w:sz w:val="26"/>
          <w:szCs w:val="26"/>
        </w:rPr>
        <w:t xml:space="preserve">бюджетам сельских и городского поселений </w:t>
      </w:r>
      <w:r w:rsidRPr="00D54B22">
        <w:rPr>
          <w:rFonts w:ascii="Times New Roman" w:hAnsi="Times New Roman" w:cs="Times New Roman"/>
          <w:sz w:val="26"/>
          <w:szCs w:val="26"/>
        </w:rPr>
        <w:t xml:space="preserve">на укрепление материально-технической базы учреждений Ибресинского района Чувашской Республики в сфере </w:t>
      </w:r>
      <w:proofErr w:type="spellStart"/>
      <w:r w:rsidRPr="00D54B22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D54B22">
        <w:rPr>
          <w:rFonts w:ascii="Times New Roman" w:hAnsi="Times New Roman" w:cs="Times New Roman"/>
          <w:sz w:val="26"/>
          <w:szCs w:val="26"/>
        </w:rPr>
        <w:t xml:space="preserve"> обслуживания населения (далее - </w:t>
      </w:r>
      <w:proofErr w:type="spellStart"/>
      <w:r w:rsidRPr="00D54B22">
        <w:rPr>
          <w:rFonts w:ascii="Times New Roman" w:hAnsi="Times New Roman" w:cs="Times New Roman"/>
          <w:sz w:val="26"/>
          <w:szCs w:val="26"/>
        </w:rPr>
        <w:t>культурно-досуговое</w:t>
      </w:r>
      <w:proofErr w:type="spellEnd"/>
      <w:r w:rsidRPr="00D54B22">
        <w:rPr>
          <w:rFonts w:ascii="Times New Roman" w:hAnsi="Times New Roman" w:cs="Times New Roman"/>
          <w:sz w:val="26"/>
          <w:szCs w:val="26"/>
        </w:rPr>
        <w:t xml:space="preserve"> учреждение) в рамках государственной программы Чувашской Республики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4B22">
        <w:rPr>
          <w:rFonts w:ascii="Times New Roman" w:hAnsi="Times New Roman" w:cs="Times New Roman"/>
          <w:sz w:val="26"/>
          <w:szCs w:val="26"/>
        </w:rPr>
        <w:t>Развитие культуры и туризма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4B22">
        <w:rPr>
          <w:rFonts w:ascii="Times New Roman" w:hAnsi="Times New Roman" w:cs="Times New Roman"/>
          <w:sz w:val="26"/>
          <w:szCs w:val="26"/>
        </w:rPr>
        <w:t xml:space="preserve"> и муниципальной программы Ибресинского района Чувашской Республики</w:t>
      </w:r>
      <w:r w:rsidR="0097285D" w:rsidRPr="0097285D">
        <w:rPr>
          <w:rFonts w:ascii="Times New Roman" w:hAnsi="Times New Roman" w:cs="Times New Roman"/>
          <w:sz w:val="26"/>
          <w:szCs w:val="26"/>
        </w:rPr>
        <w:t xml:space="preserve"> </w:t>
      </w:r>
      <w:r w:rsidRPr="006B5CFD">
        <w:rPr>
          <w:rFonts w:ascii="Times New Roman" w:hAnsi="Times New Roman" w:cs="Times New Roman"/>
          <w:sz w:val="26"/>
          <w:szCs w:val="26"/>
        </w:rPr>
        <w:t>«Развитие культуры и туризма</w:t>
      </w:r>
      <w:r w:rsidR="005E7447" w:rsidRPr="006B5CFD">
        <w:rPr>
          <w:rFonts w:ascii="Times New Roman" w:hAnsi="Times New Roman" w:cs="Times New Roman"/>
          <w:sz w:val="26"/>
          <w:szCs w:val="26"/>
        </w:rPr>
        <w:t>»</w:t>
      </w:r>
      <w:r w:rsidRPr="006B5CFD">
        <w:rPr>
          <w:rFonts w:ascii="Times New Roman" w:hAnsi="Times New Roman" w:cs="Times New Roman"/>
          <w:sz w:val="26"/>
          <w:szCs w:val="26"/>
        </w:rPr>
        <w:t xml:space="preserve"> </w:t>
      </w:r>
      <w:r w:rsidR="005E7447" w:rsidRPr="006B5CFD">
        <w:rPr>
          <w:rFonts w:ascii="Times New Roman" w:hAnsi="Times New Roman" w:cs="Times New Roman"/>
          <w:sz w:val="26"/>
          <w:szCs w:val="26"/>
        </w:rPr>
        <w:t>на 2014-2020 годы</w:t>
      </w:r>
      <w:r w:rsidRPr="006B5CFD">
        <w:rPr>
          <w:rFonts w:ascii="Times New Roman" w:hAnsi="Times New Roman" w:cs="Times New Roman"/>
          <w:sz w:val="26"/>
          <w:szCs w:val="26"/>
        </w:rPr>
        <w:t xml:space="preserve"> в части о</w:t>
      </w:r>
      <w:r w:rsidRPr="00D54B22">
        <w:rPr>
          <w:rFonts w:ascii="Times New Roman" w:hAnsi="Times New Roman" w:cs="Times New Roman"/>
          <w:sz w:val="26"/>
          <w:szCs w:val="26"/>
        </w:rPr>
        <w:t>существления капитального ремонта (далее - средства).</w:t>
      </w:r>
      <w:proofErr w:type="gramEnd"/>
    </w:p>
    <w:p w:rsidR="007E7650" w:rsidRPr="00D54B22" w:rsidRDefault="007E7650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0" w:name="sub_42002"/>
      <w:bookmarkEnd w:id="9"/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II. Порядок финансирования</w:t>
      </w:r>
    </w:p>
    <w:bookmarkEnd w:id="10"/>
    <w:p w:rsidR="007E7650" w:rsidRPr="00D54B22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7650" w:rsidRPr="00D54B22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42021"/>
      <w:r w:rsidRPr="00D54B22">
        <w:rPr>
          <w:rFonts w:ascii="Times New Roman" w:hAnsi="Times New Roman" w:cs="Times New Roman"/>
          <w:sz w:val="26"/>
          <w:szCs w:val="26"/>
        </w:rPr>
        <w:t xml:space="preserve">2.1. </w:t>
      </w:r>
      <w:r w:rsidR="00C313FF" w:rsidRPr="005C39C5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Собрания депутатов Ибресинского района Чувашской Республики о бюджете Ибресинского района на текущий финансовый год и на плановый период главным распорядителем средств, направляемых на цели, указанные в </w:t>
      </w:r>
      <w:hyperlink w:anchor="sub_11" w:history="1">
        <w:r w:rsidR="00C313FF" w:rsidRPr="002F7202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C313FF" w:rsidRPr="005C39C5">
        <w:rPr>
          <w:rFonts w:ascii="Times New Roman" w:hAnsi="Times New Roman" w:cs="Times New Roman"/>
          <w:sz w:val="26"/>
          <w:szCs w:val="26"/>
        </w:rPr>
        <w:t xml:space="preserve"> настоящих Правил, является финансовый отдел администрации Ибресинского района Чувашской Республики (далее - финансовый отдел).</w:t>
      </w:r>
      <w:r w:rsidR="00C313FF" w:rsidRPr="00D54B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4B22">
        <w:rPr>
          <w:rFonts w:ascii="Times New Roman" w:hAnsi="Times New Roman" w:cs="Times New Roman"/>
          <w:sz w:val="26"/>
          <w:szCs w:val="26"/>
        </w:rPr>
        <w:t xml:space="preserve">Предоставление средств на цели, указанные в </w:t>
      </w:r>
      <w:hyperlink w:anchor="sub_42001" w:history="1">
        <w:r w:rsidRPr="00D54B22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D54B22">
        <w:rPr>
          <w:rFonts w:ascii="Times New Roman" w:hAnsi="Times New Roman" w:cs="Times New Roman"/>
          <w:sz w:val="26"/>
          <w:szCs w:val="26"/>
        </w:rPr>
        <w:t xml:space="preserve"> настоящих Правил осуществляется по разделу 0800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4B22">
        <w:rPr>
          <w:rFonts w:ascii="Times New Roman" w:hAnsi="Times New Roman" w:cs="Times New Roman"/>
          <w:sz w:val="26"/>
          <w:szCs w:val="26"/>
        </w:rPr>
        <w:t>Культура и кинематография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4B22">
        <w:rPr>
          <w:rFonts w:ascii="Times New Roman" w:hAnsi="Times New Roman" w:cs="Times New Roman"/>
          <w:sz w:val="26"/>
          <w:szCs w:val="26"/>
        </w:rPr>
        <w:t xml:space="preserve">, подразделу 0801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4B22">
        <w:rPr>
          <w:rFonts w:ascii="Times New Roman" w:hAnsi="Times New Roman" w:cs="Times New Roman"/>
          <w:sz w:val="26"/>
          <w:szCs w:val="26"/>
        </w:rPr>
        <w:t>Культура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54B22">
        <w:rPr>
          <w:rFonts w:ascii="Times New Roman" w:hAnsi="Times New Roman" w:cs="Times New Roman"/>
          <w:sz w:val="26"/>
          <w:szCs w:val="26"/>
        </w:rPr>
        <w:t xml:space="preserve">, в соответствии со сводной бюджетной росписью бюджета Ибресинского района Чувашской Республики в пределах средств, утвержденных в установленном порядке главному распорядителю средств бюджета Ибресинского </w:t>
      </w:r>
      <w:r w:rsidRPr="00D54B22">
        <w:rPr>
          <w:rFonts w:ascii="Times New Roman" w:hAnsi="Times New Roman" w:cs="Times New Roman"/>
          <w:sz w:val="26"/>
          <w:szCs w:val="26"/>
        </w:rPr>
        <w:lastRenderedPageBreak/>
        <w:t xml:space="preserve">района Чувашской Республики </w:t>
      </w:r>
      <w:r w:rsidR="00D96F30">
        <w:rPr>
          <w:rFonts w:ascii="Times New Roman" w:hAnsi="Times New Roman" w:cs="Times New Roman"/>
          <w:sz w:val="26"/>
          <w:szCs w:val="26"/>
        </w:rPr>
        <w:t>–</w:t>
      </w:r>
      <w:r w:rsidRPr="00D54B22">
        <w:rPr>
          <w:rFonts w:ascii="Times New Roman" w:hAnsi="Times New Roman" w:cs="Times New Roman"/>
          <w:sz w:val="26"/>
          <w:szCs w:val="26"/>
        </w:rPr>
        <w:t xml:space="preserve"> </w:t>
      </w:r>
      <w:r w:rsidR="00D96F30">
        <w:rPr>
          <w:rFonts w:ascii="Times New Roman" w:hAnsi="Times New Roman" w:cs="Times New Roman"/>
          <w:sz w:val="26"/>
          <w:szCs w:val="26"/>
        </w:rPr>
        <w:t xml:space="preserve">финансовому отделу </w:t>
      </w:r>
      <w:r w:rsidRPr="00D54B22">
        <w:rPr>
          <w:rFonts w:ascii="Times New Roman" w:hAnsi="Times New Roman" w:cs="Times New Roman"/>
          <w:sz w:val="26"/>
          <w:szCs w:val="26"/>
        </w:rPr>
        <w:t>администрации Ибресинского района Чувашской Республики</w:t>
      </w:r>
      <w:r w:rsidR="008D43BE">
        <w:rPr>
          <w:rFonts w:ascii="Times New Roman" w:hAnsi="Times New Roman" w:cs="Times New Roman"/>
          <w:sz w:val="26"/>
          <w:szCs w:val="26"/>
        </w:rPr>
        <w:t xml:space="preserve"> (далее – финансовый отдел)</w:t>
      </w:r>
      <w:r w:rsidRPr="00D54B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872D3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42022"/>
      <w:bookmarkEnd w:id="11"/>
      <w:r w:rsidRPr="00D54B22">
        <w:rPr>
          <w:rFonts w:ascii="Times New Roman" w:hAnsi="Times New Roman" w:cs="Times New Roman"/>
          <w:sz w:val="26"/>
          <w:szCs w:val="26"/>
        </w:rPr>
        <w:t>2.2. Финансирование указанных средств осуществляется за счет средств, поступающих в бюджет Ибресинского района Чувашской Республики из республиканского бюджета Чувашской Республики в виде иных межбюджетных трансфертов.</w:t>
      </w:r>
      <w:bookmarkStart w:id="13" w:name="sub_42024"/>
      <w:bookmarkEnd w:id="12"/>
    </w:p>
    <w:p w:rsidR="00BE7399" w:rsidRDefault="007872D3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BE7399" w:rsidRPr="00617E3F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BE7399">
        <w:rPr>
          <w:rFonts w:ascii="Times New Roman" w:hAnsi="Times New Roman" w:cs="Times New Roman"/>
          <w:sz w:val="26"/>
          <w:szCs w:val="26"/>
        </w:rPr>
        <w:t>средств</w:t>
      </w:r>
      <w:r w:rsidR="00BE7399" w:rsidRPr="00617E3F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hyperlink w:anchor="Par44" w:history="1">
        <w:r w:rsidR="00BE7399" w:rsidRPr="00617E3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BE7399" w:rsidRPr="00617E3F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с лицевого счета получателя средств бюджета Ибресинского района Чувашской Республики - финансового отдела, открытого в Управлении федерального казначейства по Чувашской Республике,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</w:t>
      </w:r>
      <w:proofErr w:type="gramEnd"/>
      <w:r w:rsidR="00BE7399" w:rsidRPr="00617E3F">
        <w:rPr>
          <w:rFonts w:ascii="Times New Roman" w:hAnsi="Times New Roman" w:cs="Times New Roman"/>
          <w:sz w:val="26"/>
          <w:szCs w:val="26"/>
        </w:rPr>
        <w:t xml:space="preserve"> поселений.</w:t>
      </w:r>
    </w:p>
    <w:p w:rsidR="00551604" w:rsidRDefault="00551604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617E3F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B5B02" w:rsidRPr="00F0277D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617E3F">
        <w:rPr>
          <w:rFonts w:ascii="Times New Roman" w:hAnsi="Times New Roman" w:cs="Times New Roman"/>
          <w:sz w:val="26"/>
          <w:szCs w:val="26"/>
        </w:rPr>
        <w:t>, поступившие на счет бюджета И</w:t>
      </w:r>
      <w:r>
        <w:rPr>
          <w:rFonts w:ascii="Times New Roman" w:hAnsi="Times New Roman" w:cs="Times New Roman"/>
          <w:sz w:val="26"/>
          <w:szCs w:val="26"/>
        </w:rPr>
        <w:t xml:space="preserve">бресинского района, открытый в </w:t>
      </w:r>
      <w:r w:rsidRPr="00617E3F">
        <w:rPr>
          <w:rFonts w:ascii="Times New Roman" w:hAnsi="Times New Roman" w:cs="Times New Roman"/>
          <w:sz w:val="26"/>
          <w:szCs w:val="26"/>
        </w:rPr>
        <w:t>Управлении Федерального казначейства по Чувашской Республике (далее – УФК по Чувашской Республике), на основании расходных рас</w:t>
      </w:r>
      <w:r>
        <w:rPr>
          <w:rFonts w:ascii="Times New Roman" w:hAnsi="Times New Roman" w:cs="Times New Roman"/>
          <w:sz w:val="26"/>
          <w:szCs w:val="26"/>
        </w:rPr>
        <w:t>писаний финансового отдела</w:t>
      </w:r>
      <w:r w:rsidRPr="00617E3F">
        <w:rPr>
          <w:rFonts w:ascii="Times New Roman" w:hAnsi="Times New Roman" w:cs="Times New Roman"/>
          <w:sz w:val="26"/>
          <w:szCs w:val="26"/>
        </w:rPr>
        <w:t xml:space="preserve"> зачисляются на лицевой счет </w:t>
      </w:r>
      <w:r>
        <w:rPr>
          <w:rFonts w:ascii="Times New Roman" w:hAnsi="Times New Roman" w:cs="Times New Roman"/>
          <w:sz w:val="26"/>
          <w:szCs w:val="26"/>
        </w:rPr>
        <w:t>поселений</w:t>
      </w:r>
      <w:r w:rsidRPr="00617E3F">
        <w:rPr>
          <w:rFonts w:ascii="Times New Roman" w:hAnsi="Times New Roman" w:cs="Times New Roman"/>
          <w:sz w:val="26"/>
          <w:szCs w:val="26"/>
        </w:rPr>
        <w:t xml:space="preserve">, открытый </w:t>
      </w:r>
      <w:r>
        <w:rPr>
          <w:rFonts w:ascii="Times New Roman" w:hAnsi="Times New Roman" w:cs="Times New Roman"/>
          <w:sz w:val="26"/>
          <w:szCs w:val="26"/>
        </w:rPr>
        <w:t>поселению</w:t>
      </w:r>
      <w:r w:rsidRPr="00617E3F">
        <w:rPr>
          <w:rFonts w:ascii="Times New Roman" w:hAnsi="Times New Roman" w:cs="Times New Roman"/>
          <w:sz w:val="26"/>
          <w:szCs w:val="26"/>
        </w:rPr>
        <w:t xml:space="preserve"> в УФК по Чувашской Республике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E7650" w:rsidRPr="00D54B22" w:rsidRDefault="00551604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7E7650" w:rsidRPr="00D54B22">
        <w:rPr>
          <w:rFonts w:ascii="Times New Roman" w:hAnsi="Times New Roman" w:cs="Times New Roman"/>
          <w:sz w:val="26"/>
          <w:szCs w:val="26"/>
        </w:rPr>
        <w:t xml:space="preserve">. </w:t>
      </w:r>
      <w:r w:rsidR="00BE7399">
        <w:rPr>
          <w:rFonts w:ascii="Times New Roman" w:hAnsi="Times New Roman" w:cs="Times New Roman"/>
          <w:sz w:val="26"/>
          <w:szCs w:val="26"/>
        </w:rPr>
        <w:t xml:space="preserve">Администрации сельского и городского поселений </w:t>
      </w:r>
      <w:r w:rsidR="00BE7399" w:rsidRPr="00A12383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BE73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BE7399" w:rsidRPr="00BE7399">
        <w:rPr>
          <w:rFonts w:ascii="Times New Roman" w:hAnsi="Times New Roman" w:cs="Times New Roman"/>
          <w:sz w:val="26"/>
          <w:szCs w:val="26"/>
        </w:rPr>
        <w:t xml:space="preserve"> </w:t>
      </w:r>
      <w:r w:rsidR="00BE7399">
        <w:rPr>
          <w:rFonts w:ascii="Times New Roman" w:hAnsi="Times New Roman" w:cs="Times New Roman"/>
          <w:sz w:val="26"/>
          <w:szCs w:val="26"/>
        </w:rPr>
        <w:t>представляе</w:t>
      </w:r>
      <w:r w:rsidR="00BE7399" w:rsidRPr="00A12383">
        <w:rPr>
          <w:rFonts w:ascii="Times New Roman" w:hAnsi="Times New Roman" w:cs="Times New Roman"/>
          <w:sz w:val="26"/>
          <w:szCs w:val="26"/>
        </w:rPr>
        <w:t xml:space="preserve">т в </w:t>
      </w:r>
      <w:r w:rsidR="00BE7399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BE7399" w:rsidRPr="00A12383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BE73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BE7399" w:rsidRPr="00BE7399">
        <w:rPr>
          <w:rFonts w:ascii="Times New Roman" w:hAnsi="Times New Roman" w:cs="Times New Roman"/>
          <w:sz w:val="26"/>
          <w:szCs w:val="26"/>
        </w:rPr>
        <w:t xml:space="preserve"> </w:t>
      </w:r>
      <w:r w:rsidR="00BE7399">
        <w:rPr>
          <w:rFonts w:ascii="Times New Roman" w:hAnsi="Times New Roman" w:cs="Times New Roman"/>
          <w:sz w:val="26"/>
          <w:szCs w:val="26"/>
        </w:rPr>
        <w:t xml:space="preserve">для последующей отправки в </w:t>
      </w:r>
      <w:r w:rsidR="00BE7399" w:rsidRPr="00636951">
        <w:rPr>
          <w:rFonts w:ascii="Times New Roman" w:hAnsi="Times New Roman" w:cs="Times New Roman"/>
          <w:sz w:val="26"/>
          <w:szCs w:val="26"/>
        </w:rPr>
        <w:t>Мин</w:t>
      </w:r>
      <w:r w:rsidR="00636951" w:rsidRPr="00636951">
        <w:rPr>
          <w:rFonts w:ascii="Times New Roman" w:hAnsi="Times New Roman" w:cs="Times New Roman"/>
          <w:sz w:val="26"/>
          <w:szCs w:val="26"/>
        </w:rPr>
        <w:t>культуры</w:t>
      </w:r>
      <w:r w:rsidR="00BE7399" w:rsidRPr="00A12383">
        <w:rPr>
          <w:rFonts w:ascii="Times New Roman" w:hAnsi="Times New Roman" w:cs="Times New Roman"/>
          <w:sz w:val="26"/>
          <w:szCs w:val="26"/>
        </w:rPr>
        <w:t xml:space="preserve"> Чувашии</w:t>
      </w:r>
      <w:r w:rsidR="007E7650" w:rsidRPr="00D54B22">
        <w:rPr>
          <w:rFonts w:ascii="Times New Roman" w:hAnsi="Times New Roman" w:cs="Times New Roman"/>
          <w:sz w:val="26"/>
          <w:szCs w:val="26"/>
        </w:rPr>
        <w:t>:</w:t>
      </w:r>
    </w:p>
    <w:bookmarkEnd w:id="13"/>
    <w:p w:rsidR="00A56F1D" w:rsidRDefault="007E7650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4B22">
        <w:rPr>
          <w:rFonts w:ascii="Times New Roman" w:hAnsi="Times New Roman" w:cs="Times New Roman"/>
          <w:sz w:val="26"/>
          <w:szCs w:val="26"/>
        </w:rPr>
        <w:t>ежеквартально не позднее 15 числа месяца, следующего за отчетным кварталом, отчет об осуществлении расходов бюджетов муниципальных районов, источником финансового обеспечения которых являются средства, по форме</w:t>
      </w:r>
      <w:r w:rsidR="00FB701E">
        <w:rPr>
          <w:rFonts w:ascii="Times New Roman" w:hAnsi="Times New Roman" w:cs="Times New Roman"/>
          <w:sz w:val="26"/>
          <w:szCs w:val="26"/>
        </w:rPr>
        <w:t xml:space="preserve"> </w:t>
      </w:r>
      <w:r w:rsidR="003E4274">
        <w:rPr>
          <w:rFonts w:ascii="Times New Roman" w:hAnsi="Times New Roman" w:cs="Times New Roman"/>
          <w:sz w:val="26"/>
          <w:szCs w:val="26"/>
        </w:rPr>
        <w:t>согласно приложению № 2 к республиканским Правилам предоставления</w:t>
      </w:r>
      <w:r w:rsidR="002F0583">
        <w:rPr>
          <w:rFonts w:ascii="Times New Roman" w:hAnsi="Times New Roman" w:cs="Times New Roman"/>
          <w:sz w:val="26"/>
          <w:szCs w:val="26"/>
        </w:rPr>
        <w:t>;</w:t>
      </w:r>
    </w:p>
    <w:p w:rsidR="007E7650" w:rsidRPr="00D54B22" w:rsidRDefault="007E7650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B22">
        <w:rPr>
          <w:rFonts w:ascii="Times New Roman" w:hAnsi="Times New Roman" w:cs="Times New Roman"/>
          <w:sz w:val="26"/>
          <w:szCs w:val="26"/>
        </w:rPr>
        <w:t>не позднее 15 января года, следующего за отчетным, отчет о выполнении показа</w:t>
      </w:r>
      <w:r w:rsidR="00FB701E">
        <w:rPr>
          <w:rFonts w:ascii="Times New Roman" w:hAnsi="Times New Roman" w:cs="Times New Roman"/>
          <w:sz w:val="26"/>
          <w:szCs w:val="26"/>
        </w:rPr>
        <w:t>телей результативности по форме</w:t>
      </w:r>
      <w:r w:rsidRPr="00D54B22">
        <w:rPr>
          <w:rFonts w:ascii="Times New Roman" w:hAnsi="Times New Roman" w:cs="Times New Roman"/>
          <w:sz w:val="26"/>
          <w:szCs w:val="26"/>
        </w:rPr>
        <w:t xml:space="preserve"> </w:t>
      </w:r>
      <w:r w:rsidR="00FB701E">
        <w:rPr>
          <w:rFonts w:ascii="Times New Roman" w:hAnsi="Times New Roman" w:cs="Times New Roman"/>
          <w:sz w:val="26"/>
          <w:szCs w:val="26"/>
        </w:rPr>
        <w:t>согласно приложению № 3 к республиканским Правилам предоставления</w:t>
      </w:r>
      <w:r w:rsidRPr="00D54B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872D3" w:rsidRPr="005C39C5" w:rsidRDefault="007E7650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42025"/>
      <w:r w:rsidRPr="00D54B22">
        <w:rPr>
          <w:rFonts w:ascii="Times New Roman" w:hAnsi="Times New Roman" w:cs="Times New Roman"/>
          <w:sz w:val="26"/>
          <w:szCs w:val="26"/>
        </w:rPr>
        <w:t>2.</w:t>
      </w:r>
      <w:r w:rsidR="00551604">
        <w:rPr>
          <w:rFonts w:ascii="Times New Roman" w:hAnsi="Times New Roman" w:cs="Times New Roman"/>
          <w:sz w:val="26"/>
          <w:szCs w:val="26"/>
        </w:rPr>
        <w:t>6</w:t>
      </w:r>
      <w:r w:rsidRPr="00D54B22">
        <w:rPr>
          <w:rFonts w:ascii="Times New Roman" w:hAnsi="Times New Roman" w:cs="Times New Roman"/>
          <w:sz w:val="26"/>
          <w:szCs w:val="26"/>
        </w:rPr>
        <w:t xml:space="preserve">. </w:t>
      </w:r>
      <w:bookmarkEnd w:id="14"/>
      <w:r w:rsidR="007872D3" w:rsidRPr="005C39C5">
        <w:rPr>
          <w:rFonts w:ascii="Times New Roman" w:hAnsi="Times New Roman" w:cs="Times New Roman"/>
          <w:sz w:val="26"/>
          <w:szCs w:val="26"/>
        </w:rPr>
        <w:t>Не использованные по состоянию на 1 января очередного финансового года остатки средств подлежат возврату в бюджет Ибресинского района для последующего перечисления в республиканский бюджет Чувашской Республики в течение первых 15 рабочих дней очередного финансового года.</w:t>
      </w:r>
    </w:p>
    <w:p w:rsidR="007E7650" w:rsidRPr="00D54B22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7650" w:rsidRPr="00D54B22" w:rsidRDefault="007E7650" w:rsidP="007E76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5" w:name="sub_42003"/>
      <w:r w:rsidRPr="00D54B22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III. Осуществление контроля</w:t>
      </w:r>
    </w:p>
    <w:bookmarkEnd w:id="15"/>
    <w:p w:rsidR="007E7650" w:rsidRPr="00D54B22" w:rsidRDefault="007E7650" w:rsidP="007E7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7650" w:rsidRPr="00D54B22" w:rsidRDefault="005C39C5" w:rsidP="005C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7E7650" w:rsidRPr="00D54B2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E7650" w:rsidRPr="00D54B22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осуществляет администрация Ибресинского района Чувашской Республики, финансовый отдел администрации Ибресинского района Чувашской Республики, а также иные органы финансового контроля в соответствии с законодательством Российской Федерации и законодательством Чувашской Республики.</w:t>
      </w:r>
    </w:p>
    <w:p w:rsidR="00974E22" w:rsidRDefault="00974E22" w:rsidP="005C3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района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>Чувашской Республики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от 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30.01.</w:t>
      </w:r>
      <w:r w:rsidRPr="00652416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2017 г. № </w:t>
      </w:r>
      <w:r w:rsidR="00116435">
        <w:rPr>
          <w:rFonts w:ascii="Times New Roman" w:hAnsi="Times New Roman" w:cs="Times New Roman"/>
          <w:bCs/>
          <w:color w:val="26282F"/>
          <w:sz w:val="26"/>
          <w:szCs w:val="26"/>
        </w:rPr>
        <w:t>35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52416">
        <w:rPr>
          <w:rFonts w:ascii="Times New Roman" w:hAnsi="Times New Roman" w:cs="Times New Roman"/>
          <w:sz w:val="26"/>
          <w:szCs w:val="26"/>
        </w:rPr>
        <w:t>(приложение №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52416">
        <w:rPr>
          <w:rFonts w:ascii="Times New Roman" w:hAnsi="Times New Roman" w:cs="Times New Roman"/>
          <w:sz w:val="26"/>
          <w:szCs w:val="26"/>
        </w:rPr>
        <w:t>)</w:t>
      </w: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74E22" w:rsidRPr="00652416" w:rsidRDefault="00974E22" w:rsidP="0097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52416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:rsidR="00974E22" w:rsidRDefault="00974E22" w:rsidP="00974E22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6D37">
        <w:rPr>
          <w:rFonts w:ascii="Times New Roman" w:hAnsi="Times New Roman" w:cs="Times New Roman"/>
          <w:bCs w:val="0"/>
          <w:sz w:val="26"/>
          <w:szCs w:val="26"/>
        </w:rPr>
        <w:t xml:space="preserve">предоставления </w:t>
      </w:r>
      <w:r w:rsidRPr="000D6D37">
        <w:rPr>
          <w:rFonts w:ascii="Times New Roman" w:hAnsi="Times New Roman" w:cs="Times New Roman"/>
          <w:color w:val="000000"/>
          <w:sz w:val="26"/>
          <w:szCs w:val="26"/>
        </w:rPr>
        <w:t xml:space="preserve">и распределения субсидий из бюджета Ибресинского района Чувашской Республики бюджетам поселений на </w:t>
      </w:r>
      <w:proofErr w:type="spellStart"/>
      <w:r w:rsidRPr="000D6D37">
        <w:rPr>
          <w:rFonts w:ascii="Times New Roman" w:hAnsi="Times New Roman" w:cs="Times New Roman"/>
          <w:color w:val="auto"/>
          <w:sz w:val="26"/>
          <w:szCs w:val="26"/>
        </w:rPr>
        <w:t>софинансирование</w:t>
      </w:r>
      <w:proofErr w:type="spellEnd"/>
      <w:r w:rsidRPr="000D6D37">
        <w:rPr>
          <w:rFonts w:ascii="Times New Roman" w:hAnsi="Times New Roman" w:cs="Times New Roman"/>
          <w:color w:val="auto"/>
          <w:sz w:val="26"/>
          <w:szCs w:val="26"/>
        </w:rPr>
        <w:t xml:space="preserve"> расходных обязатель</w:t>
      </w:r>
      <w:proofErr w:type="gramStart"/>
      <w:r w:rsidRPr="000D6D37">
        <w:rPr>
          <w:rFonts w:ascii="Times New Roman" w:hAnsi="Times New Roman" w:cs="Times New Roman"/>
          <w:color w:val="auto"/>
          <w:sz w:val="26"/>
          <w:szCs w:val="26"/>
        </w:rPr>
        <w:t xml:space="preserve">ств </w:t>
      </w:r>
      <w:r w:rsidRPr="000D6D37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0D6D37">
        <w:rPr>
          <w:rFonts w:ascii="Times New Roman" w:hAnsi="Times New Roman" w:cs="Times New Roman"/>
          <w:color w:val="000000"/>
          <w:sz w:val="26"/>
          <w:szCs w:val="26"/>
        </w:rPr>
        <w:t>едоставление социальных выплат молодым семьям на приобретение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(строительства) жилья</w:t>
      </w:r>
    </w:p>
    <w:p w:rsidR="00974E22" w:rsidRPr="0091089F" w:rsidRDefault="00974E22" w:rsidP="00974E22"/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F72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Общие положения</w:t>
      </w:r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4E22" w:rsidRPr="001B391E" w:rsidRDefault="00974E22" w:rsidP="00974E2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B39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1.1. </w:t>
      </w:r>
      <w:proofErr w:type="gramStart"/>
      <w:r w:rsidRPr="001B391E">
        <w:rPr>
          <w:rFonts w:ascii="Times New Roman" w:hAnsi="Times New Roman" w:cs="Times New Roman"/>
          <w:b w:val="0"/>
          <w:color w:val="auto"/>
          <w:sz w:val="26"/>
          <w:szCs w:val="26"/>
        </w:rPr>
        <w:t>Настоящие Правила разработаны в соответствии с Правила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ми</w:t>
      </w:r>
      <w:r w:rsidRPr="001B39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</w:t>
      </w:r>
      <w:proofErr w:type="spellStart"/>
      <w:r w:rsidRPr="001B391E">
        <w:rPr>
          <w:rFonts w:ascii="Times New Roman" w:hAnsi="Times New Roman" w:cs="Times New Roman"/>
          <w:b w:val="0"/>
          <w:color w:val="auto"/>
          <w:sz w:val="26"/>
          <w:szCs w:val="26"/>
        </w:rPr>
        <w:t>софинансирование</w:t>
      </w:r>
      <w:proofErr w:type="spellEnd"/>
      <w:r w:rsidRPr="001B39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расходных обязательств муниципальных районов и городских округов на предоставление молодым семьям социальных выплат на приобретение (строительство) жилья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утвержденными </w:t>
      </w:r>
      <w:hyperlink r:id="rId21" w:history="1">
        <w:r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п</w:t>
        </w:r>
        <w:r w:rsidRPr="001B391E"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остановление</w:t>
        </w:r>
        <w:r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м</w:t>
        </w:r>
        <w:r w:rsidRPr="001B391E"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 xml:space="preserve"> Кабинета Министров Чувашской Республики от 28 октября 2016 г. </w:t>
        </w:r>
        <w:r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№</w:t>
        </w:r>
        <w:r w:rsidRPr="001B391E"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 441</w:t>
        </w:r>
        <w:r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>,</w:t>
        </w:r>
        <w:r w:rsidRPr="001B391E">
          <w:rPr>
            <w:rStyle w:val="aa"/>
            <w:rFonts w:ascii="Times New Roman" w:hAnsi="Times New Roman"/>
            <w:bCs w:val="0"/>
            <w:color w:val="auto"/>
            <w:sz w:val="26"/>
            <w:szCs w:val="26"/>
          </w:rPr>
          <w:t xml:space="preserve"> </w:t>
        </w:r>
      </w:hyperlink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устанавливают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порядок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и распределения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субсидий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из бюджета Ибресинского района Чувашской Республики бюджетам поселений на предоставление социальных выплат молодым семьям на приобретение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(строительство)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жилья, в рамках реализации </w:t>
      </w:r>
      <w:hyperlink r:id="rId22" w:history="1">
        <w:r w:rsidRPr="001B391E">
          <w:rPr>
            <w:rFonts w:ascii="Times New Roman" w:hAnsi="Times New Roman" w:cs="Times New Roman"/>
            <w:b w:val="0"/>
            <w:sz w:val="26"/>
            <w:szCs w:val="26"/>
          </w:rPr>
          <w:t>подпрограммы</w:t>
        </w:r>
      </w:hyperlink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«Обеспечение жильем молодых семей» федеральной целевой программы «Жилище» на 2015-2020 годы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 утвержденной постановлением Правительства Российской Федерации от 17 декабря 2010 года №1050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соответственно –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субсидия, социальная выплата, </w:t>
      </w:r>
      <w:r w:rsidRPr="001B391E">
        <w:rPr>
          <w:rFonts w:ascii="Times New Roman" w:hAnsi="Times New Roman" w:cs="Times New Roman"/>
          <w:b w:val="0"/>
          <w:color w:val="000000"/>
          <w:sz w:val="26"/>
          <w:szCs w:val="26"/>
        </w:rPr>
        <w:t>подпрограмма).</w:t>
      </w:r>
      <w:proofErr w:type="gramEnd"/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7202">
        <w:rPr>
          <w:rFonts w:ascii="Times New Roman" w:hAnsi="Times New Roman" w:cs="Times New Roman"/>
          <w:color w:val="000000"/>
          <w:sz w:val="26"/>
          <w:szCs w:val="26"/>
        </w:rPr>
        <w:t>1.2. Социальные выплаты предоставляются молодым семьям, являющимся участниками подпрограммы в соответствии с нормативными правовыми актами Правительства Российской Федерации.</w:t>
      </w:r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F72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Порядок финансирования</w:t>
      </w:r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2.1. В соответствии с решением Собрания депутатов Ибресинского района Чувашской Республики о бюджете Ибресинского района на текущий финансовый год и на плановый период главным распорядителем средств, направляемых на цели, указанные в </w:t>
      </w:r>
      <w:hyperlink w:anchor="sub_11" w:history="1">
        <w:r w:rsidRPr="005C39C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пункте 1.1</w:t>
        </w:r>
      </w:hyperlink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настоящих Правил, является финансовый отдел администрации Ибресинского района Чувашской Республики (далее - финансовый отдел администрации). Предоставление средств на указанные цели производится за счет средств бюджета Ибресинского района Чувашской Республики, предусмотренных по разделу 1000 «Социальная политика», подразделу 1003 «Социальное обеспечение населения», в пределах лимитов бюджетных обязательств, утвержденных в установленном порядке финансовому отделу администрации.</w:t>
      </w: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2.2. Финансирование расходов на предоставление социальных выплат осуществляется за счет субсидий из федерального бюджета и республиканского 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бюджета Чувашской Республики, поступающих в бюджет Ибресинского района Чувашской Республики на указанные цели.</w:t>
      </w: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2.3. Средства федерального бюджета и республиканского бюджета Чувашской Республики, поступившие в бюджет Ибресинского района Чувашской Республики, подлежат перечислению в бюджеты поселений на указанные цели.</w:t>
      </w: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2.4. Размер средств, выделяемых из бюджета Ибресинского района Чувашской Республики бюджетам поселений для предоставления социальных выплат молодым семьям, определяется в соответствии с распределением средств на указанные цели, утвержденным решением Собрания депутатов Ибресинского района о бюджете Ибресинского района на текущий финансовый год и на плановый период.</w:t>
      </w: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2.5. </w:t>
      </w:r>
      <w:proofErr w:type="gramStart"/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Средства федерального бюджета и республиканского бюджета Чувашской Республики перечисляются с лицевого счета получателя средств бюджета Ибресинского района Чувашской Республики - финансового отдела администрации, открытого в Управлении Федерального казначейства по Чувашской Республике,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поселений.</w:t>
      </w:r>
      <w:proofErr w:type="gramEnd"/>
    </w:p>
    <w:p w:rsidR="00BE7399" w:rsidRPr="005C39C5" w:rsidRDefault="00BE7399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2.6.  </w:t>
      </w:r>
      <w:proofErr w:type="gramStart"/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Суммы субсидий, поступившие на счет бюджета Ибресинского района, открытый в Управлении Федерального казначейства по Чувашской Республике (далее – УФК по Чувашской Республике), на основании расходных расписаний финансового отдела зачисляются на лицевой счет поселений, открытый поселению в УФК по Чувашской Республике.</w:t>
      </w:r>
      <w:proofErr w:type="gramEnd"/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</w:t>
      </w:r>
      <w:r w:rsidR="00BE7399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. Средства, поступающие в бюджеты поселений на указанные цели, подлежат последующему перечислению на лицевые счета молодых семей, открытые в кредитных организациях, отобранных для участия в реализации подпрограммы.</w:t>
      </w:r>
    </w:p>
    <w:p w:rsidR="00567FA4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</w:t>
      </w:r>
      <w:r w:rsidR="00BE7399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proofErr w:type="gramStart"/>
      <w:r w:rsidR="00567FA4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сельского и городского поселений Ибресинского района Чувашской Республики ежемесячно до 5 числа месяца, следующего за отчетным, представляет в администрацию Ибресинского района Чувашской Республики </w:t>
      </w:r>
      <w:r w:rsidR="000B5068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отчет об использовании субсидий, </w:t>
      </w:r>
      <w:r w:rsidR="00567FA4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подлежащий обязательному визированию начальником финансового отдела администрации,</w:t>
      </w:r>
      <w:r w:rsidR="000B5068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для последующей отправки в Минстрой Чувашии</w:t>
      </w:r>
      <w:r w:rsidR="00567FA4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 </w:t>
      </w:r>
      <w:hyperlink r:id="rId23" w:history="1">
        <w:r w:rsidR="00567FA4" w:rsidRPr="005C39C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форме</w:t>
        </w:r>
      </w:hyperlink>
      <w:r w:rsidR="00567FA4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, утвержденной Минстроем Чувашии.</w:t>
      </w:r>
      <w:proofErr w:type="gramEnd"/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2.</w:t>
      </w:r>
      <w:r w:rsidR="00BE7399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. Не использованные по состоянию на 1 января очередного финансового года остатки субсидий, предоставленных из бюджета Ибресинского района Чувашской Республики</w:t>
      </w:r>
      <w:r w:rsidR="007872D3"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бюджетам поселений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, подлежат возврату в бюджет Ибресинского района Чувашской Республики в течение первых 15 рабочих дней очередного финансового года, для последующего возврата в республиканский бюджет Чувашской Республики.</w:t>
      </w:r>
    </w:p>
    <w:p w:rsidR="00974E22" w:rsidRPr="002F7202" w:rsidRDefault="00974E22" w:rsidP="00974E2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F72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Осуществление контроля</w:t>
      </w:r>
    </w:p>
    <w:p w:rsidR="00974E22" w:rsidRPr="002F720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4E22" w:rsidRPr="005C39C5" w:rsidRDefault="00974E22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3.1. Отдел строительства и развития общественной инфраструктуры администрации Ибресинского района Чувашской Республики осуществляет </w:t>
      </w:r>
      <w:proofErr w:type="gramStart"/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>контроль за</w:t>
      </w:r>
      <w:proofErr w:type="gramEnd"/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целевым использованием средств, направляемых на предоставление социальных выплат молодым семьям.</w:t>
      </w:r>
    </w:p>
    <w:p w:rsidR="00BE7399" w:rsidRPr="005C39C5" w:rsidRDefault="00BE7399" w:rsidP="005C39C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3.2. В случае нецелевого использования субсидий данные средства подлежат возврату в бюджет Ибресинского района Чувашской Республики для </w:t>
      </w:r>
      <w:r w:rsidRPr="005C39C5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последующего перечисления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BE7399" w:rsidRDefault="00BE7399" w:rsidP="00BE7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974E22" w:rsidRDefault="00974E22" w:rsidP="00974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sectPr w:rsidR="00974E22" w:rsidSect="0004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6D" w:rsidRDefault="00A7076D" w:rsidP="00B941F0">
      <w:pPr>
        <w:spacing w:after="0" w:line="240" w:lineRule="auto"/>
      </w:pPr>
      <w:r>
        <w:separator/>
      </w:r>
    </w:p>
  </w:endnote>
  <w:endnote w:type="continuationSeparator" w:id="1">
    <w:p w:rsidR="00A7076D" w:rsidRDefault="00A7076D" w:rsidP="00B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6D" w:rsidRDefault="00A7076D" w:rsidP="00B941F0">
      <w:pPr>
        <w:spacing w:after="0" w:line="240" w:lineRule="auto"/>
      </w:pPr>
      <w:r>
        <w:separator/>
      </w:r>
    </w:p>
  </w:footnote>
  <w:footnote w:type="continuationSeparator" w:id="1">
    <w:p w:rsidR="00A7076D" w:rsidRDefault="00A7076D" w:rsidP="00B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3AD"/>
    <w:multiLevelType w:val="multilevel"/>
    <w:tmpl w:val="8B7488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2CC13BC"/>
    <w:multiLevelType w:val="hybridMultilevel"/>
    <w:tmpl w:val="B87ACC60"/>
    <w:lvl w:ilvl="0" w:tplc="0B60A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A250C"/>
    <w:multiLevelType w:val="hybridMultilevel"/>
    <w:tmpl w:val="EA8ECE20"/>
    <w:lvl w:ilvl="0" w:tplc="04E8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547E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9356F5"/>
    <w:multiLevelType w:val="hybridMultilevel"/>
    <w:tmpl w:val="8726489C"/>
    <w:lvl w:ilvl="0" w:tplc="46C442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573821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0E7"/>
    <w:rsid w:val="00001789"/>
    <w:rsid w:val="0000533C"/>
    <w:rsid w:val="00022F93"/>
    <w:rsid w:val="0003729E"/>
    <w:rsid w:val="0004099C"/>
    <w:rsid w:val="00047656"/>
    <w:rsid w:val="0005117B"/>
    <w:rsid w:val="00055B8B"/>
    <w:rsid w:val="00061AE5"/>
    <w:rsid w:val="00070E19"/>
    <w:rsid w:val="000718AB"/>
    <w:rsid w:val="00081987"/>
    <w:rsid w:val="000B5068"/>
    <w:rsid w:val="000C1B11"/>
    <w:rsid w:val="000C1B29"/>
    <w:rsid w:val="000D6D37"/>
    <w:rsid w:val="000E46E5"/>
    <w:rsid w:val="00100737"/>
    <w:rsid w:val="001063FF"/>
    <w:rsid w:val="0011416D"/>
    <w:rsid w:val="00116435"/>
    <w:rsid w:val="00123131"/>
    <w:rsid w:val="001274A4"/>
    <w:rsid w:val="00143557"/>
    <w:rsid w:val="00153EBE"/>
    <w:rsid w:val="001549FC"/>
    <w:rsid w:val="001615B9"/>
    <w:rsid w:val="00166F5E"/>
    <w:rsid w:val="00171F00"/>
    <w:rsid w:val="001A071B"/>
    <w:rsid w:val="001B391E"/>
    <w:rsid w:val="001D727B"/>
    <w:rsid w:val="00231C22"/>
    <w:rsid w:val="00247596"/>
    <w:rsid w:val="002572B7"/>
    <w:rsid w:val="00260699"/>
    <w:rsid w:val="002D28CC"/>
    <w:rsid w:val="002F0583"/>
    <w:rsid w:val="002F7202"/>
    <w:rsid w:val="00303933"/>
    <w:rsid w:val="003309B2"/>
    <w:rsid w:val="003600E7"/>
    <w:rsid w:val="00367325"/>
    <w:rsid w:val="0037478C"/>
    <w:rsid w:val="00385B72"/>
    <w:rsid w:val="003931FB"/>
    <w:rsid w:val="003A1E52"/>
    <w:rsid w:val="003A41A1"/>
    <w:rsid w:val="003B71D4"/>
    <w:rsid w:val="003E4274"/>
    <w:rsid w:val="003E495E"/>
    <w:rsid w:val="003E5023"/>
    <w:rsid w:val="003F7F01"/>
    <w:rsid w:val="00404E3C"/>
    <w:rsid w:val="0041326D"/>
    <w:rsid w:val="00435996"/>
    <w:rsid w:val="00442050"/>
    <w:rsid w:val="004421CF"/>
    <w:rsid w:val="00462878"/>
    <w:rsid w:val="004A0AF9"/>
    <w:rsid w:val="004B6F85"/>
    <w:rsid w:val="004C2DF5"/>
    <w:rsid w:val="004E0AB7"/>
    <w:rsid w:val="004E35B3"/>
    <w:rsid w:val="00525A8F"/>
    <w:rsid w:val="00540BDD"/>
    <w:rsid w:val="0054712C"/>
    <w:rsid w:val="00551604"/>
    <w:rsid w:val="00567FA4"/>
    <w:rsid w:val="00583652"/>
    <w:rsid w:val="005C39C5"/>
    <w:rsid w:val="005E7447"/>
    <w:rsid w:val="00600D8C"/>
    <w:rsid w:val="00601877"/>
    <w:rsid w:val="00617E3F"/>
    <w:rsid w:val="00636951"/>
    <w:rsid w:val="00646F80"/>
    <w:rsid w:val="00652416"/>
    <w:rsid w:val="00656EDF"/>
    <w:rsid w:val="0065781C"/>
    <w:rsid w:val="006875AD"/>
    <w:rsid w:val="006B5CFD"/>
    <w:rsid w:val="006C2C04"/>
    <w:rsid w:val="006E01EC"/>
    <w:rsid w:val="006E1E8A"/>
    <w:rsid w:val="006E2097"/>
    <w:rsid w:val="006E5080"/>
    <w:rsid w:val="006F28F4"/>
    <w:rsid w:val="00722537"/>
    <w:rsid w:val="00724CDA"/>
    <w:rsid w:val="00741FE7"/>
    <w:rsid w:val="007543B4"/>
    <w:rsid w:val="007722DD"/>
    <w:rsid w:val="0078178F"/>
    <w:rsid w:val="007872D3"/>
    <w:rsid w:val="007C45DD"/>
    <w:rsid w:val="007D7892"/>
    <w:rsid w:val="007E7650"/>
    <w:rsid w:val="007F55DB"/>
    <w:rsid w:val="007F6CE7"/>
    <w:rsid w:val="0081777D"/>
    <w:rsid w:val="00821ED4"/>
    <w:rsid w:val="008250A5"/>
    <w:rsid w:val="0085725A"/>
    <w:rsid w:val="008617B9"/>
    <w:rsid w:val="00864DCD"/>
    <w:rsid w:val="008D43BE"/>
    <w:rsid w:val="0091089F"/>
    <w:rsid w:val="00922DDF"/>
    <w:rsid w:val="00955045"/>
    <w:rsid w:val="00963C88"/>
    <w:rsid w:val="0097285D"/>
    <w:rsid w:val="00974E22"/>
    <w:rsid w:val="009769D1"/>
    <w:rsid w:val="00982815"/>
    <w:rsid w:val="009A5527"/>
    <w:rsid w:val="009A6432"/>
    <w:rsid w:val="00A032E8"/>
    <w:rsid w:val="00A12383"/>
    <w:rsid w:val="00A17B0E"/>
    <w:rsid w:val="00A234FE"/>
    <w:rsid w:val="00A314C5"/>
    <w:rsid w:val="00A56F1D"/>
    <w:rsid w:val="00A640E3"/>
    <w:rsid w:val="00A7076D"/>
    <w:rsid w:val="00A853A9"/>
    <w:rsid w:val="00AA56B7"/>
    <w:rsid w:val="00AD0C64"/>
    <w:rsid w:val="00AD4CE2"/>
    <w:rsid w:val="00AD7198"/>
    <w:rsid w:val="00AF7310"/>
    <w:rsid w:val="00B054F8"/>
    <w:rsid w:val="00B111AB"/>
    <w:rsid w:val="00B22B15"/>
    <w:rsid w:val="00B24CA7"/>
    <w:rsid w:val="00B65C45"/>
    <w:rsid w:val="00B941F0"/>
    <w:rsid w:val="00BA2587"/>
    <w:rsid w:val="00BE7399"/>
    <w:rsid w:val="00BF632A"/>
    <w:rsid w:val="00C313FF"/>
    <w:rsid w:val="00C3586B"/>
    <w:rsid w:val="00C35F4D"/>
    <w:rsid w:val="00C53ED0"/>
    <w:rsid w:val="00C6172E"/>
    <w:rsid w:val="00C800FA"/>
    <w:rsid w:val="00CA3690"/>
    <w:rsid w:val="00CA7435"/>
    <w:rsid w:val="00CD6D4A"/>
    <w:rsid w:val="00CE0B73"/>
    <w:rsid w:val="00CE3165"/>
    <w:rsid w:val="00CE6314"/>
    <w:rsid w:val="00D15EC1"/>
    <w:rsid w:val="00D25709"/>
    <w:rsid w:val="00D713A2"/>
    <w:rsid w:val="00D96F30"/>
    <w:rsid w:val="00DC2AF4"/>
    <w:rsid w:val="00DC30FA"/>
    <w:rsid w:val="00DD120B"/>
    <w:rsid w:val="00DE1B90"/>
    <w:rsid w:val="00E005A6"/>
    <w:rsid w:val="00E26639"/>
    <w:rsid w:val="00E26F87"/>
    <w:rsid w:val="00E44AF2"/>
    <w:rsid w:val="00E50A65"/>
    <w:rsid w:val="00E560D4"/>
    <w:rsid w:val="00E738FD"/>
    <w:rsid w:val="00E8291B"/>
    <w:rsid w:val="00EA19C8"/>
    <w:rsid w:val="00EA3704"/>
    <w:rsid w:val="00EB3A78"/>
    <w:rsid w:val="00EB5B02"/>
    <w:rsid w:val="00ED1B43"/>
    <w:rsid w:val="00ED5872"/>
    <w:rsid w:val="00EF00D6"/>
    <w:rsid w:val="00EF5768"/>
    <w:rsid w:val="00F0277D"/>
    <w:rsid w:val="00F06B59"/>
    <w:rsid w:val="00F21E36"/>
    <w:rsid w:val="00F332AE"/>
    <w:rsid w:val="00F4036A"/>
    <w:rsid w:val="00F40D64"/>
    <w:rsid w:val="00F60C6C"/>
    <w:rsid w:val="00F7244D"/>
    <w:rsid w:val="00F96456"/>
    <w:rsid w:val="00FA2463"/>
    <w:rsid w:val="00FB1CC6"/>
    <w:rsid w:val="00FB701E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paragraph" w:styleId="1">
    <w:name w:val="heading 1"/>
    <w:basedOn w:val="a"/>
    <w:next w:val="a"/>
    <w:link w:val="10"/>
    <w:uiPriority w:val="99"/>
    <w:qFormat/>
    <w:rsid w:val="002F72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1F0"/>
  </w:style>
  <w:style w:type="paragraph" w:styleId="a8">
    <w:name w:val="footer"/>
    <w:basedOn w:val="a"/>
    <w:link w:val="a9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1F0"/>
  </w:style>
  <w:style w:type="character" w:customStyle="1" w:styleId="aa">
    <w:name w:val="Гипертекстовая ссылка"/>
    <w:basedOn w:val="a3"/>
    <w:uiPriority w:val="99"/>
    <w:rsid w:val="007722D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F7202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Сравнение редакций. Удаленный фрагмент"/>
    <w:uiPriority w:val="99"/>
    <w:rsid w:val="002F7202"/>
    <w:rPr>
      <w:color w:val="000000"/>
      <w:shd w:val="clear" w:color="auto" w:fill="C4C413"/>
    </w:rPr>
  </w:style>
  <w:style w:type="paragraph" w:styleId="ac">
    <w:name w:val="Body Text Indent"/>
    <w:basedOn w:val="a"/>
    <w:link w:val="ad"/>
    <w:rsid w:val="00022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22F9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032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2615194.0" TargetMode="External"/><Relationship Id="rId18" Type="http://schemas.openxmlformats.org/officeDocument/2006/relationships/hyperlink" Target="garantF1://17480278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2420048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2614811.0" TargetMode="External"/><Relationship Id="rId17" Type="http://schemas.openxmlformats.org/officeDocument/2006/relationships/hyperlink" Target="garantF1://42418723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44808.42000" TargetMode="External"/><Relationship Id="rId20" Type="http://schemas.openxmlformats.org/officeDocument/2006/relationships/hyperlink" Target="garantF1://17465434.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2612577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42405240.0" TargetMode="External"/><Relationship Id="rId23" Type="http://schemas.openxmlformats.org/officeDocument/2006/relationships/hyperlink" Target="garantF1://17472369.2000" TargetMode="External"/><Relationship Id="rId10" Type="http://schemas.openxmlformats.org/officeDocument/2006/relationships/hyperlink" Target="garantF1://22617637.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44808.0" TargetMode="External"/><Relationship Id="rId14" Type="http://schemas.openxmlformats.org/officeDocument/2006/relationships/hyperlink" Target="garantF1://22619984.0" TargetMode="External"/><Relationship Id="rId22" Type="http://schemas.openxmlformats.org/officeDocument/2006/relationships/hyperlink" Target="garantF1://12082235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703B-37AF-4618-9EB8-C4C74CD4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9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 адм. Ибресинского р-на Алеев Дамир</dc:creator>
  <cp:keywords/>
  <dc:description/>
  <cp:lastModifiedBy>ibrdoc</cp:lastModifiedBy>
  <cp:revision>120</cp:revision>
  <cp:lastPrinted>2017-01-31T05:22:00Z</cp:lastPrinted>
  <dcterms:created xsi:type="dcterms:W3CDTF">2014-08-29T06:44:00Z</dcterms:created>
  <dcterms:modified xsi:type="dcterms:W3CDTF">2017-02-01T11:57:00Z</dcterms:modified>
</cp:coreProperties>
</file>