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7C4E" w:rsidRPr="00797C4E" w:rsidTr="00F51FC7">
        <w:trPr>
          <w:trHeight w:val="1130"/>
        </w:trPr>
        <w:tc>
          <w:tcPr>
            <w:tcW w:w="3540" w:type="dxa"/>
          </w:tcPr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7C4E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97C4E" w:rsidRPr="005A1B58" w:rsidRDefault="00797C4E" w:rsidP="00F51F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797C4E" w:rsidRPr="005A1B58" w:rsidRDefault="00797C4E" w:rsidP="00797C4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97C4E" w:rsidRPr="00797C4E" w:rsidRDefault="00797C4E" w:rsidP="00797C4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14</w:t>
      </w:r>
      <w:r w:rsidRPr="00797C4E">
        <w:rPr>
          <w:bCs/>
          <w:sz w:val="28"/>
        </w:rPr>
        <w:t xml:space="preserve">.02.2017  № </w:t>
      </w:r>
      <w:r>
        <w:rPr>
          <w:bCs/>
          <w:sz w:val="28"/>
        </w:rPr>
        <w:t>404</w:t>
      </w:r>
    </w:p>
    <w:p w:rsidR="00036B11" w:rsidRDefault="00036B11" w:rsidP="000F68C0">
      <w:pPr>
        <w:pStyle w:val="1"/>
        <w:ind w:right="4495"/>
        <w:jc w:val="both"/>
      </w:pPr>
    </w:p>
    <w:p w:rsidR="000F68C0" w:rsidRDefault="000F68C0" w:rsidP="000F68C0">
      <w:pPr>
        <w:pStyle w:val="1"/>
        <w:ind w:right="4495"/>
        <w:jc w:val="both"/>
      </w:pPr>
      <w:r>
        <w:t>О</w:t>
      </w:r>
      <w:r w:rsidRPr="000C13C2">
        <w:t xml:space="preserve"> </w:t>
      </w:r>
      <w:proofErr w:type="gramStart"/>
      <w:r w:rsidRPr="007518CB">
        <w:t>тариф</w:t>
      </w:r>
      <w:r>
        <w:t>ах</w:t>
      </w:r>
      <w:r w:rsidRPr="000C13C2">
        <w:t xml:space="preserve"> </w:t>
      </w:r>
      <w:r w:rsidRPr="00C36BA3">
        <w:t xml:space="preserve"> на</w:t>
      </w:r>
      <w:proofErr w:type="gramEnd"/>
      <w:r w:rsidRPr="00C36BA3">
        <w:t xml:space="preserve"> перевозки пассажиров и багажа автомобильным </w:t>
      </w:r>
      <w:r w:rsidRPr="00D74EB9">
        <w:t xml:space="preserve">транспортом </w:t>
      </w:r>
      <w:r w:rsidRPr="00C36BA3">
        <w:t xml:space="preserve">и городским наземным электрическим транспортом по </w:t>
      </w:r>
      <w:r w:rsidRPr="00D74EB9">
        <w:t>муниципальным</w:t>
      </w:r>
      <w:r w:rsidR="008270EB">
        <w:t xml:space="preserve"> </w:t>
      </w:r>
      <w:r w:rsidRPr="00D74EB9">
        <w:t xml:space="preserve"> </w:t>
      </w:r>
      <w:r w:rsidRPr="00C36BA3">
        <w:t>ма</w:t>
      </w:r>
      <w:r w:rsidR="001A1606">
        <w:t>ршрутам регулярных перевозок на </w:t>
      </w:r>
      <w:r w:rsidRPr="00C36BA3">
        <w:t>территории муниципального образования города Чебоксары</w:t>
      </w:r>
    </w:p>
    <w:p w:rsidR="000F68C0" w:rsidRDefault="000F68C0" w:rsidP="000F68C0"/>
    <w:p w:rsidR="000F68C0" w:rsidRDefault="000F68C0" w:rsidP="000F68C0"/>
    <w:p w:rsidR="000F68C0" w:rsidRPr="00847AF3" w:rsidRDefault="000F68C0" w:rsidP="000F68C0">
      <w:pPr>
        <w:pStyle w:val="a3"/>
        <w:suppressAutoHyphens/>
        <w:spacing w:line="360" w:lineRule="auto"/>
        <w:ind w:firstLine="709"/>
        <w:jc w:val="both"/>
      </w:pPr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 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9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>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01.02.2017 №</w:t>
      </w:r>
      <w:r w:rsidR="001A1606">
        <w:t> </w:t>
      </w:r>
      <w:r w:rsidR="000E47A4" w:rsidRPr="000E47A4">
        <w:t>303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тарифов на перевозки пассажиров и багажа автомобильным транспортом и городским наземным электрическим транспортом, Методики расчета уровня тарифов на перевозки пассажиров и багажа и Методики расчета стоимости проездных билетов на неограниченное количество поездок в течение месяца </w:t>
      </w:r>
      <w:r w:rsidR="000E47A4" w:rsidRPr="000E47A4">
        <w:lastRenderedPageBreak/>
        <w:t>по муниципальным маршрутам регулярных перевозок на территории муниципального образования города Чебоксары</w:t>
      </w:r>
      <w:r w:rsidR="000E47A4">
        <w:t xml:space="preserve">» </w:t>
      </w:r>
      <w:r w:rsidRPr="00847AF3">
        <w:t>администрация города Чебоксары п о с т а н о в л я е т:</w:t>
      </w:r>
    </w:p>
    <w:p w:rsidR="002A3E41" w:rsidRDefault="00ED2D74" w:rsidP="00DD3B51">
      <w:pPr>
        <w:pStyle w:val="2"/>
        <w:numPr>
          <w:ilvl w:val="0"/>
          <w:numId w:val="1"/>
        </w:numPr>
        <w:tabs>
          <w:tab w:val="left" w:pos="993"/>
        </w:tabs>
        <w:suppressAutoHyphens/>
        <w:ind w:left="0" w:firstLine="709"/>
      </w:pPr>
      <w:r w:rsidRPr="00ED2D74">
        <w:t>Установить</w:t>
      </w:r>
      <w:r w:rsidR="00540E5B" w:rsidRPr="00ED2D74">
        <w:rPr>
          <w:color w:val="FF0000"/>
        </w:rPr>
        <w:t xml:space="preserve"> </w:t>
      </w:r>
      <w:hyperlink r:id="rId10" w:history="1">
        <w:r w:rsidR="00C420FA">
          <w:t>тарифы</w:t>
        </w:r>
      </w:hyperlink>
      <w:r w:rsidR="000F68C0" w:rsidRPr="000C13C2">
        <w:t xml:space="preserve"> на перевозки пассажиров и багажа автомобильным транспортом и городским наземным электрическим транспортом </w:t>
      </w:r>
      <w:r w:rsidR="000F68C0" w:rsidRPr="00C36BA3">
        <w:t xml:space="preserve">по </w:t>
      </w:r>
      <w:r w:rsidR="000F68C0" w:rsidRPr="00D74EB9">
        <w:t xml:space="preserve">муниципальным </w:t>
      </w:r>
      <w:r w:rsidR="000F68C0" w:rsidRPr="00C36BA3">
        <w:t>маршрутам регулярных перевозок на</w:t>
      </w:r>
      <w:r w:rsidR="00036B11">
        <w:t> </w:t>
      </w:r>
      <w:r w:rsidR="000F68C0" w:rsidRPr="00C36BA3">
        <w:t>территории муниципального образования города Чебоксары</w:t>
      </w:r>
      <w:r w:rsidR="00206572">
        <w:t xml:space="preserve"> согласно п</w:t>
      </w:r>
      <w:r w:rsidR="002A3E41">
        <w:t>риложени</w:t>
      </w:r>
      <w:r w:rsidR="00206572">
        <w:t>ю</w:t>
      </w:r>
      <w:r w:rsidR="002A3E41">
        <w:t>.</w:t>
      </w:r>
    </w:p>
    <w:p w:rsidR="000E47A4" w:rsidRDefault="00E51268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0F68C0" w:rsidRPr="007B02F4">
        <w:rPr>
          <w:szCs w:val="28"/>
        </w:rPr>
        <w:t>.</w:t>
      </w:r>
      <w:r w:rsidR="00036B11">
        <w:rPr>
          <w:szCs w:val="28"/>
        </w:rPr>
        <w:t> </w:t>
      </w:r>
      <w:r w:rsidR="000E47A4" w:rsidRPr="000E47A4">
        <w:rPr>
          <w:szCs w:val="28"/>
        </w:rPr>
        <w:t xml:space="preserve">Признать утратившим силу постановление администрации города Чебоксары от </w:t>
      </w:r>
      <w:r w:rsidR="000E47A4">
        <w:rPr>
          <w:szCs w:val="28"/>
        </w:rPr>
        <w:t>26</w:t>
      </w:r>
      <w:r w:rsidR="000E47A4" w:rsidRPr="000E47A4">
        <w:rPr>
          <w:szCs w:val="28"/>
        </w:rPr>
        <w:t>.12.2016 № 3</w:t>
      </w:r>
      <w:r w:rsidR="000E47A4">
        <w:rPr>
          <w:szCs w:val="28"/>
        </w:rPr>
        <w:t>4</w:t>
      </w:r>
      <w:r w:rsidR="000E47A4" w:rsidRPr="000E47A4">
        <w:rPr>
          <w:szCs w:val="28"/>
        </w:rPr>
        <w:t>5</w:t>
      </w:r>
      <w:r w:rsidR="000E47A4">
        <w:rPr>
          <w:szCs w:val="28"/>
        </w:rPr>
        <w:t>1</w:t>
      </w:r>
      <w:r w:rsidR="000E47A4" w:rsidRPr="000E47A4">
        <w:rPr>
          <w:szCs w:val="28"/>
        </w:rPr>
        <w:t>«О тарифах на перевозки пассажиров и багажа автомобильным транспортом и городским наземным электрическим транспортом по муниципальным ма</w:t>
      </w:r>
      <w:r w:rsidR="001A1606">
        <w:rPr>
          <w:szCs w:val="28"/>
        </w:rPr>
        <w:t xml:space="preserve">ршрутам регулярных перевозок </w:t>
      </w:r>
      <w:bookmarkStart w:id="0" w:name="_GoBack"/>
      <w:bookmarkEnd w:id="0"/>
      <w:r w:rsidR="001A1606">
        <w:rPr>
          <w:szCs w:val="28"/>
        </w:rPr>
        <w:t>на </w:t>
      </w:r>
      <w:r w:rsidR="000E47A4" w:rsidRPr="000E47A4">
        <w:rPr>
          <w:szCs w:val="28"/>
        </w:rPr>
        <w:t>территории муниципального образования города Чебоксары».</w:t>
      </w:r>
    </w:p>
    <w:p w:rsidR="000F68C0" w:rsidRPr="007B02F4" w:rsidRDefault="000E47A4" w:rsidP="00DD3B51">
      <w:pPr>
        <w:pStyle w:val="2"/>
        <w:tabs>
          <w:tab w:val="left" w:pos="993"/>
        </w:tabs>
        <w:suppressAutoHyphens/>
        <w:ind w:firstLine="709"/>
        <w:rPr>
          <w:szCs w:val="28"/>
        </w:rPr>
      </w:pPr>
      <w:r>
        <w:rPr>
          <w:szCs w:val="28"/>
        </w:rPr>
        <w:t>3.</w:t>
      </w:r>
      <w:r w:rsidR="001A1606">
        <w:rPr>
          <w:szCs w:val="28"/>
        </w:rPr>
        <w:t> </w:t>
      </w:r>
      <w:r w:rsidR="000F68C0" w:rsidRPr="007B02F4">
        <w:rPr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</w:t>
      </w:r>
      <w:r w:rsidR="00036B11">
        <w:rPr>
          <w:szCs w:val="28"/>
        </w:rPr>
        <w:t> </w:t>
      </w:r>
      <w:r w:rsidR="000F68C0" w:rsidRPr="007B02F4">
        <w:rPr>
          <w:szCs w:val="28"/>
        </w:rPr>
        <w:t>средствах массовой информации.</w:t>
      </w:r>
    </w:p>
    <w:p w:rsidR="00ED2D74" w:rsidRDefault="000E47A4" w:rsidP="000F68C0">
      <w:pPr>
        <w:pStyle w:val="2"/>
        <w:suppressAutoHyphens/>
        <w:ind w:firstLine="709"/>
      </w:pPr>
      <w:r>
        <w:rPr>
          <w:szCs w:val="28"/>
        </w:rPr>
        <w:t>4</w:t>
      </w:r>
      <w:r w:rsidR="000F68C0" w:rsidRPr="007B02F4">
        <w:rPr>
          <w:szCs w:val="28"/>
        </w:rPr>
        <w:t xml:space="preserve">. </w:t>
      </w:r>
      <w:r w:rsidR="00ED2D74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, но не ранее 20 фев</w:t>
      </w:r>
      <w:r w:rsidR="00B129ED">
        <w:t>раля</w:t>
      </w:r>
      <w:r w:rsidR="00ED2D74">
        <w:t xml:space="preserve"> 2017 года.</w:t>
      </w:r>
    </w:p>
    <w:p w:rsidR="000F68C0" w:rsidRDefault="000E47A4" w:rsidP="000F68C0">
      <w:pPr>
        <w:pStyle w:val="2"/>
        <w:suppressAutoHyphens/>
        <w:ind w:firstLine="709"/>
      </w:pPr>
      <w:r>
        <w:t>5</w:t>
      </w:r>
      <w:r w:rsidR="000F68C0" w:rsidRPr="007B02F4">
        <w:t>.</w:t>
      </w:r>
      <w:r w:rsidR="00036B11">
        <w:t> </w:t>
      </w:r>
      <w:r w:rsidR="000F68C0" w:rsidRPr="007B02F4">
        <w:t>Контроль за</w:t>
      </w:r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B129ED">
        <w:rPr>
          <w:bCs/>
          <w:szCs w:val="28"/>
        </w:rPr>
        <w:t>– руководителя аппарата Маклыгина А.Ю.</w:t>
      </w: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F68C0" w:rsidRDefault="000F68C0" w:rsidP="0021686A">
      <w:pPr>
        <w:pStyle w:val="2"/>
        <w:suppressAutoHyphens/>
        <w:spacing w:line="240" w:lineRule="auto"/>
        <w:ind w:firstLine="709"/>
      </w:pPr>
    </w:p>
    <w:p w:rsidR="00036B11" w:rsidRDefault="000F68C0" w:rsidP="0021686A">
      <w:pPr>
        <w:pStyle w:val="1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>города Чебоксары                                       А.О. Ладыков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C4E">
        <w:rPr>
          <w:sz w:val="28"/>
          <w:szCs w:val="28"/>
        </w:rPr>
        <w:t>14.02.2017</w:t>
      </w:r>
      <w:r w:rsidRPr="0088124D">
        <w:rPr>
          <w:sz w:val="28"/>
          <w:szCs w:val="28"/>
        </w:rPr>
        <w:t xml:space="preserve"> № </w:t>
      </w:r>
      <w:r w:rsidR="00797C4E">
        <w:rPr>
          <w:sz w:val="28"/>
          <w:szCs w:val="28"/>
        </w:rPr>
        <w:t>404</w:t>
      </w:r>
    </w:p>
    <w:p w:rsidR="000F68C0" w:rsidRDefault="000F68C0" w:rsidP="000F68C0">
      <w:pPr>
        <w:ind w:left="4962"/>
        <w:rPr>
          <w:sz w:val="28"/>
          <w:szCs w:val="28"/>
        </w:rPr>
      </w:pPr>
    </w:p>
    <w:p w:rsidR="000F68C0" w:rsidRPr="0088124D" w:rsidRDefault="000F68C0" w:rsidP="000F68C0">
      <w:pPr>
        <w:ind w:left="4962"/>
        <w:rPr>
          <w:sz w:val="28"/>
          <w:szCs w:val="28"/>
        </w:rPr>
      </w:pPr>
    </w:p>
    <w:p w:rsidR="000F68C0" w:rsidRPr="00B578A9" w:rsidRDefault="00CD6ED8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0F68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A515F5">
        <w:rPr>
          <w:sz w:val="28"/>
          <w:szCs w:val="28"/>
        </w:rPr>
        <w:t>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0F68C0" w:rsidRPr="00A811AD" w:rsidRDefault="000F68C0" w:rsidP="000F68C0">
      <w:pPr>
        <w:tabs>
          <w:tab w:val="left" w:pos="963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676"/>
        <w:gridCol w:w="1098"/>
      </w:tblGrid>
      <w:tr w:rsidR="000F68C0" w:rsidRPr="00A811AD" w:rsidTr="008270EB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270EB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автомобильным транспортом: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транспортными средствами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90B68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90B68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E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транспортными средствами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90B68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F92ED9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F68C0"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590B68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E512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2E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поездка,</w:t>
            </w:r>
          </w:p>
          <w:p w:rsidR="000F68C0" w:rsidRPr="00A811AD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E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F68C0" w:rsidRPr="00A811AD" w:rsidTr="008270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2ED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B2638" w:rsidRDefault="00FB2638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638" w:rsidRDefault="00FB2638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1AD">
        <w:rPr>
          <w:rFonts w:ascii="Times New Roman" w:hAnsi="Times New Roman" w:cs="Times New Roman"/>
          <w:sz w:val="28"/>
          <w:szCs w:val="28"/>
        </w:rPr>
        <w:lastRenderedPageBreak/>
        <w:t>II. Стоимость проездных билетов</w:t>
      </w:r>
      <w:r w:rsidR="00A9266C" w:rsidRPr="00A9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Default="00A9266C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266C">
        <w:rPr>
          <w:rFonts w:ascii="Times New Roman" w:hAnsi="Times New Roman" w:cs="Times New Roman"/>
          <w:sz w:val="28"/>
          <w:szCs w:val="28"/>
        </w:rPr>
        <w:t>на неограниченное количество поездок в течение месяца</w:t>
      </w:r>
    </w:p>
    <w:p w:rsidR="00090E7E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0E7E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326"/>
        <w:gridCol w:w="1843"/>
      </w:tblGrid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Стоимость, рублей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68C0" w:rsidRPr="00A811AD" w:rsidTr="004C279D"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а один вид транспорта: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8C0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0F68C0" w:rsidP="00216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A811AD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  <w:r w:rsidR="00D36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92ED9" w:rsidRPr="00A811AD" w:rsidRDefault="000F68C0" w:rsidP="00F92E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F43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AF46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AF46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транспорт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2.1.2.1.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F43D0C" w:rsidRPr="00215F55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F8248F" w:rsidRDefault="00F43D0C" w:rsidP="00F43D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AF46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49B6">
              <w:rPr>
                <w:rFonts w:ascii="Times New Roman" w:hAnsi="Times New Roman" w:cs="Times New Roman"/>
                <w:sz w:val="26"/>
                <w:szCs w:val="26"/>
              </w:rPr>
              <w:t>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AF46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а два вида транспорта: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48F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городской наземный электрический 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транспорт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57" w:history="1">
              <w:r w:rsidRPr="00A811AD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D0C" w:rsidRPr="00A811AD" w:rsidTr="00B54745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jc w:val="center"/>
              <w:rPr>
                <w:sz w:val="26"/>
                <w:szCs w:val="26"/>
              </w:rPr>
            </w:pPr>
            <w:r w:rsidRPr="00F8248F">
              <w:rPr>
                <w:sz w:val="26"/>
                <w:szCs w:val="26"/>
              </w:rPr>
              <w:t>2.2.1.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D0C" w:rsidRPr="00A811AD" w:rsidRDefault="00F43D0C" w:rsidP="002168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1050,00</w:t>
            </w:r>
          </w:p>
        </w:tc>
      </w:tr>
    </w:tbl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F68C0" w:rsidRPr="00A811AD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End w:id="1"/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14" w:history="1">
        <w:r w:rsidRPr="00A811A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</w:t>
      </w:r>
      <w:r w:rsidR="00036B11">
        <w:rPr>
          <w:rFonts w:ascii="Times New Roman" w:hAnsi="Times New Roman" w:cs="Times New Roman"/>
          <w:sz w:val="26"/>
          <w:szCs w:val="26"/>
        </w:rPr>
        <w:t>ельства Российской Федерации от </w:t>
      </w:r>
      <w:r w:rsidRPr="00A811A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112.</w:t>
      </w: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8"/>
      <w:bookmarkEnd w:id="2"/>
      <w:r w:rsidRPr="00A811AD">
        <w:rPr>
          <w:rFonts w:ascii="Times New Roman" w:hAnsi="Times New Roman" w:cs="Times New Roman"/>
          <w:sz w:val="26"/>
          <w:szCs w:val="26"/>
        </w:rPr>
        <w:t xml:space="preserve">&lt;**&gt; Карты для безналичной оплаты проезда применяются в соответствии с </w:t>
      </w:r>
      <w:hyperlink r:id="rId15" w:history="1">
        <w:r w:rsidRPr="00A811A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811AD">
        <w:rPr>
          <w:rFonts w:ascii="Times New Roman" w:hAnsi="Times New Roman" w:cs="Times New Roman"/>
          <w:sz w:val="26"/>
          <w:szCs w:val="26"/>
        </w:rPr>
        <w:t xml:space="preserve"> реализации и использования карт для безналичной оплаты проезда на автомобильном и городском наземном электрическом транспорте общего пользования на территории Чувашской Республики, утвержденными постановлением Кабинета Министров Чувашской Республики от 31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A811AD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566.</w:t>
      </w:r>
    </w:p>
    <w:p w:rsidR="00090E7E" w:rsidRDefault="00090E7E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1A8D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795CBF" w:rsidRDefault="00795CBF" w:rsidP="00795CBF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sectPr w:rsidR="00795CBF" w:rsidSect="00D56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40" w:rsidRDefault="001D4640" w:rsidP="00DD3B51">
      <w:r>
        <w:separator/>
      </w:r>
    </w:p>
  </w:endnote>
  <w:endnote w:type="continuationSeparator" w:id="0">
    <w:p w:rsidR="001D4640" w:rsidRDefault="001D4640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268" w:rsidRPr="00036B11" w:rsidRDefault="001A1606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110721"/>
      <w:docPartObj>
        <w:docPartGallery w:val="Page Numbers (Bottom of Page)"/>
        <w:docPartUnique/>
      </w:docPartObj>
    </w:sdtPr>
    <w:sdtEndPr/>
    <w:sdtContent>
      <w:p w:rsidR="00763AB4" w:rsidRDefault="00763A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18">
          <w:rPr>
            <w:noProof/>
          </w:rPr>
          <w:t>3</w:t>
        </w:r>
        <w:r>
          <w:fldChar w:fldCharType="end"/>
        </w:r>
      </w:p>
    </w:sdtContent>
  </w:sdt>
  <w:p w:rsidR="00A71E20" w:rsidRDefault="00A71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40" w:rsidRDefault="001D4640" w:rsidP="00DD3B51">
      <w:r>
        <w:separator/>
      </w:r>
    </w:p>
  </w:footnote>
  <w:footnote w:type="continuationSeparator" w:id="0">
    <w:p w:rsidR="001D4640" w:rsidRDefault="001D4640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186"/>
    <w:multiLevelType w:val="hybridMultilevel"/>
    <w:tmpl w:val="E9145FB4"/>
    <w:lvl w:ilvl="0" w:tplc="25EE81F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137F6"/>
    <w:rsid w:val="000228CA"/>
    <w:rsid w:val="00032584"/>
    <w:rsid w:val="00036B11"/>
    <w:rsid w:val="000631D0"/>
    <w:rsid w:val="00090E7E"/>
    <w:rsid w:val="000E47A4"/>
    <w:rsid w:val="000F68C0"/>
    <w:rsid w:val="00113266"/>
    <w:rsid w:val="00120079"/>
    <w:rsid w:val="001603A1"/>
    <w:rsid w:val="00170C8F"/>
    <w:rsid w:val="00181A8D"/>
    <w:rsid w:val="0019059D"/>
    <w:rsid w:val="001A1606"/>
    <w:rsid w:val="001A3573"/>
    <w:rsid w:val="001D4640"/>
    <w:rsid w:val="00206572"/>
    <w:rsid w:val="00215F55"/>
    <w:rsid w:val="0021686A"/>
    <w:rsid w:val="00225F09"/>
    <w:rsid w:val="002379ED"/>
    <w:rsid w:val="002933EC"/>
    <w:rsid w:val="002A3E41"/>
    <w:rsid w:val="002A49B6"/>
    <w:rsid w:val="002E6E75"/>
    <w:rsid w:val="002F5DC3"/>
    <w:rsid w:val="00307F69"/>
    <w:rsid w:val="003C446A"/>
    <w:rsid w:val="003D4153"/>
    <w:rsid w:val="004C279D"/>
    <w:rsid w:val="00540E5B"/>
    <w:rsid w:val="005456C4"/>
    <w:rsid w:val="00546ABD"/>
    <w:rsid w:val="00590B68"/>
    <w:rsid w:val="005A64ED"/>
    <w:rsid w:val="00652B5A"/>
    <w:rsid w:val="00684210"/>
    <w:rsid w:val="00763AB4"/>
    <w:rsid w:val="0078469C"/>
    <w:rsid w:val="00795CBF"/>
    <w:rsid w:val="00797C4E"/>
    <w:rsid w:val="007A0D93"/>
    <w:rsid w:val="007B6C0C"/>
    <w:rsid w:val="007E4F2B"/>
    <w:rsid w:val="008270EB"/>
    <w:rsid w:val="00840495"/>
    <w:rsid w:val="008C4A24"/>
    <w:rsid w:val="008D52AC"/>
    <w:rsid w:val="00915A8C"/>
    <w:rsid w:val="00933DDA"/>
    <w:rsid w:val="009E5708"/>
    <w:rsid w:val="00A01F9F"/>
    <w:rsid w:val="00A515F5"/>
    <w:rsid w:val="00A71E20"/>
    <w:rsid w:val="00A9266C"/>
    <w:rsid w:val="00B129ED"/>
    <w:rsid w:val="00B54745"/>
    <w:rsid w:val="00B578A9"/>
    <w:rsid w:val="00BE3E0C"/>
    <w:rsid w:val="00C34C9A"/>
    <w:rsid w:val="00C420FA"/>
    <w:rsid w:val="00C6617D"/>
    <w:rsid w:val="00CB1131"/>
    <w:rsid w:val="00CC0D8F"/>
    <w:rsid w:val="00CC3198"/>
    <w:rsid w:val="00CD6ED8"/>
    <w:rsid w:val="00CF2DC6"/>
    <w:rsid w:val="00D361E7"/>
    <w:rsid w:val="00D56018"/>
    <w:rsid w:val="00DC4436"/>
    <w:rsid w:val="00DD2511"/>
    <w:rsid w:val="00DD3B51"/>
    <w:rsid w:val="00DE22F5"/>
    <w:rsid w:val="00E51268"/>
    <w:rsid w:val="00ED2D74"/>
    <w:rsid w:val="00EE6F79"/>
    <w:rsid w:val="00F04398"/>
    <w:rsid w:val="00F43D0C"/>
    <w:rsid w:val="00F47E4E"/>
    <w:rsid w:val="00F81908"/>
    <w:rsid w:val="00F8248F"/>
    <w:rsid w:val="00F92ED9"/>
    <w:rsid w:val="00F9381F"/>
    <w:rsid w:val="00FB2638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B660F-22EF-4468-B121-BA3D75FE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D9597B180937E4FB344F1B545D0D03C6C5661562C2F1246C6AD3C03CC316485E7C2DFD95E12DD678848DEgAP" TargetMode="External"/><Relationship Id="rId10" Type="http://schemas.openxmlformats.org/officeDocument/2006/relationships/hyperlink" Target="consultantplus://offline/ref=6E09E9FD4F3516D00594373B99A414AF7CE19B70A7B5BDF759527DDC6C79BD5A753B4E3960C0A9D01A7BA3g61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A449ED713C7AA2CD301A19C8C78FDE0C3E24F14B542DE3317C05202E185594EgBO" TargetMode="External"/><Relationship Id="rId14" Type="http://schemas.openxmlformats.org/officeDocument/2006/relationships/hyperlink" Target="consultantplus://offline/ref=5D8D9597B180937E4FB35AFCA3298ED43560016E58292C451F99F66154C53B33C2A89B9D9D5313DED6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DE2F0-B410-4195-8114-57F6925A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9</cp:revision>
  <cp:lastPrinted>2017-02-09T13:17:00Z</cp:lastPrinted>
  <dcterms:created xsi:type="dcterms:W3CDTF">2017-02-06T06:05:00Z</dcterms:created>
  <dcterms:modified xsi:type="dcterms:W3CDTF">2017-02-14T06:23:00Z</dcterms:modified>
</cp:coreProperties>
</file>