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AE6620">
              <w:rPr>
                <w:b/>
              </w:rPr>
              <w:t>10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</w:t>
            </w:r>
            <w:r w:rsidR="00AE6620">
              <w:rPr>
                <w:b/>
              </w:rPr>
              <w:t>2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AE6620">
              <w:rPr>
                <w:b/>
              </w:rPr>
              <w:t>4</w:t>
            </w:r>
            <w:r>
              <w:rPr>
                <w:b/>
              </w:rPr>
              <w:t>/</w:t>
            </w:r>
            <w:r w:rsidR="00AE6620">
              <w:rPr>
                <w:b/>
              </w:rPr>
              <w:t>2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AE6620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9705919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AE6620">
              <w:rPr>
                <w:b/>
              </w:rPr>
              <w:t>10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</w:t>
            </w:r>
            <w:r w:rsidR="00AE6620">
              <w:rPr>
                <w:b/>
              </w:rPr>
              <w:t>2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AE6620">
              <w:rPr>
                <w:b/>
              </w:rPr>
              <w:t>4</w:t>
            </w:r>
            <w:r>
              <w:rPr>
                <w:b/>
              </w:rPr>
              <w:t>/</w:t>
            </w:r>
            <w:r w:rsidR="00AE6620">
              <w:rPr>
                <w:b/>
              </w:rPr>
              <w:t>2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AE6620" w:rsidRDefault="00AE6620" w:rsidP="00AE6620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D3759">
        <w:rPr>
          <w:b/>
          <w:sz w:val="24"/>
          <w:szCs w:val="24"/>
        </w:rPr>
        <w:t>О ходатайстве перед Главой Чувашской Республики</w:t>
      </w:r>
    </w:p>
    <w:p w:rsidR="00AE6620" w:rsidRDefault="00AE6620" w:rsidP="00AE6620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D3759">
        <w:rPr>
          <w:b/>
          <w:sz w:val="24"/>
          <w:szCs w:val="24"/>
        </w:rPr>
        <w:t xml:space="preserve"> </w:t>
      </w:r>
      <w:proofErr w:type="gramStart"/>
      <w:r w:rsidRPr="000D3759">
        <w:rPr>
          <w:b/>
          <w:sz w:val="24"/>
          <w:szCs w:val="24"/>
        </w:rPr>
        <w:t>к</w:t>
      </w:r>
      <w:proofErr w:type="gramEnd"/>
      <w:r w:rsidRPr="000D3759">
        <w:rPr>
          <w:b/>
          <w:sz w:val="24"/>
          <w:szCs w:val="24"/>
        </w:rPr>
        <w:t xml:space="preserve"> награждению почетным званием</w:t>
      </w:r>
    </w:p>
    <w:p w:rsidR="00AE6620" w:rsidRDefault="00AE6620" w:rsidP="00AE6620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D3759">
        <w:rPr>
          <w:b/>
          <w:sz w:val="24"/>
          <w:szCs w:val="24"/>
        </w:rPr>
        <w:t>«Заслуженный учитель Чувашской Республики»</w:t>
      </w:r>
    </w:p>
    <w:p w:rsidR="00AE6620" w:rsidRDefault="00AE6620" w:rsidP="00AE6620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D3759">
        <w:rPr>
          <w:b/>
          <w:sz w:val="24"/>
          <w:szCs w:val="24"/>
        </w:rPr>
        <w:t xml:space="preserve"> Демину Наталию Евгеньевну.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AE6620" w:rsidRPr="000752F0" w:rsidRDefault="00AE6620" w:rsidP="00AE662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752F0">
        <w:rPr>
          <w:sz w:val="24"/>
          <w:szCs w:val="24"/>
        </w:rPr>
        <w:t xml:space="preserve">Рассмотрев ходатайство общего собрания трудового коллектива </w:t>
      </w:r>
      <w:r>
        <w:rPr>
          <w:sz w:val="24"/>
          <w:szCs w:val="24"/>
        </w:rPr>
        <w:t>Муниципального бюджетного образовательного учреждения «Средняя общеобразовательная школа № 5» г. Канаш Чувашской Республики</w:t>
      </w:r>
      <w:r w:rsidRPr="000752F0">
        <w:rPr>
          <w:sz w:val="24"/>
          <w:szCs w:val="24"/>
        </w:rPr>
        <w:t xml:space="preserve">, постановление администрации города Канаш от </w:t>
      </w:r>
      <w:r>
        <w:rPr>
          <w:sz w:val="24"/>
          <w:szCs w:val="24"/>
        </w:rPr>
        <w:t>27</w:t>
      </w:r>
      <w:r w:rsidRPr="000752F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0752F0">
        <w:rPr>
          <w:sz w:val="24"/>
          <w:szCs w:val="24"/>
        </w:rPr>
        <w:t>.2014 года № 1</w:t>
      </w:r>
      <w:r>
        <w:rPr>
          <w:sz w:val="24"/>
          <w:szCs w:val="24"/>
        </w:rPr>
        <w:t>365</w:t>
      </w:r>
      <w:r w:rsidRPr="000752F0">
        <w:rPr>
          <w:sz w:val="24"/>
          <w:szCs w:val="24"/>
        </w:rPr>
        <w:t xml:space="preserve"> «О представлении </w:t>
      </w:r>
      <w:r>
        <w:rPr>
          <w:sz w:val="24"/>
          <w:szCs w:val="24"/>
        </w:rPr>
        <w:t xml:space="preserve">Демину Н.Е. </w:t>
      </w:r>
      <w:r w:rsidRPr="000752F0">
        <w:rPr>
          <w:sz w:val="24"/>
          <w:szCs w:val="24"/>
        </w:rPr>
        <w:t xml:space="preserve">к </w:t>
      </w:r>
      <w:r>
        <w:rPr>
          <w:sz w:val="24"/>
          <w:szCs w:val="24"/>
        </w:rPr>
        <w:t>присвоению П</w:t>
      </w:r>
      <w:r w:rsidRPr="000752F0">
        <w:rPr>
          <w:sz w:val="24"/>
          <w:szCs w:val="24"/>
        </w:rPr>
        <w:t>очетно</w:t>
      </w:r>
      <w:r>
        <w:rPr>
          <w:sz w:val="24"/>
          <w:szCs w:val="24"/>
        </w:rPr>
        <w:t>го звания «Заслуженный учитель Чувашской Республики»</w:t>
      </w:r>
      <w:r w:rsidRPr="000752F0">
        <w:rPr>
          <w:sz w:val="24"/>
          <w:szCs w:val="24"/>
        </w:rPr>
        <w:t>.</w:t>
      </w:r>
    </w:p>
    <w:p w:rsidR="00F06E79" w:rsidRDefault="00F06E79" w:rsidP="00F06E79">
      <w:pPr>
        <w:ind w:firstLine="709"/>
        <w:jc w:val="both"/>
      </w:pPr>
    </w:p>
    <w:p w:rsidR="00F06E79" w:rsidRDefault="00F06E79" w:rsidP="00F06E79">
      <w:pPr>
        <w:ind w:firstLine="709"/>
        <w:jc w:val="both"/>
        <w:rPr>
          <w:b/>
        </w:rPr>
      </w:pPr>
    </w:p>
    <w:p w:rsidR="00F06E79" w:rsidRPr="001A1013" w:rsidRDefault="00F06E79" w:rsidP="00F06E79">
      <w:pPr>
        <w:ind w:firstLine="709"/>
        <w:jc w:val="both"/>
        <w:rPr>
          <w:b/>
        </w:rPr>
      </w:pPr>
    </w:p>
    <w:p w:rsidR="00F06E79" w:rsidRDefault="00F06E79" w:rsidP="00F06E79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06E79" w:rsidRPr="00C94CCE" w:rsidRDefault="00F06E79" w:rsidP="00F06E79">
      <w:pPr>
        <w:autoSpaceDE w:val="0"/>
        <w:autoSpaceDN w:val="0"/>
        <w:adjustRightInd w:val="0"/>
        <w:jc w:val="center"/>
      </w:pPr>
    </w:p>
    <w:p w:rsidR="00AE6620" w:rsidRPr="00467366" w:rsidRDefault="00AE6620" w:rsidP="00AE6620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Отказать в х</w:t>
      </w:r>
      <w:r w:rsidRPr="00467366">
        <w:rPr>
          <w:sz w:val="22"/>
          <w:szCs w:val="22"/>
        </w:rPr>
        <w:t>одатайств</w:t>
      </w:r>
      <w:r>
        <w:rPr>
          <w:sz w:val="22"/>
          <w:szCs w:val="22"/>
        </w:rPr>
        <w:t>е</w:t>
      </w:r>
      <w:r w:rsidRPr="00467366">
        <w:rPr>
          <w:sz w:val="22"/>
          <w:szCs w:val="22"/>
        </w:rPr>
        <w:t xml:space="preserve">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Главой</w:t>
      </w:r>
      <w:proofErr w:type="gramEnd"/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</w:t>
      </w:r>
      <w:r>
        <w:rPr>
          <w:sz w:val="24"/>
          <w:szCs w:val="24"/>
        </w:rPr>
        <w:t>присвоении П</w:t>
      </w:r>
      <w:r w:rsidRPr="000752F0">
        <w:rPr>
          <w:sz w:val="24"/>
          <w:szCs w:val="24"/>
        </w:rPr>
        <w:t>очетно</w:t>
      </w:r>
      <w:r>
        <w:rPr>
          <w:sz w:val="24"/>
          <w:szCs w:val="24"/>
        </w:rPr>
        <w:t>го звания «Заслуженный учитель Чувашской Республики» Деминой Наталии Евгеньевне</w:t>
      </w:r>
      <w:bookmarkStart w:id="0" w:name="_GoBack"/>
      <w:bookmarkEnd w:id="0"/>
      <w:r>
        <w:rPr>
          <w:bCs/>
          <w:sz w:val="22"/>
          <w:szCs w:val="22"/>
        </w:rPr>
        <w:t xml:space="preserve"> работе. </w:t>
      </w:r>
    </w:p>
    <w:p w:rsidR="00AE6620" w:rsidRDefault="00AE6620" w:rsidP="00AE6620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A90CBF"/>
    <w:rsid w:val="00AE6620"/>
    <w:rsid w:val="00C0562B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6</cp:revision>
  <dcterms:created xsi:type="dcterms:W3CDTF">2014-11-26T13:15:00Z</dcterms:created>
  <dcterms:modified xsi:type="dcterms:W3CDTF">2014-12-10T05:39:00Z</dcterms:modified>
</cp:coreProperties>
</file>