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4240"/>
        <w:gridCol w:w="1486"/>
        <w:gridCol w:w="4129"/>
      </w:tblGrid>
      <w:tr w:rsidR="00102362" w:rsidRPr="00186CB5" w:rsidTr="00584DBD">
        <w:tc>
          <w:tcPr>
            <w:tcW w:w="2151" w:type="pct"/>
          </w:tcPr>
          <w:p w:rsidR="00102362" w:rsidRPr="00186CB5" w:rsidRDefault="00102362" w:rsidP="00584DBD">
            <w:pPr>
              <w:ind w:firstLine="0"/>
              <w:jc w:val="center"/>
              <w:rPr>
                <w:sz w:val="26"/>
              </w:rPr>
            </w:pPr>
          </w:p>
          <w:p w:rsidR="00102362" w:rsidRPr="005A3CB4" w:rsidRDefault="00102362" w:rsidP="00584DBD">
            <w:pPr>
              <w:spacing w:line="260" w:lineRule="exact"/>
              <w:ind w:firstLine="0"/>
              <w:jc w:val="center"/>
              <w:rPr>
                <w:rFonts w:ascii="Times New Roman" w:hAnsi="Times New Roman" w:cs="Times New Roman"/>
                <w:sz w:val="28"/>
                <w:szCs w:val="28"/>
              </w:rPr>
            </w:pPr>
            <w:r w:rsidRPr="005A3CB4">
              <w:rPr>
                <w:rFonts w:ascii="Times New Roman" w:hAnsi="Times New Roman" w:cs="Times New Roman"/>
                <w:sz w:val="28"/>
                <w:szCs w:val="28"/>
              </w:rPr>
              <w:t>Чӑваш</w:t>
            </w:r>
            <w:r w:rsidR="00ED770A">
              <w:rPr>
                <w:rFonts w:ascii="Times New Roman" w:hAnsi="Times New Roman" w:cs="Times New Roman"/>
                <w:sz w:val="28"/>
                <w:szCs w:val="28"/>
              </w:rPr>
              <w:t xml:space="preserve"> </w:t>
            </w:r>
            <w:proofErr w:type="spellStart"/>
            <w:r w:rsidRPr="005A3CB4">
              <w:rPr>
                <w:rFonts w:ascii="Times New Roman" w:hAnsi="Times New Roman" w:cs="Times New Roman"/>
                <w:sz w:val="28"/>
                <w:szCs w:val="28"/>
              </w:rPr>
              <w:t>Республикин</w:t>
            </w:r>
            <w:proofErr w:type="spellEnd"/>
          </w:p>
          <w:p w:rsidR="00102362" w:rsidRPr="005A3CB4" w:rsidRDefault="00102362" w:rsidP="00584DBD">
            <w:pPr>
              <w:spacing w:line="260" w:lineRule="exact"/>
              <w:ind w:firstLine="0"/>
              <w:jc w:val="center"/>
              <w:rPr>
                <w:rFonts w:ascii="Times New Roman" w:hAnsi="Times New Roman" w:cs="Times New Roman"/>
                <w:sz w:val="28"/>
                <w:szCs w:val="28"/>
              </w:rPr>
            </w:pPr>
            <w:r w:rsidRPr="005A3CB4">
              <w:rPr>
                <w:rFonts w:ascii="Times New Roman" w:hAnsi="Times New Roman" w:cs="Times New Roman"/>
                <w:sz w:val="28"/>
                <w:szCs w:val="28"/>
              </w:rPr>
              <w:t>Çӗнӗ</w:t>
            </w:r>
            <w:r w:rsidR="00ED770A">
              <w:rPr>
                <w:rFonts w:ascii="Times New Roman" w:hAnsi="Times New Roman" w:cs="Times New Roman"/>
                <w:sz w:val="28"/>
                <w:szCs w:val="28"/>
              </w:rPr>
              <w:t xml:space="preserve"> </w:t>
            </w:r>
            <w:proofErr w:type="spellStart"/>
            <w:r w:rsidRPr="005A3CB4">
              <w:rPr>
                <w:rFonts w:ascii="Times New Roman" w:hAnsi="Times New Roman" w:cs="Times New Roman"/>
                <w:sz w:val="28"/>
                <w:szCs w:val="28"/>
              </w:rPr>
              <w:t>Шупашкар</w:t>
            </w:r>
            <w:proofErr w:type="spellEnd"/>
            <w:r w:rsidRPr="005A3CB4">
              <w:rPr>
                <w:rFonts w:ascii="Times New Roman" w:hAnsi="Times New Roman" w:cs="Times New Roman"/>
                <w:sz w:val="28"/>
                <w:szCs w:val="28"/>
              </w:rPr>
              <w:t xml:space="preserve"> хула</w:t>
            </w:r>
          </w:p>
          <w:p w:rsidR="00102362" w:rsidRPr="005A3CB4" w:rsidRDefault="00102362" w:rsidP="00584DBD">
            <w:pPr>
              <w:spacing w:line="260" w:lineRule="exact"/>
              <w:ind w:firstLine="0"/>
              <w:jc w:val="center"/>
              <w:rPr>
                <w:rFonts w:ascii="Times New Roman" w:hAnsi="Times New Roman" w:cs="Times New Roman"/>
                <w:sz w:val="28"/>
                <w:szCs w:val="28"/>
              </w:rPr>
            </w:pPr>
            <w:r w:rsidRPr="005A3CB4">
              <w:rPr>
                <w:rFonts w:ascii="Times New Roman" w:hAnsi="Times New Roman" w:cs="Times New Roman"/>
                <w:sz w:val="28"/>
                <w:szCs w:val="28"/>
              </w:rPr>
              <w:t>администрацийӗ</w:t>
            </w:r>
          </w:p>
          <w:p w:rsidR="00102362" w:rsidRPr="005A3CB4" w:rsidRDefault="00102362" w:rsidP="00584DBD">
            <w:pPr>
              <w:jc w:val="center"/>
              <w:rPr>
                <w:rFonts w:ascii="Times New Roman" w:hAnsi="Times New Roman" w:cs="Times New Roman"/>
                <w:sz w:val="28"/>
                <w:szCs w:val="28"/>
              </w:rPr>
            </w:pPr>
          </w:p>
          <w:p w:rsidR="00102362" w:rsidRPr="005A3CB4" w:rsidRDefault="00102362" w:rsidP="00584DBD">
            <w:pPr>
              <w:keepNext/>
              <w:numPr>
                <w:ilvl w:val="1"/>
                <w:numId w:val="0"/>
              </w:numPr>
              <w:tabs>
                <w:tab w:val="num" w:pos="0"/>
              </w:tabs>
              <w:jc w:val="center"/>
              <w:outlineLvl w:val="1"/>
              <w:rPr>
                <w:rFonts w:ascii="Times New Roman" w:hAnsi="Times New Roman" w:cs="Times New Roman"/>
                <w:sz w:val="28"/>
                <w:szCs w:val="28"/>
              </w:rPr>
            </w:pPr>
            <w:r w:rsidRPr="005A3CB4">
              <w:rPr>
                <w:rFonts w:ascii="Times New Roman" w:hAnsi="Times New Roman" w:cs="Times New Roman"/>
                <w:sz w:val="28"/>
                <w:szCs w:val="28"/>
              </w:rPr>
              <w:t>ЙЫШᾸНУ</w:t>
            </w:r>
          </w:p>
          <w:p w:rsidR="00102362" w:rsidRPr="00186CB5" w:rsidRDefault="00102362" w:rsidP="00584DBD">
            <w:pPr>
              <w:jc w:val="center"/>
            </w:pPr>
          </w:p>
        </w:tc>
        <w:tc>
          <w:tcPr>
            <w:tcW w:w="754" w:type="pct"/>
          </w:tcPr>
          <w:p w:rsidR="00102362" w:rsidRPr="00186CB5" w:rsidRDefault="00102362" w:rsidP="00584DBD">
            <w:pPr>
              <w:jc w:val="center"/>
            </w:pPr>
          </w:p>
          <w:p w:rsidR="00102362" w:rsidRPr="00186CB5" w:rsidRDefault="002778D2" w:rsidP="00584DBD">
            <w:pPr>
              <w:ind w:firstLine="0"/>
              <w:jc w:val="center"/>
            </w:pPr>
            <w:r>
              <w:rPr>
                <w:noProof/>
              </w:rPr>
              <w:drawing>
                <wp:inline distT="0" distB="0" distL="0" distR="0">
                  <wp:extent cx="775970" cy="99949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970" cy="999490"/>
                          </a:xfrm>
                          <a:prstGeom prst="rect">
                            <a:avLst/>
                          </a:prstGeom>
                          <a:noFill/>
                          <a:ln>
                            <a:noFill/>
                          </a:ln>
                        </pic:spPr>
                      </pic:pic>
                    </a:graphicData>
                  </a:graphic>
                </wp:inline>
              </w:drawing>
            </w:r>
          </w:p>
        </w:tc>
        <w:tc>
          <w:tcPr>
            <w:tcW w:w="2095" w:type="pct"/>
          </w:tcPr>
          <w:p w:rsidR="00102362" w:rsidRPr="00186CB5" w:rsidRDefault="00102362" w:rsidP="00584DBD">
            <w:pPr>
              <w:jc w:val="center"/>
              <w:rPr>
                <w:b/>
                <w:sz w:val="26"/>
                <w:szCs w:val="26"/>
              </w:rPr>
            </w:pPr>
          </w:p>
          <w:p w:rsidR="00102362" w:rsidRPr="005A3CB4" w:rsidRDefault="00102362" w:rsidP="00584DBD">
            <w:pPr>
              <w:spacing w:line="260" w:lineRule="exact"/>
              <w:ind w:firstLine="0"/>
              <w:jc w:val="center"/>
              <w:rPr>
                <w:rFonts w:ascii="Times New Roman" w:hAnsi="Times New Roman" w:cs="Times New Roman"/>
                <w:sz w:val="28"/>
                <w:szCs w:val="28"/>
              </w:rPr>
            </w:pPr>
            <w:r w:rsidRPr="005A3CB4">
              <w:rPr>
                <w:rFonts w:ascii="Times New Roman" w:hAnsi="Times New Roman" w:cs="Times New Roman"/>
                <w:sz w:val="28"/>
                <w:szCs w:val="28"/>
              </w:rPr>
              <w:t>Администрация</w:t>
            </w:r>
          </w:p>
          <w:p w:rsidR="00102362" w:rsidRPr="005A3CB4" w:rsidRDefault="00102362" w:rsidP="00584DBD">
            <w:pPr>
              <w:spacing w:line="260" w:lineRule="exact"/>
              <w:ind w:firstLine="0"/>
              <w:jc w:val="center"/>
              <w:rPr>
                <w:rFonts w:ascii="Times New Roman" w:hAnsi="Times New Roman" w:cs="Times New Roman"/>
                <w:sz w:val="28"/>
                <w:szCs w:val="28"/>
              </w:rPr>
            </w:pPr>
            <w:r w:rsidRPr="005A3CB4">
              <w:rPr>
                <w:rFonts w:ascii="Times New Roman" w:hAnsi="Times New Roman" w:cs="Times New Roman"/>
                <w:sz w:val="28"/>
                <w:szCs w:val="28"/>
              </w:rPr>
              <w:t>города Новочебоксарска</w:t>
            </w:r>
          </w:p>
          <w:p w:rsidR="00102362" w:rsidRPr="005A3CB4" w:rsidRDefault="00102362" w:rsidP="00584DBD">
            <w:pPr>
              <w:spacing w:line="260" w:lineRule="exact"/>
              <w:ind w:firstLine="21"/>
              <w:jc w:val="center"/>
              <w:rPr>
                <w:rFonts w:ascii="Times New Roman" w:hAnsi="Times New Roman" w:cs="Times New Roman"/>
                <w:sz w:val="28"/>
                <w:szCs w:val="28"/>
              </w:rPr>
            </w:pPr>
            <w:r w:rsidRPr="005A3CB4">
              <w:rPr>
                <w:rFonts w:ascii="Times New Roman" w:hAnsi="Times New Roman" w:cs="Times New Roman"/>
                <w:sz w:val="28"/>
                <w:szCs w:val="28"/>
              </w:rPr>
              <w:t>Чувашской Республики</w:t>
            </w:r>
          </w:p>
          <w:p w:rsidR="00102362" w:rsidRPr="00186CB5" w:rsidRDefault="00102362" w:rsidP="00584DBD">
            <w:pPr>
              <w:keepNext/>
              <w:numPr>
                <w:ilvl w:val="2"/>
                <w:numId w:val="0"/>
              </w:numPr>
              <w:tabs>
                <w:tab w:val="num" w:pos="0"/>
              </w:tabs>
              <w:ind w:hanging="720"/>
              <w:jc w:val="center"/>
              <w:outlineLvl w:val="2"/>
              <w:rPr>
                <w:sz w:val="28"/>
                <w:szCs w:val="28"/>
              </w:rPr>
            </w:pPr>
          </w:p>
          <w:p w:rsidR="00102362" w:rsidRPr="005A3CB4" w:rsidRDefault="00102362" w:rsidP="00584DBD">
            <w:pPr>
              <w:keepNext/>
              <w:numPr>
                <w:ilvl w:val="2"/>
                <w:numId w:val="0"/>
              </w:numPr>
              <w:tabs>
                <w:tab w:val="num" w:pos="0"/>
              </w:tabs>
              <w:ind w:hanging="720"/>
              <w:jc w:val="center"/>
              <w:outlineLvl w:val="2"/>
              <w:rPr>
                <w:rFonts w:ascii="Times New Roman" w:hAnsi="Times New Roman" w:cs="Times New Roman"/>
                <w:sz w:val="28"/>
                <w:szCs w:val="28"/>
              </w:rPr>
            </w:pPr>
            <w:r w:rsidRPr="005A3CB4">
              <w:rPr>
                <w:rFonts w:ascii="Times New Roman" w:hAnsi="Times New Roman" w:cs="Times New Roman"/>
                <w:sz w:val="28"/>
                <w:szCs w:val="28"/>
              </w:rPr>
              <w:t>ПОСТАНОВЛЕНИЕ</w:t>
            </w:r>
          </w:p>
          <w:p w:rsidR="00102362" w:rsidRPr="00186CB5" w:rsidRDefault="00102362" w:rsidP="00584DBD">
            <w:pPr>
              <w:jc w:val="center"/>
              <w:rPr>
                <w:sz w:val="26"/>
                <w:szCs w:val="26"/>
              </w:rPr>
            </w:pPr>
          </w:p>
        </w:tc>
      </w:tr>
    </w:tbl>
    <w:p w:rsidR="00102362" w:rsidRPr="00186CB5" w:rsidRDefault="00102362" w:rsidP="00102362"/>
    <w:p w:rsidR="00102362" w:rsidRPr="00FF32EF" w:rsidRDefault="00D7273E" w:rsidP="005A3CB4">
      <w:pPr>
        <w:ind w:firstLine="0"/>
        <w:jc w:val="center"/>
        <w:rPr>
          <w:rFonts w:ascii="Times New Roman" w:hAnsi="Times New Roman" w:cs="Times New Roman"/>
        </w:rPr>
      </w:pPr>
      <w:r>
        <w:rPr>
          <w:rFonts w:ascii="Times New Roman" w:hAnsi="Times New Roman" w:cs="Times New Roman"/>
        </w:rPr>
        <w:t xml:space="preserve">04.05.2017 </w:t>
      </w:r>
      <w:r w:rsidR="00FF32EF" w:rsidRPr="00FF32EF">
        <w:rPr>
          <w:rFonts w:ascii="Times New Roman" w:hAnsi="Times New Roman" w:cs="Times New Roman"/>
        </w:rPr>
        <w:t xml:space="preserve">№ </w:t>
      </w:r>
      <w:r>
        <w:rPr>
          <w:rFonts w:ascii="Times New Roman" w:hAnsi="Times New Roman" w:cs="Times New Roman"/>
        </w:rPr>
        <w:t>711</w:t>
      </w:r>
    </w:p>
    <w:p w:rsidR="00102362" w:rsidRPr="00FF32EF" w:rsidRDefault="00102362" w:rsidP="005A3CB4">
      <w:pPr>
        <w:rPr>
          <w:rFonts w:ascii="Times New Roman" w:hAnsi="Times New Roman" w:cs="Times New Roman"/>
        </w:rPr>
      </w:pPr>
    </w:p>
    <w:p w:rsidR="00584DBD" w:rsidRDefault="002778D2" w:rsidP="00584DBD">
      <w:pPr>
        <w:ind w:firstLine="0"/>
        <w:rPr>
          <w:rFonts w:ascii="Times New Roman" w:hAnsi="Times New Roman" w:cs="Times New Roman"/>
          <w:sz w:val="26"/>
          <w:szCs w:val="26"/>
        </w:rPr>
      </w:pPr>
      <w:r>
        <w:rPr>
          <w:rFonts w:ascii="Times New Roman" w:hAnsi="Times New Roman" w:cs="Times New Roman"/>
          <w:sz w:val="26"/>
          <w:szCs w:val="26"/>
        </w:rPr>
        <w:t>О внесении изменения</w:t>
      </w:r>
      <w:r w:rsidR="00584DBD">
        <w:rPr>
          <w:rFonts w:ascii="Times New Roman" w:hAnsi="Times New Roman" w:cs="Times New Roman"/>
          <w:sz w:val="26"/>
          <w:szCs w:val="26"/>
        </w:rPr>
        <w:t xml:space="preserve"> в постановление </w:t>
      </w:r>
    </w:p>
    <w:p w:rsidR="00ED770A" w:rsidRDefault="00584DBD" w:rsidP="00584DBD">
      <w:pPr>
        <w:ind w:firstLine="0"/>
        <w:rPr>
          <w:rFonts w:ascii="Times New Roman" w:hAnsi="Times New Roman" w:cs="Times New Roman"/>
          <w:sz w:val="26"/>
          <w:szCs w:val="26"/>
        </w:rPr>
      </w:pPr>
      <w:r>
        <w:rPr>
          <w:rFonts w:ascii="Times New Roman" w:hAnsi="Times New Roman" w:cs="Times New Roman"/>
          <w:sz w:val="26"/>
          <w:szCs w:val="26"/>
        </w:rPr>
        <w:t>администрации города Новочебоксарска</w:t>
      </w:r>
      <w:r w:rsidR="00ED770A">
        <w:rPr>
          <w:rFonts w:ascii="Times New Roman" w:hAnsi="Times New Roman" w:cs="Times New Roman"/>
          <w:sz w:val="26"/>
          <w:szCs w:val="26"/>
        </w:rPr>
        <w:t xml:space="preserve"> </w:t>
      </w:r>
    </w:p>
    <w:p w:rsidR="00102362" w:rsidRDefault="00ED770A" w:rsidP="00584DBD">
      <w:pPr>
        <w:ind w:firstLine="0"/>
        <w:rPr>
          <w:rFonts w:ascii="Times New Roman" w:hAnsi="Times New Roman" w:cs="Times New Roman"/>
          <w:sz w:val="26"/>
          <w:szCs w:val="26"/>
        </w:rPr>
      </w:pPr>
      <w:r>
        <w:rPr>
          <w:rFonts w:ascii="Times New Roman" w:hAnsi="Times New Roman" w:cs="Times New Roman"/>
          <w:sz w:val="26"/>
          <w:szCs w:val="26"/>
        </w:rPr>
        <w:t xml:space="preserve">Чувашской Республики </w:t>
      </w:r>
      <w:bookmarkStart w:id="0" w:name="_GoBack"/>
      <w:bookmarkEnd w:id="0"/>
      <w:r w:rsidR="00584DBD">
        <w:rPr>
          <w:rFonts w:ascii="Times New Roman" w:hAnsi="Times New Roman" w:cs="Times New Roman"/>
          <w:sz w:val="26"/>
          <w:szCs w:val="26"/>
        </w:rPr>
        <w:t xml:space="preserve">от 31 января 2014 года № 25 </w:t>
      </w:r>
    </w:p>
    <w:p w:rsidR="00102362" w:rsidRDefault="00102362">
      <w:pPr>
        <w:pStyle w:val="1"/>
        <w:rPr>
          <w:rFonts w:ascii="Times New Roman" w:hAnsi="Times New Roman" w:cs="Times New Roman"/>
          <w:sz w:val="26"/>
          <w:szCs w:val="26"/>
        </w:rPr>
      </w:pPr>
    </w:p>
    <w:p w:rsidR="00AE2479" w:rsidRPr="00AE2479" w:rsidRDefault="00AE2479" w:rsidP="00AE2479">
      <w:pPr>
        <w:tabs>
          <w:tab w:val="left" w:pos="993"/>
        </w:tabs>
        <w:ind w:firstLine="710"/>
        <w:rPr>
          <w:rFonts w:ascii="Times New Roman" w:hAnsi="Times New Roman" w:cs="Times New Roman"/>
          <w:sz w:val="26"/>
          <w:szCs w:val="26"/>
        </w:rPr>
      </w:pPr>
      <w:r w:rsidRPr="00AE2479">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43 Устава города Новочебоксарска Чувашской Республики </w:t>
      </w:r>
      <w:r>
        <w:rPr>
          <w:rFonts w:ascii="Times New Roman" w:hAnsi="Times New Roman" w:cs="Times New Roman"/>
          <w:sz w:val="26"/>
          <w:szCs w:val="26"/>
        </w:rPr>
        <w:br/>
      </w:r>
      <w:proofErr w:type="spellStart"/>
      <w:proofErr w:type="gramStart"/>
      <w:r w:rsidRPr="00AE2479">
        <w:rPr>
          <w:rFonts w:ascii="Times New Roman" w:hAnsi="Times New Roman" w:cs="Times New Roman"/>
          <w:sz w:val="26"/>
          <w:szCs w:val="26"/>
        </w:rPr>
        <w:t>п</w:t>
      </w:r>
      <w:proofErr w:type="spellEnd"/>
      <w:proofErr w:type="gramEnd"/>
      <w:r w:rsidRPr="00AE2479">
        <w:rPr>
          <w:rFonts w:ascii="Times New Roman" w:hAnsi="Times New Roman" w:cs="Times New Roman"/>
          <w:sz w:val="26"/>
          <w:szCs w:val="26"/>
        </w:rPr>
        <w:t xml:space="preserve"> о с т а </w:t>
      </w:r>
      <w:proofErr w:type="spellStart"/>
      <w:r w:rsidRPr="00AE2479">
        <w:rPr>
          <w:rFonts w:ascii="Times New Roman" w:hAnsi="Times New Roman" w:cs="Times New Roman"/>
          <w:sz w:val="26"/>
          <w:szCs w:val="26"/>
        </w:rPr>
        <w:t>н</w:t>
      </w:r>
      <w:proofErr w:type="spellEnd"/>
      <w:r w:rsidRPr="00AE2479">
        <w:rPr>
          <w:rFonts w:ascii="Times New Roman" w:hAnsi="Times New Roman" w:cs="Times New Roman"/>
          <w:sz w:val="26"/>
          <w:szCs w:val="26"/>
        </w:rPr>
        <w:t xml:space="preserve"> о в л я ю:</w:t>
      </w:r>
    </w:p>
    <w:p w:rsidR="00AE2479" w:rsidRPr="00200E8F" w:rsidRDefault="00C66CAF" w:rsidP="00200E8F">
      <w:pPr>
        <w:pStyle w:val="affff1"/>
        <w:widowControl/>
        <w:numPr>
          <w:ilvl w:val="0"/>
          <w:numId w:val="1"/>
        </w:numPr>
        <w:tabs>
          <w:tab w:val="left" w:pos="0"/>
        </w:tabs>
        <w:suppressAutoHyphens/>
        <w:autoSpaceDE/>
        <w:autoSpaceDN/>
        <w:adjustRightInd/>
        <w:ind w:left="0" w:firstLine="710"/>
        <w:rPr>
          <w:rFonts w:ascii="Times New Roman" w:hAnsi="Times New Roman" w:cs="Times New Roman"/>
          <w:sz w:val="26"/>
          <w:szCs w:val="26"/>
        </w:rPr>
      </w:pPr>
      <w:r w:rsidRPr="00200E8F">
        <w:rPr>
          <w:rFonts w:ascii="Times New Roman" w:hAnsi="Times New Roman" w:cs="Times New Roman"/>
          <w:sz w:val="26"/>
          <w:szCs w:val="26"/>
        </w:rPr>
        <w:t>Внести в пункт 1 постановления администрации города Новочебоксарска Чувашской Республики от 31 января 2014 года № 25 «Об утверждении муниципальной программы «Содействие занятости населения города Новочебоксарска» на 2014-2020 годы» изменение, утвердив его в новой редакции, согласно</w:t>
      </w:r>
      <w:r w:rsidR="006E5E55">
        <w:rPr>
          <w:rFonts w:ascii="Times New Roman" w:hAnsi="Times New Roman" w:cs="Times New Roman"/>
          <w:sz w:val="26"/>
          <w:szCs w:val="26"/>
        </w:rPr>
        <w:t xml:space="preserve"> </w:t>
      </w:r>
      <w:r w:rsidR="00AE2479" w:rsidRPr="00200E8F">
        <w:rPr>
          <w:rFonts w:ascii="Times New Roman" w:hAnsi="Times New Roman" w:cs="Times New Roman"/>
          <w:sz w:val="26"/>
          <w:szCs w:val="26"/>
        </w:rPr>
        <w:t>приложени</w:t>
      </w:r>
      <w:r w:rsidR="00134CB7" w:rsidRPr="00200E8F">
        <w:rPr>
          <w:rFonts w:ascii="Times New Roman" w:hAnsi="Times New Roman" w:cs="Times New Roman"/>
          <w:sz w:val="26"/>
          <w:szCs w:val="26"/>
        </w:rPr>
        <w:t>ю</w:t>
      </w:r>
      <w:r w:rsidRPr="00200E8F">
        <w:rPr>
          <w:rFonts w:ascii="Times New Roman" w:hAnsi="Times New Roman" w:cs="Times New Roman"/>
          <w:sz w:val="26"/>
          <w:szCs w:val="26"/>
        </w:rPr>
        <w:t xml:space="preserve"> </w:t>
      </w:r>
      <w:r w:rsidR="00AE2479" w:rsidRPr="00200E8F">
        <w:rPr>
          <w:rFonts w:ascii="Times New Roman" w:hAnsi="Times New Roman" w:cs="Times New Roman"/>
          <w:sz w:val="26"/>
          <w:szCs w:val="26"/>
        </w:rPr>
        <w:t>к настоящему постановлению.</w:t>
      </w:r>
    </w:p>
    <w:p w:rsidR="00AE2479" w:rsidRPr="00AE2479" w:rsidRDefault="00AE2479" w:rsidP="00AE2479">
      <w:pPr>
        <w:widowControl/>
        <w:numPr>
          <w:ilvl w:val="0"/>
          <w:numId w:val="1"/>
        </w:numPr>
        <w:tabs>
          <w:tab w:val="left" w:pos="993"/>
        </w:tabs>
        <w:suppressAutoHyphens/>
        <w:autoSpaceDE/>
        <w:autoSpaceDN/>
        <w:adjustRightInd/>
        <w:ind w:left="0" w:firstLine="708"/>
        <w:rPr>
          <w:rFonts w:ascii="Times New Roman" w:hAnsi="Times New Roman" w:cs="Times New Roman"/>
          <w:sz w:val="26"/>
          <w:szCs w:val="26"/>
        </w:rPr>
      </w:pPr>
      <w:r w:rsidRPr="00AE2479">
        <w:rPr>
          <w:rFonts w:ascii="Times New Roman" w:hAnsi="Times New Roman" w:cs="Times New Roman"/>
          <w:sz w:val="26"/>
          <w:szCs w:val="26"/>
        </w:rPr>
        <w:t xml:space="preserve">Сектору пресс-службы администрации города Новочебоксарска Чувашской Республики </w:t>
      </w:r>
      <w:proofErr w:type="gramStart"/>
      <w:r w:rsidRPr="00AE2479">
        <w:rPr>
          <w:rFonts w:ascii="Times New Roman" w:hAnsi="Times New Roman" w:cs="Times New Roman"/>
          <w:sz w:val="26"/>
          <w:szCs w:val="26"/>
        </w:rPr>
        <w:t>разместить</w:t>
      </w:r>
      <w:proofErr w:type="gramEnd"/>
      <w:r w:rsidRPr="00AE2479">
        <w:rPr>
          <w:rFonts w:ascii="Times New Roman" w:hAnsi="Times New Roman" w:cs="Times New Roman"/>
          <w:sz w:val="26"/>
          <w:szCs w:val="26"/>
        </w:rPr>
        <w:t xml:space="preserve"> настоящее постановление на официальном сайте города Новочебоксарска Чувашской Республики в сети Интернет.</w:t>
      </w:r>
    </w:p>
    <w:p w:rsidR="00AE2479" w:rsidRPr="00AE2479" w:rsidRDefault="00AE2479" w:rsidP="00AE2479">
      <w:pPr>
        <w:widowControl/>
        <w:numPr>
          <w:ilvl w:val="0"/>
          <w:numId w:val="1"/>
        </w:numPr>
        <w:tabs>
          <w:tab w:val="left" w:pos="993"/>
        </w:tabs>
        <w:suppressAutoHyphens/>
        <w:autoSpaceDE/>
        <w:autoSpaceDN/>
        <w:adjustRightInd/>
        <w:ind w:left="0" w:firstLine="708"/>
        <w:rPr>
          <w:rFonts w:ascii="Times New Roman" w:hAnsi="Times New Roman" w:cs="Times New Roman"/>
          <w:sz w:val="26"/>
          <w:szCs w:val="26"/>
        </w:rPr>
      </w:pPr>
      <w:r w:rsidRPr="00AE2479">
        <w:rPr>
          <w:rFonts w:ascii="Times New Roman" w:hAnsi="Times New Roman" w:cs="Times New Roman"/>
          <w:sz w:val="26"/>
          <w:szCs w:val="26"/>
        </w:rPr>
        <w:t>Настоящее постановление вступает в силу со дня его официального опубликования.</w:t>
      </w:r>
    </w:p>
    <w:p w:rsidR="00AE2479" w:rsidRPr="00AE2479" w:rsidRDefault="00AE2479" w:rsidP="00AE2479">
      <w:pPr>
        <w:rPr>
          <w:rFonts w:ascii="Times New Roman" w:hAnsi="Times New Roman" w:cs="Times New Roman"/>
        </w:rPr>
      </w:pPr>
    </w:p>
    <w:p w:rsidR="00BA21B6" w:rsidRPr="00102362" w:rsidRDefault="00BA21B6">
      <w:pPr>
        <w:rPr>
          <w:rFonts w:ascii="Times New Roman" w:hAnsi="Times New Roman" w:cs="Times New Roman"/>
          <w:sz w:val="26"/>
          <w:szCs w:val="26"/>
        </w:rPr>
      </w:pPr>
    </w:p>
    <w:tbl>
      <w:tblPr>
        <w:tblW w:w="0" w:type="auto"/>
        <w:tblInd w:w="108" w:type="dxa"/>
        <w:tblLook w:val="0000"/>
      </w:tblPr>
      <w:tblGrid>
        <w:gridCol w:w="6490"/>
        <w:gridCol w:w="3257"/>
      </w:tblGrid>
      <w:tr w:rsidR="00BA21B6" w:rsidRPr="00102362">
        <w:tc>
          <w:tcPr>
            <w:tcW w:w="6666" w:type="dxa"/>
            <w:tcBorders>
              <w:top w:val="nil"/>
              <w:left w:val="nil"/>
              <w:bottom w:val="nil"/>
              <w:right w:val="nil"/>
            </w:tcBorders>
          </w:tcPr>
          <w:p w:rsidR="00BA21B6" w:rsidRPr="00102362" w:rsidRDefault="005A3CB4">
            <w:pPr>
              <w:pStyle w:val="afff"/>
              <w:rPr>
                <w:rFonts w:ascii="Times New Roman" w:hAnsi="Times New Roman" w:cs="Times New Roman"/>
                <w:sz w:val="26"/>
                <w:szCs w:val="26"/>
              </w:rPr>
            </w:pPr>
            <w:r>
              <w:rPr>
                <w:rFonts w:ascii="Times New Roman" w:hAnsi="Times New Roman" w:cs="Times New Roman"/>
                <w:sz w:val="26"/>
                <w:szCs w:val="26"/>
              </w:rPr>
              <w:t>И.о г</w:t>
            </w:r>
            <w:r w:rsidR="00795B62">
              <w:rPr>
                <w:rFonts w:ascii="Times New Roman" w:hAnsi="Times New Roman" w:cs="Times New Roman"/>
                <w:sz w:val="26"/>
                <w:szCs w:val="26"/>
              </w:rPr>
              <w:t>лавы</w:t>
            </w:r>
            <w:r w:rsidR="00643270" w:rsidRPr="00102362">
              <w:rPr>
                <w:rFonts w:ascii="Times New Roman" w:hAnsi="Times New Roman" w:cs="Times New Roman"/>
                <w:sz w:val="26"/>
                <w:szCs w:val="26"/>
              </w:rPr>
              <w:t xml:space="preserve"> администрации</w:t>
            </w:r>
            <w:r w:rsidR="00643270" w:rsidRPr="00102362">
              <w:rPr>
                <w:rFonts w:ascii="Times New Roman" w:hAnsi="Times New Roman" w:cs="Times New Roman"/>
                <w:sz w:val="26"/>
                <w:szCs w:val="26"/>
              </w:rPr>
              <w:br/>
              <w:t>города Новочебоксарска</w:t>
            </w:r>
            <w:r w:rsidR="00643270" w:rsidRPr="00102362">
              <w:rPr>
                <w:rFonts w:ascii="Times New Roman" w:hAnsi="Times New Roman" w:cs="Times New Roman"/>
                <w:sz w:val="26"/>
                <w:szCs w:val="26"/>
              </w:rPr>
              <w:br/>
              <w:t>Чувашской Республики</w:t>
            </w:r>
          </w:p>
        </w:tc>
        <w:tc>
          <w:tcPr>
            <w:tcW w:w="3333" w:type="dxa"/>
            <w:tcBorders>
              <w:top w:val="nil"/>
              <w:left w:val="nil"/>
              <w:bottom w:val="nil"/>
              <w:right w:val="nil"/>
            </w:tcBorders>
          </w:tcPr>
          <w:p w:rsidR="00BA21B6" w:rsidRPr="00102362" w:rsidRDefault="005A3CB4" w:rsidP="005A3CB4">
            <w:pPr>
              <w:pStyle w:val="aff6"/>
              <w:jc w:val="right"/>
              <w:rPr>
                <w:rFonts w:ascii="Times New Roman" w:hAnsi="Times New Roman" w:cs="Times New Roman"/>
                <w:sz w:val="26"/>
                <w:szCs w:val="26"/>
              </w:rPr>
            </w:pPr>
            <w:r>
              <w:rPr>
                <w:rFonts w:ascii="Times New Roman" w:hAnsi="Times New Roman" w:cs="Times New Roman"/>
                <w:sz w:val="26"/>
                <w:szCs w:val="26"/>
              </w:rPr>
              <w:t>О.В</w:t>
            </w:r>
            <w:r w:rsidR="00134CB7">
              <w:rPr>
                <w:rFonts w:ascii="Times New Roman" w:hAnsi="Times New Roman" w:cs="Times New Roman"/>
                <w:sz w:val="26"/>
                <w:szCs w:val="26"/>
              </w:rPr>
              <w:t xml:space="preserve">. </w:t>
            </w:r>
            <w:r>
              <w:rPr>
                <w:rFonts w:ascii="Times New Roman" w:hAnsi="Times New Roman" w:cs="Times New Roman"/>
                <w:sz w:val="26"/>
                <w:szCs w:val="26"/>
              </w:rPr>
              <w:t>Чепрасова</w:t>
            </w:r>
          </w:p>
        </w:tc>
      </w:tr>
    </w:tbl>
    <w:p w:rsidR="00BA21B6" w:rsidRPr="00102362" w:rsidRDefault="00BA21B6">
      <w:pPr>
        <w:rPr>
          <w:rFonts w:ascii="Times New Roman" w:hAnsi="Times New Roman" w:cs="Times New Roman"/>
          <w:sz w:val="26"/>
          <w:szCs w:val="26"/>
        </w:rPr>
      </w:pPr>
    </w:p>
    <w:p w:rsidR="00134CB7" w:rsidRDefault="00134CB7">
      <w:pPr>
        <w:jc w:val="right"/>
        <w:rPr>
          <w:rStyle w:val="a3"/>
          <w:rFonts w:ascii="Times New Roman" w:hAnsi="Times New Roman" w:cs="Times New Roman"/>
          <w:sz w:val="26"/>
          <w:szCs w:val="26"/>
        </w:rPr>
      </w:pPr>
      <w:bookmarkStart w:id="1" w:name="sub_1000"/>
    </w:p>
    <w:p w:rsidR="00134CB7" w:rsidRDefault="00134CB7">
      <w:pPr>
        <w:jc w:val="right"/>
        <w:rPr>
          <w:rStyle w:val="a3"/>
          <w:rFonts w:ascii="Times New Roman" w:hAnsi="Times New Roman" w:cs="Times New Roman"/>
          <w:sz w:val="26"/>
          <w:szCs w:val="26"/>
        </w:rPr>
      </w:pPr>
    </w:p>
    <w:p w:rsidR="000B02F3" w:rsidRDefault="000B02F3" w:rsidP="00146AE5">
      <w:pPr>
        <w:jc w:val="left"/>
        <w:rPr>
          <w:rStyle w:val="a3"/>
          <w:rFonts w:ascii="Times New Roman" w:hAnsi="Times New Roman" w:cs="Times New Roman"/>
          <w:b w:val="0"/>
          <w:sz w:val="26"/>
          <w:szCs w:val="26"/>
        </w:rPr>
      </w:pPr>
    </w:p>
    <w:p w:rsidR="000B02F3" w:rsidRDefault="000B02F3" w:rsidP="00146AE5">
      <w:pPr>
        <w:jc w:val="left"/>
        <w:rPr>
          <w:rStyle w:val="a3"/>
          <w:rFonts w:ascii="Times New Roman" w:hAnsi="Times New Roman" w:cs="Times New Roman"/>
          <w:b w:val="0"/>
          <w:sz w:val="26"/>
          <w:szCs w:val="26"/>
        </w:rPr>
      </w:pPr>
    </w:p>
    <w:p w:rsidR="000B02F3" w:rsidRDefault="000B02F3" w:rsidP="00146AE5">
      <w:pPr>
        <w:jc w:val="left"/>
        <w:rPr>
          <w:rStyle w:val="a3"/>
          <w:rFonts w:ascii="Times New Roman" w:hAnsi="Times New Roman" w:cs="Times New Roman"/>
          <w:b w:val="0"/>
          <w:sz w:val="26"/>
          <w:szCs w:val="26"/>
        </w:rPr>
      </w:pPr>
    </w:p>
    <w:p w:rsidR="000B02F3" w:rsidRDefault="000B02F3" w:rsidP="00146AE5">
      <w:pPr>
        <w:jc w:val="left"/>
        <w:rPr>
          <w:rStyle w:val="a3"/>
          <w:rFonts w:ascii="Times New Roman" w:hAnsi="Times New Roman" w:cs="Times New Roman"/>
          <w:b w:val="0"/>
          <w:sz w:val="26"/>
          <w:szCs w:val="26"/>
        </w:rPr>
      </w:pPr>
    </w:p>
    <w:p w:rsidR="000B02F3" w:rsidRDefault="000B02F3" w:rsidP="00146AE5">
      <w:pPr>
        <w:jc w:val="left"/>
        <w:rPr>
          <w:rStyle w:val="a3"/>
          <w:rFonts w:ascii="Times New Roman" w:hAnsi="Times New Roman" w:cs="Times New Roman"/>
          <w:sz w:val="26"/>
          <w:szCs w:val="26"/>
        </w:rPr>
      </w:pPr>
    </w:p>
    <w:p w:rsidR="00134CB7" w:rsidRDefault="00134CB7">
      <w:pPr>
        <w:jc w:val="right"/>
        <w:rPr>
          <w:rStyle w:val="a3"/>
          <w:rFonts w:ascii="Times New Roman" w:hAnsi="Times New Roman" w:cs="Times New Roman"/>
          <w:sz w:val="26"/>
          <w:szCs w:val="26"/>
        </w:rPr>
      </w:pPr>
    </w:p>
    <w:p w:rsidR="00134CB7" w:rsidRDefault="00134CB7">
      <w:pPr>
        <w:jc w:val="right"/>
        <w:rPr>
          <w:rStyle w:val="a3"/>
          <w:rFonts w:ascii="Times New Roman" w:hAnsi="Times New Roman" w:cs="Times New Roman"/>
          <w:sz w:val="26"/>
          <w:szCs w:val="26"/>
        </w:rPr>
      </w:pPr>
    </w:p>
    <w:p w:rsidR="00C66CAF" w:rsidRDefault="00C66CAF">
      <w:pPr>
        <w:jc w:val="right"/>
        <w:rPr>
          <w:rStyle w:val="a3"/>
          <w:rFonts w:ascii="Times New Roman" w:hAnsi="Times New Roman" w:cs="Times New Roman"/>
          <w:sz w:val="26"/>
          <w:szCs w:val="26"/>
        </w:rPr>
      </w:pPr>
    </w:p>
    <w:p w:rsidR="00C66CAF" w:rsidRDefault="00C66CAF">
      <w:pPr>
        <w:jc w:val="right"/>
        <w:rPr>
          <w:rStyle w:val="a3"/>
          <w:rFonts w:ascii="Times New Roman" w:hAnsi="Times New Roman" w:cs="Times New Roman"/>
          <w:sz w:val="26"/>
          <w:szCs w:val="26"/>
        </w:rPr>
      </w:pPr>
    </w:p>
    <w:p w:rsidR="00C66CAF" w:rsidRDefault="00C66CAF">
      <w:pPr>
        <w:jc w:val="right"/>
        <w:rPr>
          <w:rStyle w:val="a3"/>
          <w:rFonts w:ascii="Times New Roman" w:hAnsi="Times New Roman" w:cs="Times New Roman"/>
          <w:sz w:val="26"/>
          <w:szCs w:val="26"/>
        </w:rPr>
      </w:pPr>
    </w:p>
    <w:p w:rsidR="00C66CAF" w:rsidRDefault="00C66CAF">
      <w:pPr>
        <w:jc w:val="right"/>
        <w:rPr>
          <w:rStyle w:val="a3"/>
          <w:rFonts w:ascii="Times New Roman" w:hAnsi="Times New Roman" w:cs="Times New Roman"/>
          <w:sz w:val="26"/>
          <w:szCs w:val="26"/>
        </w:rPr>
      </w:pPr>
    </w:p>
    <w:p w:rsidR="00E325CC" w:rsidRDefault="00E325CC">
      <w:pPr>
        <w:jc w:val="right"/>
        <w:rPr>
          <w:rStyle w:val="a3"/>
          <w:rFonts w:ascii="Times New Roman" w:hAnsi="Times New Roman" w:cs="Times New Roman"/>
          <w:sz w:val="26"/>
          <w:szCs w:val="26"/>
        </w:rPr>
      </w:pPr>
    </w:p>
    <w:p w:rsidR="00E325CC" w:rsidRDefault="00E325CC">
      <w:pPr>
        <w:jc w:val="right"/>
        <w:rPr>
          <w:rStyle w:val="a3"/>
          <w:rFonts w:ascii="Times New Roman" w:hAnsi="Times New Roman" w:cs="Times New Roman"/>
          <w:sz w:val="26"/>
          <w:szCs w:val="26"/>
        </w:rPr>
      </w:pPr>
    </w:p>
    <w:p w:rsidR="00C66CAF" w:rsidRDefault="00C66CAF">
      <w:pPr>
        <w:jc w:val="right"/>
        <w:rPr>
          <w:rStyle w:val="a3"/>
          <w:rFonts w:ascii="Times New Roman" w:hAnsi="Times New Roman" w:cs="Times New Roman"/>
          <w:sz w:val="26"/>
          <w:szCs w:val="26"/>
        </w:rPr>
      </w:pPr>
    </w:p>
    <w:p w:rsidR="00C66CAF" w:rsidRDefault="00C66CAF">
      <w:pPr>
        <w:jc w:val="right"/>
        <w:rPr>
          <w:rStyle w:val="a3"/>
          <w:rFonts w:ascii="Times New Roman" w:hAnsi="Times New Roman" w:cs="Times New Roman"/>
          <w:sz w:val="26"/>
          <w:szCs w:val="26"/>
        </w:rPr>
      </w:pPr>
    </w:p>
    <w:p w:rsidR="00134CB7" w:rsidRDefault="00134CB7">
      <w:pPr>
        <w:jc w:val="right"/>
        <w:rPr>
          <w:rStyle w:val="a3"/>
          <w:rFonts w:ascii="Times New Roman" w:hAnsi="Times New Roman" w:cs="Times New Roman"/>
          <w:sz w:val="26"/>
          <w:szCs w:val="26"/>
        </w:rPr>
      </w:pPr>
    </w:p>
    <w:tbl>
      <w:tblPr>
        <w:tblW w:w="0" w:type="auto"/>
        <w:tblLayout w:type="fixed"/>
        <w:tblLook w:val="0000"/>
      </w:tblPr>
      <w:tblGrid>
        <w:gridCol w:w="7479"/>
      </w:tblGrid>
      <w:tr w:rsidR="00134CB7" w:rsidRPr="00F307A8" w:rsidTr="00F307A8">
        <w:tc>
          <w:tcPr>
            <w:tcW w:w="7479" w:type="dxa"/>
            <w:shd w:val="clear" w:color="auto" w:fill="FFFFFF"/>
          </w:tcPr>
          <w:p w:rsidR="00134CB7" w:rsidRPr="00E5422C" w:rsidRDefault="00134CB7" w:rsidP="00146AE5">
            <w:pPr>
              <w:ind w:firstLine="0"/>
              <w:rPr>
                <w:rFonts w:ascii="Times New Roman" w:hAnsi="Times New Roman" w:cs="Times New Roman"/>
              </w:rPr>
            </w:pPr>
            <w:r w:rsidRPr="00E5422C">
              <w:rPr>
                <w:rFonts w:ascii="Times New Roman" w:hAnsi="Times New Roman" w:cs="Times New Roman"/>
              </w:rPr>
              <w:t>Согласовано:</w:t>
            </w:r>
          </w:p>
          <w:p w:rsidR="00134CB7" w:rsidRPr="00F307A8" w:rsidRDefault="00134CB7" w:rsidP="00146AE5">
            <w:pPr>
              <w:ind w:firstLine="0"/>
              <w:rPr>
                <w:rFonts w:ascii="Times New Roman" w:hAnsi="Times New Roman" w:cs="Times New Roman"/>
              </w:rPr>
            </w:pPr>
          </w:p>
          <w:p w:rsidR="00134CB7" w:rsidRPr="00F307A8" w:rsidRDefault="00134CB7" w:rsidP="00146AE5">
            <w:pPr>
              <w:ind w:firstLine="0"/>
              <w:rPr>
                <w:rFonts w:ascii="Times New Roman" w:hAnsi="Times New Roman" w:cs="Times New Roman"/>
              </w:rPr>
            </w:pPr>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Заместитель главы по вопросам градостроительства, ЖКХ и инфраструктуры администрации города Новочебоксарска Чувашской Республики</w:t>
            </w:r>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 xml:space="preserve">______________________/М.З. </w:t>
            </w:r>
            <w:hyperlink r:id="rId9" w:tooltip="Башкртов Мансур Зинетуллович" w:history="1">
              <w:proofErr w:type="spellStart"/>
              <w:r w:rsidRPr="00F307A8">
                <w:rPr>
                  <w:rFonts w:ascii="Times New Roman" w:hAnsi="Times New Roman" w:cs="Times New Roman"/>
                  <w:sz w:val="22"/>
                  <w:szCs w:val="22"/>
                </w:rPr>
                <w:t>Башкртов</w:t>
              </w:r>
              <w:proofErr w:type="spellEnd"/>
            </w:hyperlink>
            <w:r w:rsidRPr="00F307A8">
              <w:rPr>
                <w:rFonts w:ascii="Times New Roman" w:hAnsi="Times New Roman" w:cs="Times New Roman"/>
                <w:sz w:val="22"/>
                <w:szCs w:val="22"/>
              </w:rPr>
              <w:t>/«____»_______________2017 г.</w:t>
            </w:r>
          </w:p>
          <w:p w:rsidR="00134CB7" w:rsidRPr="00F307A8" w:rsidRDefault="00134CB7" w:rsidP="00146AE5">
            <w:pPr>
              <w:ind w:firstLine="0"/>
              <w:rPr>
                <w:rFonts w:ascii="Times New Roman" w:hAnsi="Times New Roman" w:cs="Times New Roman"/>
              </w:rPr>
            </w:pPr>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 xml:space="preserve">Заместитель главы по социальным вопросам </w:t>
            </w:r>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 xml:space="preserve">администрации города Новочебоксарска Чувашской Республики </w:t>
            </w:r>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______________________/М.А. Соловьева/«____»_______________2017 г.</w:t>
            </w:r>
          </w:p>
          <w:p w:rsidR="00134CB7" w:rsidRPr="00F307A8" w:rsidRDefault="00134CB7" w:rsidP="00146AE5">
            <w:pPr>
              <w:ind w:firstLine="0"/>
              <w:rPr>
                <w:rFonts w:ascii="Times New Roman" w:hAnsi="Times New Roman" w:cs="Times New Roman"/>
              </w:rPr>
            </w:pPr>
          </w:p>
          <w:p w:rsidR="00134CB7" w:rsidRPr="00F307A8" w:rsidRDefault="005736D3" w:rsidP="00146AE5">
            <w:pPr>
              <w:ind w:firstLine="0"/>
              <w:rPr>
                <w:rFonts w:ascii="Times New Roman" w:hAnsi="Times New Roman" w:cs="Times New Roman"/>
              </w:rPr>
            </w:pPr>
            <w:hyperlink r:id="rId10" w:tooltip="Управляющий делами-начальник Управления делами - Владимиров Андрей Иванович" w:history="1">
              <w:r w:rsidR="00134CB7" w:rsidRPr="00F307A8">
                <w:rPr>
                  <w:rFonts w:ascii="Times New Roman" w:hAnsi="Times New Roman" w:cs="Times New Roman"/>
                  <w:sz w:val="22"/>
                  <w:szCs w:val="22"/>
                </w:rPr>
                <w:t xml:space="preserve">Управляющий </w:t>
              </w:r>
              <w:proofErr w:type="spellStart"/>
              <w:proofErr w:type="gramStart"/>
              <w:r w:rsidR="00134CB7" w:rsidRPr="00F307A8">
                <w:rPr>
                  <w:rFonts w:ascii="Times New Roman" w:hAnsi="Times New Roman" w:cs="Times New Roman"/>
                  <w:sz w:val="22"/>
                  <w:szCs w:val="22"/>
                </w:rPr>
                <w:t>делами-начальник</w:t>
              </w:r>
              <w:proofErr w:type="spellEnd"/>
              <w:proofErr w:type="gramEnd"/>
              <w:r w:rsidR="00134CB7" w:rsidRPr="00F307A8">
                <w:rPr>
                  <w:rFonts w:ascii="Times New Roman" w:hAnsi="Times New Roman" w:cs="Times New Roman"/>
                  <w:sz w:val="22"/>
                  <w:szCs w:val="22"/>
                </w:rPr>
                <w:t xml:space="preserve"> Управления делами</w:t>
              </w:r>
            </w:hyperlink>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 xml:space="preserve">администрации города Новочебоксарска Чувашской Республики </w:t>
            </w:r>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______________________/А.А. Макаров/«____»_______________2017 г.</w:t>
            </w:r>
          </w:p>
          <w:p w:rsidR="00134CB7" w:rsidRPr="00F307A8" w:rsidRDefault="00134CB7" w:rsidP="00146AE5">
            <w:pPr>
              <w:ind w:firstLine="0"/>
              <w:rPr>
                <w:rFonts w:ascii="Times New Roman" w:hAnsi="Times New Roman" w:cs="Times New Roman"/>
              </w:rPr>
            </w:pPr>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 xml:space="preserve">Начальник правового Управления  администрации </w:t>
            </w:r>
            <w:r w:rsidRPr="00F307A8">
              <w:rPr>
                <w:rFonts w:ascii="Times New Roman" w:hAnsi="Times New Roman" w:cs="Times New Roman"/>
                <w:sz w:val="22"/>
                <w:szCs w:val="22"/>
              </w:rPr>
              <w:br/>
              <w:t>города Новочебоксарска Чувашской Республики</w:t>
            </w:r>
          </w:p>
          <w:p w:rsidR="00134CB7" w:rsidRDefault="00134CB7" w:rsidP="00146AE5">
            <w:pPr>
              <w:ind w:firstLine="0"/>
              <w:rPr>
                <w:rFonts w:ascii="Times New Roman" w:hAnsi="Times New Roman" w:cs="Times New Roman"/>
              </w:rPr>
            </w:pPr>
            <w:r w:rsidRPr="00F307A8">
              <w:rPr>
                <w:rFonts w:ascii="Times New Roman" w:hAnsi="Times New Roman" w:cs="Times New Roman"/>
                <w:sz w:val="22"/>
                <w:szCs w:val="22"/>
              </w:rPr>
              <w:t>______________________/М.А. Кузьмин/«____»_______________2017 г.</w:t>
            </w:r>
          </w:p>
          <w:p w:rsidR="00E325CC" w:rsidRDefault="00E325CC" w:rsidP="00146AE5">
            <w:pPr>
              <w:ind w:firstLine="0"/>
              <w:rPr>
                <w:rFonts w:ascii="Times New Roman" w:hAnsi="Times New Roman" w:cs="Times New Roman"/>
              </w:rPr>
            </w:pPr>
          </w:p>
          <w:p w:rsidR="00E325CC" w:rsidRPr="00F307A8" w:rsidRDefault="00E325CC" w:rsidP="00E325CC">
            <w:pPr>
              <w:ind w:firstLine="0"/>
              <w:rPr>
                <w:rFonts w:ascii="Times New Roman" w:hAnsi="Times New Roman" w:cs="Times New Roman"/>
              </w:rPr>
            </w:pPr>
            <w:r w:rsidRPr="00F307A8">
              <w:rPr>
                <w:rFonts w:ascii="Times New Roman" w:hAnsi="Times New Roman" w:cs="Times New Roman"/>
                <w:sz w:val="22"/>
                <w:szCs w:val="22"/>
              </w:rPr>
              <w:t>Начальник</w:t>
            </w:r>
            <w:r>
              <w:rPr>
                <w:rFonts w:ascii="Times New Roman" w:hAnsi="Times New Roman" w:cs="Times New Roman"/>
                <w:sz w:val="22"/>
                <w:szCs w:val="22"/>
              </w:rPr>
              <w:t xml:space="preserve"> финансового</w:t>
            </w:r>
            <w:r w:rsidRPr="00F307A8">
              <w:rPr>
                <w:rFonts w:ascii="Times New Roman" w:hAnsi="Times New Roman" w:cs="Times New Roman"/>
                <w:sz w:val="22"/>
                <w:szCs w:val="22"/>
              </w:rPr>
              <w:t xml:space="preserve"> отдела администрации </w:t>
            </w:r>
          </w:p>
          <w:p w:rsidR="00E325CC" w:rsidRPr="00F307A8" w:rsidRDefault="00E325CC" w:rsidP="00E325CC">
            <w:pPr>
              <w:ind w:firstLine="0"/>
              <w:rPr>
                <w:rFonts w:ascii="Times New Roman" w:hAnsi="Times New Roman" w:cs="Times New Roman"/>
              </w:rPr>
            </w:pPr>
            <w:r w:rsidRPr="00F307A8">
              <w:rPr>
                <w:rFonts w:ascii="Times New Roman" w:hAnsi="Times New Roman" w:cs="Times New Roman"/>
                <w:sz w:val="22"/>
                <w:szCs w:val="22"/>
              </w:rPr>
              <w:t>города Новочебоксарска</w:t>
            </w:r>
          </w:p>
          <w:p w:rsidR="00E325CC" w:rsidRPr="00F307A8" w:rsidRDefault="00E325CC" w:rsidP="00E325CC">
            <w:pPr>
              <w:ind w:firstLine="0"/>
              <w:rPr>
                <w:rFonts w:ascii="Times New Roman" w:hAnsi="Times New Roman" w:cs="Times New Roman"/>
              </w:rPr>
            </w:pPr>
            <w:r w:rsidRPr="00F307A8">
              <w:rPr>
                <w:rFonts w:ascii="Times New Roman" w:hAnsi="Times New Roman" w:cs="Times New Roman"/>
                <w:sz w:val="22"/>
                <w:szCs w:val="22"/>
              </w:rPr>
              <w:t>____________________/</w:t>
            </w:r>
            <w:r>
              <w:rPr>
                <w:rFonts w:ascii="Times New Roman" w:hAnsi="Times New Roman" w:cs="Times New Roman"/>
                <w:sz w:val="22"/>
                <w:szCs w:val="22"/>
              </w:rPr>
              <w:t>Л.А. Ларина</w:t>
            </w:r>
            <w:r w:rsidRPr="00F307A8">
              <w:rPr>
                <w:rFonts w:ascii="Times New Roman" w:hAnsi="Times New Roman" w:cs="Times New Roman"/>
                <w:sz w:val="22"/>
                <w:szCs w:val="22"/>
              </w:rPr>
              <w:t>/</w:t>
            </w:r>
            <w:r>
              <w:rPr>
                <w:rFonts w:ascii="Times New Roman" w:hAnsi="Times New Roman" w:cs="Times New Roman"/>
                <w:sz w:val="22"/>
                <w:szCs w:val="22"/>
              </w:rPr>
              <w:t xml:space="preserve"> </w:t>
            </w:r>
            <w:r w:rsidRPr="00F307A8">
              <w:rPr>
                <w:rFonts w:ascii="Times New Roman" w:hAnsi="Times New Roman" w:cs="Times New Roman"/>
                <w:sz w:val="22"/>
                <w:szCs w:val="22"/>
              </w:rPr>
              <w:t>«____»_______________2017 г.</w:t>
            </w:r>
          </w:p>
          <w:p w:rsidR="00E325CC" w:rsidRPr="00F307A8" w:rsidRDefault="00E325CC" w:rsidP="00E325CC">
            <w:pPr>
              <w:ind w:firstLine="0"/>
              <w:rPr>
                <w:rFonts w:ascii="Times New Roman" w:hAnsi="Times New Roman" w:cs="Times New Roman"/>
              </w:rPr>
            </w:pPr>
          </w:p>
          <w:p w:rsidR="006E2951" w:rsidRPr="00F307A8" w:rsidRDefault="006E2951" w:rsidP="006E2951">
            <w:pPr>
              <w:ind w:firstLine="0"/>
              <w:rPr>
                <w:rFonts w:ascii="Times New Roman" w:hAnsi="Times New Roman" w:cs="Times New Roman"/>
              </w:rPr>
            </w:pPr>
            <w:r w:rsidRPr="00F307A8">
              <w:rPr>
                <w:rFonts w:ascii="Times New Roman" w:hAnsi="Times New Roman" w:cs="Times New Roman"/>
                <w:sz w:val="22"/>
                <w:szCs w:val="22"/>
              </w:rPr>
              <w:t>Начальник</w:t>
            </w:r>
            <w:r w:rsidR="00F307A8" w:rsidRPr="00F307A8">
              <w:rPr>
                <w:rFonts w:ascii="Times New Roman" w:hAnsi="Times New Roman" w:cs="Times New Roman"/>
                <w:sz w:val="22"/>
                <w:szCs w:val="22"/>
              </w:rPr>
              <w:t xml:space="preserve"> организационно-контрольного отдела </w:t>
            </w:r>
            <w:r w:rsidRPr="00F307A8">
              <w:rPr>
                <w:rFonts w:ascii="Times New Roman" w:hAnsi="Times New Roman" w:cs="Times New Roman"/>
                <w:sz w:val="22"/>
                <w:szCs w:val="22"/>
              </w:rPr>
              <w:t xml:space="preserve">администрации </w:t>
            </w:r>
          </w:p>
          <w:p w:rsidR="006E2951" w:rsidRPr="00F307A8" w:rsidRDefault="006E2951" w:rsidP="006E2951">
            <w:pPr>
              <w:ind w:firstLine="0"/>
              <w:rPr>
                <w:rFonts w:ascii="Times New Roman" w:hAnsi="Times New Roman" w:cs="Times New Roman"/>
              </w:rPr>
            </w:pPr>
            <w:r w:rsidRPr="00F307A8">
              <w:rPr>
                <w:rFonts w:ascii="Times New Roman" w:hAnsi="Times New Roman" w:cs="Times New Roman"/>
                <w:sz w:val="22"/>
                <w:szCs w:val="22"/>
              </w:rPr>
              <w:t>города Новочебоксарска</w:t>
            </w:r>
          </w:p>
          <w:p w:rsidR="006E2951" w:rsidRPr="00F307A8" w:rsidRDefault="006E2951" w:rsidP="006E2951">
            <w:pPr>
              <w:ind w:firstLine="0"/>
              <w:rPr>
                <w:rFonts w:ascii="Times New Roman" w:hAnsi="Times New Roman" w:cs="Times New Roman"/>
              </w:rPr>
            </w:pPr>
            <w:r w:rsidRPr="00F307A8">
              <w:rPr>
                <w:rFonts w:ascii="Times New Roman" w:hAnsi="Times New Roman" w:cs="Times New Roman"/>
                <w:sz w:val="22"/>
                <w:szCs w:val="22"/>
              </w:rPr>
              <w:t>____________________/</w:t>
            </w:r>
            <w:r w:rsidR="00F307A8" w:rsidRPr="00F307A8">
              <w:rPr>
                <w:rFonts w:ascii="Times New Roman" w:hAnsi="Times New Roman" w:cs="Times New Roman"/>
                <w:sz w:val="22"/>
                <w:szCs w:val="22"/>
              </w:rPr>
              <w:t>М.В. Боярская</w:t>
            </w:r>
            <w:r w:rsidRPr="00F307A8">
              <w:rPr>
                <w:rFonts w:ascii="Times New Roman" w:hAnsi="Times New Roman" w:cs="Times New Roman"/>
                <w:sz w:val="22"/>
                <w:szCs w:val="22"/>
              </w:rPr>
              <w:t>/«____»_______________2017 г.</w:t>
            </w:r>
          </w:p>
          <w:p w:rsidR="006E2951" w:rsidRPr="00F307A8" w:rsidRDefault="006E2951" w:rsidP="00146AE5">
            <w:pPr>
              <w:ind w:firstLine="0"/>
              <w:rPr>
                <w:rFonts w:ascii="Times New Roman" w:hAnsi="Times New Roman" w:cs="Times New Roman"/>
              </w:rPr>
            </w:pPr>
          </w:p>
          <w:p w:rsidR="00F307A8" w:rsidRPr="00F307A8" w:rsidRDefault="00F307A8" w:rsidP="00F307A8">
            <w:pPr>
              <w:ind w:firstLine="0"/>
              <w:rPr>
                <w:rFonts w:ascii="Times New Roman" w:hAnsi="Times New Roman" w:cs="Times New Roman"/>
              </w:rPr>
            </w:pPr>
            <w:r w:rsidRPr="00F307A8">
              <w:rPr>
                <w:rFonts w:ascii="Times New Roman" w:hAnsi="Times New Roman" w:cs="Times New Roman"/>
                <w:sz w:val="22"/>
                <w:szCs w:val="22"/>
              </w:rPr>
              <w:t xml:space="preserve">Начальник </w:t>
            </w:r>
            <w:proofErr w:type="spellStart"/>
            <w:r w:rsidRPr="00F307A8">
              <w:rPr>
                <w:rFonts w:ascii="Times New Roman" w:hAnsi="Times New Roman" w:cs="Times New Roman"/>
                <w:sz w:val="22"/>
                <w:szCs w:val="22"/>
              </w:rPr>
              <w:t>отделаэкономического</w:t>
            </w:r>
            <w:proofErr w:type="spellEnd"/>
            <w:r w:rsidRPr="00F307A8">
              <w:rPr>
                <w:rFonts w:ascii="Times New Roman" w:hAnsi="Times New Roman" w:cs="Times New Roman"/>
                <w:sz w:val="22"/>
                <w:szCs w:val="22"/>
              </w:rPr>
              <w:t xml:space="preserve"> развития и торговли администрации </w:t>
            </w:r>
          </w:p>
          <w:p w:rsidR="00F307A8" w:rsidRPr="00F307A8" w:rsidRDefault="00F307A8" w:rsidP="00F307A8">
            <w:pPr>
              <w:ind w:firstLine="0"/>
              <w:rPr>
                <w:rFonts w:ascii="Times New Roman" w:hAnsi="Times New Roman" w:cs="Times New Roman"/>
              </w:rPr>
            </w:pPr>
            <w:r w:rsidRPr="00F307A8">
              <w:rPr>
                <w:rFonts w:ascii="Times New Roman" w:hAnsi="Times New Roman" w:cs="Times New Roman"/>
                <w:sz w:val="22"/>
                <w:szCs w:val="22"/>
              </w:rPr>
              <w:t>города Новочебоксарска</w:t>
            </w:r>
          </w:p>
          <w:p w:rsidR="00F307A8" w:rsidRDefault="00F307A8" w:rsidP="00F307A8">
            <w:pPr>
              <w:ind w:firstLine="0"/>
              <w:rPr>
                <w:rFonts w:ascii="Times New Roman" w:hAnsi="Times New Roman" w:cs="Times New Roman"/>
              </w:rPr>
            </w:pPr>
            <w:r w:rsidRPr="00F307A8">
              <w:rPr>
                <w:rFonts w:ascii="Times New Roman" w:hAnsi="Times New Roman" w:cs="Times New Roman"/>
                <w:sz w:val="22"/>
                <w:szCs w:val="22"/>
              </w:rPr>
              <w:t>____________________/</w:t>
            </w:r>
            <w:r>
              <w:rPr>
                <w:rFonts w:ascii="Times New Roman" w:hAnsi="Times New Roman" w:cs="Times New Roman"/>
                <w:sz w:val="22"/>
                <w:szCs w:val="22"/>
              </w:rPr>
              <w:t>О.В. Григорьева</w:t>
            </w:r>
            <w:r w:rsidRPr="00F307A8">
              <w:rPr>
                <w:rFonts w:ascii="Times New Roman" w:hAnsi="Times New Roman" w:cs="Times New Roman"/>
                <w:sz w:val="22"/>
                <w:szCs w:val="22"/>
              </w:rPr>
              <w:t>/«____»_______________2017 г.</w:t>
            </w:r>
          </w:p>
          <w:p w:rsidR="00F307A8" w:rsidRDefault="00F307A8" w:rsidP="00F307A8">
            <w:pPr>
              <w:ind w:firstLine="0"/>
              <w:rPr>
                <w:rFonts w:ascii="Times New Roman" w:hAnsi="Times New Roman" w:cs="Times New Roman"/>
              </w:rPr>
            </w:pPr>
          </w:p>
          <w:p w:rsidR="00F307A8" w:rsidRPr="00F307A8" w:rsidRDefault="00F307A8" w:rsidP="00F307A8">
            <w:pPr>
              <w:ind w:firstLine="0"/>
              <w:rPr>
                <w:rFonts w:ascii="Times New Roman" w:hAnsi="Times New Roman" w:cs="Times New Roman"/>
              </w:rPr>
            </w:pPr>
            <w:r w:rsidRPr="00F307A8">
              <w:rPr>
                <w:rFonts w:ascii="Times New Roman" w:hAnsi="Times New Roman" w:cs="Times New Roman"/>
                <w:sz w:val="22"/>
                <w:szCs w:val="22"/>
              </w:rPr>
              <w:t xml:space="preserve">Начальник отдела </w:t>
            </w:r>
            <w:r>
              <w:rPr>
                <w:rFonts w:ascii="Times New Roman" w:hAnsi="Times New Roman" w:cs="Times New Roman"/>
                <w:sz w:val="22"/>
                <w:szCs w:val="22"/>
              </w:rPr>
              <w:t>физической культуры и спорта</w:t>
            </w:r>
            <w:r w:rsidRPr="00F307A8">
              <w:rPr>
                <w:rFonts w:ascii="Times New Roman" w:hAnsi="Times New Roman" w:cs="Times New Roman"/>
                <w:sz w:val="22"/>
                <w:szCs w:val="22"/>
              </w:rPr>
              <w:t xml:space="preserve"> администрации </w:t>
            </w:r>
          </w:p>
          <w:p w:rsidR="00F307A8" w:rsidRPr="00F307A8" w:rsidRDefault="00F307A8" w:rsidP="00F307A8">
            <w:pPr>
              <w:ind w:firstLine="0"/>
              <w:rPr>
                <w:rFonts w:ascii="Times New Roman" w:hAnsi="Times New Roman" w:cs="Times New Roman"/>
              </w:rPr>
            </w:pPr>
            <w:r w:rsidRPr="00F307A8">
              <w:rPr>
                <w:rFonts w:ascii="Times New Roman" w:hAnsi="Times New Roman" w:cs="Times New Roman"/>
                <w:sz w:val="22"/>
                <w:szCs w:val="22"/>
              </w:rPr>
              <w:t>города Новочебоксарска</w:t>
            </w:r>
          </w:p>
          <w:p w:rsidR="00F307A8" w:rsidRPr="00F307A8" w:rsidRDefault="00F307A8" w:rsidP="00F307A8">
            <w:pPr>
              <w:ind w:firstLine="0"/>
              <w:rPr>
                <w:rFonts w:ascii="Times New Roman" w:hAnsi="Times New Roman" w:cs="Times New Roman"/>
              </w:rPr>
            </w:pPr>
            <w:r w:rsidRPr="00F307A8">
              <w:rPr>
                <w:rFonts w:ascii="Times New Roman" w:hAnsi="Times New Roman" w:cs="Times New Roman"/>
                <w:sz w:val="22"/>
                <w:szCs w:val="22"/>
              </w:rPr>
              <w:t>____________________/</w:t>
            </w:r>
            <w:r>
              <w:rPr>
                <w:rFonts w:ascii="Times New Roman" w:hAnsi="Times New Roman" w:cs="Times New Roman"/>
                <w:sz w:val="22"/>
                <w:szCs w:val="22"/>
              </w:rPr>
              <w:t xml:space="preserve">Е.А. </w:t>
            </w:r>
            <w:proofErr w:type="spellStart"/>
            <w:r>
              <w:rPr>
                <w:rFonts w:ascii="Times New Roman" w:hAnsi="Times New Roman" w:cs="Times New Roman"/>
                <w:sz w:val="22"/>
                <w:szCs w:val="22"/>
              </w:rPr>
              <w:t>Кащеева</w:t>
            </w:r>
            <w:proofErr w:type="spellEnd"/>
            <w:r w:rsidRPr="00F307A8">
              <w:rPr>
                <w:rFonts w:ascii="Times New Roman" w:hAnsi="Times New Roman" w:cs="Times New Roman"/>
                <w:sz w:val="22"/>
                <w:szCs w:val="22"/>
              </w:rPr>
              <w:t>/«____»_______________2017 г.</w:t>
            </w:r>
          </w:p>
          <w:p w:rsidR="00F307A8" w:rsidRDefault="00F307A8" w:rsidP="00146AE5">
            <w:pPr>
              <w:ind w:firstLine="0"/>
              <w:rPr>
                <w:rFonts w:ascii="Times New Roman" w:hAnsi="Times New Roman" w:cs="Times New Roman"/>
              </w:rPr>
            </w:pPr>
          </w:p>
          <w:p w:rsidR="00F307A8" w:rsidRPr="00F307A8" w:rsidRDefault="00F307A8" w:rsidP="00F307A8">
            <w:pPr>
              <w:ind w:firstLine="0"/>
              <w:rPr>
                <w:rFonts w:ascii="Times New Roman" w:hAnsi="Times New Roman" w:cs="Times New Roman"/>
              </w:rPr>
            </w:pPr>
            <w:r w:rsidRPr="00F307A8">
              <w:rPr>
                <w:rFonts w:ascii="Times New Roman" w:hAnsi="Times New Roman" w:cs="Times New Roman"/>
                <w:sz w:val="22"/>
                <w:szCs w:val="22"/>
              </w:rPr>
              <w:t xml:space="preserve">Начальник отдела </w:t>
            </w:r>
            <w:r>
              <w:rPr>
                <w:rFonts w:ascii="Times New Roman" w:hAnsi="Times New Roman" w:cs="Times New Roman"/>
                <w:sz w:val="22"/>
                <w:szCs w:val="22"/>
              </w:rPr>
              <w:t xml:space="preserve">культуры </w:t>
            </w:r>
            <w:r w:rsidRPr="00F307A8">
              <w:rPr>
                <w:rFonts w:ascii="Times New Roman" w:hAnsi="Times New Roman" w:cs="Times New Roman"/>
                <w:sz w:val="22"/>
                <w:szCs w:val="22"/>
              </w:rPr>
              <w:t xml:space="preserve"> администрации города Новочебоксарска</w:t>
            </w:r>
          </w:p>
          <w:p w:rsidR="00F307A8" w:rsidRPr="00F307A8" w:rsidRDefault="00F307A8" w:rsidP="00F307A8">
            <w:pPr>
              <w:ind w:firstLine="0"/>
              <w:rPr>
                <w:rFonts w:ascii="Times New Roman" w:hAnsi="Times New Roman" w:cs="Times New Roman"/>
              </w:rPr>
            </w:pPr>
            <w:r w:rsidRPr="00F307A8">
              <w:rPr>
                <w:rFonts w:ascii="Times New Roman" w:hAnsi="Times New Roman" w:cs="Times New Roman"/>
                <w:sz w:val="22"/>
                <w:szCs w:val="22"/>
              </w:rPr>
              <w:t>____________________/</w:t>
            </w:r>
            <w:r>
              <w:rPr>
                <w:rFonts w:ascii="Times New Roman" w:hAnsi="Times New Roman" w:cs="Times New Roman"/>
                <w:sz w:val="22"/>
                <w:szCs w:val="22"/>
              </w:rPr>
              <w:t xml:space="preserve">О.А. </w:t>
            </w:r>
            <w:proofErr w:type="spellStart"/>
            <w:r>
              <w:rPr>
                <w:rFonts w:ascii="Times New Roman" w:hAnsi="Times New Roman" w:cs="Times New Roman"/>
                <w:sz w:val="22"/>
                <w:szCs w:val="22"/>
              </w:rPr>
              <w:t>Матина</w:t>
            </w:r>
            <w:proofErr w:type="spellEnd"/>
            <w:r w:rsidRPr="00F307A8">
              <w:rPr>
                <w:rFonts w:ascii="Times New Roman" w:hAnsi="Times New Roman" w:cs="Times New Roman"/>
                <w:sz w:val="22"/>
                <w:szCs w:val="22"/>
              </w:rPr>
              <w:t>/«____»_______________2017 г.</w:t>
            </w:r>
          </w:p>
          <w:p w:rsidR="00F307A8" w:rsidRDefault="00F307A8" w:rsidP="00146AE5">
            <w:pPr>
              <w:ind w:firstLine="0"/>
              <w:rPr>
                <w:rFonts w:ascii="Times New Roman" w:hAnsi="Times New Roman" w:cs="Times New Roman"/>
              </w:rPr>
            </w:pPr>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 xml:space="preserve">Начальник управления образования администрации </w:t>
            </w:r>
            <w:r w:rsidRPr="00F307A8">
              <w:rPr>
                <w:rFonts w:ascii="Times New Roman" w:hAnsi="Times New Roman" w:cs="Times New Roman"/>
                <w:sz w:val="22"/>
                <w:szCs w:val="22"/>
              </w:rPr>
              <w:br/>
              <w:t>города Новочебоксарска</w:t>
            </w:r>
          </w:p>
          <w:p w:rsidR="00134CB7" w:rsidRPr="00F307A8" w:rsidRDefault="00134CB7" w:rsidP="00146AE5">
            <w:pPr>
              <w:ind w:firstLine="0"/>
              <w:rPr>
                <w:rFonts w:ascii="Times New Roman" w:hAnsi="Times New Roman" w:cs="Times New Roman"/>
              </w:rPr>
            </w:pPr>
            <w:r w:rsidRPr="00F307A8">
              <w:rPr>
                <w:rFonts w:ascii="Times New Roman" w:hAnsi="Times New Roman" w:cs="Times New Roman"/>
                <w:sz w:val="22"/>
                <w:szCs w:val="22"/>
              </w:rPr>
              <w:t xml:space="preserve">____________________/А.А. </w:t>
            </w:r>
            <w:proofErr w:type="spellStart"/>
            <w:r w:rsidRPr="00F307A8">
              <w:rPr>
                <w:rFonts w:ascii="Times New Roman" w:hAnsi="Times New Roman" w:cs="Times New Roman"/>
                <w:sz w:val="22"/>
                <w:szCs w:val="22"/>
              </w:rPr>
              <w:t>Ширшов</w:t>
            </w:r>
            <w:proofErr w:type="spellEnd"/>
            <w:r w:rsidRPr="00F307A8">
              <w:rPr>
                <w:rFonts w:ascii="Times New Roman" w:hAnsi="Times New Roman" w:cs="Times New Roman"/>
                <w:sz w:val="22"/>
                <w:szCs w:val="22"/>
              </w:rPr>
              <w:t>/«____»_______________2017 г.</w:t>
            </w:r>
          </w:p>
          <w:p w:rsidR="00134CB7" w:rsidRPr="00F307A8" w:rsidRDefault="00134CB7" w:rsidP="00146AE5">
            <w:pPr>
              <w:ind w:firstLine="0"/>
              <w:rPr>
                <w:rFonts w:ascii="Times New Roman" w:hAnsi="Times New Roman" w:cs="Times New Roman"/>
              </w:rPr>
            </w:pPr>
          </w:p>
          <w:p w:rsidR="00134CB7" w:rsidRPr="00134CB7" w:rsidRDefault="00134CB7" w:rsidP="00146AE5">
            <w:pPr>
              <w:ind w:firstLine="0"/>
              <w:rPr>
                <w:rFonts w:ascii="Times New Roman" w:hAnsi="Times New Roman" w:cs="Times New Roman"/>
              </w:rPr>
            </w:pPr>
          </w:p>
        </w:tc>
      </w:tr>
    </w:tbl>
    <w:p w:rsidR="00134CB7" w:rsidRPr="00134CB7" w:rsidRDefault="00134CB7" w:rsidP="00134CB7">
      <w:pPr>
        <w:ind w:left="3828" w:firstLine="0"/>
        <w:rPr>
          <w:rFonts w:ascii="Times New Roman" w:hAnsi="Times New Roman" w:cs="Times New Roman"/>
          <w:sz w:val="26"/>
          <w:szCs w:val="26"/>
        </w:rPr>
      </w:pPr>
    </w:p>
    <w:p w:rsidR="00F307A8" w:rsidRDefault="00F307A8" w:rsidP="00F307A8">
      <w:pPr>
        <w:ind w:firstLine="0"/>
        <w:rPr>
          <w:rFonts w:ascii="Times New Roman" w:hAnsi="Times New Roman" w:cs="Times New Roman"/>
          <w:sz w:val="22"/>
          <w:szCs w:val="22"/>
        </w:rPr>
      </w:pPr>
      <w:r>
        <w:rPr>
          <w:rFonts w:ascii="Times New Roman" w:hAnsi="Times New Roman" w:cs="Times New Roman"/>
          <w:sz w:val="22"/>
          <w:szCs w:val="22"/>
        </w:rPr>
        <w:t xml:space="preserve">Исп.: </w:t>
      </w:r>
    </w:p>
    <w:p w:rsidR="00F307A8" w:rsidRPr="00F307A8" w:rsidRDefault="00F307A8" w:rsidP="00F307A8">
      <w:pPr>
        <w:ind w:firstLine="0"/>
        <w:rPr>
          <w:rFonts w:ascii="Times New Roman" w:hAnsi="Times New Roman" w:cs="Times New Roman"/>
          <w:sz w:val="22"/>
          <w:szCs w:val="22"/>
        </w:rPr>
      </w:pPr>
      <w:r w:rsidRPr="00F307A8">
        <w:rPr>
          <w:rFonts w:ascii="Times New Roman" w:hAnsi="Times New Roman" w:cs="Times New Roman"/>
          <w:sz w:val="22"/>
          <w:szCs w:val="22"/>
        </w:rPr>
        <w:t xml:space="preserve">Директор МБУ «Центр мониторинга образования </w:t>
      </w:r>
    </w:p>
    <w:p w:rsidR="00F307A8" w:rsidRPr="00F307A8" w:rsidRDefault="00F307A8" w:rsidP="00F307A8">
      <w:pPr>
        <w:ind w:firstLine="0"/>
        <w:rPr>
          <w:rFonts w:ascii="Times New Roman" w:hAnsi="Times New Roman" w:cs="Times New Roman"/>
          <w:sz w:val="22"/>
          <w:szCs w:val="22"/>
        </w:rPr>
      </w:pPr>
      <w:r w:rsidRPr="00F307A8">
        <w:rPr>
          <w:rFonts w:ascii="Times New Roman" w:hAnsi="Times New Roman" w:cs="Times New Roman"/>
          <w:sz w:val="22"/>
          <w:szCs w:val="22"/>
        </w:rPr>
        <w:t>города Новочебоксарска Чувашской Республики»</w:t>
      </w:r>
    </w:p>
    <w:p w:rsidR="00F307A8" w:rsidRDefault="00F307A8" w:rsidP="00F307A8">
      <w:pPr>
        <w:ind w:firstLine="0"/>
        <w:rPr>
          <w:rFonts w:ascii="Times New Roman" w:hAnsi="Times New Roman" w:cs="Times New Roman"/>
          <w:sz w:val="22"/>
          <w:szCs w:val="22"/>
        </w:rPr>
      </w:pPr>
      <w:r w:rsidRPr="00F307A8">
        <w:rPr>
          <w:rFonts w:ascii="Times New Roman" w:hAnsi="Times New Roman" w:cs="Times New Roman"/>
          <w:sz w:val="22"/>
          <w:szCs w:val="22"/>
        </w:rPr>
        <w:t xml:space="preserve">____________________/А.Н. </w:t>
      </w:r>
      <w:proofErr w:type="spellStart"/>
      <w:r w:rsidRPr="00F307A8">
        <w:rPr>
          <w:rFonts w:ascii="Times New Roman" w:hAnsi="Times New Roman" w:cs="Times New Roman"/>
          <w:sz w:val="22"/>
          <w:szCs w:val="22"/>
        </w:rPr>
        <w:t>Эндюськина</w:t>
      </w:r>
      <w:proofErr w:type="spellEnd"/>
      <w:r w:rsidRPr="00F307A8">
        <w:rPr>
          <w:rFonts w:ascii="Times New Roman" w:hAnsi="Times New Roman" w:cs="Times New Roman"/>
          <w:sz w:val="22"/>
          <w:szCs w:val="22"/>
        </w:rPr>
        <w:t>/</w:t>
      </w:r>
    </w:p>
    <w:p w:rsidR="00F307A8" w:rsidRPr="00F307A8" w:rsidRDefault="00F307A8" w:rsidP="00F307A8">
      <w:pPr>
        <w:ind w:firstLine="0"/>
        <w:rPr>
          <w:rFonts w:ascii="Times New Roman" w:hAnsi="Times New Roman" w:cs="Times New Roman"/>
          <w:sz w:val="22"/>
          <w:szCs w:val="22"/>
        </w:rPr>
      </w:pPr>
      <w:r>
        <w:rPr>
          <w:rFonts w:ascii="Times New Roman" w:hAnsi="Times New Roman" w:cs="Times New Roman"/>
          <w:sz w:val="22"/>
          <w:szCs w:val="22"/>
        </w:rPr>
        <w:t>74 05 54</w:t>
      </w:r>
    </w:p>
    <w:p w:rsidR="00134CB7" w:rsidRDefault="00134CB7">
      <w:pPr>
        <w:jc w:val="right"/>
        <w:rPr>
          <w:rStyle w:val="a3"/>
          <w:rFonts w:ascii="Times New Roman" w:hAnsi="Times New Roman" w:cs="Times New Roman"/>
          <w:sz w:val="26"/>
          <w:szCs w:val="26"/>
        </w:rPr>
      </w:pPr>
    </w:p>
    <w:p w:rsidR="00380399" w:rsidRDefault="00380399">
      <w:pPr>
        <w:jc w:val="right"/>
        <w:rPr>
          <w:rStyle w:val="a3"/>
          <w:rFonts w:ascii="Times New Roman" w:hAnsi="Times New Roman" w:cs="Times New Roman"/>
          <w:b w:val="0"/>
          <w:color w:val="auto"/>
          <w:sz w:val="22"/>
          <w:szCs w:val="26"/>
        </w:rPr>
      </w:pPr>
    </w:p>
    <w:p w:rsidR="00380399" w:rsidRDefault="00380399">
      <w:pPr>
        <w:jc w:val="right"/>
        <w:rPr>
          <w:rStyle w:val="a3"/>
          <w:rFonts w:ascii="Times New Roman" w:hAnsi="Times New Roman" w:cs="Times New Roman"/>
          <w:b w:val="0"/>
          <w:color w:val="auto"/>
          <w:sz w:val="22"/>
          <w:szCs w:val="26"/>
        </w:rPr>
      </w:pPr>
    </w:p>
    <w:p w:rsidR="00380399" w:rsidRDefault="00380399">
      <w:pPr>
        <w:jc w:val="right"/>
        <w:rPr>
          <w:rStyle w:val="a3"/>
          <w:rFonts w:ascii="Times New Roman" w:hAnsi="Times New Roman" w:cs="Times New Roman"/>
          <w:b w:val="0"/>
          <w:color w:val="auto"/>
          <w:sz w:val="22"/>
          <w:szCs w:val="26"/>
        </w:rPr>
      </w:pPr>
    </w:p>
    <w:p w:rsidR="00380399" w:rsidRDefault="00380399">
      <w:pPr>
        <w:jc w:val="right"/>
        <w:rPr>
          <w:rStyle w:val="a3"/>
          <w:rFonts w:ascii="Times New Roman" w:hAnsi="Times New Roman" w:cs="Times New Roman"/>
          <w:b w:val="0"/>
          <w:color w:val="auto"/>
          <w:sz w:val="22"/>
          <w:szCs w:val="26"/>
        </w:rPr>
      </w:pPr>
    </w:p>
    <w:p w:rsidR="00380399" w:rsidRDefault="00380399">
      <w:pPr>
        <w:jc w:val="right"/>
        <w:rPr>
          <w:rStyle w:val="a3"/>
          <w:rFonts w:ascii="Times New Roman" w:hAnsi="Times New Roman" w:cs="Times New Roman"/>
          <w:b w:val="0"/>
          <w:color w:val="auto"/>
          <w:sz w:val="22"/>
          <w:szCs w:val="26"/>
        </w:rPr>
      </w:pPr>
    </w:p>
    <w:p w:rsidR="00134CB7" w:rsidRPr="00520846" w:rsidRDefault="00134CB7">
      <w:pPr>
        <w:jc w:val="right"/>
        <w:rPr>
          <w:rStyle w:val="a3"/>
          <w:rFonts w:ascii="Times New Roman" w:hAnsi="Times New Roman" w:cs="Times New Roman"/>
          <w:b w:val="0"/>
          <w:color w:val="auto"/>
          <w:sz w:val="22"/>
          <w:szCs w:val="26"/>
        </w:rPr>
      </w:pPr>
      <w:r w:rsidRPr="00520846">
        <w:rPr>
          <w:rStyle w:val="a3"/>
          <w:rFonts w:ascii="Times New Roman" w:hAnsi="Times New Roman" w:cs="Times New Roman"/>
          <w:b w:val="0"/>
          <w:color w:val="auto"/>
          <w:sz w:val="22"/>
          <w:szCs w:val="26"/>
        </w:rPr>
        <w:lastRenderedPageBreak/>
        <w:t xml:space="preserve">Приложение </w:t>
      </w:r>
    </w:p>
    <w:p w:rsidR="00134CB7" w:rsidRPr="00520846" w:rsidRDefault="00134CB7">
      <w:pPr>
        <w:jc w:val="right"/>
        <w:rPr>
          <w:rStyle w:val="a3"/>
          <w:rFonts w:ascii="Times New Roman" w:hAnsi="Times New Roman" w:cs="Times New Roman"/>
          <w:b w:val="0"/>
          <w:color w:val="auto"/>
          <w:sz w:val="22"/>
          <w:szCs w:val="26"/>
        </w:rPr>
      </w:pPr>
      <w:r w:rsidRPr="00520846">
        <w:rPr>
          <w:rFonts w:ascii="Times New Roman" w:hAnsi="Times New Roman" w:cs="Times New Roman"/>
          <w:sz w:val="22"/>
          <w:szCs w:val="26"/>
        </w:rPr>
        <w:t xml:space="preserve">к </w:t>
      </w:r>
      <w:hyperlink w:anchor="sub_0" w:history="1">
        <w:r w:rsidR="00643270" w:rsidRPr="00520846">
          <w:rPr>
            <w:rStyle w:val="a4"/>
            <w:rFonts w:ascii="Times New Roman" w:hAnsi="Times New Roman" w:cs="Times New Roman"/>
            <w:b w:val="0"/>
            <w:color w:val="auto"/>
            <w:sz w:val="22"/>
            <w:szCs w:val="26"/>
          </w:rPr>
          <w:t>постановлени</w:t>
        </w:r>
        <w:r w:rsidRPr="00520846">
          <w:rPr>
            <w:rStyle w:val="a4"/>
            <w:rFonts w:ascii="Times New Roman" w:hAnsi="Times New Roman" w:cs="Times New Roman"/>
            <w:b w:val="0"/>
            <w:color w:val="auto"/>
            <w:sz w:val="22"/>
            <w:szCs w:val="26"/>
          </w:rPr>
          <w:t>ю</w:t>
        </w:r>
      </w:hyperlink>
      <w:r w:rsidR="00643270" w:rsidRPr="00520846">
        <w:rPr>
          <w:rStyle w:val="a3"/>
          <w:rFonts w:ascii="Times New Roman" w:hAnsi="Times New Roman" w:cs="Times New Roman"/>
          <w:b w:val="0"/>
          <w:color w:val="auto"/>
          <w:sz w:val="22"/>
          <w:szCs w:val="26"/>
        </w:rPr>
        <w:t xml:space="preserve"> администрации</w:t>
      </w:r>
      <w:r w:rsidR="00643270" w:rsidRPr="00520846">
        <w:rPr>
          <w:rStyle w:val="a3"/>
          <w:rFonts w:ascii="Times New Roman" w:hAnsi="Times New Roman" w:cs="Times New Roman"/>
          <w:b w:val="0"/>
          <w:color w:val="auto"/>
          <w:sz w:val="22"/>
          <w:szCs w:val="26"/>
        </w:rPr>
        <w:br/>
        <w:t>города Новочебоксарска</w:t>
      </w:r>
    </w:p>
    <w:p w:rsidR="00BA21B6" w:rsidRPr="00520846" w:rsidRDefault="00643270">
      <w:pPr>
        <w:jc w:val="right"/>
        <w:rPr>
          <w:rStyle w:val="a3"/>
          <w:rFonts w:ascii="Times New Roman" w:hAnsi="Times New Roman" w:cs="Times New Roman"/>
          <w:b w:val="0"/>
          <w:color w:val="auto"/>
          <w:sz w:val="22"/>
          <w:szCs w:val="26"/>
        </w:rPr>
      </w:pPr>
      <w:r w:rsidRPr="00520846">
        <w:rPr>
          <w:rStyle w:val="a3"/>
          <w:rFonts w:ascii="Times New Roman" w:hAnsi="Times New Roman" w:cs="Times New Roman"/>
          <w:b w:val="0"/>
          <w:color w:val="auto"/>
          <w:sz w:val="22"/>
          <w:szCs w:val="26"/>
        </w:rPr>
        <w:t>Чувашской Республики</w:t>
      </w:r>
      <w:r w:rsidRPr="00520846">
        <w:rPr>
          <w:rStyle w:val="a3"/>
          <w:rFonts w:ascii="Times New Roman" w:hAnsi="Times New Roman" w:cs="Times New Roman"/>
          <w:b w:val="0"/>
          <w:color w:val="auto"/>
          <w:sz w:val="22"/>
          <w:szCs w:val="26"/>
        </w:rPr>
        <w:br/>
        <w:t xml:space="preserve">от </w:t>
      </w:r>
      <w:r w:rsidR="00134CB7" w:rsidRPr="00520846">
        <w:rPr>
          <w:rStyle w:val="a3"/>
          <w:rFonts w:ascii="Times New Roman" w:hAnsi="Times New Roman" w:cs="Times New Roman"/>
          <w:b w:val="0"/>
          <w:color w:val="auto"/>
          <w:sz w:val="22"/>
          <w:szCs w:val="26"/>
        </w:rPr>
        <w:t>«___» ___________ 2017 г. № ____</w:t>
      </w:r>
    </w:p>
    <w:bookmarkEnd w:id="1"/>
    <w:p w:rsidR="00E5422C" w:rsidRPr="00E5422C" w:rsidRDefault="00E5422C">
      <w:pPr>
        <w:pStyle w:val="1"/>
        <w:rPr>
          <w:rFonts w:ascii="Times New Roman" w:hAnsi="Times New Roman" w:cs="Times New Roman"/>
          <w:sz w:val="10"/>
          <w:szCs w:val="26"/>
        </w:rPr>
      </w:pPr>
    </w:p>
    <w:p w:rsidR="00BA21B6" w:rsidRPr="00102362" w:rsidRDefault="00DB4976">
      <w:pPr>
        <w:pStyle w:val="1"/>
        <w:rPr>
          <w:rFonts w:ascii="Times New Roman" w:hAnsi="Times New Roman" w:cs="Times New Roman"/>
          <w:sz w:val="26"/>
          <w:szCs w:val="26"/>
        </w:rPr>
      </w:pPr>
      <w:r>
        <w:rPr>
          <w:rFonts w:ascii="Times New Roman" w:hAnsi="Times New Roman" w:cs="Times New Roman"/>
          <w:sz w:val="26"/>
          <w:szCs w:val="26"/>
        </w:rPr>
        <w:t>Муниципальная программа</w:t>
      </w:r>
      <w:r>
        <w:rPr>
          <w:rFonts w:ascii="Times New Roman" w:hAnsi="Times New Roman" w:cs="Times New Roman"/>
          <w:sz w:val="26"/>
          <w:szCs w:val="26"/>
        </w:rPr>
        <w:br/>
        <w:t>«</w:t>
      </w:r>
      <w:r w:rsidR="00643270" w:rsidRPr="00102362">
        <w:rPr>
          <w:rFonts w:ascii="Times New Roman" w:hAnsi="Times New Roman" w:cs="Times New Roman"/>
          <w:sz w:val="26"/>
          <w:szCs w:val="26"/>
        </w:rPr>
        <w:t>Содействие занятости н</w:t>
      </w:r>
      <w:r>
        <w:rPr>
          <w:rFonts w:ascii="Times New Roman" w:hAnsi="Times New Roman" w:cs="Times New Roman"/>
          <w:sz w:val="26"/>
          <w:szCs w:val="26"/>
        </w:rPr>
        <w:t>аселения города Новочебоксарска»</w:t>
      </w:r>
      <w:r w:rsidR="00643270" w:rsidRPr="00102362">
        <w:rPr>
          <w:rFonts w:ascii="Times New Roman" w:hAnsi="Times New Roman" w:cs="Times New Roman"/>
          <w:sz w:val="26"/>
          <w:szCs w:val="26"/>
        </w:rPr>
        <w:t xml:space="preserve"> на 2014 - 2020 годы</w:t>
      </w:r>
    </w:p>
    <w:p w:rsidR="00BA21B6" w:rsidRDefault="00643270">
      <w:pPr>
        <w:pStyle w:val="1"/>
        <w:rPr>
          <w:rFonts w:ascii="Times New Roman" w:hAnsi="Times New Roman" w:cs="Times New Roman"/>
          <w:sz w:val="26"/>
          <w:szCs w:val="26"/>
        </w:rPr>
      </w:pPr>
      <w:r w:rsidRPr="00102362">
        <w:rPr>
          <w:rFonts w:ascii="Times New Roman" w:hAnsi="Times New Roman" w:cs="Times New Roman"/>
          <w:sz w:val="26"/>
          <w:szCs w:val="26"/>
        </w:rPr>
        <w:t>Паспорт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567"/>
        <w:gridCol w:w="7087"/>
      </w:tblGrid>
      <w:tr w:rsidR="00471C8A" w:rsidRPr="00102362" w:rsidTr="000B02F3">
        <w:tc>
          <w:tcPr>
            <w:tcW w:w="2127" w:type="dxa"/>
            <w:tcBorders>
              <w:top w:val="nil"/>
              <w:left w:val="nil"/>
              <w:bottom w:val="nil"/>
              <w:right w:val="nil"/>
            </w:tcBorders>
          </w:tcPr>
          <w:p w:rsidR="00471C8A" w:rsidRDefault="00471C8A">
            <w:pPr>
              <w:pStyle w:val="afff"/>
              <w:rPr>
                <w:rFonts w:ascii="Times New Roman" w:hAnsi="Times New Roman" w:cs="Times New Roman"/>
                <w:sz w:val="26"/>
                <w:szCs w:val="26"/>
              </w:rPr>
            </w:pPr>
            <w:r w:rsidRPr="00102362">
              <w:rPr>
                <w:rFonts w:ascii="Times New Roman" w:hAnsi="Times New Roman" w:cs="Times New Roman"/>
                <w:sz w:val="26"/>
                <w:szCs w:val="26"/>
              </w:rPr>
              <w:t>Ответственный исполнитель муниципальной программы</w:t>
            </w:r>
          </w:p>
          <w:p w:rsidR="007023FF" w:rsidRPr="007023FF" w:rsidRDefault="007023FF" w:rsidP="007023FF">
            <w:pPr>
              <w:rPr>
                <w:sz w:val="16"/>
              </w:rPr>
            </w:pPr>
          </w:p>
        </w:tc>
        <w:tc>
          <w:tcPr>
            <w:tcW w:w="56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r>
              <w:rPr>
                <w:rFonts w:ascii="Times New Roman" w:hAnsi="Times New Roman" w:cs="Times New Roman"/>
                <w:sz w:val="26"/>
                <w:szCs w:val="26"/>
              </w:rPr>
              <w:t>-</w:t>
            </w:r>
          </w:p>
        </w:tc>
        <w:tc>
          <w:tcPr>
            <w:tcW w:w="708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r w:rsidRPr="00102362">
              <w:rPr>
                <w:rFonts w:ascii="Times New Roman" w:hAnsi="Times New Roman" w:cs="Times New Roman"/>
                <w:sz w:val="26"/>
                <w:szCs w:val="26"/>
              </w:rPr>
              <w:t>Администрация города Новочебоксарска Чувашской Республики</w:t>
            </w:r>
            <w:r w:rsidR="00876413">
              <w:rPr>
                <w:rFonts w:ascii="Times New Roman" w:hAnsi="Times New Roman" w:cs="Times New Roman"/>
                <w:sz w:val="26"/>
                <w:szCs w:val="26"/>
              </w:rPr>
              <w:t>.</w:t>
            </w:r>
          </w:p>
        </w:tc>
      </w:tr>
      <w:tr w:rsidR="00471C8A" w:rsidRPr="00102362" w:rsidTr="000B02F3">
        <w:tc>
          <w:tcPr>
            <w:tcW w:w="212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r>
              <w:rPr>
                <w:rFonts w:ascii="Times New Roman" w:hAnsi="Times New Roman" w:cs="Times New Roman"/>
                <w:sz w:val="26"/>
                <w:szCs w:val="26"/>
              </w:rPr>
              <w:t>Соисполнители муниципальной программы</w:t>
            </w:r>
          </w:p>
        </w:tc>
        <w:tc>
          <w:tcPr>
            <w:tcW w:w="567" w:type="dxa"/>
            <w:tcBorders>
              <w:top w:val="nil"/>
              <w:left w:val="nil"/>
              <w:bottom w:val="nil"/>
              <w:right w:val="nil"/>
            </w:tcBorders>
          </w:tcPr>
          <w:p w:rsidR="00471C8A" w:rsidRPr="006D4912" w:rsidRDefault="00471C8A" w:rsidP="006D4912">
            <w:pPr>
              <w:pStyle w:val="afff"/>
              <w:jc w:val="both"/>
              <w:rPr>
                <w:rFonts w:ascii="Times New Roman" w:hAnsi="Times New Roman" w:cs="Times New Roman"/>
                <w:sz w:val="26"/>
                <w:szCs w:val="26"/>
              </w:rPr>
            </w:pPr>
            <w:r>
              <w:rPr>
                <w:rFonts w:ascii="Times New Roman" w:hAnsi="Times New Roman" w:cs="Times New Roman"/>
                <w:sz w:val="26"/>
                <w:szCs w:val="26"/>
              </w:rPr>
              <w:t>-</w:t>
            </w:r>
          </w:p>
        </w:tc>
        <w:tc>
          <w:tcPr>
            <w:tcW w:w="7087" w:type="dxa"/>
            <w:tcBorders>
              <w:top w:val="nil"/>
              <w:left w:val="nil"/>
              <w:bottom w:val="nil"/>
              <w:right w:val="nil"/>
            </w:tcBorders>
          </w:tcPr>
          <w:p w:rsidR="00471C8A" w:rsidRDefault="00471C8A" w:rsidP="006D4912">
            <w:pPr>
              <w:pStyle w:val="afff"/>
              <w:jc w:val="both"/>
              <w:rPr>
                <w:rFonts w:ascii="Times New Roman" w:hAnsi="Times New Roman" w:cs="Times New Roman"/>
                <w:sz w:val="26"/>
                <w:szCs w:val="26"/>
              </w:rPr>
            </w:pPr>
            <w:r w:rsidRPr="006D4912">
              <w:rPr>
                <w:rFonts w:ascii="Times New Roman" w:hAnsi="Times New Roman" w:cs="Times New Roman"/>
                <w:sz w:val="26"/>
                <w:szCs w:val="26"/>
              </w:rPr>
              <w:t>Отдел экономического развития и торговли</w:t>
            </w:r>
            <w:r w:rsidR="00DB4976">
              <w:rPr>
                <w:rFonts w:ascii="Times New Roman" w:hAnsi="Times New Roman" w:cs="Times New Roman"/>
                <w:sz w:val="26"/>
                <w:szCs w:val="26"/>
              </w:rPr>
              <w:t xml:space="preserve"> </w:t>
            </w:r>
            <w:r w:rsidRPr="006D4912">
              <w:rPr>
                <w:rFonts w:ascii="Times New Roman" w:hAnsi="Times New Roman" w:cs="Times New Roman"/>
                <w:sz w:val="26"/>
                <w:szCs w:val="26"/>
              </w:rPr>
              <w:t>администраци</w:t>
            </w:r>
            <w:r w:rsidR="00DB4976">
              <w:rPr>
                <w:rFonts w:ascii="Times New Roman" w:hAnsi="Times New Roman" w:cs="Times New Roman"/>
                <w:sz w:val="26"/>
                <w:szCs w:val="26"/>
              </w:rPr>
              <w:t>и</w:t>
            </w:r>
            <w:r w:rsidRPr="006D4912">
              <w:rPr>
                <w:rFonts w:ascii="Times New Roman" w:hAnsi="Times New Roman" w:cs="Times New Roman"/>
                <w:sz w:val="26"/>
                <w:szCs w:val="26"/>
              </w:rPr>
              <w:t xml:space="preserve"> города Новочебоксарска Чувашской Республики</w:t>
            </w:r>
            <w:r>
              <w:rPr>
                <w:rFonts w:ascii="Times New Roman" w:hAnsi="Times New Roman" w:cs="Times New Roman"/>
                <w:sz w:val="26"/>
                <w:szCs w:val="26"/>
              </w:rPr>
              <w:t>;</w:t>
            </w:r>
          </w:p>
          <w:p w:rsidR="00471C8A" w:rsidRDefault="00471C8A" w:rsidP="006D4912">
            <w:pPr>
              <w:pStyle w:val="afff"/>
              <w:jc w:val="both"/>
              <w:rPr>
                <w:rFonts w:ascii="Times New Roman" w:hAnsi="Times New Roman" w:cs="Times New Roman"/>
                <w:sz w:val="26"/>
                <w:szCs w:val="26"/>
              </w:rPr>
            </w:pPr>
            <w:r>
              <w:rPr>
                <w:rFonts w:ascii="Times New Roman" w:hAnsi="Times New Roman" w:cs="Times New Roman"/>
                <w:sz w:val="26"/>
                <w:szCs w:val="26"/>
              </w:rPr>
              <w:t>у</w:t>
            </w:r>
            <w:r w:rsidRPr="006D4912">
              <w:rPr>
                <w:rFonts w:ascii="Times New Roman" w:hAnsi="Times New Roman" w:cs="Times New Roman"/>
                <w:sz w:val="26"/>
                <w:szCs w:val="26"/>
              </w:rPr>
              <w:t>правление образования администраци</w:t>
            </w:r>
            <w:r w:rsidR="00DB4976">
              <w:rPr>
                <w:rFonts w:ascii="Times New Roman" w:hAnsi="Times New Roman" w:cs="Times New Roman"/>
                <w:sz w:val="26"/>
                <w:szCs w:val="26"/>
              </w:rPr>
              <w:t>и</w:t>
            </w:r>
            <w:r w:rsidRPr="006D4912">
              <w:rPr>
                <w:rFonts w:ascii="Times New Roman" w:hAnsi="Times New Roman" w:cs="Times New Roman"/>
                <w:sz w:val="26"/>
                <w:szCs w:val="26"/>
              </w:rPr>
              <w:t xml:space="preserve"> города Новочебоксарска Чувашской Республики, </w:t>
            </w:r>
          </w:p>
          <w:p w:rsidR="00471C8A" w:rsidRDefault="00471C8A" w:rsidP="006D4912">
            <w:pPr>
              <w:pStyle w:val="afff"/>
              <w:jc w:val="both"/>
              <w:rPr>
                <w:rFonts w:ascii="Times New Roman" w:hAnsi="Times New Roman" w:cs="Times New Roman"/>
                <w:sz w:val="26"/>
                <w:szCs w:val="26"/>
              </w:rPr>
            </w:pPr>
            <w:r>
              <w:rPr>
                <w:rFonts w:ascii="Times New Roman" w:hAnsi="Times New Roman" w:cs="Times New Roman"/>
                <w:sz w:val="26"/>
                <w:szCs w:val="26"/>
              </w:rPr>
              <w:t>о</w:t>
            </w:r>
            <w:r w:rsidRPr="006D4912">
              <w:rPr>
                <w:rFonts w:ascii="Times New Roman" w:hAnsi="Times New Roman" w:cs="Times New Roman"/>
                <w:sz w:val="26"/>
                <w:szCs w:val="26"/>
              </w:rPr>
              <w:t>тдел физической культуры и спорта  администраци</w:t>
            </w:r>
            <w:r w:rsidR="00DB4976">
              <w:rPr>
                <w:rFonts w:ascii="Times New Roman" w:hAnsi="Times New Roman" w:cs="Times New Roman"/>
                <w:sz w:val="26"/>
                <w:szCs w:val="26"/>
              </w:rPr>
              <w:t>и</w:t>
            </w:r>
            <w:r w:rsidRPr="006D4912">
              <w:rPr>
                <w:rFonts w:ascii="Times New Roman" w:hAnsi="Times New Roman" w:cs="Times New Roman"/>
                <w:sz w:val="26"/>
                <w:szCs w:val="26"/>
              </w:rPr>
              <w:t xml:space="preserve"> города Новочебоксарска Чувашской Республики, </w:t>
            </w:r>
          </w:p>
          <w:p w:rsidR="00471C8A" w:rsidRDefault="00471C8A" w:rsidP="006D4912">
            <w:pPr>
              <w:pStyle w:val="afff"/>
              <w:jc w:val="both"/>
              <w:rPr>
                <w:rFonts w:ascii="Times New Roman" w:hAnsi="Times New Roman" w:cs="Times New Roman"/>
                <w:sz w:val="26"/>
                <w:szCs w:val="26"/>
              </w:rPr>
            </w:pPr>
            <w:r>
              <w:rPr>
                <w:rFonts w:ascii="Times New Roman" w:hAnsi="Times New Roman" w:cs="Times New Roman"/>
                <w:sz w:val="26"/>
                <w:szCs w:val="26"/>
              </w:rPr>
              <w:t>отдел культуры администрации города Новочебоксарска; у</w:t>
            </w:r>
            <w:r w:rsidRPr="006D4912">
              <w:rPr>
                <w:rFonts w:ascii="Times New Roman" w:hAnsi="Times New Roman" w:cs="Times New Roman"/>
                <w:sz w:val="26"/>
                <w:szCs w:val="26"/>
              </w:rPr>
              <w:t xml:space="preserve">правление городского хозяйства администрации города Новочебоксарска, </w:t>
            </w:r>
          </w:p>
          <w:p w:rsidR="00471C8A" w:rsidRDefault="00471C8A" w:rsidP="006D4912">
            <w:pPr>
              <w:pStyle w:val="afff"/>
              <w:jc w:val="both"/>
              <w:rPr>
                <w:rFonts w:ascii="Times New Roman" w:hAnsi="Times New Roman" w:cs="Times New Roman"/>
                <w:sz w:val="26"/>
                <w:szCs w:val="26"/>
              </w:rPr>
            </w:pPr>
            <w:r w:rsidRPr="006D4912">
              <w:rPr>
                <w:rFonts w:ascii="Times New Roman" w:hAnsi="Times New Roman" w:cs="Times New Roman"/>
                <w:sz w:val="26"/>
                <w:szCs w:val="26"/>
              </w:rPr>
              <w:t>казенное учреждение Чувашской Республики «Центр занятости населения города Новочебоксарска» Министерства труда и социальной защиты Чувашской Республики</w:t>
            </w:r>
            <w:r>
              <w:rPr>
                <w:rFonts w:ascii="Times New Roman" w:hAnsi="Times New Roman" w:cs="Times New Roman"/>
                <w:sz w:val="26"/>
                <w:szCs w:val="26"/>
              </w:rPr>
              <w:t xml:space="preserve"> (по согласованию)</w:t>
            </w:r>
            <w:r w:rsidR="00876413">
              <w:rPr>
                <w:rFonts w:ascii="Times New Roman" w:hAnsi="Times New Roman" w:cs="Times New Roman"/>
                <w:sz w:val="26"/>
                <w:szCs w:val="26"/>
              </w:rPr>
              <w:t>.</w:t>
            </w:r>
          </w:p>
          <w:p w:rsidR="007023FF" w:rsidRPr="007023FF" w:rsidRDefault="007023FF" w:rsidP="007023FF">
            <w:pPr>
              <w:rPr>
                <w:sz w:val="12"/>
              </w:rPr>
            </w:pPr>
          </w:p>
        </w:tc>
      </w:tr>
      <w:tr w:rsidR="00471C8A" w:rsidRPr="00102362" w:rsidTr="000B02F3">
        <w:tc>
          <w:tcPr>
            <w:tcW w:w="2127" w:type="dxa"/>
            <w:tcBorders>
              <w:top w:val="nil"/>
              <w:left w:val="nil"/>
              <w:bottom w:val="nil"/>
              <w:right w:val="nil"/>
            </w:tcBorders>
          </w:tcPr>
          <w:p w:rsidR="00471C8A" w:rsidRDefault="00471C8A">
            <w:pPr>
              <w:pStyle w:val="afff"/>
              <w:rPr>
                <w:rFonts w:ascii="Times New Roman" w:hAnsi="Times New Roman" w:cs="Times New Roman"/>
                <w:sz w:val="26"/>
                <w:szCs w:val="26"/>
              </w:rPr>
            </w:pPr>
            <w:r>
              <w:rPr>
                <w:rFonts w:ascii="Times New Roman" w:hAnsi="Times New Roman" w:cs="Times New Roman"/>
                <w:sz w:val="26"/>
                <w:szCs w:val="26"/>
              </w:rPr>
              <w:t>Подпрограммы</w:t>
            </w:r>
          </w:p>
          <w:p w:rsidR="00471C8A" w:rsidRPr="00102362" w:rsidRDefault="00471C8A">
            <w:pPr>
              <w:pStyle w:val="afff"/>
              <w:rPr>
                <w:rFonts w:ascii="Times New Roman" w:hAnsi="Times New Roman" w:cs="Times New Roman"/>
                <w:sz w:val="26"/>
                <w:szCs w:val="26"/>
              </w:rPr>
            </w:pPr>
            <w:r w:rsidRPr="00102362">
              <w:rPr>
                <w:rFonts w:ascii="Times New Roman" w:hAnsi="Times New Roman" w:cs="Times New Roman"/>
                <w:sz w:val="26"/>
                <w:szCs w:val="26"/>
              </w:rPr>
              <w:t>муниципальной программы</w:t>
            </w:r>
          </w:p>
        </w:tc>
        <w:tc>
          <w:tcPr>
            <w:tcW w:w="567" w:type="dxa"/>
            <w:tcBorders>
              <w:top w:val="nil"/>
              <w:left w:val="nil"/>
              <w:bottom w:val="nil"/>
              <w:right w:val="nil"/>
            </w:tcBorders>
          </w:tcPr>
          <w:p w:rsidR="00471C8A" w:rsidRDefault="00471C8A" w:rsidP="00134CB7">
            <w:pPr>
              <w:pStyle w:val="afff"/>
              <w:jc w:val="both"/>
              <w:rPr>
                <w:rFonts w:ascii="Times New Roman" w:hAnsi="Times New Roman" w:cs="Times New Roman"/>
                <w:sz w:val="26"/>
                <w:szCs w:val="26"/>
              </w:rPr>
            </w:pPr>
            <w:r>
              <w:rPr>
                <w:rFonts w:ascii="Times New Roman" w:hAnsi="Times New Roman" w:cs="Times New Roman"/>
                <w:sz w:val="26"/>
                <w:szCs w:val="26"/>
              </w:rPr>
              <w:t>-</w:t>
            </w:r>
          </w:p>
        </w:tc>
        <w:tc>
          <w:tcPr>
            <w:tcW w:w="7087" w:type="dxa"/>
            <w:tcBorders>
              <w:top w:val="nil"/>
              <w:left w:val="nil"/>
              <w:bottom w:val="nil"/>
              <w:right w:val="nil"/>
            </w:tcBorders>
          </w:tcPr>
          <w:p w:rsidR="00471C8A" w:rsidRDefault="00471C8A" w:rsidP="00134CB7">
            <w:pPr>
              <w:pStyle w:val="afff"/>
              <w:jc w:val="both"/>
              <w:rPr>
                <w:rFonts w:ascii="Times New Roman" w:hAnsi="Times New Roman" w:cs="Times New Roman"/>
                <w:sz w:val="26"/>
                <w:szCs w:val="26"/>
              </w:rPr>
            </w:pPr>
            <w:r>
              <w:rPr>
                <w:rFonts w:ascii="Times New Roman" w:hAnsi="Times New Roman" w:cs="Times New Roman"/>
                <w:sz w:val="26"/>
                <w:szCs w:val="26"/>
              </w:rPr>
              <w:t>«</w:t>
            </w:r>
            <w:r w:rsidRPr="00102362">
              <w:rPr>
                <w:rFonts w:ascii="Times New Roman" w:hAnsi="Times New Roman" w:cs="Times New Roman"/>
                <w:sz w:val="26"/>
                <w:szCs w:val="26"/>
              </w:rPr>
              <w:t xml:space="preserve">Улучшение условий труда, охраны труда и </w:t>
            </w:r>
            <w:proofErr w:type="gramStart"/>
            <w:r w:rsidRPr="00102362">
              <w:rPr>
                <w:rFonts w:ascii="Times New Roman" w:hAnsi="Times New Roman" w:cs="Times New Roman"/>
                <w:sz w:val="26"/>
                <w:szCs w:val="26"/>
              </w:rPr>
              <w:t>здоровья</w:t>
            </w:r>
            <w:proofErr w:type="gramEnd"/>
            <w:r w:rsidRPr="00102362">
              <w:rPr>
                <w:rFonts w:ascii="Times New Roman" w:hAnsi="Times New Roman" w:cs="Times New Roman"/>
                <w:sz w:val="26"/>
                <w:szCs w:val="26"/>
              </w:rPr>
              <w:t xml:space="preserve"> работающих в городе Новочебоксарске</w:t>
            </w:r>
            <w:r>
              <w:rPr>
                <w:rFonts w:ascii="Times New Roman" w:hAnsi="Times New Roman" w:cs="Times New Roman"/>
                <w:sz w:val="26"/>
                <w:szCs w:val="26"/>
              </w:rPr>
              <w:t>»</w:t>
            </w:r>
            <w:r w:rsidR="00876413">
              <w:rPr>
                <w:rFonts w:ascii="Times New Roman" w:hAnsi="Times New Roman" w:cs="Times New Roman"/>
                <w:sz w:val="26"/>
                <w:szCs w:val="26"/>
              </w:rPr>
              <w:t>;</w:t>
            </w:r>
          </w:p>
          <w:p w:rsidR="00471C8A" w:rsidRDefault="00471C8A" w:rsidP="00134CB7">
            <w:pPr>
              <w:pStyle w:val="afff"/>
              <w:jc w:val="both"/>
              <w:rPr>
                <w:rFonts w:ascii="Times New Roman" w:hAnsi="Times New Roman" w:cs="Times New Roman"/>
                <w:sz w:val="26"/>
                <w:szCs w:val="26"/>
              </w:rPr>
            </w:pPr>
            <w:r w:rsidRPr="00134CB7">
              <w:rPr>
                <w:rFonts w:ascii="Times New Roman" w:hAnsi="Times New Roman" w:cs="Times New Roman"/>
                <w:sz w:val="26"/>
                <w:szCs w:val="26"/>
              </w:rPr>
              <w:t>«Обеспечение кадрами хозяйствующих субъектов, функционирующих на территории  города Новочебоксарска Чувашской Республики»</w:t>
            </w:r>
            <w:r w:rsidR="00876413">
              <w:rPr>
                <w:rFonts w:ascii="Times New Roman" w:hAnsi="Times New Roman" w:cs="Times New Roman"/>
                <w:sz w:val="26"/>
                <w:szCs w:val="26"/>
              </w:rPr>
              <w:t>.</w:t>
            </w:r>
          </w:p>
          <w:p w:rsidR="007023FF" w:rsidRPr="007023FF" w:rsidRDefault="007023FF" w:rsidP="007023FF">
            <w:pPr>
              <w:rPr>
                <w:sz w:val="14"/>
              </w:rPr>
            </w:pPr>
          </w:p>
        </w:tc>
      </w:tr>
      <w:tr w:rsidR="00471C8A" w:rsidRPr="00102362" w:rsidTr="000B02F3">
        <w:tc>
          <w:tcPr>
            <w:tcW w:w="2127" w:type="dxa"/>
            <w:tcBorders>
              <w:top w:val="nil"/>
              <w:left w:val="nil"/>
              <w:bottom w:val="nil"/>
              <w:right w:val="nil"/>
            </w:tcBorders>
          </w:tcPr>
          <w:p w:rsidR="00471C8A" w:rsidRPr="00102362" w:rsidRDefault="00471C8A" w:rsidP="00471C8A">
            <w:pPr>
              <w:pStyle w:val="afff"/>
              <w:rPr>
                <w:rFonts w:ascii="Times New Roman" w:hAnsi="Times New Roman" w:cs="Times New Roman"/>
                <w:sz w:val="26"/>
                <w:szCs w:val="26"/>
              </w:rPr>
            </w:pPr>
            <w:r w:rsidRPr="00102362">
              <w:rPr>
                <w:rFonts w:ascii="Times New Roman" w:hAnsi="Times New Roman" w:cs="Times New Roman"/>
                <w:sz w:val="26"/>
                <w:szCs w:val="26"/>
              </w:rPr>
              <w:t>Цели программы</w:t>
            </w:r>
          </w:p>
        </w:tc>
        <w:tc>
          <w:tcPr>
            <w:tcW w:w="567" w:type="dxa"/>
            <w:tcBorders>
              <w:top w:val="nil"/>
              <w:left w:val="nil"/>
              <w:bottom w:val="nil"/>
              <w:right w:val="nil"/>
            </w:tcBorders>
          </w:tcPr>
          <w:p w:rsidR="00471C8A" w:rsidRPr="00CD1CE2" w:rsidRDefault="00471C8A" w:rsidP="00471C8A">
            <w:pPr>
              <w:pStyle w:val="afff"/>
              <w:jc w:val="both"/>
              <w:rPr>
                <w:rFonts w:ascii="Times New Roman" w:hAnsi="Times New Roman" w:cs="Times New Roman"/>
                <w:sz w:val="26"/>
                <w:szCs w:val="26"/>
              </w:rPr>
            </w:pPr>
            <w:r>
              <w:rPr>
                <w:rFonts w:ascii="Times New Roman" w:hAnsi="Times New Roman" w:cs="Times New Roman"/>
                <w:sz w:val="26"/>
                <w:szCs w:val="26"/>
              </w:rPr>
              <w:t>-</w:t>
            </w:r>
          </w:p>
        </w:tc>
        <w:tc>
          <w:tcPr>
            <w:tcW w:w="7087" w:type="dxa"/>
            <w:tcBorders>
              <w:top w:val="nil"/>
              <w:left w:val="nil"/>
              <w:bottom w:val="nil"/>
              <w:right w:val="nil"/>
            </w:tcBorders>
          </w:tcPr>
          <w:p w:rsidR="00404A5D" w:rsidRPr="00404A5D" w:rsidRDefault="00404A5D" w:rsidP="00404A5D">
            <w:pPr>
              <w:pStyle w:val="afff"/>
              <w:jc w:val="both"/>
              <w:rPr>
                <w:rFonts w:ascii="Times New Roman" w:hAnsi="Times New Roman" w:cs="Times New Roman"/>
                <w:sz w:val="26"/>
                <w:szCs w:val="26"/>
              </w:rPr>
            </w:pPr>
            <w:r>
              <w:rPr>
                <w:rFonts w:ascii="Times New Roman" w:hAnsi="Times New Roman" w:cs="Times New Roman"/>
                <w:sz w:val="26"/>
                <w:szCs w:val="26"/>
              </w:rPr>
              <w:t>обеспечение</w:t>
            </w:r>
            <w:r w:rsidRPr="00404A5D">
              <w:rPr>
                <w:rFonts w:ascii="Times New Roman" w:hAnsi="Times New Roman" w:cs="Times New Roman"/>
                <w:sz w:val="26"/>
                <w:szCs w:val="26"/>
              </w:rPr>
              <w:t xml:space="preserve"> комплексного подхода к </w:t>
            </w:r>
            <w:r w:rsidR="00DF2124" w:rsidRPr="006D4912">
              <w:rPr>
                <w:rFonts w:ascii="Times New Roman" w:hAnsi="Times New Roman" w:cs="Times New Roman"/>
                <w:sz w:val="26"/>
                <w:szCs w:val="26"/>
              </w:rPr>
              <w:t xml:space="preserve">развитию кадрового потенциала </w:t>
            </w:r>
            <w:r w:rsidR="00DF2124">
              <w:rPr>
                <w:rFonts w:ascii="Times New Roman" w:hAnsi="Times New Roman" w:cs="Times New Roman"/>
                <w:sz w:val="26"/>
                <w:szCs w:val="26"/>
              </w:rPr>
              <w:t>и</w:t>
            </w:r>
            <w:r w:rsidR="00DB4976">
              <w:rPr>
                <w:rFonts w:ascii="Times New Roman" w:hAnsi="Times New Roman" w:cs="Times New Roman"/>
                <w:sz w:val="26"/>
                <w:szCs w:val="26"/>
              </w:rPr>
              <w:t xml:space="preserve"> </w:t>
            </w:r>
            <w:r w:rsidRPr="00404A5D">
              <w:rPr>
                <w:rFonts w:ascii="Times New Roman" w:hAnsi="Times New Roman" w:cs="Times New Roman"/>
                <w:sz w:val="26"/>
                <w:szCs w:val="26"/>
              </w:rPr>
              <w:t>решению проблем занятости населен</w:t>
            </w:r>
            <w:r>
              <w:rPr>
                <w:rFonts w:ascii="Times New Roman" w:hAnsi="Times New Roman" w:cs="Times New Roman"/>
                <w:sz w:val="26"/>
                <w:szCs w:val="26"/>
              </w:rPr>
              <w:t>ия и улучшения</w:t>
            </w:r>
            <w:r w:rsidRPr="00404A5D">
              <w:rPr>
                <w:rFonts w:ascii="Times New Roman" w:hAnsi="Times New Roman" w:cs="Times New Roman"/>
                <w:sz w:val="26"/>
                <w:szCs w:val="26"/>
              </w:rPr>
              <w:t xml:space="preserve"> условий и охраны труда на территории города Новочебоксарска Чувашской Республики</w:t>
            </w:r>
            <w:r w:rsidR="00876413">
              <w:rPr>
                <w:rFonts w:ascii="Times New Roman" w:hAnsi="Times New Roman" w:cs="Times New Roman"/>
                <w:sz w:val="26"/>
                <w:szCs w:val="26"/>
              </w:rPr>
              <w:t>.</w:t>
            </w:r>
          </w:p>
          <w:p w:rsidR="00471C8A" w:rsidRPr="006D4912" w:rsidRDefault="00471C8A" w:rsidP="00DF2124">
            <w:pPr>
              <w:pStyle w:val="afff"/>
              <w:jc w:val="both"/>
              <w:rPr>
                <w:highlight w:val="yellow"/>
              </w:rPr>
            </w:pPr>
          </w:p>
        </w:tc>
      </w:tr>
      <w:tr w:rsidR="00471C8A" w:rsidRPr="00102362" w:rsidTr="000B02F3">
        <w:tc>
          <w:tcPr>
            <w:tcW w:w="2127" w:type="dxa"/>
            <w:tcBorders>
              <w:top w:val="nil"/>
              <w:left w:val="nil"/>
              <w:bottom w:val="nil"/>
              <w:right w:val="nil"/>
            </w:tcBorders>
          </w:tcPr>
          <w:p w:rsidR="00471C8A" w:rsidRPr="00102362" w:rsidRDefault="00471C8A" w:rsidP="00471C8A">
            <w:pPr>
              <w:pStyle w:val="afff"/>
              <w:rPr>
                <w:rFonts w:ascii="Times New Roman" w:hAnsi="Times New Roman" w:cs="Times New Roman"/>
                <w:sz w:val="26"/>
                <w:szCs w:val="26"/>
              </w:rPr>
            </w:pPr>
            <w:r w:rsidRPr="00102362">
              <w:rPr>
                <w:rFonts w:ascii="Times New Roman" w:hAnsi="Times New Roman" w:cs="Times New Roman"/>
                <w:sz w:val="26"/>
                <w:szCs w:val="26"/>
              </w:rPr>
              <w:t>Задачи программы</w:t>
            </w:r>
          </w:p>
        </w:tc>
        <w:tc>
          <w:tcPr>
            <w:tcW w:w="567" w:type="dxa"/>
            <w:tcBorders>
              <w:top w:val="nil"/>
              <w:left w:val="nil"/>
              <w:bottom w:val="nil"/>
              <w:right w:val="nil"/>
            </w:tcBorders>
          </w:tcPr>
          <w:p w:rsidR="00471C8A" w:rsidRDefault="00471C8A" w:rsidP="00471C8A">
            <w:pPr>
              <w:pStyle w:val="afff"/>
              <w:rPr>
                <w:rFonts w:ascii="Times New Roman" w:hAnsi="Times New Roman" w:cs="Times New Roman"/>
                <w:sz w:val="26"/>
                <w:szCs w:val="26"/>
              </w:rPr>
            </w:pPr>
            <w:r>
              <w:rPr>
                <w:rFonts w:ascii="Times New Roman" w:hAnsi="Times New Roman" w:cs="Times New Roman"/>
                <w:sz w:val="26"/>
                <w:szCs w:val="26"/>
              </w:rPr>
              <w:t>-</w:t>
            </w:r>
          </w:p>
        </w:tc>
        <w:tc>
          <w:tcPr>
            <w:tcW w:w="7087" w:type="dxa"/>
            <w:tcBorders>
              <w:top w:val="nil"/>
              <w:left w:val="nil"/>
              <w:bottom w:val="nil"/>
              <w:right w:val="nil"/>
            </w:tcBorders>
          </w:tcPr>
          <w:p w:rsidR="00471C8A" w:rsidRPr="006D4912" w:rsidRDefault="00471C8A" w:rsidP="00EA0C1D">
            <w:pPr>
              <w:pStyle w:val="afff"/>
              <w:jc w:val="both"/>
              <w:rPr>
                <w:rFonts w:ascii="Times New Roman" w:hAnsi="Times New Roman" w:cs="Times New Roman"/>
                <w:sz w:val="26"/>
                <w:szCs w:val="26"/>
              </w:rPr>
            </w:pPr>
            <w:r w:rsidRPr="006D4912">
              <w:rPr>
                <w:rFonts w:ascii="Times New Roman" w:hAnsi="Times New Roman" w:cs="Times New Roman"/>
                <w:sz w:val="26"/>
                <w:szCs w:val="26"/>
              </w:rPr>
              <w:t>развитие системы муниципального управления охраной труда;</w:t>
            </w:r>
          </w:p>
          <w:p w:rsidR="00471C8A" w:rsidRPr="00CD1CE2" w:rsidRDefault="00471C8A" w:rsidP="00EA0C1D">
            <w:pPr>
              <w:pStyle w:val="afff"/>
              <w:jc w:val="both"/>
              <w:rPr>
                <w:rFonts w:ascii="Times New Roman" w:hAnsi="Times New Roman" w:cs="Times New Roman"/>
                <w:sz w:val="26"/>
                <w:szCs w:val="26"/>
              </w:rPr>
            </w:pPr>
            <w:r w:rsidRPr="00CD1CE2">
              <w:rPr>
                <w:rFonts w:ascii="Times New Roman" w:hAnsi="Times New Roman" w:cs="Times New Roman"/>
                <w:sz w:val="26"/>
                <w:szCs w:val="26"/>
              </w:rPr>
              <w:t>сохранение жизни и здоровья работников в процессе трудовой деятельности, улучшение условий и охраны труда;</w:t>
            </w:r>
          </w:p>
          <w:p w:rsidR="00471C8A" w:rsidRDefault="00471C8A" w:rsidP="00EA0C1D">
            <w:pPr>
              <w:pStyle w:val="afff"/>
              <w:jc w:val="both"/>
              <w:rPr>
                <w:rFonts w:ascii="Times New Roman" w:hAnsi="Times New Roman" w:cs="Times New Roman"/>
                <w:sz w:val="26"/>
                <w:szCs w:val="26"/>
              </w:rPr>
            </w:pPr>
            <w:r w:rsidRPr="00CD1CE2">
              <w:rPr>
                <w:rFonts w:ascii="Times New Roman" w:hAnsi="Times New Roman" w:cs="Times New Roman"/>
                <w:sz w:val="26"/>
                <w:szCs w:val="26"/>
              </w:rPr>
              <w:t xml:space="preserve">организация проведения в установленном порядке обучения по охране труда работников, в том числе руководителей организаций; </w:t>
            </w:r>
          </w:p>
          <w:p w:rsidR="00471C8A" w:rsidRDefault="00471C8A" w:rsidP="00EA0C1D">
            <w:pPr>
              <w:ind w:firstLine="0"/>
              <w:rPr>
                <w:rFonts w:ascii="Times New Roman" w:hAnsi="Times New Roman" w:cs="Times New Roman"/>
                <w:sz w:val="26"/>
                <w:szCs w:val="26"/>
              </w:rPr>
            </w:pPr>
            <w:r w:rsidRPr="00471C8A">
              <w:rPr>
                <w:rFonts w:ascii="Times New Roman" w:hAnsi="Times New Roman" w:cs="Times New Roman"/>
                <w:sz w:val="26"/>
                <w:szCs w:val="26"/>
              </w:rPr>
              <w:t>информационное обеспечение и пропаганда здорового образа жизни и охр</w:t>
            </w:r>
            <w:r>
              <w:rPr>
                <w:rFonts w:ascii="Times New Roman" w:hAnsi="Times New Roman" w:cs="Times New Roman"/>
                <w:sz w:val="26"/>
                <w:szCs w:val="26"/>
              </w:rPr>
              <w:t>аны труда работающего населения;</w:t>
            </w:r>
          </w:p>
          <w:p w:rsidR="00471C8A" w:rsidRPr="00EF44D6" w:rsidRDefault="00471C8A" w:rsidP="00EA0C1D">
            <w:pPr>
              <w:pStyle w:val="afff"/>
              <w:jc w:val="both"/>
              <w:rPr>
                <w:rFonts w:ascii="Times New Roman" w:hAnsi="Times New Roman" w:cs="Times New Roman"/>
                <w:sz w:val="26"/>
                <w:szCs w:val="26"/>
              </w:rPr>
            </w:pPr>
            <w:r w:rsidRPr="00EF44D6">
              <w:rPr>
                <w:rFonts w:ascii="Times New Roman" w:hAnsi="Times New Roman" w:cs="Times New Roman"/>
                <w:sz w:val="26"/>
                <w:szCs w:val="26"/>
              </w:rPr>
              <w:t xml:space="preserve">прогнозирование потребности </w:t>
            </w:r>
            <w:r w:rsidR="00EF44D6">
              <w:rPr>
                <w:rFonts w:ascii="Times New Roman" w:hAnsi="Times New Roman" w:cs="Times New Roman"/>
                <w:sz w:val="26"/>
                <w:szCs w:val="26"/>
              </w:rPr>
              <w:t xml:space="preserve">экономики города Новочебоксарска </w:t>
            </w:r>
            <w:r w:rsidR="00EA0C1D" w:rsidRPr="00EF44D6">
              <w:rPr>
                <w:rFonts w:ascii="Times New Roman" w:hAnsi="Times New Roman" w:cs="Times New Roman"/>
                <w:sz w:val="26"/>
                <w:szCs w:val="26"/>
              </w:rPr>
              <w:t xml:space="preserve"> в квалифицированных кадрах</w:t>
            </w:r>
            <w:r w:rsidR="00876413">
              <w:rPr>
                <w:rFonts w:ascii="Times New Roman" w:hAnsi="Times New Roman" w:cs="Times New Roman"/>
                <w:sz w:val="26"/>
                <w:szCs w:val="26"/>
              </w:rPr>
              <w:t>.</w:t>
            </w:r>
          </w:p>
          <w:p w:rsidR="007023FF" w:rsidRPr="007023FF" w:rsidRDefault="007023FF" w:rsidP="007023FF">
            <w:pPr>
              <w:rPr>
                <w:sz w:val="16"/>
                <w:highlight w:val="yellow"/>
              </w:rPr>
            </w:pPr>
          </w:p>
        </w:tc>
      </w:tr>
      <w:tr w:rsidR="00471C8A" w:rsidRPr="00102362" w:rsidTr="000B02F3">
        <w:tc>
          <w:tcPr>
            <w:tcW w:w="2127" w:type="dxa"/>
            <w:tcBorders>
              <w:top w:val="nil"/>
              <w:left w:val="nil"/>
              <w:bottom w:val="nil"/>
              <w:right w:val="nil"/>
            </w:tcBorders>
          </w:tcPr>
          <w:p w:rsidR="00471C8A" w:rsidRDefault="00471C8A">
            <w:pPr>
              <w:pStyle w:val="afff"/>
              <w:rPr>
                <w:rFonts w:ascii="Times New Roman" w:hAnsi="Times New Roman" w:cs="Times New Roman"/>
                <w:sz w:val="26"/>
                <w:szCs w:val="26"/>
              </w:rPr>
            </w:pPr>
            <w:r w:rsidRPr="00102362">
              <w:rPr>
                <w:rFonts w:ascii="Times New Roman" w:hAnsi="Times New Roman" w:cs="Times New Roman"/>
                <w:sz w:val="26"/>
                <w:szCs w:val="26"/>
              </w:rPr>
              <w:t xml:space="preserve">Сроки </w:t>
            </w:r>
            <w:r w:rsidRPr="00102362">
              <w:rPr>
                <w:rFonts w:ascii="Times New Roman" w:hAnsi="Times New Roman" w:cs="Times New Roman"/>
                <w:sz w:val="26"/>
                <w:szCs w:val="26"/>
              </w:rPr>
              <w:lastRenderedPageBreak/>
              <w:t>реализации программы</w:t>
            </w:r>
          </w:p>
          <w:p w:rsidR="007023FF" w:rsidRPr="007023FF" w:rsidRDefault="007023FF" w:rsidP="007023FF">
            <w:pPr>
              <w:rPr>
                <w:sz w:val="14"/>
              </w:rPr>
            </w:pPr>
          </w:p>
        </w:tc>
        <w:tc>
          <w:tcPr>
            <w:tcW w:w="56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r>
              <w:rPr>
                <w:rFonts w:ascii="Times New Roman" w:hAnsi="Times New Roman" w:cs="Times New Roman"/>
                <w:sz w:val="26"/>
                <w:szCs w:val="26"/>
              </w:rPr>
              <w:lastRenderedPageBreak/>
              <w:t>-</w:t>
            </w:r>
          </w:p>
        </w:tc>
        <w:tc>
          <w:tcPr>
            <w:tcW w:w="708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r w:rsidRPr="00102362">
              <w:rPr>
                <w:rFonts w:ascii="Times New Roman" w:hAnsi="Times New Roman" w:cs="Times New Roman"/>
                <w:sz w:val="26"/>
                <w:szCs w:val="26"/>
              </w:rPr>
              <w:t>2014 - 2020 годы</w:t>
            </w:r>
            <w:r w:rsidR="00876413">
              <w:rPr>
                <w:rFonts w:ascii="Times New Roman" w:hAnsi="Times New Roman" w:cs="Times New Roman"/>
                <w:sz w:val="26"/>
                <w:szCs w:val="26"/>
              </w:rPr>
              <w:t>.</w:t>
            </w:r>
          </w:p>
        </w:tc>
      </w:tr>
      <w:tr w:rsidR="00471C8A" w:rsidRPr="00102362" w:rsidTr="000B02F3">
        <w:tc>
          <w:tcPr>
            <w:tcW w:w="212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r>
              <w:rPr>
                <w:rFonts w:ascii="Times New Roman" w:hAnsi="Times New Roman" w:cs="Times New Roman"/>
                <w:sz w:val="26"/>
                <w:szCs w:val="26"/>
              </w:rPr>
              <w:lastRenderedPageBreak/>
              <w:t>Ц</w:t>
            </w:r>
            <w:r w:rsidRPr="00102362">
              <w:rPr>
                <w:rFonts w:ascii="Times New Roman" w:hAnsi="Times New Roman" w:cs="Times New Roman"/>
                <w:sz w:val="26"/>
                <w:szCs w:val="26"/>
              </w:rPr>
              <w:t>елевые индикаторы и показатели</w:t>
            </w:r>
            <w:r>
              <w:rPr>
                <w:rFonts w:ascii="Times New Roman" w:hAnsi="Times New Roman" w:cs="Times New Roman"/>
                <w:sz w:val="26"/>
                <w:szCs w:val="26"/>
              </w:rPr>
              <w:t xml:space="preserve"> муниципальной</w:t>
            </w:r>
            <w:r w:rsidRPr="00102362">
              <w:rPr>
                <w:rFonts w:ascii="Times New Roman" w:hAnsi="Times New Roman" w:cs="Times New Roman"/>
                <w:sz w:val="26"/>
                <w:szCs w:val="26"/>
              </w:rPr>
              <w:t xml:space="preserve"> программы</w:t>
            </w:r>
          </w:p>
        </w:tc>
        <w:tc>
          <w:tcPr>
            <w:tcW w:w="56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r>
              <w:rPr>
                <w:rFonts w:ascii="Times New Roman" w:hAnsi="Times New Roman" w:cs="Times New Roman"/>
                <w:sz w:val="26"/>
                <w:szCs w:val="26"/>
              </w:rPr>
              <w:t>-</w:t>
            </w:r>
          </w:p>
        </w:tc>
        <w:tc>
          <w:tcPr>
            <w:tcW w:w="7087" w:type="dxa"/>
            <w:tcBorders>
              <w:top w:val="nil"/>
              <w:left w:val="nil"/>
              <w:bottom w:val="nil"/>
              <w:right w:val="nil"/>
            </w:tcBorders>
          </w:tcPr>
          <w:p w:rsidR="00C66CAF" w:rsidRPr="004D4656" w:rsidRDefault="00C66CAF" w:rsidP="00404A5D">
            <w:pPr>
              <w:widowControl/>
              <w:ind w:firstLine="0"/>
              <w:rPr>
                <w:rFonts w:ascii="Times New Roman" w:eastAsia="Times New Roman" w:hAnsi="Times New Roman" w:cs="Times New Roman"/>
                <w:sz w:val="26"/>
                <w:szCs w:val="26"/>
                <w:lang w:eastAsia="en-US"/>
              </w:rPr>
            </w:pPr>
            <w:r w:rsidRPr="004D4656">
              <w:rPr>
                <w:rFonts w:ascii="Times New Roman" w:eastAsia="Times New Roman" w:hAnsi="Times New Roman" w:cs="Times New Roman"/>
                <w:sz w:val="26"/>
                <w:szCs w:val="26"/>
                <w:lang w:eastAsia="en-US"/>
              </w:rPr>
              <w:t>снижение уровня регистрируемой безработицы</w:t>
            </w:r>
            <w:r w:rsidR="004D4656">
              <w:rPr>
                <w:rFonts w:ascii="Times New Roman" w:eastAsia="Times New Roman" w:hAnsi="Times New Roman" w:cs="Times New Roman"/>
                <w:sz w:val="26"/>
                <w:szCs w:val="26"/>
                <w:lang w:eastAsia="en-US"/>
              </w:rPr>
              <w:t xml:space="preserve"> в среднем за год</w:t>
            </w:r>
            <w:r w:rsidRPr="004D4656">
              <w:rPr>
                <w:rFonts w:ascii="Times New Roman" w:eastAsia="Times New Roman" w:hAnsi="Times New Roman" w:cs="Times New Roman"/>
                <w:sz w:val="26"/>
                <w:szCs w:val="26"/>
                <w:lang w:eastAsia="en-US"/>
              </w:rPr>
              <w:t>;</w:t>
            </w:r>
          </w:p>
          <w:p w:rsidR="00EF44D6" w:rsidRPr="00404A5D" w:rsidRDefault="00404A5D" w:rsidP="00404A5D">
            <w:pPr>
              <w:widowControl/>
              <w:ind w:firstLine="0"/>
              <w:rPr>
                <w:rFonts w:ascii="Times New Roman" w:eastAsia="Times New Roman" w:hAnsi="Times New Roman" w:cs="Times New Roman"/>
                <w:sz w:val="26"/>
                <w:szCs w:val="26"/>
                <w:lang w:eastAsia="en-US"/>
              </w:rPr>
            </w:pPr>
            <w:r w:rsidRPr="00404A5D">
              <w:rPr>
                <w:rFonts w:ascii="Times New Roman" w:eastAsia="Times New Roman" w:hAnsi="Times New Roman" w:cs="Times New Roman"/>
                <w:sz w:val="26"/>
                <w:szCs w:val="26"/>
                <w:lang w:eastAsia="en-US"/>
              </w:rPr>
              <w:t>удельный вес рабочих мест, на которых проведена специальная оценка условий труда, в общем количестве рабочих мест</w:t>
            </w:r>
            <w:r w:rsidR="00380399">
              <w:rPr>
                <w:rFonts w:ascii="Times New Roman" w:eastAsia="Times New Roman" w:hAnsi="Times New Roman" w:cs="Times New Roman"/>
                <w:sz w:val="26"/>
                <w:szCs w:val="26"/>
                <w:lang w:eastAsia="en-US"/>
              </w:rPr>
              <w:t>.</w:t>
            </w:r>
            <w:r w:rsidR="00EF44D6">
              <w:rPr>
                <w:rFonts w:ascii="Times New Roman" w:eastAsia="Times New Roman" w:hAnsi="Times New Roman" w:cs="Times New Roman"/>
                <w:sz w:val="26"/>
                <w:szCs w:val="26"/>
                <w:lang w:eastAsia="en-US"/>
              </w:rPr>
              <w:t xml:space="preserve"> </w:t>
            </w:r>
          </w:p>
          <w:p w:rsidR="00404A5D" w:rsidRPr="007023FF" w:rsidRDefault="00404A5D" w:rsidP="00404A5D">
            <w:pPr>
              <w:widowControl/>
              <w:ind w:firstLine="0"/>
              <w:rPr>
                <w:sz w:val="14"/>
              </w:rPr>
            </w:pPr>
          </w:p>
        </w:tc>
      </w:tr>
      <w:tr w:rsidR="00471C8A" w:rsidRPr="00102362" w:rsidTr="000B02F3">
        <w:tc>
          <w:tcPr>
            <w:tcW w:w="212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bookmarkStart w:id="2" w:name="sub_6"/>
            <w:r w:rsidRPr="00102362">
              <w:rPr>
                <w:rFonts w:ascii="Times New Roman" w:hAnsi="Times New Roman" w:cs="Times New Roman"/>
                <w:sz w:val="26"/>
                <w:szCs w:val="26"/>
              </w:rPr>
              <w:t>Объемы и источники финансирования программы</w:t>
            </w:r>
            <w:bookmarkEnd w:id="2"/>
          </w:p>
        </w:tc>
        <w:tc>
          <w:tcPr>
            <w:tcW w:w="56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p>
        </w:tc>
        <w:tc>
          <w:tcPr>
            <w:tcW w:w="7087" w:type="dxa"/>
            <w:tcBorders>
              <w:top w:val="nil"/>
              <w:left w:val="nil"/>
              <w:bottom w:val="nil"/>
              <w:right w:val="nil"/>
            </w:tcBorders>
          </w:tcPr>
          <w:p w:rsidR="00A330D3" w:rsidRDefault="00AD037D">
            <w:pPr>
              <w:pStyle w:val="afff"/>
              <w:rPr>
                <w:rFonts w:ascii="Times New Roman" w:hAnsi="Times New Roman" w:cs="Times New Roman"/>
                <w:sz w:val="26"/>
                <w:szCs w:val="26"/>
                <w:highlight w:val="yellow"/>
              </w:rPr>
            </w:pPr>
            <w:r>
              <w:rPr>
                <w:rFonts w:ascii="Times New Roman" w:hAnsi="Times New Roman" w:cs="Times New Roman"/>
                <w:sz w:val="26"/>
                <w:szCs w:val="26"/>
              </w:rPr>
              <w:t>О</w:t>
            </w:r>
            <w:r w:rsidR="00471C8A" w:rsidRPr="00AD037D">
              <w:rPr>
                <w:rFonts w:ascii="Times New Roman" w:hAnsi="Times New Roman" w:cs="Times New Roman"/>
                <w:sz w:val="26"/>
                <w:szCs w:val="26"/>
              </w:rPr>
              <w:t>бъем финансового обеспечения на реализацию программы составляет</w:t>
            </w:r>
            <w:r w:rsidR="00DB4976">
              <w:rPr>
                <w:rFonts w:ascii="Times New Roman" w:hAnsi="Times New Roman" w:cs="Times New Roman"/>
                <w:sz w:val="26"/>
                <w:szCs w:val="26"/>
              </w:rPr>
              <w:t xml:space="preserve"> </w:t>
            </w:r>
            <w:r w:rsidRPr="00AD037D">
              <w:rPr>
                <w:rFonts w:ascii="Times New Roman" w:hAnsi="Times New Roman" w:cs="Times New Roman"/>
                <w:sz w:val="26"/>
                <w:szCs w:val="26"/>
              </w:rPr>
              <w:t xml:space="preserve">1 961,0 </w:t>
            </w:r>
            <w:r w:rsidR="00A330D3" w:rsidRPr="00AD037D">
              <w:rPr>
                <w:rFonts w:ascii="Times New Roman" w:hAnsi="Times New Roman" w:cs="Times New Roman"/>
                <w:sz w:val="26"/>
                <w:szCs w:val="26"/>
              </w:rPr>
              <w:t>тыс. рублей, в т.ч. по годам:</w:t>
            </w:r>
          </w:p>
          <w:p w:rsidR="00A330D3" w:rsidRPr="00A330D3" w:rsidRDefault="00A330D3" w:rsidP="00A330D3">
            <w:pPr>
              <w:pStyle w:val="afff"/>
              <w:rPr>
                <w:rFonts w:ascii="Times New Roman" w:hAnsi="Times New Roman" w:cs="Times New Roman"/>
                <w:sz w:val="26"/>
                <w:szCs w:val="26"/>
              </w:rPr>
            </w:pPr>
            <w:r w:rsidRPr="00A330D3">
              <w:rPr>
                <w:rFonts w:ascii="Times New Roman" w:hAnsi="Times New Roman" w:cs="Times New Roman"/>
                <w:sz w:val="26"/>
                <w:szCs w:val="26"/>
              </w:rPr>
              <w:t xml:space="preserve">в 2014 году </w:t>
            </w:r>
            <w:r w:rsidR="00AD037D">
              <w:rPr>
                <w:rFonts w:ascii="Times New Roman" w:hAnsi="Times New Roman" w:cs="Times New Roman"/>
                <w:sz w:val="26"/>
                <w:szCs w:val="26"/>
              </w:rPr>
              <w:t xml:space="preserve">– 266,2 </w:t>
            </w:r>
            <w:r w:rsidRPr="00A330D3">
              <w:rPr>
                <w:rFonts w:ascii="Times New Roman" w:hAnsi="Times New Roman" w:cs="Times New Roman"/>
                <w:sz w:val="26"/>
                <w:szCs w:val="26"/>
              </w:rPr>
              <w:t>тыс. руб.</w:t>
            </w:r>
          </w:p>
          <w:p w:rsidR="00A330D3" w:rsidRPr="00A330D3" w:rsidRDefault="00A330D3" w:rsidP="00A330D3">
            <w:pPr>
              <w:pStyle w:val="afff"/>
              <w:rPr>
                <w:rFonts w:ascii="Times New Roman" w:hAnsi="Times New Roman" w:cs="Times New Roman"/>
                <w:sz w:val="26"/>
                <w:szCs w:val="26"/>
              </w:rPr>
            </w:pPr>
            <w:r w:rsidRPr="00A330D3">
              <w:rPr>
                <w:rFonts w:ascii="Times New Roman" w:hAnsi="Times New Roman" w:cs="Times New Roman"/>
                <w:sz w:val="26"/>
                <w:szCs w:val="26"/>
              </w:rPr>
              <w:t xml:space="preserve">в 2015 году </w:t>
            </w:r>
            <w:r w:rsidR="00AD037D">
              <w:rPr>
                <w:rFonts w:ascii="Times New Roman" w:hAnsi="Times New Roman" w:cs="Times New Roman"/>
                <w:sz w:val="26"/>
                <w:szCs w:val="26"/>
              </w:rPr>
              <w:t xml:space="preserve">–266,4 </w:t>
            </w:r>
            <w:r w:rsidRPr="00A330D3">
              <w:rPr>
                <w:rFonts w:ascii="Times New Roman" w:hAnsi="Times New Roman" w:cs="Times New Roman"/>
                <w:sz w:val="26"/>
                <w:szCs w:val="26"/>
              </w:rPr>
              <w:t>тыс. руб.</w:t>
            </w:r>
          </w:p>
          <w:p w:rsidR="00A330D3" w:rsidRPr="00A330D3" w:rsidRDefault="00A330D3" w:rsidP="00A330D3">
            <w:pPr>
              <w:pStyle w:val="afff"/>
              <w:rPr>
                <w:rFonts w:ascii="Times New Roman" w:hAnsi="Times New Roman" w:cs="Times New Roman"/>
                <w:sz w:val="26"/>
                <w:szCs w:val="26"/>
              </w:rPr>
            </w:pPr>
            <w:r w:rsidRPr="00A330D3">
              <w:rPr>
                <w:rFonts w:ascii="Times New Roman" w:hAnsi="Times New Roman" w:cs="Times New Roman"/>
                <w:sz w:val="26"/>
                <w:szCs w:val="26"/>
              </w:rPr>
              <w:t xml:space="preserve">в 2016 году </w:t>
            </w:r>
            <w:r w:rsidR="00AD037D">
              <w:rPr>
                <w:rFonts w:ascii="Times New Roman" w:hAnsi="Times New Roman" w:cs="Times New Roman"/>
                <w:sz w:val="26"/>
                <w:szCs w:val="26"/>
              </w:rPr>
              <w:t xml:space="preserve">–263,6 </w:t>
            </w:r>
            <w:r w:rsidRPr="00A330D3">
              <w:rPr>
                <w:rFonts w:ascii="Times New Roman" w:hAnsi="Times New Roman" w:cs="Times New Roman"/>
                <w:sz w:val="26"/>
                <w:szCs w:val="26"/>
              </w:rPr>
              <w:t>тыс. руб.</w:t>
            </w:r>
          </w:p>
          <w:p w:rsidR="00A330D3" w:rsidRPr="00A330D3" w:rsidRDefault="00A330D3" w:rsidP="00A330D3">
            <w:pPr>
              <w:pStyle w:val="afff"/>
              <w:rPr>
                <w:rFonts w:ascii="Times New Roman" w:hAnsi="Times New Roman" w:cs="Times New Roman"/>
                <w:sz w:val="26"/>
                <w:szCs w:val="26"/>
              </w:rPr>
            </w:pPr>
            <w:r w:rsidRPr="00A330D3">
              <w:rPr>
                <w:rFonts w:ascii="Times New Roman" w:hAnsi="Times New Roman" w:cs="Times New Roman"/>
                <w:sz w:val="26"/>
                <w:szCs w:val="26"/>
              </w:rPr>
              <w:t xml:space="preserve">в 2017 году </w:t>
            </w:r>
            <w:r w:rsidR="00AD037D">
              <w:rPr>
                <w:rFonts w:ascii="Times New Roman" w:hAnsi="Times New Roman" w:cs="Times New Roman"/>
                <w:sz w:val="26"/>
                <w:szCs w:val="26"/>
              </w:rPr>
              <w:t xml:space="preserve">–291,2 </w:t>
            </w:r>
            <w:r w:rsidRPr="00A330D3">
              <w:rPr>
                <w:rFonts w:ascii="Times New Roman" w:hAnsi="Times New Roman" w:cs="Times New Roman"/>
                <w:sz w:val="26"/>
                <w:szCs w:val="26"/>
              </w:rPr>
              <w:t>тыс. руб.</w:t>
            </w:r>
          </w:p>
          <w:p w:rsidR="00A330D3" w:rsidRPr="00A330D3" w:rsidRDefault="00A330D3" w:rsidP="00A330D3">
            <w:pPr>
              <w:pStyle w:val="afff"/>
              <w:rPr>
                <w:rFonts w:ascii="Times New Roman" w:hAnsi="Times New Roman" w:cs="Times New Roman"/>
                <w:sz w:val="26"/>
                <w:szCs w:val="26"/>
              </w:rPr>
            </w:pPr>
            <w:r w:rsidRPr="00A330D3">
              <w:rPr>
                <w:rFonts w:ascii="Times New Roman" w:hAnsi="Times New Roman" w:cs="Times New Roman"/>
                <w:sz w:val="26"/>
                <w:szCs w:val="26"/>
              </w:rPr>
              <w:t xml:space="preserve">в 2018 году </w:t>
            </w:r>
            <w:r w:rsidR="00AD037D">
              <w:rPr>
                <w:rFonts w:ascii="Times New Roman" w:hAnsi="Times New Roman" w:cs="Times New Roman"/>
                <w:sz w:val="26"/>
                <w:szCs w:val="26"/>
              </w:rPr>
              <w:t xml:space="preserve">–291,2 </w:t>
            </w:r>
            <w:r w:rsidRPr="00A330D3">
              <w:rPr>
                <w:rFonts w:ascii="Times New Roman" w:hAnsi="Times New Roman" w:cs="Times New Roman"/>
                <w:sz w:val="26"/>
                <w:szCs w:val="26"/>
              </w:rPr>
              <w:t>тыс. руб.</w:t>
            </w:r>
          </w:p>
          <w:p w:rsidR="00A330D3" w:rsidRPr="00A330D3" w:rsidRDefault="00A330D3" w:rsidP="00A330D3">
            <w:pPr>
              <w:pStyle w:val="afff"/>
              <w:rPr>
                <w:rFonts w:ascii="Times New Roman" w:hAnsi="Times New Roman" w:cs="Times New Roman"/>
                <w:sz w:val="26"/>
                <w:szCs w:val="26"/>
              </w:rPr>
            </w:pPr>
            <w:r w:rsidRPr="00A330D3">
              <w:rPr>
                <w:rFonts w:ascii="Times New Roman" w:hAnsi="Times New Roman" w:cs="Times New Roman"/>
                <w:sz w:val="26"/>
                <w:szCs w:val="26"/>
              </w:rPr>
              <w:t xml:space="preserve">в 2019 году </w:t>
            </w:r>
            <w:r w:rsidR="00AD037D">
              <w:rPr>
                <w:rFonts w:ascii="Times New Roman" w:hAnsi="Times New Roman" w:cs="Times New Roman"/>
                <w:sz w:val="26"/>
                <w:szCs w:val="26"/>
              </w:rPr>
              <w:t xml:space="preserve">–291,2 </w:t>
            </w:r>
            <w:r w:rsidRPr="00A330D3">
              <w:rPr>
                <w:rFonts w:ascii="Times New Roman" w:hAnsi="Times New Roman" w:cs="Times New Roman"/>
                <w:sz w:val="26"/>
                <w:szCs w:val="26"/>
              </w:rPr>
              <w:t>тыс. руб.</w:t>
            </w:r>
          </w:p>
          <w:p w:rsidR="00A330D3" w:rsidRDefault="00A330D3" w:rsidP="00A330D3">
            <w:pPr>
              <w:pStyle w:val="afff"/>
              <w:rPr>
                <w:rFonts w:ascii="Times New Roman" w:hAnsi="Times New Roman" w:cs="Times New Roman"/>
                <w:sz w:val="26"/>
                <w:szCs w:val="26"/>
                <w:highlight w:val="yellow"/>
              </w:rPr>
            </w:pPr>
            <w:r>
              <w:rPr>
                <w:rFonts w:ascii="Times New Roman" w:hAnsi="Times New Roman" w:cs="Times New Roman"/>
                <w:sz w:val="26"/>
                <w:szCs w:val="26"/>
              </w:rPr>
              <w:t xml:space="preserve">в 2020 году </w:t>
            </w:r>
            <w:r w:rsidR="00AD037D">
              <w:rPr>
                <w:rFonts w:ascii="Times New Roman" w:hAnsi="Times New Roman" w:cs="Times New Roman"/>
                <w:sz w:val="26"/>
                <w:szCs w:val="26"/>
              </w:rPr>
              <w:t xml:space="preserve">–291,2 </w:t>
            </w:r>
            <w:r>
              <w:rPr>
                <w:rFonts w:ascii="Times New Roman" w:hAnsi="Times New Roman" w:cs="Times New Roman"/>
                <w:sz w:val="26"/>
                <w:szCs w:val="26"/>
              </w:rPr>
              <w:t>т</w:t>
            </w:r>
            <w:r w:rsidRPr="00A330D3">
              <w:rPr>
                <w:rFonts w:ascii="Times New Roman" w:hAnsi="Times New Roman" w:cs="Times New Roman"/>
                <w:sz w:val="26"/>
                <w:szCs w:val="26"/>
              </w:rPr>
              <w:t>ыс. руб.</w:t>
            </w:r>
          </w:p>
          <w:p w:rsidR="00471C8A" w:rsidRPr="00AD037D" w:rsidRDefault="00A330D3">
            <w:pPr>
              <w:pStyle w:val="afff"/>
              <w:rPr>
                <w:rFonts w:ascii="Times New Roman" w:hAnsi="Times New Roman" w:cs="Times New Roman"/>
                <w:sz w:val="26"/>
                <w:szCs w:val="26"/>
              </w:rPr>
            </w:pPr>
            <w:r w:rsidRPr="00AD037D">
              <w:rPr>
                <w:rFonts w:ascii="Times New Roman" w:hAnsi="Times New Roman" w:cs="Times New Roman"/>
                <w:sz w:val="26"/>
                <w:szCs w:val="26"/>
              </w:rPr>
              <w:t>Из них:</w:t>
            </w:r>
          </w:p>
          <w:p w:rsidR="00471C8A" w:rsidRPr="00AD037D"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 за счет средств республиканского бюджета Чувашской Республики:</w:t>
            </w:r>
          </w:p>
          <w:p w:rsidR="00471C8A" w:rsidRPr="00AD037D"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 xml:space="preserve">в 2014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133,1 тыс. руб.</w:t>
            </w:r>
          </w:p>
          <w:p w:rsidR="00471C8A" w:rsidRPr="00AD037D" w:rsidRDefault="00471C8A">
            <w:pPr>
              <w:pStyle w:val="aff6"/>
              <w:rPr>
                <w:rFonts w:ascii="Times New Roman" w:hAnsi="Times New Roman" w:cs="Times New Roman"/>
                <w:sz w:val="26"/>
                <w:szCs w:val="26"/>
              </w:rPr>
            </w:pPr>
            <w:r w:rsidRPr="00AD037D">
              <w:rPr>
                <w:rFonts w:ascii="Times New Roman" w:hAnsi="Times New Roman" w:cs="Times New Roman"/>
                <w:sz w:val="26"/>
                <w:szCs w:val="26"/>
              </w:rPr>
              <w:t xml:space="preserve">в 2015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131,8 тыс. руб.</w:t>
            </w:r>
          </w:p>
          <w:p w:rsidR="00471C8A" w:rsidRPr="00AD037D" w:rsidRDefault="00471C8A">
            <w:pPr>
              <w:pStyle w:val="aff6"/>
              <w:rPr>
                <w:rFonts w:ascii="Times New Roman" w:hAnsi="Times New Roman" w:cs="Times New Roman"/>
                <w:sz w:val="26"/>
                <w:szCs w:val="26"/>
              </w:rPr>
            </w:pPr>
            <w:r w:rsidRPr="00AD037D">
              <w:rPr>
                <w:rFonts w:ascii="Times New Roman" w:hAnsi="Times New Roman" w:cs="Times New Roman"/>
                <w:sz w:val="26"/>
                <w:szCs w:val="26"/>
              </w:rPr>
              <w:t xml:space="preserve">в 2016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131,8 тыс. руб.</w:t>
            </w:r>
          </w:p>
          <w:p w:rsidR="00471C8A" w:rsidRPr="00AD037D"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 xml:space="preserve">в 2017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133,1 тыс. руб.</w:t>
            </w:r>
          </w:p>
          <w:p w:rsidR="00471C8A" w:rsidRPr="00AD037D"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 xml:space="preserve">в 2018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133,1 тыс. руб.</w:t>
            </w:r>
          </w:p>
          <w:p w:rsidR="00471C8A" w:rsidRPr="00AD037D"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 xml:space="preserve">в 2019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133,1 тыс. руб.</w:t>
            </w:r>
          </w:p>
          <w:p w:rsidR="00471C8A" w:rsidRPr="00AD037D"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в 2020 году</w:t>
            </w:r>
            <w:r w:rsidR="00DB4976">
              <w:rPr>
                <w:rFonts w:ascii="Times New Roman" w:hAnsi="Times New Roman" w:cs="Times New Roman"/>
                <w:sz w:val="26"/>
                <w:szCs w:val="26"/>
              </w:rPr>
              <w:t xml:space="preserve"> </w:t>
            </w:r>
            <w:r w:rsidR="00AD037D" w:rsidRPr="00AD037D">
              <w:rPr>
                <w:rFonts w:ascii="Times New Roman" w:hAnsi="Times New Roman" w:cs="Times New Roman"/>
                <w:sz w:val="26"/>
                <w:szCs w:val="26"/>
              </w:rPr>
              <w:t>–</w:t>
            </w:r>
            <w:r w:rsidR="00DB4976">
              <w:rPr>
                <w:rFonts w:ascii="Times New Roman" w:hAnsi="Times New Roman" w:cs="Times New Roman"/>
                <w:sz w:val="26"/>
                <w:szCs w:val="26"/>
              </w:rPr>
              <w:t xml:space="preserve"> </w:t>
            </w:r>
            <w:r w:rsidRPr="00AD037D">
              <w:rPr>
                <w:rFonts w:ascii="Times New Roman" w:hAnsi="Times New Roman" w:cs="Times New Roman"/>
                <w:sz w:val="26"/>
                <w:szCs w:val="26"/>
              </w:rPr>
              <w:t>133,1 тыс. руб.</w:t>
            </w:r>
          </w:p>
          <w:p w:rsidR="00471C8A" w:rsidRPr="00AD037D" w:rsidRDefault="00DB4976">
            <w:pPr>
              <w:pStyle w:val="afff"/>
              <w:rPr>
                <w:rFonts w:ascii="Times New Roman" w:hAnsi="Times New Roman" w:cs="Times New Roman"/>
                <w:sz w:val="26"/>
                <w:szCs w:val="26"/>
              </w:rPr>
            </w:pPr>
            <w:r>
              <w:rPr>
                <w:rFonts w:ascii="Times New Roman" w:hAnsi="Times New Roman" w:cs="Times New Roman"/>
                <w:sz w:val="26"/>
                <w:szCs w:val="26"/>
              </w:rPr>
              <w:t xml:space="preserve">- </w:t>
            </w:r>
            <w:r w:rsidR="00471C8A" w:rsidRPr="00AD037D">
              <w:rPr>
                <w:rFonts w:ascii="Times New Roman" w:hAnsi="Times New Roman" w:cs="Times New Roman"/>
                <w:sz w:val="26"/>
                <w:szCs w:val="26"/>
              </w:rPr>
              <w:t>за счет средств бюджета города Новочебоксарска:</w:t>
            </w:r>
          </w:p>
          <w:p w:rsidR="00471C8A" w:rsidRPr="00AD037D" w:rsidRDefault="00471C8A">
            <w:pPr>
              <w:pStyle w:val="aff6"/>
              <w:rPr>
                <w:rFonts w:ascii="Times New Roman" w:hAnsi="Times New Roman" w:cs="Times New Roman"/>
                <w:sz w:val="26"/>
                <w:szCs w:val="26"/>
              </w:rPr>
            </w:pPr>
            <w:r w:rsidRPr="00AD037D">
              <w:rPr>
                <w:rFonts w:ascii="Times New Roman" w:hAnsi="Times New Roman" w:cs="Times New Roman"/>
                <w:sz w:val="26"/>
                <w:szCs w:val="26"/>
              </w:rPr>
              <w:t xml:space="preserve">в 2014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133,1 тыс. руб.</w:t>
            </w:r>
          </w:p>
          <w:p w:rsidR="00471C8A" w:rsidRPr="00AD037D" w:rsidRDefault="00471C8A">
            <w:pPr>
              <w:pStyle w:val="aff6"/>
              <w:rPr>
                <w:rFonts w:ascii="Times New Roman" w:hAnsi="Times New Roman" w:cs="Times New Roman"/>
                <w:sz w:val="26"/>
                <w:szCs w:val="26"/>
              </w:rPr>
            </w:pPr>
            <w:r w:rsidRPr="00AD037D">
              <w:rPr>
                <w:rFonts w:ascii="Times New Roman" w:hAnsi="Times New Roman" w:cs="Times New Roman"/>
                <w:sz w:val="26"/>
                <w:szCs w:val="26"/>
              </w:rPr>
              <w:t xml:space="preserve">в 2015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134,6 тыс. руб.</w:t>
            </w:r>
          </w:p>
          <w:p w:rsidR="00471C8A" w:rsidRPr="00AD037D" w:rsidRDefault="00471C8A">
            <w:pPr>
              <w:pStyle w:val="aff6"/>
              <w:rPr>
                <w:rFonts w:ascii="Times New Roman" w:hAnsi="Times New Roman" w:cs="Times New Roman"/>
                <w:sz w:val="26"/>
                <w:szCs w:val="26"/>
              </w:rPr>
            </w:pPr>
            <w:r w:rsidRPr="00AD037D">
              <w:rPr>
                <w:rFonts w:ascii="Times New Roman" w:hAnsi="Times New Roman" w:cs="Times New Roman"/>
                <w:sz w:val="26"/>
                <w:szCs w:val="26"/>
              </w:rPr>
              <w:t xml:space="preserve">в 2016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131,8 тыс. руб.</w:t>
            </w:r>
          </w:p>
          <w:p w:rsidR="00471C8A" w:rsidRPr="00AD037D"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 xml:space="preserve">в 2017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133,1 тыс. руб.</w:t>
            </w:r>
          </w:p>
          <w:p w:rsidR="00471C8A" w:rsidRPr="00AD037D"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 xml:space="preserve">в 2018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133,1 тыс. руб.</w:t>
            </w:r>
          </w:p>
          <w:p w:rsidR="00471C8A" w:rsidRPr="00AD037D"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 xml:space="preserve">в 2019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133,1 тыс. руб.</w:t>
            </w:r>
          </w:p>
          <w:p w:rsidR="00471C8A" w:rsidRDefault="00471C8A">
            <w:pPr>
              <w:pStyle w:val="afff"/>
              <w:rPr>
                <w:rFonts w:ascii="Times New Roman" w:hAnsi="Times New Roman" w:cs="Times New Roman"/>
                <w:sz w:val="26"/>
                <w:szCs w:val="26"/>
              </w:rPr>
            </w:pPr>
            <w:r w:rsidRPr="00AD037D">
              <w:rPr>
                <w:rFonts w:ascii="Times New Roman" w:hAnsi="Times New Roman" w:cs="Times New Roman"/>
                <w:sz w:val="26"/>
                <w:szCs w:val="26"/>
              </w:rPr>
              <w:t xml:space="preserve">в 2020 году </w:t>
            </w:r>
            <w:r w:rsidR="00AD037D" w:rsidRPr="00AD037D">
              <w:rPr>
                <w:rFonts w:ascii="Times New Roman" w:hAnsi="Times New Roman" w:cs="Times New Roman"/>
                <w:sz w:val="26"/>
                <w:szCs w:val="26"/>
              </w:rPr>
              <w:t>–</w:t>
            </w:r>
            <w:r w:rsidRPr="00AD037D">
              <w:rPr>
                <w:rFonts w:ascii="Times New Roman" w:hAnsi="Times New Roman" w:cs="Times New Roman"/>
                <w:sz w:val="26"/>
                <w:szCs w:val="26"/>
              </w:rPr>
              <w:t xml:space="preserve"> 133,1 руб. руб.</w:t>
            </w:r>
          </w:p>
          <w:p w:rsidR="00A330D3" w:rsidRDefault="00DB4976" w:rsidP="00A330D3">
            <w:pPr>
              <w:pStyle w:val="afff"/>
              <w:jc w:val="both"/>
              <w:rPr>
                <w:rFonts w:ascii="Times New Roman" w:hAnsi="Times New Roman" w:cs="Times New Roman"/>
                <w:sz w:val="26"/>
                <w:szCs w:val="26"/>
              </w:rPr>
            </w:pPr>
            <w:r>
              <w:rPr>
                <w:rFonts w:ascii="Times New Roman" w:hAnsi="Times New Roman" w:cs="Times New Roman"/>
                <w:sz w:val="26"/>
                <w:szCs w:val="26"/>
              </w:rPr>
              <w:t xml:space="preserve">- </w:t>
            </w:r>
            <w:r w:rsidR="00A330D3" w:rsidRPr="00A330D3">
              <w:rPr>
                <w:rFonts w:ascii="Times New Roman" w:hAnsi="Times New Roman" w:cs="Times New Roman"/>
                <w:sz w:val="26"/>
                <w:szCs w:val="26"/>
              </w:rPr>
              <w:t>за счет</w:t>
            </w:r>
            <w:r w:rsidR="00A330D3">
              <w:rPr>
                <w:rFonts w:ascii="Times New Roman" w:hAnsi="Times New Roman" w:cs="Times New Roman"/>
                <w:sz w:val="26"/>
                <w:szCs w:val="26"/>
              </w:rPr>
              <w:t xml:space="preserve"> внебюджетных источников:</w:t>
            </w:r>
          </w:p>
          <w:p w:rsidR="00A330D3" w:rsidRPr="00A330D3" w:rsidRDefault="00A330D3" w:rsidP="00A330D3">
            <w:pPr>
              <w:pStyle w:val="afff"/>
              <w:rPr>
                <w:rFonts w:ascii="Times New Roman" w:hAnsi="Times New Roman" w:cs="Times New Roman"/>
                <w:sz w:val="26"/>
                <w:szCs w:val="26"/>
              </w:rPr>
            </w:pPr>
            <w:r w:rsidRPr="00A330D3">
              <w:rPr>
                <w:rFonts w:ascii="Times New Roman" w:hAnsi="Times New Roman" w:cs="Times New Roman"/>
                <w:sz w:val="26"/>
                <w:szCs w:val="26"/>
              </w:rPr>
              <w:t xml:space="preserve">в 2017 году </w:t>
            </w:r>
            <w:r w:rsidR="00AD037D" w:rsidRPr="00AD037D">
              <w:rPr>
                <w:rFonts w:ascii="Times New Roman" w:hAnsi="Times New Roman" w:cs="Times New Roman"/>
                <w:sz w:val="26"/>
                <w:szCs w:val="26"/>
              </w:rPr>
              <w:t>–</w:t>
            </w:r>
            <w:r w:rsidR="00AD037D">
              <w:rPr>
                <w:rFonts w:ascii="Times New Roman" w:hAnsi="Times New Roman" w:cs="Times New Roman"/>
                <w:sz w:val="26"/>
                <w:szCs w:val="26"/>
              </w:rPr>
              <w:t xml:space="preserve">25,0 </w:t>
            </w:r>
            <w:r w:rsidRPr="00A330D3">
              <w:rPr>
                <w:rFonts w:ascii="Times New Roman" w:hAnsi="Times New Roman" w:cs="Times New Roman"/>
                <w:sz w:val="26"/>
                <w:szCs w:val="26"/>
              </w:rPr>
              <w:t>тыс. руб.</w:t>
            </w:r>
          </w:p>
          <w:p w:rsidR="00A330D3" w:rsidRPr="00A330D3" w:rsidRDefault="00A330D3" w:rsidP="00A330D3">
            <w:pPr>
              <w:pStyle w:val="afff"/>
              <w:rPr>
                <w:rFonts w:ascii="Times New Roman" w:hAnsi="Times New Roman" w:cs="Times New Roman"/>
                <w:sz w:val="26"/>
                <w:szCs w:val="26"/>
              </w:rPr>
            </w:pPr>
            <w:r w:rsidRPr="00A330D3">
              <w:rPr>
                <w:rFonts w:ascii="Times New Roman" w:hAnsi="Times New Roman" w:cs="Times New Roman"/>
                <w:sz w:val="26"/>
                <w:szCs w:val="26"/>
              </w:rPr>
              <w:t xml:space="preserve">в 2018 году </w:t>
            </w:r>
            <w:r w:rsidR="00AD037D">
              <w:rPr>
                <w:rFonts w:ascii="Times New Roman" w:hAnsi="Times New Roman" w:cs="Times New Roman"/>
                <w:sz w:val="26"/>
                <w:szCs w:val="26"/>
              </w:rPr>
              <w:t>– 25,0</w:t>
            </w:r>
            <w:r w:rsidRPr="00A330D3">
              <w:rPr>
                <w:rFonts w:ascii="Times New Roman" w:hAnsi="Times New Roman" w:cs="Times New Roman"/>
                <w:sz w:val="26"/>
                <w:szCs w:val="26"/>
              </w:rPr>
              <w:t xml:space="preserve"> тыс. руб.</w:t>
            </w:r>
          </w:p>
          <w:p w:rsidR="00A330D3" w:rsidRPr="00A330D3" w:rsidRDefault="00A330D3" w:rsidP="00A330D3">
            <w:pPr>
              <w:pStyle w:val="afff"/>
              <w:rPr>
                <w:rFonts w:ascii="Times New Roman" w:hAnsi="Times New Roman" w:cs="Times New Roman"/>
                <w:sz w:val="26"/>
                <w:szCs w:val="26"/>
              </w:rPr>
            </w:pPr>
            <w:r w:rsidRPr="00A330D3">
              <w:rPr>
                <w:rFonts w:ascii="Times New Roman" w:hAnsi="Times New Roman" w:cs="Times New Roman"/>
                <w:sz w:val="26"/>
                <w:szCs w:val="26"/>
              </w:rPr>
              <w:t xml:space="preserve">в 2019 году </w:t>
            </w:r>
            <w:r w:rsidR="00AD037D">
              <w:rPr>
                <w:rFonts w:ascii="Times New Roman" w:hAnsi="Times New Roman" w:cs="Times New Roman"/>
                <w:sz w:val="26"/>
                <w:szCs w:val="26"/>
              </w:rPr>
              <w:t>–</w:t>
            </w:r>
            <w:r w:rsidR="00DB4976">
              <w:rPr>
                <w:rFonts w:ascii="Times New Roman" w:hAnsi="Times New Roman" w:cs="Times New Roman"/>
                <w:sz w:val="26"/>
                <w:szCs w:val="26"/>
              </w:rPr>
              <w:t xml:space="preserve"> </w:t>
            </w:r>
            <w:r w:rsidR="00AD037D">
              <w:rPr>
                <w:rFonts w:ascii="Times New Roman" w:hAnsi="Times New Roman" w:cs="Times New Roman"/>
                <w:sz w:val="26"/>
                <w:szCs w:val="26"/>
              </w:rPr>
              <w:t xml:space="preserve">25,0 </w:t>
            </w:r>
            <w:r w:rsidRPr="00A330D3">
              <w:rPr>
                <w:rFonts w:ascii="Times New Roman" w:hAnsi="Times New Roman" w:cs="Times New Roman"/>
                <w:sz w:val="26"/>
                <w:szCs w:val="26"/>
              </w:rPr>
              <w:t>тыс. руб.</w:t>
            </w:r>
          </w:p>
          <w:p w:rsidR="00A330D3" w:rsidRDefault="00A330D3" w:rsidP="00A330D3">
            <w:pPr>
              <w:pStyle w:val="afff"/>
              <w:jc w:val="both"/>
            </w:pPr>
            <w:r w:rsidRPr="00A330D3">
              <w:rPr>
                <w:rFonts w:ascii="Times New Roman" w:hAnsi="Times New Roman" w:cs="Times New Roman"/>
                <w:sz w:val="26"/>
                <w:szCs w:val="26"/>
              </w:rPr>
              <w:t xml:space="preserve">в 2020 году </w:t>
            </w:r>
            <w:r w:rsidR="00AD037D">
              <w:rPr>
                <w:rFonts w:ascii="Times New Roman" w:hAnsi="Times New Roman" w:cs="Times New Roman"/>
                <w:sz w:val="26"/>
                <w:szCs w:val="26"/>
              </w:rPr>
              <w:t>–</w:t>
            </w:r>
            <w:r w:rsidR="00DB4976">
              <w:rPr>
                <w:rFonts w:ascii="Times New Roman" w:hAnsi="Times New Roman" w:cs="Times New Roman"/>
                <w:sz w:val="26"/>
                <w:szCs w:val="26"/>
              </w:rPr>
              <w:t xml:space="preserve"> </w:t>
            </w:r>
            <w:r w:rsidR="00AD037D">
              <w:rPr>
                <w:rFonts w:ascii="Times New Roman" w:hAnsi="Times New Roman" w:cs="Times New Roman"/>
                <w:sz w:val="26"/>
                <w:szCs w:val="26"/>
              </w:rPr>
              <w:t xml:space="preserve">25,0 </w:t>
            </w:r>
            <w:r w:rsidRPr="00A330D3">
              <w:rPr>
                <w:rFonts w:ascii="Times New Roman" w:hAnsi="Times New Roman" w:cs="Times New Roman"/>
                <w:sz w:val="26"/>
                <w:szCs w:val="26"/>
              </w:rPr>
              <w:t>руб. руб.</w:t>
            </w:r>
          </w:p>
          <w:p w:rsidR="007023FF" w:rsidRPr="007023FF" w:rsidRDefault="007023FF" w:rsidP="007023FF">
            <w:pPr>
              <w:rPr>
                <w:sz w:val="14"/>
              </w:rPr>
            </w:pPr>
          </w:p>
        </w:tc>
      </w:tr>
      <w:tr w:rsidR="00471C8A" w:rsidRPr="00102362" w:rsidTr="000B02F3">
        <w:tc>
          <w:tcPr>
            <w:tcW w:w="2127" w:type="dxa"/>
            <w:tcBorders>
              <w:top w:val="nil"/>
              <w:left w:val="nil"/>
              <w:bottom w:val="nil"/>
              <w:right w:val="nil"/>
            </w:tcBorders>
          </w:tcPr>
          <w:p w:rsidR="00471C8A" w:rsidRPr="00102362" w:rsidRDefault="00471C8A">
            <w:pPr>
              <w:pStyle w:val="afff"/>
              <w:rPr>
                <w:rFonts w:ascii="Times New Roman" w:hAnsi="Times New Roman" w:cs="Times New Roman"/>
                <w:sz w:val="26"/>
                <w:szCs w:val="26"/>
              </w:rPr>
            </w:pPr>
            <w:r w:rsidRPr="00102362">
              <w:rPr>
                <w:rFonts w:ascii="Times New Roman" w:hAnsi="Times New Roman" w:cs="Times New Roman"/>
                <w:sz w:val="26"/>
                <w:szCs w:val="26"/>
              </w:rPr>
              <w:t>Ожидаемые конечные результаты</w:t>
            </w:r>
          </w:p>
        </w:tc>
        <w:tc>
          <w:tcPr>
            <w:tcW w:w="567" w:type="dxa"/>
            <w:tcBorders>
              <w:top w:val="nil"/>
              <w:left w:val="nil"/>
              <w:bottom w:val="nil"/>
              <w:right w:val="nil"/>
            </w:tcBorders>
          </w:tcPr>
          <w:p w:rsidR="00471C8A" w:rsidRPr="006D4912" w:rsidRDefault="006812D9" w:rsidP="00427A04">
            <w:pPr>
              <w:pStyle w:val="afff"/>
              <w:jc w:val="both"/>
              <w:rPr>
                <w:rFonts w:ascii="Times New Roman" w:hAnsi="Times New Roman" w:cs="Times New Roman"/>
                <w:sz w:val="26"/>
                <w:szCs w:val="26"/>
                <w:highlight w:val="yellow"/>
              </w:rPr>
            </w:pPr>
            <w:r w:rsidRPr="00EF44D6">
              <w:rPr>
                <w:rFonts w:ascii="Times New Roman" w:hAnsi="Times New Roman" w:cs="Times New Roman"/>
                <w:sz w:val="26"/>
                <w:szCs w:val="26"/>
              </w:rPr>
              <w:t>-</w:t>
            </w:r>
          </w:p>
        </w:tc>
        <w:tc>
          <w:tcPr>
            <w:tcW w:w="7087" w:type="dxa"/>
            <w:tcBorders>
              <w:top w:val="nil"/>
              <w:left w:val="nil"/>
              <w:bottom w:val="nil"/>
              <w:right w:val="nil"/>
            </w:tcBorders>
          </w:tcPr>
          <w:p w:rsidR="00404A5D" w:rsidRDefault="00404A5D" w:rsidP="00404A5D">
            <w:pPr>
              <w:pStyle w:val="afff"/>
              <w:jc w:val="both"/>
              <w:rPr>
                <w:rFonts w:ascii="Times New Roman" w:hAnsi="Times New Roman" w:cs="Times New Roman"/>
                <w:sz w:val="26"/>
                <w:szCs w:val="26"/>
              </w:rPr>
            </w:pPr>
            <w:r w:rsidRPr="00404A5D">
              <w:rPr>
                <w:rFonts w:ascii="Times New Roman" w:hAnsi="Times New Roman" w:cs="Times New Roman"/>
                <w:sz w:val="26"/>
                <w:szCs w:val="26"/>
              </w:rPr>
              <w:t>к 2021 году будут достигнуты следующие целевые индикаторы и показатели:</w:t>
            </w:r>
          </w:p>
          <w:p w:rsidR="00C66CAF" w:rsidRPr="00C66CAF" w:rsidRDefault="00C66CAF" w:rsidP="00C66CAF">
            <w:pPr>
              <w:widowControl/>
              <w:ind w:firstLine="0"/>
              <w:rPr>
                <w:rFonts w:ascii="Times New Roman" w:eastAsia="Times New Roman" w:hAnsi="Times New Roman" w:cs="Times New Roman"/>
                <w:sz w:val="26"/>
                <w:szCs w:val="26"/>
                <w:lang w:eastAsia="en-US"/>
              </w:rPr>
            </w:pPr>
            <w:r w:rsidRPr="004D4656">
              <w:rPr>
                <w:rFonts w:ascii="Times New Roman" w:eastAsia="Times New Roman" w:hAnsi="Times New Roman" w:cs="Times New Roman"/>
                <w:sz w:val="26"/>
                <w:szCs w:val="26"/>
                <w:lang w:eastAsia="en-US"/>
              </w:rPr>
              <w:t>снижение уровня регистрируемой безработицы до 0,70 процента в среднем за год;</w:t>
            </w:r>
          </w:p>
          <w:p w:rsidR="007023FF" w:rsidRDefault="007023FF" w:rsidP="007023FF">
            <w:pPr>
              <w:widowControl/>
              <w:ind w:firstLine="0"/>
              <w:rPr>
                <w:rFonts w:ascii="Times New Roman" w:eastAsia="Times New Roman" w:hAnsi="Times New Roman" w:cs="Times New Roman"/>
                <w:sz w:val="26"/>
                <w:szCs w:val="26"/>
                <w:lang w:eastAsia="en-US"/>
              </w:rPr>
            </w:pPr>
            <w:r w:rsidRPr="007023FF">
              <w:rPr>
                <w:rFonts w:ascii="Times New Roman" w:eastAsia="Times New Roman" w:hAnsi="Times New Roman" w:cs="Times New Roman"/>
                <w:sz w:val="26"/>
                <w:szCs w:val="26"/>
                <w:lang w:eastAsia="en-US"/>
              </w:rPr>
              <w:t xml:space="preserve">увеличение доли рабочих мест, на которых проведена специальная оценка условий труда, в общем количестве рабочих мест до </w:t>
            </w:r>
            <w:r w:rsidR="00C43C7A">
              <w:rPr>
                <w:rFonts w:ascii="Times New Roman" w:eastAsia="Times New Roman" w:hAnsi="Times New Roman" w:cs="Times New Roman"/>
                <w:sz w:val="26"/>
                <w:szCs w:val="26"/>
                <w:lang w:eastAsia="en-US"/>
              </w:rPr>
              <w:t>80</w:t>
            </w:r>
            <w:r w:rsidRPr="007023FF">
              <w:rPr>
                <w:rFonts w:ascii="Times New Roman" w:eastAsia="Times New Roman" w:hAnsi="Times New Roman" w:cs="Times New Roman"/>
                <w:sz w:val="26"/>
                <w:szCs w:val="26"/>
                <w:lang w:eastAsia="en-US"/>
              </w:rPr>
              <w:t xml:space="preserve"> %;</w:t>
            </w:r>
          </w:p>
          <w:p w:rsidR="00471C8A" w:rsidRPr="00427A04" w:rsidRDefault="00471C8A" w:rsidP="00380399">
            <w:pPr>
              <w:widowControl/>
              <w:ind w:firstLine="0"/>
            </w:pPr>
          </w:p>
        </w:tc>
      </w:tr>
    </w:tbl>
    <w:p w:rsidR="00A330D3" w:rsidRDefault="00A330D3" w:rsidP="00A330D3">
      <w:bookmarkStart w:id="3" w:name="sub_1001"/>
    </w:p>
    <w:p w:rsidR="00BA21B6" w:rsidRPr="00102362" w:rsidRDefault="00643270">
      <w:pPr>
        <w:pStyle w:val="1"/>
        <w:rPr>
          <w:rFonts w:ascii="Times New Roman" w:hAnsi="Times New Roman" w:cs="Times New Roman"/>
          <w:sz w:val="26"/>
          <w:szCs w:val="26"/>
        </w:rPr>
      </w:pPr>
      <w:r w:rsidRPr="00102362">
        <w:rPr>
          <w:rFonts w:ascii="Times New Roman" w:hAnsi="Times New Roman" w:cs="Times New Roman"/>
          <w:sz w:val="26"/>
          <w:szCs w:val="26"/>
        </w:rPr>
        <w:lastRenderedPageBreak/>
        <w:t>I. Общая характеристика сферы реал</w:t>
      </w:r>
      <w:r w:rsidR="008F359E">
        <w:rPr>
          <w:rFonts w:ascii="Times New Roman" w:hAnsi="Times New Roman" w:cs="Times New Roman"/>
          <w:sz w:val="26"/>
          <w:szCs w:val="26"/>
        </w:rPr>
        <w:t>изации муниципальной программы «</w:t>
      </w:r>
      <w:r w:rsidRPr="00102362">
        <w:rPr>
          <w:rFonts w:ascii="Times New Roman" w:hAnsi="Times New Roman" w:cs="Times New Roman"/>
          <w:sz w:val="26"/>
          <w:szCs w:val="26"/>
        </w:rPr>
        <w:t>Содействие занятости населения города Новочебоксарска</w:t>
      </w:r>
      <w:r w:rsidR="008F359E">
        <w:rPr>
          <w:rFonts w:ascii="Times New Roman" w:hAnsi="Times New Roman" w:cs="Times New Roman"/>
          <w:sz w:val="26"/>
          <w:szCs w:val="26"/>
        </w:rPr>
        <w:t>»</w:t>
      </w:r>
      <w:r w:rsidRPr="00102362">
        <w:rPr>
          <w:rFonts w:ascii="Times New Roman" w:hAnsi="Times New Roman" w:cs="Times New Roman"/>
          <w:sz w:val="26"/>
          <w:szCs w:val="26"/>
        </w:rPr>
        <w:t xml:space="preserve"> на 2014 - 2020 годы, основные проблемы и прогноз ее развития</w:t>
      </w:r>
      <w:r w:rsidR="00876413">
        <w:rPr>
          <w:rFonts w:ascii="Times New Roman" w:hAnsi="Times New Roman" w:cs="Times New Roman"/>
          <w:sz w:val="26"/>
          <w:szCs w:val="26"/>
        </w:rPr>
        <w:t>.</w:t>
      </w:r>
    </w:p>
    <w:bookmarkEnd w:id="3"/>
    <w:p w:rsidR="00BA21B6" w:rsidRPr="00102362" w:rsidRDefault="00BA21B6">
      <w:pPr>
        <w:rPr>
          <w:rFonts w:ascii="Times New Roman" w:hAnsi="Times New Roman" w:cs="Times New Roman"/>
          <w:sz w:val="26"/>
          <w:szCs w:val="26"/>
        </w:rPr>
      </w:pPr>
    </w:p>
    <w:p w:rsidR="00BA21B6" w:rsidRDefault="00643270">
      <w:pPr>
        <w:rPr>
          <w:rFonts w:ascii="Times New Roman" w:hAnsi="Times New Roman" w:cs="Times New Roman"/>
          <w:sz w:val="26"/>
          <w:szCs w:val="26"/>
        </w:rPr>
      </w:pPr>
      <w:r w:rsidRPr="00102362">
        <w:rPr>
          <w:rFonts w:ascii="Times New Roman" w:hAnsi="Times New Roman" w:cs="Times New Roman"/>
          <w:sz w:val="26"/>
          <w:szCs w:val="26"/>
        </w:rPr>
        <w:t xml:space="preserve">Муниципальная программа </w:t>
      </w:r>
      <w:r w:rsidR="003E6771">
        <w:rPr>
          <w:rFonts w:ascii="Times New Roman" w:hAnsi="Times New Roman" w:cs="Times New Roman"/>
          <w:sz w:val="26"/>
          <w:szCs w:val="26"/>
        </w:rPr>
        <w:t>«</w:t>
      </w:r>
      <w:r w:rsidRPr="00102362">
        <w:rPr>
          <w:rFonts w:ascii="Times New Roman" w:hAnsi="Times New Roman" w:cs="Times New Roman"/>
          <w:sz w:val="26"/>
          <w:szCs w:val="26"/>
        </w:rPr>
        <w:t xml:space="preserve">Содействие занятости населения города </w:t>
      </w:r>
      <w:r w:rsidR="003E6771">
        <w:rPr>
          <w:rFonts w:ascii="Times New Roman" w:hAnsi="Times New Roman" w:cs="Times New Roman"/>
          <w:sz w:val="26"/>
          <w:szCs w:val="26"/>
        </w:rPr>
        <w:t>Новочебоксарска»</w:t>
      </w:r>
      <w:r w:rsidRPr="00427A04">
        <w:rPr>
          <w:rFonts w:ascii="Times New Roman" w:hAnsi="Times New Roman" w:cs="Times New Roman"/>
          <w:sz w:val="26"/>
          <w:szCs w:val="26"/>
        </w:rPr>
        <w:t xml:space="preserve"> на 2014 - 2020 годы (далее </w:t>
      </w:r>
      <w:r w:rsidR="008F359E">
        <w:rPr>
          <w:rFonts w:ascii="Times New Roman" w:hAnsi="Times New Roman" w:cs="Times New Roman"/>
          <w:sz w:val="26"/>
          <w:szCs w:val="26"/>
        </w:rPr>
        <w:t>–</w:t>
      </w:r>
      <w:r w:rsidR="00DB4976">
        <w:rPr>
          <w:rFonts w:ascii="Times New Roman" w:hAnsi="Times New Roman" w:cs="Times New Roman"/>
          <w:sz w:val="26"/>
          <w:szCs w:val="26"/>
        </w:rPr>
        <w:t xml:space="preserve"> </w:t>
      </w:r>
      <w:r w:rsidR="008F359E">
        <w:rPr>
          <w:rFonts w:ascii="Times New Roman" w:hAnsi="Times New Roman" w:cs="Times New Roman"/>
          <w:sz w:val="26"/>
          <w:szCs w:val="26"/>
        </w:rPr>
        <w:t xml:space="preserve">муниципальная </w:t>
      </w:r>
      <w:r w:rsidRPr="00427A04">
        <w:rPr>
          <w:rFonts w:ascii="Times New Roman" w:hAnsi="Times New Roman" w:cs="Times New Roman"/>
          <w:sz w:val="26"/>
          <w:szCs w:val="26"/>
        </w:rPr>
        <w:t xml:space="preserve">программа) разработана в соответствии с </w:t>
      </w:r>
      <w:r w:rsidRPr="00427A04">
        <w:rPr>
          <w:rStyle w:val="a4"/>
          <w:rFonts w:ascii="Times New Roman" w:hAnsi="Times New Roman" w:cs="Times New Roman"/>
          <w:b w:val="0"/>
          <w:color w:val="auto"/>
          <w:sz w:val="26"/>
          <w:szCs w:val="26"/>
        </w:rPr>
        <w:t>Порядком</w:t>
      </w:r>
      <w:r w:rsidRPr="00427A04">
        <w:rPr>
          <w:rFonts w:ascii="Times New Roman" w:hAnsi="Times New Roman" w:cs="Times New Roman"/>
          <w:sz w:val="26"/>
          <w:szCs w:val="26"/>
        </w:rPr>
        <w:t xml:space="preserve"> разработки, реализации и оценки эффективности муниципальных программ города Новочебоксарска Чувашской Республики, утвержденным постановлением администрации города Новочебоксарска Чувашск</w:t>
      </w:r>
      <w:r w:rsidR="008F359E">
        <w:rPr>
          <w:rFonts w:ascii="Times New Roman" w:hAnsi="Times New Roman" w:cs="Times New Roman"/>
          <w:sz w:val="26"/>
          <w:szCs w:val="26"/>
        </w:rPr>
        <w:t>ой Республики от 18.10.2013 г. №</w:t>
      </w:r>
      <w:r w:rsidRPr="00427A04">
        <w:rPr>
          <w:rFonts w:ascii="Times New Roman" w:hAnsi="Times New Roman" w:cs="Times New Roman"/>
          <w:sz w:val="26"/>
          <w:szCs w:val="26"/>
        </w:rPr>
        <w:t> 494.</w:t>
      </w:r>
    </w:p>
    <w:p w:rsidR="008F359E" w:rsidRDefault="008F359E" w:rsidP="008F359E">
      <w:pPr>
        <w:rPr>
          <w:rFonts w:ascii="Times New Roman" w:hAnsi="Times New Roman" w:cs="Times New Roman"/>
          <w:sz w:val="26"/>
          <w:szCs w:val="26"/>
        </w:rPr>
      </w:pPr>
      <w:r>
        <w:rPr>
          <w:rFonts w:ascii="Times New Roman" w:hAnsi="Times New Roman" w:cs="Times New Roman"/>
          <w:sz w:val="26"/>
          <w:szCs w:val="26"/>
        </w:rPr>
        <w:t xml:space="preserve">Муниципальная программа </w:t>
      </w:r>
      <w:r w:rsidRPr="008F359E">
        <w:rPr>
          <w:rFonts w:ascii="Times New Roman" w:hAnsi="Times New Roman" w:cs="Times New Roman"/>
          <w:sz w:val="26"/>
          <w:szCs w:val="26"/>
        </w:rPr>
        <w:t>разработана в условиях модернизации экономики и роста спроса на рабочую силу. Одной из важнейших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и реализация мер по улучшению условий и охраны труда, снижению риска смертности и травматизма на производстве.</w:t>
      </w:r>
    </w:p>
    <w:p w:rsidR="00F6021E" w:rsidRPr="00F6021E" w:rsidRDefault="00F6021E" w:rsidP="00F6021E">
      <w:pPr>
        <w:rPr>
          <w:rFonts w:ascii="Times New Roman" w:hAnsi="Times New Roman" w:cs="Times New Roman"/>
          <w:sz w:val="26"/>
          <w:szCs w:val="26"/>
        </w:rPr>
      </w:pPr>
      <w:r w:rsidRPr="00E325CC">
        <w:rPr>
          <w:rFonts w:ascii="Times New Roman" w:hAnsi="Times New Roman" w:cs="Times New Roman"/>
          <w:sz w:val="26"/>
          <w:szCs w:val="26"/>
        </w:rPr>
        <w:t>Социально-экономическому комплексу города для достижения устойчивых темпов экономического роста, повышения инвестиционной активности организаций, конкурентоспособности продукции, производимой в городе, необходимо наличие эффективного кадрового обеспечения экономики города Новочебоксарска Чувашской Республики. Квалифицированный персонал – основа экономической стабильности и экономического роста.</w:t>
      </w:r>
    </w:p>
    <w:p w:rsidR="00404A5D" w:rsidRPr="008F359E" w:rsidRDefault="00404A5D" w:rsidP="00404A5D">
      <w:pPr>
        <w:rPr>
          <w:rFonts w:ascii="Times New Roman" w:hAnsi="Times New Roman" w:cs="Times New Roman"/>
          <w:sz w:val="26"/>
          <w:szCs w:val="26"/>
        </w:rPr>
      </w:pPr>
      <w:r w:rsidRPr="008F359E">
        <w:rPr>
          <w:rFonts w:ascii="Times New Roman" w:hAnsi="Times New Roman" w:cs="Times New Roman"/>
          <w:sz w:val="26"/>
          <w:szCs w:val="26"/>
        </w:rPr>
        <w:t xml:space="preserve">Современный этап экономического развития города </w:t>
      </w:r>
      <w:r>
        <w:rPr>
          <w:rFonts w:ascii="Times New Roman" w:hAnsi="Times New Roman" w:cs="Times New Roman"/>
          <w:sz w:val="26"/>
          <w:szCs w:val="26"/>
        </w:rPr>
        <w:t>Новочебоксарска Чувашской Республики</w:t>
      </w:r>
      <w:r w:rsidRPr="008F359E">
        <w:rPr>
          <w:rFonts w:ascii="Times New Roman" w:hAnsi="Times New Roman" w:cs="Times New Roman"/>
          <w:sz w:val="26"/>
          <w:szCs w:val="26"/>
        </w:rPr>
        <w:t xml:space="preserve"> характеризуется развитием промышленного производства, сферы обслуживания, строительства, успешной реализацией приоритетных национальных и </w:t>
      </w:r>
      <w:proofErr w:type="spellStart"/>
      <w:r w:rsidRPr="008F359E">
        <w:rPr>
          <w:rFonts w:ascii="Times New Roman" w:hAnsi="Times New Roman" w:cs="Times New Roman"/>
          <w:sz w:val="26"/>
          <w:szCs w:val="26"/>
        </w:rPr>
        <w:t>пилотных</w:t>
      </w:r>
      <w:proofErr w:type="spellEnd"/>
      <w:r w:rsidRPr="008F359E">
        <w:rPr>
          <w:rFonts w:ascii="Times New Roman" w:hAnsi="Times New Roman" w:cs="Times New Roman"/>
          <w:sz w:val="26"/>
          <w:szCs w:val="26"/>
        </w:rPr>
        <w:t xml:space="preserve"> проектов, реформированием бюджетной сферы, перераспределением работников между отраслями экономики.</w:t>
      </w:r>
    </w:p>
    <w:p w:rsidR="00404A5D" w:rsidRPr="008F359E" w:rsidRDefault="00404A5D" w:rsidP="00404A5D">
      <w:pPr>
        <w:rPr>
          <w:rFonts w:ascii="Times New Roman" w:hAnsi="Times New Roman" w:cs="Times New Roman"/>
          <w:sz w:val="26"/>
          <w:szCs w:val="26"/>
        </w:rPr>
      </w:pPr>
      <w:r w:rsidRPr="008F359E">
        <w:rPr>
          <w:rFonts w:ascii="Times New Roman" w:hAnsi="Times New Roman" w:cs="Times New Roman"/>
          <w:sz w:val="26"/>
          <w:szCs w:val="26"/>
        </w:rPr>
        <w:t>Одним из факторов, снижающих качество трудового потенциала и производительности труда, является значительная численность рабочих ме</w:t>
      </w:r>
      <w:proofErr w:type="gramStart"/>
      <w:r w:rsidRPr="008F359E">
        <w:rPr>
          <w:rFonts w:ascii="Times New Roman" w:hAnsi="Times New Roman" w:cs="Times New Roman"/>
          <w:sz w:val="26"/>
          <w:szCs w:val="26"/>
        </w:rPr>
        <w:t>ст с вр</w:t>
      </w:r>
      <w:proofErr w:type="gramEnd"/>
      <w:r w:rsidRPr="008F359E">
        <w:rPr>
          <w:rFonts w:ascii="Times New Roman" w:hAnsi="Times New Roman" w:cs="Times New Roman"/>
          <w:sz w:val="26"/>
          <w:szCs w:val="26"/>
        </w:rPr>
        <w:t>едными и (или) опасными условиями труда. Вредные факторы производственной сферы и трудового процесса являются причинами возникновения профессиональных заболеваний. Поэтому в настоящее время одной из актуальных задач остается профилактика профессиональных рисков на производстве.</w:t>
      </w:r>
    </w:p>
    <w:p w:rsidR="00F6021E" w:rsidRPr="00F6021E" w:rsidRDefault="00F6021E" w:rsidP="00F6021E">
      <w:pPr>
        <w:rPr>
          <w:rFonts w:ascii="Times New Roman" w:hAnsi="Times New Roman" w:cs="Times New Roman"/>
          <w:sz w:val="26"/>
          <w:szCs w:val="26"/>
        </w:rPr>
      </w:pPr>
      <w:r w:rsidRPr="00F6021E">
        <w:rPr>
          <w:rFonts w:ascii="Times New Roman" w:hAnsi="Times New Roman" w:cs="Times New Roman"/>
          <w:sz w:val="26"/>
          <w:szCs w:val="26"/>
        </w:rPr>
        <w:t>Охрана труда является важнейшим условием сохранения жизни и здоровья граждан в процессе трудовой деятельности. Система муниципального управления охраной труда определяет действия органов самоуправления и организаций по реализации государственной политики в области охраны труда,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w:t>
      </w:r>
    </w:p>
    <w:p w:rsidR="00F6021E" w:rsidRPr="00F6021E" w:rsidRDefault="00F6021E" w:rsidP="00F6021E">
      <w:pPr>
        <w:rPr>
          <w:rFonts w:ascii="Times New Roman" w:hAnsi="Times New Roman" w:cs="Times New Roman"/>
          <w:sz w:val="26"/>
          <w:szCs w:val="26"/>
        </w:rPr>
      </w:pPr>
      <w:r w:rsidRPr="00F6021E">
        <w:rPr>
          <w:rFonts w:ascii="Times New Roman" w:hAnsi="Times New Roman" w:cs="Times New Roman"/>
          <w:sz w:val="26"/>
          <w:szCs w:val="26"/>
        </w:rPr>
        <w:t>Вопросы охраны труда имеют комплексный характер. Состояние безопасности труда предусматривает взаимодействие органов государственной власти, местного самоуправления, объединения работодателей и профсоюзов. Сформированная система управления охраной труда позволяет реализовывать законодательные требования, обеспечивать взаимодействие заинтересованных органов, предупреждать производственный травматизм, оказывать практическую помощь организациям города Новочебоксарска Чувашской Республики.</w:t>
      </w:r>
    </w:p>
    <w:p w:rsidR="008F359E" w:rsidRPr="008F359E" w:rsidRDefault="008F359E" w:rsidP="008F359E">
      <w:pPr>
        <w:rPr>
          <w:rFonts w:ascii="Times New Roman" w:hAnsi="Times New Roman" w:cs="Times New Roman"/>
          <w:sz w:val="26"/>
          <w:szCs w:val="26"/>
        </w:rPr>
      </w:pPr>
      <w:r w:rsidRPr="008F359E">
        <w:rPr>
          <w:rFonts w:ascii="Times New Roman" w:hAnsi="Times New Roman" w:cs="Times New Roman"/>
          <w:sz w:val="26"/>
          <w:szCs w:val="26"/>
        </w:rPr>
        <w:t xml:space="preserve">Администрация города </w:t>
      </w:r>
      <w:r>
        <w:rPr>
          <w:rFonts w:ascii="Times New Roman" w:hAnsi="Times New Roman" w:cs="Times New Roman"/>
          <w:sz w:val="26"/>
          <w:szCs w:val="26"/>
        </w:rPr>
        <w:t>Новочебоксарска Чувашской Республики</w:t>
      </w:r>
      <w:r w:rsidRPr="008F359E">
        <w:rPr>
          <w:rFonts w:ascii="Times New Roman" w:hAnsi="Times New Roman" w:cs="Times New Roman"/>
          <w:sz w:val="26"/>
          <w:szCs w:val="26"/>
        </w:rPr>
        <w:t xml:space="preserve"> проводит муниципальную политику в области охраны труда и координиру</w:t>
      </w:r>
      <w:r w:rsidR="005D7D8F">
        <w:rPr>
          <w:rFonts w:ascii="Times New Roman" w:hAnsi="Times New Roman" w:cs="Times New Roman"/>
          <w:sz w:val="26"/>
          <w:szCs w:val="26"/>
        </w:rPr>
        <w:t>е</w:t>
      </w:r>
      <w:r w:rsidRPr="008F359E">
        <w:rPr>
          <w:rFonts w:ascii="Times New Roman" w:hAnsi="Times New Roman" w:cs="Times New Roman"/>
          <w:sz w:val="26"/>
          <w:szCs w:val="26"/>
        </w:rPr>
        <w:t xml:space="preserve">т по этим </w:t>
      </w:r>
      <w:r w:rsidRPr="008F359E">
        <w:rPr>
          <w:rFonts w:ascii="Times New Roman" w:hAnsi="Times New Roman" w:cs="Times New Roman"/>
          <w:sz w:val="26"/>
          <w:szCs w:val="26"/>
        </w:rPr>
        <w:lastRenderedPageBreak/>
        <w:t>направлениям деятельность организаций, взаимодействует с органами надзора и контроля, профсоюзами и организациями города.</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xml:space="preserve">Производственный травматизм характеризуется числом лиц, пострадавших при несчастных случаях на производстве с утратой трудоспособности на один рабочий день и более или со смертельным исходом при выполнении ими трудовых обязанностей и подлежащих учету. Наличие вредных и опасных производственных факторов, использование изношенных машин и устаревшего оборудования, технологических процессов, несоблюдение работниками элементарных требований безопасности, а также невнимательность приводят к полной или частичной утрате трудоспособности. Уровень производственного травматизма является основным и наиболее объективным показателем состояния охраны труда в организациях всех форм собственности, а также отраслей экономики. Учет производственного травматизма в городе Новочебоксарске осуществляется Территориальным органом Федеральной службы государственной статистики по Чувашской Республике – Чувашии (далее - </w:t>
      </w:r>
      <w:proofErr w:type="spellStart"/>
      <w:r w:rsidRPr="00520846">
        <w:rPr>
          <w:rFonts w:ascii="Times New Roman" w:hAnsi="Times New Roman" w:cs="Times New Roman"/>
          <w:sz w:val="26"/>
          <w:szCs w:val="26"/>
        </w:rPr>
        <w:t>Чувашстат</w:t>
      </w:r>
      <w:proofErr w:type="spellEnd"/>
      <w:r w:rsidRPr="00520846">
        <w:rPr>
          <w:rFonts w:ascii="Times New Roman" w:hAnsi="Times New Roman" w:cs="Times New Roman"/>
          <w:sz w:val="26"/>
          <w:szCs w:val="26"/>
        </w:rPr>
        <w:t xml:space="preserve">), Государственной инспекцией труда в Чувашской Республике (далее – Гострудинспекция), Государственным учреждением – </w:t>
      </w:r>
      <w:proofErr w:type="gramStart"/>
      <w:r w:rsidRPr="00520846">
        <w:rPr>
          <w:rFonts w:ascii="Times New Roman" w:hAnsi="Times New Roman" w:cs="Times New Roman"/>
          <w:sz w:val="26"/>
          <w:szCs w:val="26"/>
        </w:rPr>
        <w:t>региональное</w:t>
      </w:r>
      <w:proofErr w:type="gramEnd"/>
      <w:r w:rsidRPr="00520846">
        <w:rPr>
          <w:rFonts w:ascii="Times New Roman" w:hAnsi="Times New Roman" w:cs="Times New Roman"/>
          <w:sz w:val="26"/>
          <w:szCs w:val="26"/>
        </w:rPr>
        <w:t xml:space="preserve"> отделение фонда социального страхования по Чувашской Республике – Чувашии (далее – Фонд социального страхования). Информация о количестве пострадавших на производстве за 2010 – 2014 года, число человеко-дней нетрудоспособности у пострадавших на производстве всего и в расчете на одного пострадавшего приведена в таблице № 1 (по данным </w:t>
      </w:r>
      <w:proofErr w:type="spellStart"/>
      <w:r w:rsidRPr="00520846">
        <w:rPr>
          <w:rFonts w:ascii="Times New Roman" w:hAnsi="Times New Roman" w:cs="Times New Roman"/>
          <w:sz w:val="26"/>
          <w:szCs w:val="26"/>
        </w:rPr>
        <w:t>Чувашстата</w:t>
      </w:r>
      <w:proofErr w:type="spellEnd"/>
      <w:r w:rsidRPr="00520846">
        <w:rPr>
          <w:rFonts w:ascii="Times New Roman" w:hAnsi="Times New Roman" w:cs="Times New Roman"/>
          <w:sz w:val="26"/>
          <w:szCs w:val="26"/>
        </w:rPr>
        <w:t>).</w:t>
      </w:r>
    </w:p>
    <w:p w:rsidR="00520846" w:rsidRDefault="00520846" w:rsidP="00520846">
      <w:pPr>
        <w:jc w:val="right"/>
        <w:rPr>
          <w:rFonts w:ascii="Times New Roman" w:hAnsi="Times New Roman" w:cs="Times New Roman"/>
          <w:sz w:val="22"/>
          <w:szCs w:val="26"/>
        </w:rPr>
      </w:pPr>
    </w:p>
    <w:p w:rsidR="00520846" w:rsidRPr="00520846" w:rsidRDefault="00520846" w:rsidP="00520846">
      <w:pPr>
        <w:jc w:val="right"/>
        <w:rPr>
          <w:rFonts w:ascii="Times New Roman" w:hAnsi="Times New Roman" w:cs="Times New Roman"/>
          <w:sz w:val="22"/>
          <w:szCs w:val="26"/>
        </w:rPr>
      </w:pPr>
      <w:r w:rsidRPr="00520846">
        <w:rPr>
          <w:rFonts w:ascii="Times New Roman" w:hAnsi="Times New Roman" w:cs="Times New Roman"/>
          <w:sz w:val="22"/>
          <w:szCs w:val="26"/>
        </w:rPr>
        <w:t>Таблица № 1.</w:t>
      </w:r>
    </w:p>
    <w:p w:rsidR="00520846" w:rsidRPr="00520846" w:rsidRDefault="00520846" w:rsidP="00520846">
      <w:pPr>
        <w:jc w:val="center"/>
        <w:rPr>
          <w:rFonts w:ascii="Times New Roman" w:hAnsi="Times New Roman" w:cs="Times New Roman"/>
          <w:b/>
          <w:sz w:val="22"/>
          <w:szCs w:val="26"/>
        </w:rPr>
      </w:pPr>
      <w:r w:rsidRPr="00520846">
        <w:rPr>
          <w:rFonts w:ascii="Times New Roman" w:hAnsi="Times New Roman" w:cs="Times New Roman"/>
          <w:b/>
          <w:sz w:val="22"/>
          <w:szCs w:val="26"/>
        </w:rPr>
        <w:t>Основные показатели</w:t>
      </w:r>
      <w:r w:rsidR="00380399">
        <w:rPr>
          <w:rFonts w:ascii="Times New Roman" w:hAnsi="Times New Roman" w:cs="Times New Roman"/>
          <w:b/>
          <w:sz w:val="22"/>
          <w:szCs w:val="26"/>
        </w:rPr>
        <w:t xml:space="preserve"> </w:t>
      </w:r>
      <w:r w:rsidRPr="00520846">
        <w:rPr>
          <w:rFonts w:ascii="Times New Roman" w:hAnsi="Times New Roman" w:cs="Times New Roman"/>
          <w:b/>
          <w:sz w:val="22"/>
          <w:szCs w:val="26"/>
        </w:rPr>
        <w:t>производственного травматизма за 2010</w:t>
      </w:r>
      <w:r w:rsidRPr="00520846">
        <w:rPr>
          <w:rFonts w:ascii="Times New Roman" w:hAnsi="Times New Roman" w:cs="Times New Roman"/>
          <w:sz w:val="22"/>
          <w:szCs w:val="26"/>
        </w:rPr>
        <w:t>–</w:t>
      </w:r>
      <w:r w:rsidRPr="00520846">
        <w:rPr>
          <w:rFonts w:ascii="Times New Roman" w:hAnsi="Times New Roman" w:cs="Times New Roman"/>
          <w:b/>
          <w:sz w:val="22"/>
          <w:szCs w:val="26"/>
        </w:rPr>
        <w:t>2014 годы</w:t>
      </w:r>
    </w:p>
    <w:p w:rsidR="00520846" w:rsidRPr="00200E8F" w:rsidRDefault="00520846" w:rsidP="00520846">
      <w:pPr>
        <w:jc w:val="center"/>
        <w:rPr>
          <w:rFonts w:ascii="Times New Roman" w:hAnsi="Times New Roman" w:cs="Times New Roman"/>
          <w:b/>
          <w:bCs/>
          <w:sz w:val="22"/>
          <w:szCs w:val="26"/>
        </w:rPr>
      </w:pPr>
      <w:r w:rsidRPr="00200E8F">
        <w:rPr>
          <w:rFonts w:ascii="Times New Roman" w:hAnsi="Times New Roman" w:cs="Times New Roman"/>
          <w:b/>
          <w:bCs/>
          <w:sz w:val="22"/>
          <w:szCs w:val="26"/>
        </w:rPr>
        <w:t xml:space="preserve">(по данным </w:t>
      </w:r>
      <w:proofErr w:type="spellStart"/>
      <w:r w:rsidRPr="00200E8F">
        <w:rPr>
          <w:rFonts w:ascii="Times New Roman" w:hAnsi="Times New Roman" w:cs="Times New Roman"/>
          <w:b/>
          <w:bCs/>
          <w:sz w:val="22"/>
          <w:szCs w:val="26"/>
        </w:rPr>
        <w:t>Чувашстата</w:t>
      </w:r>
      <w:proofErr w:type="spellEnd"/>
      <w:r w:rsidRPr="00200E8F">
        <w:rPr>
          <w:rFonts w:ascii="Times New Roman" w:hAnsi="Times New Roman" w:cs="Times New Roman"/>
          <w:b/>
          <w:bCs/>
          <w:sz w:val="22"/>
          <w:szCs w:val="26"/>
        </w:rPr>
        <w:t>)</w:t>
      </w:r>
    </w:p>
    <w:p w:rsidR="00520846" w:rsidRPr="00520846" w:rsidRDefault="00520846" w:rsidP="00520846">
      <w:pPr>
        <w:rPr>
          <w:rFonts w:ascii="Times New Roman" w:hAnsi="Times New Roman" w:cs="Times New Roman"/>
          <w:bCs/>
          <w:sz w:val="22"/>
          <w:szCs w:val="26"/>
        </w:rPr>
      </w:pPr>
    </w:p>
    <w:tbl>
      <w:tblPr>
        <w:tblStyle w:val="afffff4"/>
        <w:tblW w:w="0" w:type="auto"/>
        <w:tblLook w:val="04A0"/>
      </w:tblPr>
      <w:tblGrid>
        <w:gridCol w:w="1342"/>
        <w:gridCol w:w="1343"/>
        <w:gridCol w:w="1401"/>
        <w:gridCol w:w="1343"/>
        <w:gridCol w:w="1401"/>
        <w:gridCol w:w="1344"/>
        <w:gridCol w:w="1681"/>
      </w:tblGrid>
      <w:tr w:rsidR="00520846" w:rsidRPr="00520846" w:rsidTr="006E2951">
        <w:trPr>
          <w:trHeight w:val="470"/>
        </w:trPr>
        <w:tc>
          <w:tcPr>
            <w:tcW w:w="1367" w:type="dxa"/>
            <w:vMerge w:val="restart"/>
          </w:tcPr>
          <w:p w:rsidR="00520846" w:rsidRPr="00520846" w:rsidRDefault="00520846" w:rsidP="00520846">
            <w:pPr>
              <w:ind w:firstLine="0"/>
              <w:rPr>
                <w:rFonts w:ascii="Times New Roman" w:hAnsi="Times New Roman" w:cs="Times New Roman"/>
                <w:szCs w:val="26"/>
              </w:rPr>
            </w:pPr>
          </w:p>
        </w:tc>
        <w:tc>
          <w:tcPr>
            <w:tcW w:w="2734" w:type="dxa"/>
            <w:gridSpan w:val="2"/>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Число пострадавших на производстве, человек</w:t>
            </w:r>
          </w:p>
        </w:tc>
        <w:tc>
          <w:tcPr>
            <w:tcW w:w="2734" w:type="dxa"/>
            <w:gridSpan w:val="2"/>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В том числе со смертельным исходом, человек</w:t>
            </w:r>
          </w:p>
        </w:tc>
        <w:tc>
          <w:tcPr>
            <w:tcW w:w="2736" w:type="dxa"/>
            <w:gridSpan w:val="2"/>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Число человеко-дней нетрудоспособности у пострадавших на производстве</w:t>
            </w:r>
          </w:p>
        </w:tc>
      </w:tr>
      <w:tr w:rsidR="00520846" w:rsidRPr="00520846" w:rsidTr="006E2951">
        <w:tc>
          <w:tcPr>
            <w:tcW w:w="1367" w:type="dxa"/>
            <w:vMerge/>
          </w:tcPr>
          <w:p w:rsidR="00520846" w:rsidRPr="00520846" w:rsidRDefault="00520846" w:rsidP="00520846">
            <w:pPr>
              <w:ind w:firstLine="0"/>
              <w:rPr>
                <w:rFonts w:ascii="Times New Roman" w:hAnsi="Times New Roman" w:cs="Times New Roman"/>
                <w:szCs w:val="26"/>
              </w:rPr>
            </w:pPr>
          </w:p>
        </w:tc>
        <w:tc>
          <w:tcPr>
            <w:tcW w:w="1367" w:type="dxa"/>
          </w:tcPr>
          <w:p w:rsidR="00520846" w:rsidRPr="00520846" w:rsidRDefault="00520846" w:rsidP="00520846">
            <w:pPr>
              <w:ind w:firstLine="0"/>
              <w:rPr>
                <w:rFonts w:ascii="Times New Roman" w:hAnsi="Times New Roman" w:cs="Times New Roman"/>
                <w:szCs w:val="26"/>
              </w:rPr>
            </w:pPr>
            <w:r w:rsidRPr="00520846">
              <w:rPr>
                <w:rFonts w:ascii="Times New Roman" w:hAnsi="Times New Roman" w:cs="Times New Roman"/>
                <w:szCs w:val="26"/>
              </w:rPr>
              <w:t>всего</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на 1000 работающих</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всего</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на 1000 работающих</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всего</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на 1 пострадавшего, дней</w:t>
            </w:r>
          </w:p>
        </w:tc>
      </w:tr>
      <w:tr w:rsidR="00520846" w:rsidRPr="00520846" w:rsidTr="006E2951">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2</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3</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4</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5</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6</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7</w:t>
            </w:r>
          </w:p>
        </w:tc>
      </w:tr>
      <w:tr w:rsidR="00520846" w:rsidRPr="00520846" w:rsidTr="006E2951">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2010</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39</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1,9</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0,050</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1317</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33,8</w:t>
            </w:r>
          </w:p>
        </w:tc>
      </w:tr>
      <w:tr w:rsidR="00520846" w:rsidRPr="00520846" w:rsidTr="006E2951">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2011</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33</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1,9</w:t>
            </w:r>
          </w:p>
        </w:tc>
        <w:tc>
          <w:tcPr>
            <w:tcW w:w="1367" w:type="dxa"/>
          </w:tcPr>
          <w:p w:rsidR="00520846" w:rsidRPr="00520846" w:rsidRDefault="00520846" w:rsidP="00520846">
            <w:pPr>
              <w:ind w:firstLine="0"/>
              <w:jc w:val="center"/>
              <w:rPr>
                <w:rFonts w:ascii="Times New Roman" w:hAnsi="Times New Roman" w:cs="Times New Roman"/>
                <w:szCs w:val="26"/>
              </w:rPr>
            </w:pPr>
          </w:p>
        </w:tc>
        <w:tc>
          <w:tcPr>
            <w:tcW w:w="1367" w:type="dxa"/>
          </w:tcPr>
          <w:p w:rsidR="00520846" w:rsidRPr="00520846" w:rsidRDefault="00520846" w:rsidP="00520846">
            <w:pPr>
              <w:ind w:firstLine="0"/>
              <w:jc w:val="center"/>
              <w:rPr>
                <w:rFonts w:ascii="Times New Roman" w:hAnsi="Times New Roman" w:cs="Times New Roman"/>
                <w:szCs w:val="26"/>
              </w:rPr>
            </w:pP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1631</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49,4</w:t>
            </w:r>
          </w:p>
        </w:tc>
      </w:tr>
      <w:tr w:rsidR="00520846" w:rsidRPr="00520846" w:rsidTr="006E2951">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2012</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40</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2,2</w:t>
            </w:r>
          </w:p>
        </w:tc>
        <w:tc>
          <w:tcPr>
            <w:tcW w:w="1367" w:type="dxa"/>
          </w:tcPr>
          <w:p w:rsidR="00520846" w:rsidRPr="00520846" w:rsidRDefault="00520846" w:rsidP="00520846">
            <w:pPr>
              <w:ind w:firstLine="0"/>
              <w:jc w:val="center"/>
              <w:rPr>
                <w:rFonts w:ascii="Times New Roman" w:hAnsi="Times New Roman" w:cs="Times New Roman"/>
                <w:szCs w:val="26"/>
              </w:rPr>
            </w:pPr>
          </w:p>
        </w:tc>
        <w:tc>
          <w:tcPr>
            <w:tcW w:w="1367" w:type="dxa"/>
          </w:tcPr>
          <w:p w:rsidR="00520846" w:rsidRPr="00520846" w:rsidRDefault="00520846" w:rsidP="00520846">
            <w:pPr>
              <w:ind w:firstLine="0"/>
              <w:jc w:val="center"/>
              <w:rPr>
                <w:rFonts w:ascii="Times New Roman" w:hAnsi="Times New Roman" w:cs="Times New Roman"/>
                <w:szCs w:val="26"/>
              </w:rPr>
            </w:pP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1892</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47,3</w:t>
            </w:r>
          </w:p>
        </w:tc>
      </w:tr>
      <w:tr w:rsidR="00520846" w:rsidRPr="00520846" w:rsidTr="006E2951">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2013</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25</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1,5</w:t>
            </w:r>
          </w:p>
        </w:tc>
        <w:tc>
          <w:tcPr>
            <w:tcW w:w="1367" w:type="dxa"/>
          </w:tcPr>
          <w:p w:rsidR="00520846" w:rsidRPr="00520846" w:rsidRDefault="00520846" w:rsidP="00520846">
            <w:pPr>
              <w:ind w:firstLine="0"/>
              <w:jc w:val="center"/>
              <w:rPr>
                <w:rFonts w:ascii="Times New Roman" w:hAnsi="Times New Roman" w:cs="Times New Roman"/>
                <w:szCs w:val="26"/>
              </w:rPr>
            </w:pPr>
          </w:p>
        </w:tc>
        <w:tc>
          <w:tcPr>
            <w:tcW w:w="1367" w:type="dxa"/>
          </w:tcPr>
          <w:p w:rsidR="00520846" w:rsidRPr="00520846" w:rsidRDefault="00520846" w:rsidP="00520846">
            <w:pPr>
              <w:ind w:firstLine="0"/>
              <w:jc w:val="center"/>
              <w:rPr>
                <w:rFonts w:ascii="Times New Roman" w:hAnsi="Times New Roman" w:cs="Times New Roman"/>
                <w:szCs w:val="26"/>
              </w:rPr>
            </w:pP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872</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34,9</w:t>
            </w:r>
          </w:p>
        </w:tc>
      </w:tr>
      <w:tr w:rsidR="00520846" w:rsidRPr="00520846" w:rsidTr="006E2951">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2014</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33</w:t>
            </w:r>
          </w:p>
        </w:tc>
        <w:tc>
          <w:tcPr>
            <w:tcW w:w="1367"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1,8</w:t>
            </w:r>
          </w:p>
        </w:tc>
        <w:tc>
          <w:tcPr>
            <w:tcW w:w="1367" w:type="dxa"/>
          </w:tcPr>
          <w:p w:rsidR="00520846" w:rsidRPr="00520846" w:rsidRDefault="00520846" w:rsidP="00520846">
            <w:pPr>
              <w:ind w:firstLine="0"/>
              <w:jc w:val="center"/>
              <w:rPr>
                <w:rFonts w:ascii="Times New Roman" w:hAnsi="Times New Roman" w:cs="Times New Roman"/>
                <w:szCs w:val="26"/>
              </w:rPr>
            </w:pPr>
          </w:p>
        </w:tc>
        <w:tc>
          <w:tcPr>
            <w:tcW w:w="1367" w:type="dxa"/>
          </w:tcPr>
          <w:p w:rsidR="00520846" w:rsidRPr="00520846" w:rsidRDefault="00520846" w:rsidP="00520846">
            <w:pPr>
              <w:ind w:firstLine="0"/>
              <w:jc w:val="center"/>
              <w:rPr>
                <w:rFonts w:ascii="Times New Roman" w:hAnsi="Times New Roman" w:cs="Times New Roman"/>
                <w:szCs w:val="26"/>
              </w:rPr>
            </w:pP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1376</w:t>
            </w:r>
          </w:p>
        </w:tc>
        <w:tc>
          <w:tcPr>
            <w:tcW w:w="1368" w:type="dxa"/>
          </w:tcPr>
          <w:p w:rsidR="00520846" w:rsidRPr="00520846" w:rsidRDefault="00520846" w:rsidP="00520846">
            <w:pPr>
              <w:ind w:firstLine="0"/>
              <w:jc w:val="center"/>
              <w:rPr>
                <w:rFonts w:ascii="Times New Roman" w:hAnsi="Times New Roman" w:cs="Times New Roman"/>
                <w:szCs w:val="26"/>
              </w:rPr>
            </w:pPr>
            <w:r w:rsidRPr="00520846">
              <w:rPr>
                <w:rFonts w:ascii="Times New Roman" w:hAnsi="Times New Roman" w:cs="Times New Roman"/>
                <w:szCs w:val="26"/>
              </w:rPr>
              <w:t>41,7</w:t>
            </w:r>
          </w:p>
        </w:tc>
      </w:tr>
    </w:tbl>
    <w:p w:rsidR="00520846" w:rsidRPr="00520846" w:rsidRDefault="00520846" w:rsidP="00520846">
      <w:pPr>
        <w:rPr>
          <w:rFonts w:ascii="Times New Roman" w:hAnsi="Times New Roman" w:cs="Times New Roman"/>
          <w:sz w:val="26"/>
          <w:szCs w:val="26"/>
        </w:rPr>
      </w:pP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xml:space="preserve">В 2014 году наибольший удельный вес производственных травм пришелся на воздействие движущихся, разлетающихся, вращающихся предметов, деталей, машин и т. д., который составил 53 % от общего количества несчастных случаев. </w:t>
      </w:r>
      <w:proofErr w:type="gramStart"/>
      <w:r w:rsidRPr="00520846">
        <w:rPr>
          <w:rFonts w:ascii="Times New Roman" w:hAnsi="Times New Roman" w:cs="Times New Roman"/>
          <w:sz w:val="26"/>
          <w:szCs w:val="26"/>
        </w:rPr>
        <w:t>На втором месте по количеству несчастных случаев – падение пострадавшего с высоты – 23 %. Также видами происшествий явились: повреждение в результате контакта с растениями, животными, насекомыми и пресмыкающимися; воздействие вредных веществ; падение, обрушение, обвалы предметов, материалов, земли и т. д.; транспортные происшествия; нервно-психологические нагрузки.</w:t>
      </w:r>
      <w:proofErr w:type="gramEnd"/>
      <w:r w:rsidR="005D7D8F">
        <w:rPr>
          <w:rFonts w:ascii="Times New Roman" w:hAnsi="Times New Roman" w:cs="Times New Roman"/>
          <w:sz w:val="26"/>
          <w:szCs w:val="26"/>
        </w:rPr>
        <w:t xml:space="preserve"> </w:t>
      </w:r>
      <w:proofErr w:type="gramStart"/>
      <w:r w:rsidRPr="00520846">
        <w:rPr>
          <w:rFonts w:ascii="Times New Roman" w:hAnsi="Times New Roman" w:cs="Times New Roman"/>
          <w:sz w:val="26"/>
          <w:szCs w:val="26"/>
        </w:rPr>
        <w:t xml:space="preserve">В 2013 году основным видом происшествий явилось падение с высоты 46 % от общего количества несчастных случаев, на втором месте - воздействие движущихся, разлетающихся, вращающихся предметов, деталей, машин и т. д. – 36 %. Также видами происшествий явились: падение, обрушение, обвалы предметов, материалов, земли и т. д.; </w:t>
      </w:r>
      <w:r w:rsidRPr="00520846">
        <w:rPr>
          <w:rFonts w:ascii="Times New Roman" w:hAnsi="Times New Roman" w:cs="Times New Roman"/>
          <w:sz w:val="26"/>
          <w:szCs w:val="26"/>
        </w:rPr>
        <w:lastRenderedPageBreak/>
        <w:t xml:space="preserve">воздействие экстремальных температур; воздействие вредных веществ; транспортные происшествия. </w:t>
      </w:r>
      <w:proofErr w:type="gramEnd"/>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По-прежнему отсутствует устойчивая тенденция к снижению производственного травматизма. Этому способствовали следующие причины:</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несоблюдение работодателями, ответственными должностными лицами законодательных и нормативных требований в области охраны труда;</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нарушение работниками трудовой и производственной дисциплины;</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неприменение либо неправильное применение пострадавшими средств индивидуальной защиты;</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пренебрежение требованиями охраны труда и собственной безопасностью;</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низкий уровень культуры производства;</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недооценка роли и влияния человеческого фактора, состояния работника;</w:t>
      </w:r>
    </w:p>
    <w:p w:rsidR="00520846" w:rsidRPr="00520846" w:rsidRDefault="00520846" w:rsidP="00520846">
      <w:pPr>
        <w:rPr>
          <w:rFonts w:ascii="Times New Roman" w:hAnsi="Times New Roman" w:cs="Times New Roman"/>
          <w:sz w:val="26"/>
          <w:szCs w:val="26"/>
        </w:rPr>
      </w:pPr>
      <w:proofErr w:type="gramStart"/>
      <w:r w:rsidRPr="00520846">
        <w:rPr>
          <w:rFonts w:ascii="Times New Roman" w:hAnsi="Times New Roman" w:cs="Times New Roman"/>
          <w:sz w:val="26"/>
          <w:szCs w:val="26"/>
        </w:rPr>
        <w:t xml:space="preserve">- воздействие опасных и вредных производственных факторов на работающих в связи с отсутствием финансовых средств организаций на улучшение условий и полную реконструкцию рабочих мест и производств, включая техническое переоснащение; </w:t>
      </w:r>
      <w:proofErr w:type="gramEnd"/>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рост изношенности оборудования и исчерпание ресурса сре</w:t>
      </w:r>
      <w:proofErr w:type="gramStart"/>
      <w:r w:rsidRPr="00520846">
        <w:rPr>
          <w:rFonts w:ascii="Times New Roman" w:hAnsi="Times New Roman" w:cs="Times New Roman"/>
          <w:sz w:val="26"/>
          <w:szCs w:val="26"/>
        </w:rPr>
        <w:t>дств пр</w:t>
      </w:r>
      <w:proofErr w:type="gramEnd"/>
      <w:r w:rsidRPr="00520846">
        <w:rPr>
          <w:rFonts w:ascii="Times New Roman" w:hAnsi="Times New Roman" w:cs="Times New Roman"/>
          <w:sz w:val="26"/>
          <w:szCs w:val="26"/>
        </w:rPr>
        <w:t>оизводства, низкий технический уровень применяемых технологий;</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xml:space="preserve">- снижение со стороны руководителей различного уровня требовательности к </w:t>
      </w:r>
      <w:proofErr w:type="gramStart"/>
      <w:r w:rsidRPr="00520846">
        <w:rPr>
          <w:rFonts w:ascii="Times New Roman" w:hAnsi="Times New Roman" w:cs="Times New Roman"/>
          <w:sz w:val="26"/>
          <w:szCs w:val="26"/>
        </w:rPr>
        <w:t>контролю за</w:t>
      </w:r>
      <w:proofErr w:type="gramEnd"/>
      <w:r w:rsidRPr="00520846">
        <w:rPr>
          <w:rFonts w:ascii="Times New Roman" w:hAnsi="Times New Roman" w:cs="Times New Roman"/>
          <w:sz w:val="26"/>
          <w:szCs w:val="26"/>
        </w:rPr>
        <w:t xml:space="preserve"> соблюдением норм, правил и инструкций по охране труда. </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xml:space="preserve">Улучшение ситуации с состоянием производственного травматизма требует осуществления комплекса организационных, правовых, социально-экономических, технических, санитарно-гигиенических мероприятий, способствующих </w:t>
      </w:r>
      <w:proofErr w:type="gramStart"/>
      <w:r w:rsidRPr="00520846">
        <w:rPr>
          <w:rFonts w:ascii="Times New Roman" w:hAnsi="Times New Roman" w:cs="Times New Roman"/>
          <w:sz w:val="26"/>
          <w:szCs w:val="26"/>
        </w:rPr>
        <w:t>соблюдению</w:t>
      </w:r>
      <w:proofErr w:type="gramEnd"/>
      <w:r w:rsidRPr="00520846">
        <w:rPr>
          <w:rFonts w:ascii="Times New Roman" w:hAnsi="Times New Roman" w:cs="Times New Roman"/>
          <w:sz w:val="26"/>
          <w:szCs w:val="26"/>
        </w:rPr>
        <w:t xml:space="preserve"> как работодателями, так и работниками действующего законодательства и нормативных требований в области охраны труда.</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Неудовлетворительные условия труда, длительное воздействие на организм работающих вредных и неблагоприятных факторов производственной среды и трудового процесса оказывают отрицательное воздействие на состояние здоровья работающих, прямым следствием которых является профессиональная заболеваемость и заболеваемость с временной утратой трудоспособности.</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xml:space="preserve">По данным </w:t>
      </w:r>
      <w:proofErr w:type="spellStart"/>
      <w:r w:rsidRPr="00520846">
        <w:rPr>
          <w:rFonts w:ascii="Times New Roman" w:hAnsi="Times New Roman" w:cs="Times New Roman"/>
          <w:sz w:val="26"/>
          <w:szCs w:val="26"/>
        </w:rPr>
        <w:t>Роспотребнадзора</w:t>
      </w:r>
      <w:proofErr w:type="spellEnd"/>
      <w:r w:rsidRPr="00520846">
        <w:rPr>
          <w:rFonts w:ascii="Times New Roman" w:hAnsi="Times New Roman" w:cs="Times New Roman"/>
          <w:sz w:val="26"/>
          <w:szCs w:val="26"/>
        </w:rPr>
        <w:t xml:space="preserve"> за последние 5 лет в городе Новочебоксарске регистрируются единичные случаи профзаболеваний. На предприятиях промышленности в 2014 году зарегистрирован 1 случай </w:t>
      </w:r>
      <w:r>
        <w:rPr>
          <w:rFonts w:ascii="Times New Roman" w:hAnsi="Times New Roman" w:cs="Times New Roman"/>
          <w:sz w:val="26"/>
          <w:szCs w:val="26"/>
        </w:rPr>
        <w:t>профзаболевания</w:t>
      </w:r>
      <w:r w:rsidRPr="00520846">
        <w:rPr>
          <w:rFonts w:ascii="Times New Roman" w:hAnsi="Times New Roman" w:cs="Times New Roman"/>
          <w:sz w:val="26"/>
          <w:szCs w:val="26"/>
        </w:rPr>
        <w:t xml:space="preserve">, в 2013 году случаи профзаболевания </w:t>
      </w:r>
      <w:proofErr w:type="gramStart"/>
      <w:r w:rsidRPr="00520846">
        <w:rPr>
          <w:rFonts w:ascii="Times New Roman" w:hAnsi="Times New Roman" w:cs="Times New Roman"/>
          <w:sz w:val="26"/>
          <w:szCs w:val="26"/>
        </w:rPr>
        <w:t>среди</w:t>
      </w:r>
      <w:proofErr w:type="gramEnd"/>
      <w:r w:rsidRPr="00520846">
        <w:rPr>
          <w:rFonts w:ascii="Times New Roman" w:hAnsi="Times New Roman" w:cs="Times New Roman"/>
          <w:sz w:val="26"/>
          <w:szCs w:val="26"/>
        </w:rPr>
        <w:t xml:space="preserve"> р</w:t>
      </w:r>
      <w:r w:rsidR="005D7D8F">
        <w:rPr>
          <w:rFonts w:ascii="Times New Roman" w:hAnsi="Times New Roman" w:cs="Times New Roman"/>
          <w:sz w:val="26"/>
          <w:szCs w:val="26"/>
        </w:rPr>
        <w:t xml:space="preserve">аботающих не зарегистрированы. </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xml:space="preserve">Чаще всего профессиональные заболевания возникают у работающих с большим стажем работы, имеющих контакт с различными вредными факторами производства, величина которых превышает гигиенические нормативы (ПДК и ПДУ). Однако имеются случаи возникновения профзаболеваний при воздействии комплекса химических веществ, концентрация которых превышает установленные ПДК для воздуха рабочей зоны, а заболевание возникает вследствие повышенной чувствительности организма. На предприятиях промышленности города 2012 года зарегистрированы 2 случая профзаболевания </w:t>
      </w:r>
      <w:proofErr w:type="gramStart"/>
      <w:r w:rsidRPr="00520846">
        <w:rPr>
          <w:rFonts w:ascii="Times New Roman" w:hAnsi="Times New Roman" w:cs="Times New Roman"/>
          <w:sz w:val="26"/>
          <w:szCs w:val="26"/>
        </w:rPr>
        <w:t>среди</w:t>
      </w:r>
      <w:proofErr w:type="gramEnd"/>
      <w:r w:rsidRPr="00520846">
        <w:rPr>
          <w:rFonts w:ascii="Times New Roman" w:hAnsi="Times New Roman" w:cs="Times New Roman"/>
          <w:sz w:val="26"/>
          <w:szCs w:val="26"/>
        </w:rPr>
        <w:t xml:space="preserve"> работающих.</w:t>
      </w:r>
    </w:p>
    <w:p w:rsidR="00520846" w:rsidRPr="00520846" w:rsidRDefault="00520846" w:rsidP="00520846">
      <w:pPr>
        <w:rPr>
          <w:rFonts w:ascii="Times New Roman" w:hAnsi="Times New Roman" w:cs="Times New Roman"/>
          <w:b/>
          <w:sz w:val="26"/>
          <w:szCs w:val="26"/>
        </w:rPr>
      </w:pPr>
      <w:r w:rsidRPr="00520846">
        <w:rPr>
          <w:rFonts w:ascii="Times New Roman" w:hAnsi="Times New Roman" w:cs="Times New Roman"/>
          <w:sz w:val="26"/>
          <w:szCs w:val="26"/>
        </w:rPr>
        <w:t>На 01 января 2014 года в бюджетном учреждении Чувашской Республики «</w:t>
      </w:r>
      <w:proofErr w:type="spellStart"/>
      <w:r w:rsidRPr="00520846">
        <w:rPr>
          <w:rFonts w:ascii="Times New Roman" w:hAnsi="Times New Roman" w:cs="Times New Roman"/>
          <w:sz w:val="26"/>
          <w:szCs w:val="26"/>
        </w:rPr>
        <w:t>Новочебоксарская</w:t>
      </w:r>
      <w:proofErr w:type="spellEnd"/>
      <w:r w:rsidRPr="00520846">
        <w:rPr>
          <w:rFonts w:ascii="Times New Roman" w:hAnsi="Times New Roman" w:cs="Times New Roman"/>
          <w:sz w:val="26"/>
          <w:szCs w:val="26"/>
        </w:rPr>
        <w:t xml:space="preserve"> городская больница» </w:t>
      </w:r>
      <w:proofErr w:type="spellStart"/>
      <w:r w:rsidRPr="00520846">
        <w:rPr>
          <w:rFonts w:ascii="Times New Roman" w:hAnsi="Times New Roman" w:cs="Times New Roman"/>
          <w:sz w:val="26"/>
          <w:szCs w:val="26"/>
        </w:rPr>
        <w:t>Минздравсоцразвития</w:t>
      </w:r>
      <w:proofErr w:type="spellEnd"/>
      <w:r w:rsidRPr="00520846">
        <w:rPr>
          <w:rFonts w:ascii="Times New Roman" w:hAnsi="Times New Roman" w:cs="Times New Roman"/>
          <w:sz w:val="26"/>
          <w:szCs w:val="26"/>
        </w:rPr>
        <w:t xml:space="preserve"> Чувашии на диспансерном учете состояли 132 человека с диагнозами профессионального заболевания. </w:t>
      </w:r>
    </w:p>
    <w:p w:rsidR="00A363BB"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xml:space="preserve">Лечебно-профилактические учреждения города Новочебоксарска имеют подготовленных врачей-специалистов, лабораторную базу и медицинскую аппаратуру для проведения медицинских осмотров в объеме </w:t>
      </w:r>
      <w:r w:rsidR="00A363BB">
        <w:rPr>
          <w:rFonts w:ascii="Times New Roman" w:hAnsi="Times New Roman" w:cs="Times New Roman"/>
          <w:sz w:val="26"/>
          <w:szCs w:val="26"/>
        </w:rPr>
        <w:t xml:space="preserve">нормативных </w:t>
      </w:r>
      <w:r w:rsidRPr="00520846">
        <w:rPr>
          <w:rFonts w:ascii="Times New Roman" w:hAnsi="Times New Roman" w:cs="Times New Roman"/>
          <w:sz w:val="26"/>
          <w:szCs w:val="26"/>
        </w:rPr>
        <w:t xml:space="preserve">требований. </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 xml:space="preserve">За 2014 год подлежало периодическим медицинским осмотрам 7255 человек, осмотрено 6778 человек, что составляет 93 % при </w:t>
      </w:r>
      <w:proofErr w:type="spellStart"/>
      <w:r w:rsidRPr="00520846">
        <w:rPr>
          <w:rFonts w:ascii="Times New Roman" w:hAnsi="Times New Roman" w:cs="Times New Roman"/>
          <w:sz w:val="26"/>
          <w:szCs w:val="26"/>
        </w:rPr>
        <w:t>среднереспубликанском</w:t>
      </w:r>
      <w:proofErr w:type="spellEnd"/>
      <w:r w:rsidRPr="00520846">
        <w:rPr>
          <w:rFonts w:ascii="Times New Roman" w:hAnsi="Times New Roman" w:cs="Times New Roman"/>
          <w:sz w:val="26"/>
          <w:szCs w:val="26"/>
        </w:rPr>
        <w:t xml:space="preserve"> 98,3 % (в </w:t>
      </w:r>
      <w:r w:rsidRPr="00520846">
        <w:rPr>
          <w:rFonts w:ascii="Times New Roman" w:hAnsi="Times New Roman" w:cs="Times New Roman"/>
          <w:sz w:val="26"/>
          <w:szCs w:val="26"/>
        </w:rPr>
        <w:lastRenderedPageBreak/>
        <w:t>2011 году – 94,1 %, 2012 году – 97,2 %, 2013 году – 94,3 %).</w:t>
      </w:r>
    </w:p>
    <w:p w:rsidR="00520846" w:rsidRPr="00520846" w:rsidRDefault="00520846" w:rsidP="00520846">
      <w:pPr>
        <w:rPr>
          <w:rFonts w:ascii="Times New Roman" w:hAnsi="Times New Roman" w:cs="Times New Roman"/>
          <w:sz w:val="26"/>
          <w:szCs w:val="26"/>
        </w:rPr>
      </w:pPr>
      <w:proofErr w:type="gramStart"/>
      <w:r w:rsidRPr="00520846">
        <w:rPr>
          <w:rFonts w:ascii="Times New Roman" w:hAnsi="Times New Roman" w:cs="Times New Roman"/>
          <w:sz w:val="26"/>
          <w:szCs w:val="26"/>
        </w:rPr>
        <w:t>В результате медицинских осмотров в 2014 году выявлен</w:t>
      </w:r>
      <w:r w:rsidR="008A69DB">
        <w:rPr>
          <w:rFonts w:ascii="Times New Roman" w:hAnsi="Times New Roman" w:cs="Times New Roman"/>
          <w:sz w:val="26"/>
          <w:szCs w:val="26"/>
        </w:rPr>
        <w:t xml:space="preserve">о 18 лиц, </w:t>
      </w:r>
      <w:r w:rsidRPr="00520846">
        <w:rPr>
          <w:rFonts w:ascii="Times New Roman" w:hAnsi="Times New Roman" w:cs="Times New Roman"/>
          <w:sz w:val="26"/>
          <w:szCs w:val="26"/>
        </w:rPr>
        <w:t>нуждающи</w:t>
      </w:r>
      <w:r w:rsidR="008A69DB">
        <w:rPr>
          <w:rFonts w:ascii="Times New Roman" w:hAnsi="Times New Roman" w:cs="Times New Roman"/>
          <w:sz w:val="26"/>
          <w:szCs w:val="26"/>
        </w:rPr>
        <w:t>хс</w:t>
      </w:r>
      <w:r w:rsidRPr="00520846">
        <w:rPr>
          <w:rFonts w:ascii="Times New Roman" w:hAnsi="Times New Roman" w:cs="Times New Roman"/>
          <w:sz w:val="26"/>
          <w:szCs w:val="26"/>
        </w:rPr>
        <w:t>я по состоянию здоровья в постоянном переводе на другую работу</w:t>
      </w:r>
      <w:r w:rsidR="008A69DB">
        <w:rPr>
          <w:rFonts w:ascii="Times New Roman" w:hAnsi="Times New Roman" w:cs="Times New Roman"/>
          <w:sz w:val="26"/>
          <w:szCs w:val="26"/>
        </w:rPr>
        <w:t xml:space="preserve">; 3 лица, </w:t>
      </w:r>
      <w:r w:rsidRPr="00520846">
        <w:rPr>
          <w:rFonts w:ascii="Times New Roman" w:hAnsi="Times New Roman" w:cs="Times New Roman"/>
          <w:sz w:val="26"/>
          <w:szCs w:val="26"/>
        </w:rPr>
        <w:t>нуждающиеся по состоянию здоровья во временном переводе на другую работу</w:t>
      </w:r>
      <w:r w:rsidR="008A69DB">
        <w:rPr>
          <w:rFonts w:ascii="Times New Roman" w:hAnsi="Times New Roman" w:cs="Times New Roman"/>
          <w:sz w:val="26"/>
          <w:szCs w:val="26"/>
        </w:rPr>
        <w:t>; 12 лиц, допущенных</w:t>
      </w:r>
      <w:r w:rsidRPr="00520846">
        <w:rPr>
          <w:rFonts w:ascii="Times New Roman" w:hAnsi="Times New Roman" w:cs="Times New Roman"/>
          <w:sz w:val="26"/>
          <w:szCs w:val="26"/>
        </w:rPr>
        <w:t xml:space="preserve"> к работе в своей профессии с ограничениями</w:t>
      </w:r>
      <w:r w:rsidR="008A69DB">
        <w:rPr>
          <w:rFonts w:ascii="Times New Roman" w:hAnsi="Times New Roman" w:cs="Times New Roman"/>
          <w:sz w:val="26"/>
          <w:szCs w:val="26"/>
        </w:rPr>
        <w:t>.</w:t>
      </w:r>
      <w:proofErr w:type="gramEnd"/>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За 12 месяцев 2014 года в ФГБУЗ МСЧ № 29 ФМБА России прошли периодический медицинский осмотр работники 14 организаций города Новочебоксарска. С начала года осмотрено 4234 человека</w:t>
      </w:r>
      <w:r w:rsidR="008A69DB">
        <w:rPr>
          <w:rFonts w:ascii="Times New Roman" w:hAnsi="Times New Roman" w:cs="Times New Roman"/>
          <w:sz w:val="26"/>
          <w:szCs w:val="26"/>
        </w:rPr>
        <w:t xml:space="preserve"> (</w:t>
      </w:r>
      <w:r w:rsidRPr="00520846">
        <w:rPr>
          <w:rFonts w:ascii="Times New Roman" w:hAnsi="Times New Roman" w:cs="Times New Roman"/>
          <w:sz w:val="26"/>
          <w:szCs w:val="26"/>
        </w:rPr>
        <w:t>подлежало осмотру 4234</w:t>
      </w:r>
      <w:r w:rsidR="008A69DB">
        <w:rPr>
          <w:rFonts w:ascii="Times New Roman" w:hAnsi="Times New Roman" w:cs="Times New Roman"/>
          <w:sz w:val="26"/>
          <w:szCs w:val="26"/>
        </w:rPr>
        <w:t xml:space="preserve">). </w:t>
      </w:r>
      <w:r w:rsidRPr="00520846">
        <w:rPr>
          <w:rFonts w:ascii="Times New Roman" w:hAnsi="Times New Roman" w:cs="Times New Roman"/>
          <w:sz w:val="26"/>
          <w:szCs w:val="26"/>
        </w:rPr>
        <w:t xml:space="preserve"> В </w:t>
      </w:r>
      <w:proofErr w:type="gramStart"/>
      <w:r w:rsidRPr="00520846">
        <w:rPr>
          <w:rFonts w:ascii="Times New Roman" w:hAnsi="Times New Roman" w:cs="Times New Roman"/>
          <w:sz w:val="26"/>
          <w:szCs w:val="26"/>
        </w:rPr>
        <w:t>результате</w:t>
      </w:r>
      <w:proofErr w:type="gramEnd"/>
      <w:r w:rsidRPr="00520846">
        <w:rPr>
          <w:rFonts w:ascii="Times New Roman" w:hAnsi="Times New Roman" w:cs="Times New Roman"/>
          <w:sz w:val="26"/>
          <w:szCs w:val="26"/>
        </w:rPr>
        <w:t xml:space="preserve"> осмотра выявлены лица, нуждающиеся по состоянию здоровья в постоянном переводе на другую работу - 473 человека, из них женщин – 164.</w:t>
      </w:r>
    </w:p>
    <w:p w:rsidR="00520846" w:rsidRPr="00520846" w:rsidRDefault="00520846" w:rsidP="00520846">
      <w:pPr>
        <w:rPr>
          <w:rFonts w:ascii="Times New Roman" w:hAnsi="Times New Roman" w:cs="Times New Roman"/>
          <w:sz w:val="26"/>
          <w:szCs w:val="26"/>
        </w:rPr>
      </w:pPr>
      <w:r w:rsidRPr="00520846">
        <w:rPr>
          <w:rFonts w:ascii="Times New Roman" w:hAnsi="Times New Roman" w:cs="Times New Roman"/>
          <w:sz w:val="26"/>
          <w:szCs w:val="26"/>
        </w:rPr>
        <w:t>С целью улучшения здоровья работников путем создания здоровых и безопасных условий труда на рабочих местах особое значение имеет процедура проведения специальной оценки условий труда</w:t>
      </w:r>
      <w:r w:rsidR="008A69DB">
        <w:rPr>
          <w:rFonts w:ascii="Times New Roman" w:hAnsi="Times New Roman" w:cs="Times New Roman"/>
          <w:sz w:val="26"/>
          <w:szCs w:val="26"/>
        </w:rPr>
        <w:t xml:space="preserve">. </w:t>
      </w:r>
      <w:r w:rsidRPr="00520846">
        <w:rPr>
          <w:rFonts w:ascii="Times New Roman" w:hAnsi="Times New Roman" w:cs="Times New Roman"/>
          <w:sz w:val="26"/>
          <w:szCs w:val="26"/>
        </w:rPr>
        <w:t xml:space="preserve">За 2014 год специальную оценку провели 53 организации города Новочебоксарска, что составило 6,3 % от общего количества организаций города. Специальной оценкой условий труда охвачено 2899 рабочих мест, на которых трудится 4241 работник. Принятая к использованию с начала 2014 года процедура оценки безопасности рабочего места, должна способствовать снижению уровня травматизма и профессиональных заболеваний на производстве.  </w:t>
      </w:r>
    </w:p>
    <w:p w:rsidR="00A95344" w:rsidRPr="00A95344" w:rsidRDefault="00A95344" w:rsidP="008A69DB">
      <w:pPr>
        <w:rPr>
          <w:rFonts w:ascii="Times New Roman" w:hAnsi="Times New Roman" w:cs="Times New Roman"/>
          <w:sz w:val="26"/>
          <w:szCs w:val="26"/>
        </w:rPr>
      </w:pPr>
      <w:proofErr w:type="gramStart"/>
      <w:r w:rsidRPr="00A95344">
        <w:rPr>
          <w:rFonts w:ascii="Times New Roman" w:hAnsi="Times New Roman" w:cs="Times New Roman"/>
          <w:sz w:val="26"/>
          <w:szCs w:val="26"/>
        </w:rPr>
        <w:t>В ходе реализации государственной программы Чувашской Республики «Содействие занятости населения» на 2012-2020 годы в 2017 году КУ ЧР "Центр занятости населения города Новочебоксарска" достигнуты следующие результаты:</w:t>
      </w:r>
      <w:r w:rsidR="008A69DB">
        <w:rPr>
          <w:rFonts w:ascii="Times New Roman" w:hAnsi="Times New Roman" w:cs="Times New Roman"/>
          <w:sz w:val="26"/>
          <w:szCs w:val="26"/>
        </w:rPr>
        <w:t xml:space="preserve"> т</w:t>
      </w:r>
      <w:r w:rsidRPr="00A95344">
        <w:rPr>
          <w:rFonts w:ascii="Times New Roman" w:hAnsi="Times New Roman" w:cs="Times New Roman"/>
          <w:sz w:val="26"/>
          <w:szCs w:val="26"/>
        </w:rPr>
        <w:t>рудоустроены 813 человек, в том числе на постоянные рабочие места 359 человек;</w:t>
      </w:r>
      <w:r w:rsidR="008A69DB">
        <w:rPr>
          <w:rFonts w:ascii="Times New Roman" w:hAnsi="Times New Roman" w:cs="Times New Roman"/>
          <w:sz w:val="26"/>
          <w:szCs w:val="26"/>
        </w:rPr>
        <w:t xml:space="preserve"> н</w:t>
      </w:r>
      <w:r w:rsidRPr="00A95344">
        <w:rPr>
          <w:rFonts w:ascii="Times New Roman" w:hAnsi="Times New Roman" w:cs="Times New Roman"/>
          <w:sz w:val="26"/>
          <w:szCs w:val="26"/>
        </w:rPr>
        <w:t>аправлены на выполнение оплачиваемых общественных работ 108 человек;</w:t>
      </w:r>
      <w:r w:rsidR="008A69DB">
        <w:rPr>
          <w:rFonts w:ascii="Times New Roman" w:hAnsi="Times New Roman" w:cs="Times New Roman"/>
          <w:sz w:val="26"/>
          <w:szCs w:val="26"/>
        </w:rPr>
        <w:t xml:space="preserve"> т</w:t>
      </w:r>
      <w:r w:rsidRPr="00A95344">
        <w:rPr>
          <w:rFonts w:ascii="Times New Roman" w:hAnsi="Times New Roman" w:cs="Times New Roman"/>
          <w:sz w:val="26"/>
          <w:szCs w:val="26"/>
        </w:rPr>
        <w:t>рудоустроены на временные рабочие места в свободное от учебы время 307 несовершеннолетних граждан.</w:t>
      </w:r>
      <w:proofErr w:type="gramEnd"/>
      <w:r w:rsidRPr="00A95344">
        <w:rPr>
          <w:rFonts w:ascii="Times New Roman" w:hAnsi="Times New Roman" w:cs="Times New Roman"/>
          <w:sz w:val="26"/>
          <w:szCs w:val="26"/>
        </w:rPr>
        <w:t xml:space="preserve"> Для организации занятости подростков заключено 18 трехсторонних договоров с участием управления образования администрации города;</w:t>
      </w:r>
      <w:r w:rsidR="008A69DB">
        <w:rPr>
          <w:rFonts w:ascii="Times New Roman" w:hAnsi="Times New Roman" w:cs="Times New Roman"/>
          <w:sz w:val="26"/>
          <w:szCs w:val="26"/>
        </w:rPr>
        <w:t xml:space="preserve"> в</w:t>
      </w:r>
      <w:r w:rsidRPr="00A95344">
        <w:rPr>
          <w:rFonts w:ascii="Times New Roman" w:hAnsi="Times New Roman" w:cs="Times New Roman"/>
          <w:sz w:val="26"/>
          <w:szCs w:val="26"/>
        </w:rPr>
        <w:t>ыехали для трудоустройства в другие регионы РФ</w:t>
      </w:r>
      <w:r w:rsidR="008743A0">
        <w:rPr>
          <w:rFonts w:ascii="Times New Roman" w:hAnsi="Times New Roman" w:cs="Times New Roman"/>
          <w:sz w:val="26"/>
          <w:szCs w:val="26"/>
        </w:rPr>
        <w:t xml:space="preserve"> </w:t>
      </w:r>
      <w:r w:rsidRPr="00A95344">
        <w:rPr>
          <w:rFonts w:ascii="Times New Roman" w:hAnsi="Times New Roman" w:cs="Times New Roman"/>
          <w:sz w:val="26"/>
          <w:szCs w:val="26"/>
        </w:rPr>
        <w:t>37 ищущих работу граждан</w:t>
      </w:r>
      <w:r w:rsidR="008A69DB">
        <w:rPr>
          <w:rFonts w:ascii="Times New Roman" w:hAnsi="Times New Roman" w:cs="Times New Roman"/>
          <w:sz w:val="26"/>
          <w:szCs w:val="26"/>
        </w:rPr>
        <w:t xml:space="preserve">. </w:t>
      </w:r>
      <w:r w:rsidRPr="00A95344">
        <w:rPr>
          <w:rFonts w:ascii="Times New Roman" w:hAnsi="Times New Roman" w:cs="Times New Roman"/>
          <w:sz w:val="26"/>
          <w:szCs w:val="26"/>
        </w:rPr>
        <w:t>На профессиональное обучение, получение дополнительного профессионального образования направлены: 53 безработных гражданина, 11 женщин, воспитывающих детей в возрасте до 3-х лет. В 2017 году всего заключено 26 договоров на обучение;</w:t>
      </w:r>
      <w:r w:rsidR="008A69DB">
        <w:rPr>
          <w:rFonts w:ascii="Times New Roman" w:hAnsi="Times New Roman" w:cs="Times New Roman"/>
          <w:sz w:val="26"/>
          <w:szCs w:val="26"/>
        </w:rPr>
        <w:t xml:space="preserve"> в</w:t>
      </w:r>
      <w:r w:rsidRPr="00A95344">
        <w:rPr>
          <w:rFonts w:ascii="Times New Roman" w:hAnsi="Times New Roman" w:cs="Times New Roman"/>
          <w:sz w:val="26"/>
          <w:szCs w:val="26"/>
        </w:rPr>
        <w:t xml:space="preserve"> клубах по социальной адаптации на рынке труда участвовали 15 безработных граждан;</w:t>
      </w:r>
      <w:r w:rsidR="008A69DB">
        <w:rPr>
          <w:rFonts w:ascii="Times New Roman" w:hAnsi="Times New Roman" w:cs="Times New Roman"/>
          <w:sz w:val="26"/>
          <w:szCs w:val="26"/>
        </w:rPr>
        <w:t xml:space="preserve"> у</w:t>
      </w:r>
      <w:r w:rsidRPr="00A95344">
        <w:rPr>
          <w:rFonts w:ascii="Times New Roman" w:hAnsi="Times New Roman" w:cs="Times New Roman"/>
          <w:sz w:val="26"/>
          <w:szCs w:val="26"/>
        </w:rPr>
        <w:t>слуги по профессиональной ориентации оказаны 493 гражданам.</w:t>
      </w:r>
    </w:p>
    <w:p w:rsidR="00A95344" w:rsidRDefault="00A95344" w:rsidP="00A95344">
      <w:pPr>
        <w:widowControl/>
        <w:autoSpaceDE/>
        <w:autoSpaceDN/>
        <w:adjustRightInd/>
        <w:ind w:firstLine="540"/>
        <w:rPr>
          <w:rFonts w:ascii="Times New Roman" w:eastAsia="Times New Roman" w:hAnsi="Times New Roman" w:cs="Times New Roman"/>
          <w:sz w:val="26"/>
          <w:szCs w:val="26"/>
        </w:rPr>
      </w:pPr>
      <w:r w:rsidRPr="00A95344">
        <w:rPr>
          <w:rFonts w:ascii="Times New Roman" w:eastAsia="Times New Roman" w:hAnsi="Times New Roman" w:cs="Times New Roman"/>
          <w:sz w:val="26"/>
          <w:szCs w:val="26"/>
        </w:rPr>
        <w:t>Все вышеизложенное свидетельствует о необходимости комплексного решения обозначенных проблем в области</w:t>
      </w:r>
      <w:r>
        <w:rPr>
          <w:rFonts w:ascii="Times New Roman" w:eastAsia="Times New Roman" w:hAnsi="Times New Roman" w:cs="Times New Roman"/>
          <w:sz w:val="26"/>
          <w:szCs w:val="26"/>
        </w:rPr>
        <w:t xml:space="preserve"> занятости населения, улучшения условий труда, </w:t>
      </w:r>
      <w:r w:rsidRPr="00A95344">
        <w:rPr>
          <w:rFonts w:ascii="Times New Roman" w:eastAsia="Times New Roman" w:hAnsi="Times New Roman" w:cs="Times New Roman"/>
          <w:sz w:val="26"/>
          <w:szCs w:val="26"/>
        </w:rPr>
        <w:t>сохранения здоровья работающего населения города</w:t>
      </w:r>
      <w:r>
        <w:rPr>
          <w:rFonts w:ascii="Times New Roman" w:eastAsia="Times New Roman" w:hAnsi="Times New Roman" w:cs="Times New Roman"/>
          <w:sz w:val="26"/>
          <w:szCs w:val="26"/>
        </w:rPr>
        <w:t xml:space="preserve"> и</w:t>
      </w:r>
      <w:r w:rsidRPr="00A95344">
        <w:rPr>
          <w:rFonts w:ascii="Times New Roman" w:eastAsia="Times New Roman" w:hAnsi="Times New Roman" w:cs="Times New Roman"/>
          <w:sz w:val="26"/>
          <w:szCs w:val="26"/>
        </w:rPr>
        <w:t xml:space="preserve"> обеспечения профессиональными кадрами хозяйствующих субъектов, функционирующих на территории города Новочебоксарска. </w:t>
      </w:r>
    </w:p>
    <w:p w:rsidR="00BA21B6" w:rsidRPr="00102362" w:rsidRDefault="00A95344" w:rsidP="00A95344">
      <w:pPr>
        <w:widowControl/>
        <w:autoSpaceDE/>
        <w:autoSpaceDN/>
        <w:adjustRightInd/>
        <w:ind w:firstLine="540"/>
        <w:rPr>
          <w:rFonts w:ascii="Times New Roman" w:hAnsi="Times New Roman" w:cs="Times New Roman"/>
          <w:sz w:val="26"/>
          <w:szCs w:val="26"/>
        </w:rPr>
      </w:pPr>
      <w:r w:rsidRPr="00A95344">
        <w:rPr>
          <w:rFonts w:ascii="Times New Roman" w:eastAsia="Times New Roman" w:hAnsi="Times New Roman" w:cs="Times New Roman"/>
          <w:sz w:val="26"/>
          <w:szCs w:val="26"/>
        </w:rPr>
        <w:t>Реализация мероприятий программы позволит создать условия для успешного и устойчивого развития экономики города.</w:t>
      </w:r>
      <w:r w:rsidR="008743A0">
        <w:rPr>
          <w:rFonts w:ascii="Times New Roman" w:eastAsia="Times New Roman" w:hAnsi="Times New Roman" w:cs="Times New Roman"/>
          <w:sz w:val="26"/>
          <w:szCs w:val="26"/>
        </w:rPr>
        <w:t xml:space="preserve"> </w:t>
      </w:r>
      <w:r w:rsidR="00643270" w:rsidRPr="00102362">
        <w:rPr>
          <w:rFonts w:ascii="Times New Roman" w:hAnsi="Times New Roman" w:cs="Times New Roman"/>
          <w:sz w:val="26"/>
          <w:szCs w:val="26"/>
        </w:rPr>
        <w:t xml:space="preserve">Программа предусматривает необходимые материальные и организационные ресурсы для реализации приоритетных мероприятий, направленных на достижение главной цели, обеспечение прав работающих на безопасный труд, гарантированных </w:t>
      </w:r>
      <w:hyperlink r:id="rId11" w:history="1">
        <w:r w:rsidR="00643270" w:rsidRPr="00A95344">
          <w:rPr>
            <w:rFonts w:ascii="Times New Roman" w:hAnsi="Times New Roman" w:cs="Times New Roman"/>
            <w:sz w:val="26"/>
            <w:szCs w:val="26"/>
          </w:rPr>
          <w:t>Конституцией</w:t>
        </w:r>
      </w:hyperlink>
      <w:r w:rsidR="00643270" w:rsidRPr="00102362">
        <w:rPr>
          <w:rFonts w:ascii="Times New Roman" w:hAnsi="Times New Roman" w:cs="Times New Roman"/>
          <w:sz w:val="26"/>
          <w:szCs w:val="26"/>
        </w:rPr>
        <w:t xml:space="preserve"> Российской Федерации.</w:t>
      </w:r>
    </w:p>
    <w:p w:rsidR="00380399" w:rsidRDefault="00380399" w:rsidP="008A69DB">
      <w:pPr>
        <w:ind w:firstLine="0"/>
        <w:jc w:val="center"/>
        <w:rPr>
          <w:rFonts w:ascii="Times New Roman" w:hAnsi="Times New Roman" w:cs="Times New Roman"/>
          <w:sz w:val="26"/>
          <w:szCs w:val="26"/>
        </w:rPr>
      </w:pPr>
    </w:p>
    <w:p w:rsidR="008A69DB" w:rsidRPr="008A69DB" w:rsidRDefault="008A69DB" w:rsidP="008A69DB">
      <w:pPr>
        <w:ind w:firstLine="0"/>
        <w:jc w:val="center"/>
        <w:rPr>
          <w:rFonts w:ascii="Times New Roman" w:hAnsi="Times New Roman" w:cs="Times New Roman"/>
          <w:sz w:val="26"/>
          <w:szCs w:val="26"/>
        </w:rPr>
      </w:pPr>
      <w:r w:rsidRPr="008A69DB">
        <w:rPr>
          <w:rFonts w:ascii="Times New Roman" w:hAnsi="Times New Roman" w:cs="Times New Roman"/>
          <w:sz w:val="26"/>
          <w:szCs w:val="26"/>
        </w:rPr>
        <w:t>Раздел II. Приоритеты</w:t>
      </w:r>
    </w:p>
    <w:p w:rsidR="008A69DB" w:rsidRPr="008A69DB" w:rsidRDefault="008A69DB" w:rsidP="008A69DB">
      <w:pPr>
        <w:ind w:firstLine="0"/>
        <w:jc w:val="center"/>
        <w:rPr>
          <w:rFonts w:ascii="Times New Roman" w:hAnsi="Times New Roman" w:cs="Times New Roman"/>
          <w:sz w:val="26"/>
          <w:szCs w:val="26"/>
        </w:rPr>
      </w:pPr>
      <w:r w:rsidRPr="008A69DB">
        <w:rPr>
          <w:rFonts w:ascii="Times New Roman" w:hAnsi="Times New Roman" w:cs="Times New Roman"/>
          <w:sz w:val="26"/>
          <w:szCs w:val="26"/>
        </w:rPr>
        <w:t>в сфере реализации муниципальной программы, цели, задачи</w:t>
      </w:r>
    </w:p>
    <w:p w:rsidR="008A69DB" w:rsidRPr="008A69DB" w:rsidRDefault="008A69DB" w:rsidP="008A69DB">
      <w:pPr>
        <w:ind w:firstLine="0"/>
        <w:jc w:val="center"/>
        <w:rPr>
          <w:rFonts w:ascii="Times New Roman" w:hAnsi="Times New Roman" w:cs="Times New Roman"/>
          <w:sz w:val="26"/>
          <w:szCs w:val="26"/>
        </w:rPr>
      </w:pPr>
      <w:r w:rsidRPr="008A69DB">
        <w:rPr>
          <w:rFonts w:ascii="Times New Roman" w:hAnsi="Times New Roman" w:cs="Times New Roman"/>
          <w:sz w:val="26"/>
          <w:szCs w:val="26"/>
        </w:rPr>
        <w:t xml:space="preserve">и целевые </w:t>
      </w:r>
      <w:proofErr w:type="gramStart"/>
      <w:r w:rsidRPr="008A69DB">
        <w:rPr>
          <w:rFonts w:ascii="Times New Roman" w:hAnsi="Times New Roman" w:cs="Times New Roman"/>
          <w:sz w:val="26"/>
          <w:szCs w:val="26"/>
        </w:rPr>
        <w:t>индикаторы</w:t>
      </w:r>
      <w:proofErr w:type="gramEnd"/>
      <w:r w:rsidRPr="008A69DB">
        <w:rPr>
          <w:rFonts w:ascii="Times New Roman" w:hAnsi="Times New Roman" w:cs="Times New Roman"/>
          <w:sz w:val="26"/>
          <w:szCs w:val="26"/>
        </w:rPr>
        <w:t xml:space="preserve"> и показатели достижения целей и решения задач,</w:t>
      </w:r>
    </w:p>
    <w:p w:rsidR="008A69DB" w:rsidRPr="008A69DB" w:rsidRDefault="008A69DB" w:rsidP="008A69DB">
      <w:pPr>
        <w:ind w:firstLine="0"/>
        <w:jc w:val="center"/>
        <w:rPr>
          <w:rFonts w:ascii="Times New Roman" w:hAnsi="Times New Roman" w:cs="Times New Roman"/>
          <w:sz w:val="26"/>
          <w:szCs w:val="26"/>
        </w:rPr>
      </w:pPr>
      <w:r w:rsidRPr="008A69DB">
        <w:rPr>
          <w:rFonts w:ascii="Times New Roman" w:hAnsi="Times New Roman" w:cs="Times New Roman"/>
          <w:sz w:val="26"/>
          <w:szCs w:val="26"/>
        </w:rPr>
        <w:t>описание основных ожидаемых конечных результатов и сроков реализации</w:t>
      </w:r>
    </w:p>
    <w:p w:rsidR="008A69DB" w:rsidRPr="008A69DB" w:rsidRDefault="008A69DB" w:rsidP="008A69DB">
      <w:pPr>
        <w:ind w:firstLine="0"/>
        <w:jc w:val="center"/>
        <w:rPr>
          <w:rFonts w:ascii="Times New Roman" w:hAnsi="Times New Roman" w:cs="Times New Roman"/>
          <w:sz w:val="26"/>
          <w:szCs w:val="26"/>
        </w:rPr>
      </w:pPr>
      <w:r w:rsidRPr="008A69DB">
        <w:rPr>
          <w:rFonts w:ascii="Times New Roman" w:hAnsi="Times New Roman" w:cs="Times New Roman"/>
          <w:sz w:val="26"/>
          <w:szCs w:val="26"/>
        </w:rPr>
        <w:t>муниципальной программы</w:t>
      </w:r>
      <w:r w:rsidR="00876413">
        <w:rPr>
          <w:rFonts w:ascii="Times New Roman" w:hAnsi="Times New Roman" w:cs="Times New Roman"/>
          <w:sz w:val="26"/>
          <w:szCs w:val="26"/>
        </w:rPr>
        <w:t>.</w:t>
      </w:r>
    </w:p>
    <w:p w:rsidR="008A69DB" w:rsidRPr="008A69DB" w:rsidRDefault="008A69DB" w:rsidP="008A69DB">
      <w:pPr>
        <w:ind w:firstLine="0"/>
        <w:jc w:val="center"/>
        <w:rPr>
          <w:rFonts w:ascii="Times New Roman" w:hAnsi="Times New Roman" w:cs="Times New Roman"/>
          <w:sz w:val="26"/>
          <w:szCs w:val="26"/>
        </w:rPr>
      </w:pPr>
    </w:p>
    <w:p w:rsidR="008A69DB" w:rsidRPr="008A69DB" w:rsidRDefault="008A69DB" w:rsidP="008A69DB">
      <w:pPr>
        <w:rPr>
          <w:rFonts w:ascii="Times New Roman" w:hAnsi="Times New Roman" w:cs="Times New Roman"/>
          <w:sz w:val="26"/>
          <w:szCs w:val="26"/>
        </w:rPr>
      </w:pPr>
      <w:proofErr w:type="gramStart"/>
      <w:r w:rsidRPr="008A69DB">
        <w:rPr>
          <w:rFonts w:ascii="Times New Roman" w:hAnsi="Times New Roman" w:cs="Times New Roman"/>
          <w:sz w:val="26"/>
          <w:szCs w:val="26"/>
        </w:rPr>
        <w:lastRenderedPageBreak/>
        <w:t xml:space="preserve">Приоритеты в сфере </w:t>
      </w:r>
      <w:r>
        <w:rPr>
          <w:rFonts w:ascii="Times New Roman" w:hAnsi="Times New Roman" w:cs="Times New Roman"/>
          <w:sz w:val="26"/>
          <w:szCs w:val="26"/>
        </w:rPr>
        <w:t xml:space="preserve">реализации </w:t>
      </w:r>
      <w:r w:rsidRPr="008A69DB">
        <w:rPr>
          <w:rFonts w:ascii="Times New Roman" w:hAnsi="Times New Roman" w:cs="Times New Roman"/>
          <w:sz w:val="26"/>
          <w:szCs w:val="26"/>
        </w:rPr>
        <w:t xml:space="preserve">муниципальной программы определены </w:t>
      </w:r>
      <w:hyperlink r:id="rId12" w:history="1">
        <w:r w:rsidRPr="008A69DB">
          <w:rPr>
            <w:rFonts w:ascii="Times New Roman" w:hAnsi="Times New Roman" w:cs="Times New Roman"/>
            <w:sz w:val="26"/>
            <w:szCs w:val="26"/>
          </w:rPr>
          <w:t>Стратегией</w:t>
        </w:r>
      </w:hyperlink>
      <w:r w:rsidRPr="008A69DB">
        <w:rPr>
          <w:rFonts w:ascii="Times New Roman" w:hAnsi="Times New Roman" w:cs="Times New Roman"/>
          <w:sz w:val="26"/>
          <w:szCs w:val="26"/>
        </w:rPr>
        <w:t xml:space="preserve"> социально-экономического развития Чувашской Республики до 2020 года, утвержденной Законом Чувашской Республики от 4 июня 2007 г. № 8, в ежегодных </w:t>
      </w:r>
      <w:hyperlink r:id="rId13" w:history="1">
        <w:r w:rsidRPr="008A69DB">
          <w:rPr>
            <w:rFonts w:ascii="Times New Roman" w:hAnsi="Times New Roman" w:cs="Times New Roman"/>
            <w:sz w:val="26"/>
            <w:szCs w:val="26"/>
          </w:rPr>
          <w:t>посланиях</w:t>
        </w:r>
      </w:hyperlink>
      <w:r w:rsidRPr="008A69DB">
        <w:rPr>
          <w:rFonts w:ascii="Times New Roman" w:hAnsi="Times New Roman" w:cs="Times New Roman"/>
          <w:sz w:val="26"/>
          <w:szCs w:val="26"/>
        </w:rPr>
        <w:t xml:space="preserve"> Главы Чувашской Республики Государственному Совету Чувашской Республики.</w:t>
      </w:r>
      <w:proofErr w:type="gramEnd"/>
    </w:p>
    <w:p w:rsidR="009D4F24" w:rsidRPr="009D4F24" w:rsidRDefault="008A69DB" w:rsidP="008A69DB">
      <w:pPr>
        <w:rPr>
          <w:rFonts w:ascii="Times New Roman" w:hAnsi="Times New Roman" w:cs="Times New Roman"/>
          <w:b/>
          <w:sz w:val="26"/>
          <w:szCs w:val="26"/>
        </w:rPr>
      </w:pPr>
      <w:r w:rsidRPr="008A69DB">
        <w:rPr>
          <w:rFonts w:ascii="Times New Roman" w:hAnsi="Times New Roman" w:cs="Times New Roman"/>
          <w:sz w:val="26"/>
          <w:szCs w:val="26"/>
        </w:rPr>
        <w:t>Муниципальная программа направлена на достижение следующ</w:t>
      </w:r>
      <w:r>
        <w:rPr>
          <w:rFonts w:ascii="Times New Roman" w:hAnsi="Times New Roman" w:cs="Times New Roman"/>
          <w:sz w:val="26"/>
          <w:szCs w:val="26"/>
        </w:rPr>
        <w:t xml:space="preserve">ей цели: </w:t>
      </w:r>
      <w:r w:rsidR="009D4F24" w:rsidRPr="009D4F24">
        <w:rPr>
          <w:rFonts w:ascii="Times New Roman" w:hAnsi="Times New Roman" w:cs="Times New Roman"/>
          <w:b/>
          <w:sz w:val="26"/>
          <w:szCs w:val="26"/>
        </w:rPr>
        <w:t>обеспечение комплексного подхода к развитию кадрового потенциала и решению проблем занятости населения и улучшения условий и охраны труда на территории города Новочебоксарска Чувашской Республики</w:t>
      </w:r>
      <w:r w:rsidR="008743A0">
        <w:rPr>
          <w:rFonts w:ascii="Times New Roman" w:hAnsi="Times New Roman" w:cs="Times New Roman"/>
          <w:b/>
          <w:sz w:val="26"/>
          <w:szCs w:val="26"/>
        </w:rPr>
        <w:t>.</w:t>
      </w:r>
    </w:p>
    <w:p w:rsidR="00BA21B6" w:rsidRDefault="00643270">
      <w:pPr>
        <w:rPr>
          <w:rFonts w:ascii="Times New Roman" w:hAnsi="Times New Roman" w:cs="Times New Roman"/>
          <w:sz w:val="26"/>
          <w:szCs w:val="26"/>
        </w:rPr>
      </w:pPr>
      <w:r w:rsidRPr="00102362">
        <w:rPr>
          <w:rFonts w:ascii="Times New Roman" w:hAnsi="Times New Roman" w:cs="Times New Roman"/>
          <w:sz w:val="26"/>
          <w:szCs w:val="26"/>
        </w:rPr>
        <w:t>Для достижения поставленных целей необходимо решение следующих задач:</w:t>
      </w:r>
    </w:p>
    <w:p w:rsidR="00F6021E" w:rsidRPr="00F6021E" w:rsidRDefault="00F6021E" w:rsidP="00F6021E">
      <w:pPr>
        <w:rPr>
          <w:rFonts w:ascii="Times New Roman" w:hAnsi="Times New Roman" w:cs="Times New Roman"/>
          <w:sz w:val="26"/>
          <w:szCs w:val="26"/>
        </w:rPr>
      </w:pPr>
      <w:r w:rsidRPr="00F6021E">
        <w:rPr>
          <w:rFonts w:ascii="Times New Roman" w:hAnsi="Times New Roman" w:cs="Times New Roman"/>
          <w:sz w:val="26"/>
          <w:szCs w:val="26"/>
        </w:rPr>
        <w:t>развитие системы муниципального управления охраной труда;</w:t>
      </w:r>
    </w:p>
    <w:p w:rsidR="00F6021E" w:rsidRPr="00F6021E" w:rsidRDefault="00F6021E" w:rsidP="00F6021E">
      <w:pPr>
        <w:rPr>
          <w:rFonts w:ascii="Times New Roman" w:hAnsi="Times New Roman" w:cs="Times New Roman"/>
          <w:sz w:val="26"/>
          <w:szCs w:val="26"/>
        </w:rPr>
      </w:pPr>
      <w:r w:rsidRPr="00F6021E">
        <w:rPr>
          <w:rFonts w:ascii="Times New Roman" w:hAnsi="Times New Roman" w:cs="Times New Roman"/>
          <w:sz w:val="26"/>
          <w:szCs w:val="26"/>
        </w:rPr>
        <w:t>сохранение жизни и здоровья работников в процессе трудовой деятельности, улучшение условий и охраны труда;</w:t>
      </w:r>
    </w:p>
    <w:p w:rsidR="00F6021E" w:rsidRPr="00F6021E" w:rsidRDefault="00F6021E" w:rsidP="00F6021E">
      <w:pPr>
        <w:rPr>
          <w:rFonts w:ascii="Times New Roman" w:hAnsi="Times New Roman" w:cs="Times New Roman"/>
          <w:sz w:val="26"/>
          <w:szCs w:val="26"/>
        </w:rPr>
      </w:pPr>
      <w:r w:rsidRPr="00F6021E">
        <w:rPr>
          <w:rFonts w:ascii="Times New Roman" w:hAnsi="Times New Roman" w:cs="Times New Roman"/>
          <w:sz w:val="26"/>
          <w:szCs w:val="26"/>
        </w:rPr>
        <w:t>организация проведени</w:t>
      </w:r>
      <w:r>
        <w:rPr>
          <w:rFonts w:ascii="Times New Roman" w:hAnsi="Times New Roman" w:cs="Times New Roman"/>
          <w:sz w:val="26"/>
          <w:szCs w:val="26"/>
        </w:rPr>
        <w:t>е</w:t>
      </w:r>
      <w:r w:rsidRPr="00F6021E">
        <w:rPr>
          <w:rFonts w:ascii="Times New Roman" w:hAnsi="Times New Roman" w:cs="Times New Roman"/>
          <w:sz w:val="26"/>
          <w:szCs w:val="26"/>
        </w:rPr>
        <w:t xml:space="preserve"> в установленном порядке обучения по охране труда работников, в том числе руководителей организаций; </w:t>
      </w:r>
    </w:p>
    <w:p w:rsidR="00F6021E" w:rsidRPr="00F6021E" w:rsidRDefault="00F6021E" w:rsidP="00F6021E">
      <w:pPr>
        <w:rPr>
          <w:rFonts w:ascii="Times New Roman" w:hAnsi="Times New Roman" w:cs="Times New Roman"/>
          <w:sz w:val="26"/>
          <w:szCs w:val="26"/>
        </w:rPr>
      </w:pPr>
      <w:r w:rsidRPr="00F6021E">
        <w:rPr>
          <w:rFonts w:ascii="Times New Roman" w:hAnsi="Times New Roman" w:cs="Times New Roman"/>
          <w:sz w:val="26"/>
          <w:szCs w:val="26"/>
        </w:rPr>
        <w:t>информационное обеспечение и пропаганда здорового образа жизни и охраны труда работающего населения;</w:t>
      </w:r>
    </w:p>
    <w:p w:rsidR="00F6021E" w:rsidRDefault="00F6021E" w:rsidP="00F6021E">
      <w:pPr>
        <w:rPr>
          <w:rFonts w:ascii="Times New Roman" w:hAnsi="Times New Roman" w:cs="Times New Roman"/>
          <w:sz w:val="26"/>
          <w:szCs w:val="26"/>
        </w:rPr>
      </w:pPr>
      <w:r w:rsidRPr="00F6021E">
        <w:rPr>
          <w:rFonts w:ascii="Times New Roman" w:hAnsi="Times New Roman" w:cs="Times New Roman"/>
          <w:sz w:val="26"/>
          <w:szCs w:val="26"/>
        </w:rPr>
        <w:t>прогнозирование потребности экономики города Новочебоксарска в квалифицированных кадрах</w:t>
      </w:r>
      <w:r>
        <w:rPr>
          <w:rFonts w:ascii="Times New Roman" w:hAnsi="Times New Roman" w:cs="Times New Roman"/>
          <w:sz w:val="26"/>
          <w:szCs w:val="26"/>
        </w:rPr>
        <w:t>.</w:t>
      </w:r>
    </w:p>
    <w:p w:rsidR="00F6021E" w:rsidRPr="00380399" w:rsidRDefault="00F6021E" w:rsidP="00F6021E">
      <w:pPr>
        <w:rPr>
          <w:rFonts w:ascii="Times New Roman" w:hAnsi="Times New Roman" w:cs="Times New Roman"/>
          <w:sz w:val="26"/>
          <w:szCs w:val="26"/>
        </w:rPr>
      </w:pPr>
      <w:r w:rsidRPr="00380399">
        <w:rPr>
          <w:rFonts w:ascii="Times New Roman" w:hAnsi="Times New Roman" w:cs="Times New Roman"/>
          <w:sz w:val="26"/>
          <w:szCs w:val="26"/>
        </w:rPr>
        <w:t>Реализация муниципальной программы позволит достичь к 2021 году следующих показателей:</w:t>
      </w:r>
    </w:p>
    <w:p w:rsidR="00F6021E" w:rsidRPr="00380399" w:rsidRDefault="00C66CAF" w:rsidP="004D4656">
      <w:pPr>
        <w:rPr>
          <w:rFonts w:ascii="Times New Roman" w:hAnsi="Times New Roman" w:cs="Times New Roman"/>
          <w:sz w:val="26"/>
          <w:szCs w:val="26"/>
        </w:rPr>
      </w:pPr>
      <w:r w:rsidRPr="00380399">
        <w:rPr>
          <w:rFonts w:ascii="Times New Roman" w:hAnsi="Times New Roman" w:cs="Times New Roman"/>
          <w:sz w:val="26"/>
          <w:szCs w:val="26"/>
        </w:rPr>
        <w:t>снижение уровня регистрируемой безработицы до 0,70 процента в среднем за год;</w:t>
      </w:r>
    </w:p>
    <w:p w:rsidR="00F6021E" w:rsidRPr="00380399" w:rsidRDefault="00F6021E" w:rsidP="00F6021E">
      <w:pPr>
        <w:rPr>
          <w:rFonts w:ascii="Times New Roman" w:hAnsi="Times New Roman" w:cs="Times New Roman"/>
          <w:sz w:val="26"/>
          <w:szCs w:val="26"/>
        </w:rPr>
      </w:pPr>
      <w:r w:rsidRPr="00380399">
        <w:rPr>
          <w:rFonts w:ascii="Times New Roman" w:hAnsi="Times New Roman" w:cs="Times New Roman"/>
          <w:sz w:val="26"/>
          <w:szCs w:val="26"/>
        </w:rPr>
        <w:t>увеличение доли рабочих мест, на которых проведена специальная оценка условий труда, в общем количестве рабочих мест до 80 %;</w:t>
      </w:r>
    </w:p>
    <w:p w:rsidR="00126380" w:rsidRPr="00477D3C" w:rsidRDefault="008743A0" w:rsidP="009D4F2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Срок реализации </w:t>
      </w:r>
      <w:r w:rsidR="00126380" w:rsidRPr="00477D3C">
        <w:rPr>
          <w:rFonts w:ascii="Times New Roman" w:eastAsia="Times New Roman" w:hAnsi="Times New Roman" w:cs="Times New Roman"/>
          <w:sz w:val="26"/>
          <w:szCs w:val="26"/>
        </w:rPr>
        <w:t>муниципальной программы: 2014 - 2020 годы.</w:t>
      </w:r>
    </w:p>
    <w:p w:rsidR="00126380" w:rsidRPr="00477D3C" w:rsidRDefault="005736D3" w:rsidP="009D4F24">
      <w:pPr>
        <w:rPr>
          <w:rFonts w:ascii="Times New Roman" w:eastAsia="Times New Roman" w:hAnsi="Times New Roman" w:cs="Times New Roman"/>
          <w:sz w:val="26"/>
          <w:szCs w:val="26"/>
        </w:rPr>
      </w:pPr>
      <w:hyperlink w:anchor="Par640" w:history="1">
        <w:r w:rsidR="00126380" w:rsidRPr="00477D3C">
          <w:rPr>
            <w:rFonts w:ascii="Times New Roman" w:eastAsia="Times New Roman" w:hAnsi="Times New Roman" w:cs="Times New Roman"/>
            <w:sz w:val="26"/>
            <w:szCs w:val="26"/>
          </w:rPr>
          <w:t>Сведения</w:t>
        </w:r>
      </w:hyperlink>
      <w:r w:rsidR="00126380" w:rsidRPr="00477D3C">
        <w:rPr>
          <w:rFonts w:ascii="Times New Roman" w:eastAsia="Times New Roman" w:hAnsi="Times New Roman" w:cs="Times New Roman"/>
          <w:sz w:val="26"/>
          <w:szCs w:val="26"/>
        </w:rPr>
        <w:t xml:space="preserve"> о целевых индикаторах и показателях муниципальной программы, подпрограмм муниципальной программы </w:t>
      </w:r>
      <w:r w:rsidR="008743A0">
        <w:rPr>
          <w:rFonts w:ascii="Times New Roman" w:eastAsia="Times New Roman" w:hAnsi="Times New Roman" w:cs="Times New Roman"/>
          <w:sz w:val="26"/>
          <w:szCs w:val="26"/>
        </w:rPr>
        <w:t xml:space="preserve"> </w:t>
      </w:r>
      <w:r w:rsidR="00126380" w:rsidRPr="00477D3C">
        <w:rPr>
          <w:rFonts w:ascii="Times New Roman" w:eastAsia="Times New Roman" w:hAnsi="Times New Roman" w:cs="Times New Roman"/>
          <w:sz w:val="26"/>
          <w:szCs w:val="26"/>
        </w:rPr>
        <w:t xml:space="preserve">и их </w:t>
      </w:r>
      <w:r w:rsidR="008743A0">
        <w:rPr>
          <w:rFonts w:ascii="Times New Roman" w:eastAsia="Times New Roman" w:hAnsi="Times New Roman" w:cs="Times New Roman"/>
          <w:sz w:val="26"/>
          <w:szCs w:val="26"/>
        </w:rPr>
        <w:t xml:space="preserve"> </w:t>
      </w:r>
      <w:r w:rsidR="00126380" w:rsidRPr="00477D3C">
        <w:rPr>
          <w:rFonts w:ascii="Times New Roman" w:eastAsia="Times New Roman" w:hAnsi="Times New Roman" w:cs="Times New Roman"/>
          <w:sz w:val="26"/>
          <w:szCs w:val="26"/>
        </w:rPr>
        <w:t>значениях приведены в приложении № 1 к настоящей муниципальной программе.</w:t>
      </w:r>
    </w:p>
    <w:p w:rsidR="00126380" w:rsidRPr="00477D3C" w:rsidRDefault="00126380" w:rsidP="009D4F24">
      <w:pPr>
        <w:rPr>
          <w:rFonts w:ascii="Times New Roman" w:eastAsia="Times New Roman" w:hAnsi="Times New Roman" w:cs="Times New Roman"/>
          <w:sz w:val="26"/>
          <w:szCs w:val="26"/>
        </w:rPr>
      </w:pPr>
      <w:r w:rsidRPr="00477D3C">
        <w:rPr>
          <w:rFonts w:ascii="Times New Roman" w:eastAsia="Times New Roman" w:hAnsi="Times New Roman" w:cs="Times New Roman"/>
          <w:sz w:val="26"/>
          <w:szCs w:val="26"/>
        </w:rPr>
        <w:t>Перечень целевых индикаторов и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 изменения приоритетов государственной политики в рассматриваемой сфере.</w:t>
      </w:r>
    </w:p>
    <w:p w:rsidR="00126380" w:rsidRDefault="00126380" w:rsidP="009D4F24">
      <w:pPr>
        <w:rPr>
          <w:rFonts w:ascii="Times New Roman" w:eastAsia="Times New Roman" w:hAnsi="Times New Roman" w:cs="Times New Roman"/>
          <w:sz w:val="26"/>
          <w:szCs w:val="26"/>
        </w:rPr>
      </w:pPr>
      <w:r w:rsidRPr="00477D3C">
        <w:rPr>
          <w:rFonts w:ascii="Times New Roman" w:eastAsia="Times New Roman" w:hAnsi="Times New Roman" w:cs="Times New Roman"/>
          <w:sz w:val="26"/>
          <w:szCs w:val="26"/>
        </w:rPr>
        <w:t xml:space="preserve">Состав целевых индикаторов и </w:t>
      </w:r>
      <w:hyperlink w:anchor="Par294" w:history="1">
        <w:r w:rsidRPr="00477D3C">
          <w:rPr>
            <w:rFonts w:ascii="Times New Roman" w:eastAsia="Times New Roman" w:hAnsi="Times New Roman" w:cs="Times New Roman"/>
            <w:sz w:val="26"/>
            <w:szCs w:val="26"/>
          </w:rPr>
          <w:t>показателей</w:t>
        </w:r>
      </w:hyperlink>
      <w:r w:rsidRPr="00477D3C">
        <w:rPr>
          <w:rFonts w:ascii="Times New Roman" w:eastAsia="Times New Roman" w:hAnsi="Times New Roman" w:cs="Times New Roman"/>
          <w:sz w:val="26"/>
          <w:szCs w:val="26"/>
        </w:rPr>
        <w:t xml:space="preserve"> муниципальной программы определен исходя из принципа необходимости и достаточности информации для характеристики достижения ее целей и решения задач (табл</w:t>
      </w:r>
      <w:r w:rsidR="00F579A1">
        <w:rPr>
          <w:rFonts w:ascii="Times New Roman" w:eastAsia="Times New Roman" w:hAnsi="Times New Roman" w:cs="Times New Roman"/>
          <w:sz w:val="26"/>
          <w:szCs w:val="26"/>
        </w:rPr>
        <w:t>ица</w:t>
      </w:r>
      <w:r w:rsidRPr="00477D3C">
        <w:rPr>
          <w:rFonts w:ascii="Times New Roman" w:eastAsia="Times New Roman" w:hAnsi="Times New Roman" w:cs="Times New Roman"/>
          <w:sz w:val="26"/>
          <w:szCs w:val="26"/>
        </w:rPr>
        <w:t xml:space="preserve"> </w:t>
      </w:r>
      <w:r w:rsidR="00F6021E">
        <w:rPr>
          <w:rFonts w:ascii="Times New Roman" w:eastAsia="Times New Roman" w:hAnsi="Times New Roman" w:cs="Times New Roman"/>
          <w:sz w:val="26"/>
          <w:szCs w:val="26"/>
        </w:rPr>
        <w:t>2</w:t>
      </w:r>
      <w:r w:rsidRPr="00477D3C">
        <w:rPr>
          <w:rFonts w:ascii="Times New Roman" w:eastAsia="Times New Roman" w:hAnsi="Times New Roman" w:cs="Times New Roman"/>
          <w:sz w:val="26"/>
          <w:szCs w:val="26"/>
        </w:rPr>
        <w:t>).</w:t>
      </w:r>
    </w:p>
    <w:p w:rsidR="008743A0" w:rsidRDefault="008743A0" w:rsidP="00126380">
      <w:pPr>
        <w:ind w:firstLine="0"/>
        <w:jc w:val="right"/>
        <w:outlineLvl w:val="2"/>
        <w:rPr>
          <w:rFonts w:ascii="Times New Roman" w:eastAsia="Times New Roman" w:hAnsi="Times New Roman" w:cs="Times New Roman"/>
          <w:b/>
          <w:sz w:val="20"/>
          <w:szCs w:val="26"/>
        </w:rPr>
      </w:pPr>
      <w:bookmarkStart w:id="4" w:name="Par292"/>
      <w:bookmarkEnd w:id="4"/>
    </w:p>
    <w:p w:rsidR="00126380" w:rsidRPr="00200E8F" w:rsidRDefault="00126380" w:rsidP="00126380">
      <w:pPr>
        <w:ind w:firstLine="0"/>
        <w:jc w:val="right"/>
        <w:outlineLvl w:val="2"/>
        <w:rPr>
          <w:rFonts w:ascii="Times New Roman" w:eastAsia="Times New Roman" w:hAnsi="Times New Roman" w:cs="Times New Roman"/>
          <w:b/>
          <w:sz w:val="20"/>
          <w:szCs w:val="26"/>
        </w:rPr>
      </w:pPr>
      <w:r w:rsidRPr="00200E8F">
        <w:rPr>
          <w:rFonts w:ascii="Times New Roman" w:eastAsia="Times New Roman" w:hAnsi="Times New Roman" w:cs="Times New Roman"/>
          <w:b/>
          <w:sz w:val="20"/>
          <w:szCs w:val="26"/>
        </w:rPr>
        <w:t xml:space="preserve">Таблица </w:t>
      </w:r>
      <w:r w:rsidR="005155B1" w:rsidRPr="00200E8F">
        <w:rPr>
          <w:rFonts w:ascii="Times New Roman" w:eastAsia="Times New Roman" w:hAnsi="Times New Roman" w:cs="Times New Roman"/>
          <w:b/>
          <w:sz w:val="20"/>
          <w:szCs w:val="26"/>
        </w:rPr>
        <w:t>2</w:t>
      </w:r>
    </w:p>
    <w:p w:rsidR="00126380" w:rsidRPr="00200E8F" w:rsidRDefault="00126380" w:rsidP="00126380">
      <w:pPr>
        <w:ind w:firstLine="0"/>
        <w:jc w:val="center"/>
        <w:rPr>
          <w:rFonts w:ascii="Times New Roman" w:eastAsia="Times New Roman" w:hAnsi="Times New Roman" w:cs="Times New Roman"/>
          <w:b/>
          <w:sz w:val="20"/>
          <w:szCs w:val="26"/>
        </w:rPr>
      </w:pPr>
      <w:bookmarkStart w:id="5" w:name="Par294"/>
      <w:bookmarkEnd w:id="5"/>
      <w:r w:rsidRPr="00200E8F">
        <w:rPr>
          <w:rFonts w:ascii="Times New Roman" w:eastAsia="Times New Roman" w:hAnsi="Times New Roman" w:cs="Times New Roman"/>
          <w:b/>
          <w:sz w:val="20"/>
          <w:szCs w:val="26"/>
        </w:rPr>
        <w:t>Целевые индикаторы и показатели,</w:t>
      </w:r>
    </w:p>
    <w:p w:rsidR="00126380" w:rsidRPr="00200E8F" w:rsidRDefault="00126380" w:rsidP="00126380">
      <w:pPr>
        <w:ind w:firstLine="0"/>
        <w:jc w:val="center"/>
        <w:rPr>
          <w:rFonts w:ascii="Times New Roman" w:eastAsia="Times New Roman" w:hAnsi="Times New Roman" w:cs="Times New Roman"/>
          <w:b/>
          <w:sz w:val="20"/>
          <w:szCs w:val="26"/>
        </w:rPr>
      </w:pPr>
      <w:proofErr w:type="gramStart"/>
      <w:r w:rsidRPr="00200E8F">
        <w:rPr>
          <w:rFonts w:ascii="Times New Roman" w:eastAsia="Times New Roman" w:hAnsi="Times New Roman" w:cs="Times New Roman"/>
          <w:b/>
          <w:sz w:val="20"/>
          <w:szCs w:val="26"/>
        </w:rPr>
        <w:t>характеризующие достижение целей и решение задач муниципальной программы</w:t>
      </w:r>
      <w:proofErr w:type="gramEnd"/>
    </w:p>
    <w:p w:rsidR="00126380" w:rsidRPr="00477D3C" w:rsidRDefault="00126380" w:rsidP="00126380">
      <w:pPr>
        <w:ind w:firstLine="0"/>
        <w:jc w:val="center"/>
        <w:rPr>
          <w:rFonts w:ascii="Times New Roman" w:eastAsia="Times New Roman" w:hAnsi="Times New Roman" w:cs="Times New Roman"/>
          <w:sz w:val="26"/>
          <w:szCs w:val="26"/>
        </w:rPr>
      </w:pPr>
    </w:p>
    <w:tbl>
      <w:tblPr>
        <w:tblW w:w="9639" w:type="dxa"/>
        <w:tblInd w:w="5" w:type="dxa"/>
        <w:tblLayout w:type="fixed"/>
        <w:tblCellMar>
          <w:top w:w="75" w:type="dxa"/>
          <w:left w:w="0" w:type="dxa"/>
          <w:bottom w:w="75" w:type="dxa"/>
          <w:right w:w="0" w:type="dxa"/>
        </w:tblCellMar>
        <w:tblLook w:val="0000"/>
      </w:tblPr>
      <w:tblGrid>
        <w:gridCol w:w="567"/>
        <w:gridCol w:w="2552"/>
        <w:gridCol w:w="3260"/>
        <w:gridCol w:w="3260"/>
      </w:tblGrid>
      <w:tr w:rsidR="00126380" w:rsidRPr="00477D3C" w:rsidTr="007561FE">
        <w:tc>
          <w:tcPr>
            <w:tcW w:w="567" w:type="dxa"/>
            <w:tcBorders>
              <w:top w:val="single" w:sz="4" w:space="0" w:color="auto"/>
              <w:left w:val="single" w:sz="4" w:space="0" w:color="auto"/>
              <w:bottom w:val="single" w:sz="4" w:space="0" w:color="auto"/>
              <w:right w:val="single" w:sz="4" w:space="0" w:color="auto"/>
            </w:tcBorders>
          </w:tcPr>
          <w:p w:rsidR="007561FE" w:rsidRPr="00477D3C" w:rsidRDefault="00126380" w:rsidP="00126380">
            <w:pPr>
              <w:ind w:firstLine="0"/>
              <w:jc w:val="center"/>
              <w:rPr>
                <w:rFonts w:ascii="Times New Roman" w:eastAsia="Times New Roman" w:hAnsi="Times New Roman" w:cs="Times New Roman"/>
                <w:sz w:val="20"/>
                <w:szCs w:val="20"/>
              </w:rPr>
            </w:pPr>
            <w:r w:rsidRPr="00477D3C">
              <w:rPr>
                <w:rFonts w:ascii="Times New Roman" w:eastAsia="Times New Roman" w:hAnsi="Times New Roman" w:cs="Times New Roman"/>
                <w:sz w:val="20"/>
                <w:szCs w:val="20"/>
              </w:rPr>
              <w:t xml:space="preserve">№№ </w:t>
            </w:r>
          </w:p>
          <w:p w:rsidR="00126380" w:rsidRPr="00477D3C" w:rsidRDefault="00126380" w:rsidP="00126380">
            <w:pPr>
              <w:ind w:firstLine="0"/>
              <w:jc w:val="center"/>
              <w:rPr>
                <w:rFonts w:ascii="Times New Roman" w:eastAsia="Times New Roman" w:hAnsi="Times New Roman" w:cs="Times New Roman"/>
                <w:sz w:val="20"/>
                <w:szCs w:val="20"/>
              </w:rPr>
            </w:pPr>
            <w:proofErr w:type="spellStart"/>
            <w:proofErr w:type="gramStart"/>
            <w:r w:rsidRPr="00477D3C">
              <w:rPr>
                <w:rFonts w:ascii="Times New Roman" w:eastAsia="Times New Roman" w:hAnsi="Times New Roman" w:cs="Times New Roman"/>
                <w:sz w:val="20"/>
                <w:szCs w:val="20"/>
              </w:rPr>
              <w:t>п</w:t>
            </w:r>
            <w:proofErr w:type="spellEnd"/>
            <w:proofErr w:type="gramEnd"/>
            <w:r w:rsidRPr="00477D3C">
              <w:rPr>
                <w:rFonts w:ascii="Times New Roman" w:eastAsia="Times New Roman" w:hAnsi="Times New Roman" w:cs="Times New Roman"/>
                <w:sz w:val="20"/>
                <w:szCs w:val="20"/>
              </w:rPr>
              <w:t>/</w:t>
            </w:r>
            <w:proofErr w:type="spellStart"/>
            <w:r w:rsidRPr="00477D3C">
              <w:rPr>
                <w:rFonts w:ascii="Times New Roman" w:eastAsia="Times New Roman" w:hAnsi="Times New Roman" w:cs="Times New Roman"/>
                <w:sz w:val="20"/>
                <w:szCs w:val="20"/>
              </w:rPr>
              <w:t>п</w:t>
            </w:r>
            <w:proofErr w:type="spellEnd"/>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380" w:rsidRPr="00477D3C" w:rsidRDefault="008743A0" w:rsidP="00126380">
            <w:pPr>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Цель</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380" w:rsidRPr="00477D3C" w:rsidRDefault="00126380" w:rsidP="00126380">
            <w:pPr>
              <w:ind w:firstLine="0"/>
              <w:jc w:val="center"/>
              <w:rPr>
                <w:rFonts w:ascii="Times New Roman" w:eastAsia="Times New Roman" w:hAnsi="Times New Roman" w:cs="Times New Roman"/>
                <w:sz w:val="20"/>
                <w:szCs w:val="20"/>
              </w:rPr>
            </w:pPr>
            <w:r w:rsidRPr="00477D3C">
              <w:rPr>
                <w:rFonts w:ascii="Times New Roman" w:eastAsia="Times New Roman" w:hAnsi="Times New Roman" w:cs="Times New Roman"/>
                <w:sz w:val="20"/>
                <w:szCs w:val="20"/>
              </w:rPr>
              <w:t>Задачи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380" w:rsidRPr="00477D3C" w:rsidRDefault="00126380" w:rsidP="00126380">
            <w:pPr>
              <w:ind w:firstLine="0"/>
              <w:jc w:val="center"/>
              <w:rPr>
                <w:rFonts w:ascii="Times New Roman" w:eastAsia="Times New Roman" w:hAnsi="Times New Roman" w:cs="Times New Roman"/>
                <w:sz w:val="20"/>
                <w:szCs w:val="20"/>
              </w:rPr>
            </w:pPr>
            <w:r w:rsidRPr="00477D3C">
              <w:rPr>
                <w:rFonts w:ascii="Times New Roman" w:eastAsia="Times New Roman" w:hAnsi="Times New Roman" w:cs="Times New Roman"/>
                <w:sz w:val="20"/>
                <w:szCs w:val="20"/>
              </w:rPr>
              <w:t xml:space="preserve">Целевые индикаторы и показатели </w:t>
            </w:r>
          </w:p>
        </w:tc>
      </w:tr>
      <w:tr w:rsidR="00126380" w:rsidRPr="00477D3C" w:rsidTr="00064F8B">
        <w:trPr>
          <w:trHeight w:val="45"/>
        </w:trPr>
        <w:tc>
          <w:tcPr>
            <w:tcW w:w="567" w:type="dxa"/>
            <w:tcBorders>
              <w:top w:val="single" w:sz="4" w:space="0" w:color="auto"/>
              <w:left w:val="single" w:sz="4" w:space="0" w:color="auto"/>
              <w:bottom w:val="single" w:sz="4" w:space="0" w:color="auto"/>
              <w:right w:val="single" w:sz="4" w:space="0" w:color="auto"/>
            </w:tcBorders>
          </w:tcPr>
          <w:p w:rsidR="00126380" w:rsidRPr="00064F8B" w:rsidRDefault="00126380" w:rsidP="00064F8B">
            <w:pPr>
              <w:ind w:firstLine="0"/>
              <w:jc w:val="center"/>
              <w:rPr>
                <w:rFonts w:ascii="Times New Roman" w:eastAsia="Times New Roman" w:hAnsi="Times New Roman" w:cs="Times New Roman"/>
                <w:sz w:val="18"/>
                <w:szCs w:val="20"/>
              </w:rPr>
            </w:pPr>
            <w:r w:rsidRPr="00064F8B">
              <w:rPr>
                <w:rFonts w:ascii="Times New Roman" w:eastAsia="Times New Roman" w:hAnsi="Times New Roman" w:cs="Times New Roman"/>
                <w:sz w:val="18"/>
                <w:szCs w:val="20"/>
              </w:rPr>
              <w:t>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380" w:rsidRPr="00064F8B" w:rsidRDefault="00126380" w:rsidP="00064F8B">
            <w:pPr>
              <w:ind w:firstLine="0"/>
              <w:jc w:val="center"/>
              <w:rPr>
                <w:rFonts w:ascii="Times New Roman" w:eastAsia="Times New Roman" w:hAnsi="Times New Roman" w:cs="Times New Roman"/>
                <w:sz w:val="18"/>
                <w:szCs w:val="20"/>
              </w:rPr>
            </w:pPr>
            <w:r w:rsidRPr="00064F8B">
              <w:rPr>
                <w:rFonts w:ascii="Times New Roman" w:eastAsia="Times New Roman" w:hAnsi="Times New Roman" w:cs="Times New Roman"/>
                <w:sz w:val="18"/>
                <w:szCs w:val="20"/>
              </w:rPr>
              <w:t>2</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380" w:rsidRPr="00064F8B" w:rsidRDefault="00126380" w:rsidP="00064F8B">
            <w:pPr>
              <w:ind w:firstLine="0"/>
              <w:jc w:val="center"/>
              <w:rPr>
                <w:rFonts w:ascii="Times New Roman" w:eastAsia="Times New Roman" w:hAnsi="Times New Roman" w:cs="Times New Roman"/>
                <w:sz w:val="18"/>
                <w:szCs w:val="20"/>
              </w:rPr>
            </w:pPr>
            <w:r w:rsidRPr="00064F8B">
              <w:rPr>
                <w:rFonts w:ascii="Times New Roman" w:eastAsia="Times New Roman" w:hAnsi="Times New Roman" w:cs="Times New Roman"/>
                <w:sz w:val="18"/>
                <w:szCs w:val="20"/>
              </w:rPr>
              <w:t>3</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380" w:rsidRPr="00064F8B" w:rsidRDefault="00126380" w:rsidP="00064F8B">
            <w:pPr>
              <w:ind w:firstLine="0"/>
              <w:jc w:val="center"/>
              <w:rPr>
                <w:rFonts w:ascii="Times New Roman" w:eastAsia="Times New Roman" w:hAnsi="Times New Roman" w:cs="Times New Roman"/>
                <w:sz w:val="18"/>
                <w:szCs w:val="20"/>
              </w:rPr>
            </w:pPr>
            <w:r w:rsidRPr="00064F8B">
              <w:rPr>
                <w:rFonts w:ascii="Times New Roman" w:eastAsia="Times New Roman" w:hAnsi="Times New Roman" w:cs="Times New Roman"/>
                <w:sz w:val="18"/>
                <w:szCs w:val="20"/>
              </w:rPr>
              <w:t>4</w:t>
            </w:r>
          </w:p>
        </w:tc>
      </w:tr>
      <w:tr w:rsidR="005155B1" w:rsidRPr="00477D3C" w:rsidTr="006E2951">
        <w:tc>
          <w:tcPr>
            <w:tcW w:w="567" w:type="dxa"/>
            <w:tcBorders>
              <w:top w:val="single" w:sz="4" w:space="0" w:color="auto"/>
              <w:left w:val="single" w:sz="4" w:space="0" w:color="auto"/>
              <w:bottom w:val="single" w:sz="4" w:space="0" w:color="auto"/>
              <w:right w:val="single" w:sz="4" w:space="0" w:color="auto"/>
            </w:tcBorders>
          </w:tcPr>
          <w:p w:rsidR="005155B1" w:rsidRPr="00477D3C" w:rsidRDefault="005155B1" w:rsidP="00126380">
            <w:pPr>
              <w:ind w:firstLine="0"/>
              <w:jc w:val="center"/>
              <w:rPr>
                <w:rFonts w:ascii="Times New Roman" w:eastAsia="Times New Roman" w:hAnsi="Times New Roman" w:cs="Times New Roman"/>
                <w:sz w:val="20"/>
                <w:szCs w:val="20"/>
              </w:rPr>
            </w:pPr>
            <w:r w:rsidRPr="00477D3C">
              <w:rPr>
                <w:rFonts w:ascii="Times New Roman" w:eastAsia="Times New Roman" w:hAnsi="Times New Roman" w:cs="Times New Roman"/>
                <w:sz w:val="20"/>
                <w:szCs w:val="20"/>
              </w:rPr>
              <w:t>1.</w:t>
            </w:r>
          </w:p>
        </w:tc>
        <w:tc>
          <w:tcPr>
            <w:tcW w:w="255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155B1" w:rsidRPr="008743A0" w:rsidRDefault="005155B1" w:rsidP="008743A0">
            <w:pPr>
              <w:ind w:firstLine="0"/>
              <w:rPr>
                <w:rFonts w:ascii="Times New Roman" w:hAnsi="Times New Roman" w:cs="Times New Roman"/>
                <w:sz w:val="20"/>
                <w:szCs w:val="26"/>
              </w:rPr>
            </w:pPr>
            <w:r w:rsidRPr="005155B1">
              <w:rPr>
                <w:rFonts w:ascii="Times New Roman" w:hAnsi="Times New Roman" w:cs="Times New Roman"/>
                <w:sz w:val="20"/>
                <w:szCs w:val="26"/>
              </w:rPr>
              <w:t xml:space="preserve">Обеспечение комплексного подхода к развитию кадрового потенциала и решению проблем занятости населения и улучшения условий и охраны труда на территории </w:t>
            </w:r>
            <w:r w:rsidRPr="005155B1">
              <w:rPr>
                <w:rFonts w:ascii="Times New Roman" w:hAnsi="Times New Roman" w:cs="Times New Roman"/>
                <w:sz w:val="20"/>
                <w:szCs w:val="26"/>
              </w:rPr>
              <w:lastRenderedPageBreak/>
              <w:t>города Новоч</w:t>
            </w:r>
            <w:r w:rsidR="008743A0">
              <w:rPr>
                <w:rFonts w:ascii="Times New Roman" w:hAnsi="Times New Roman" w:cs="Times New Roman"/>
                <w:sz w:val="20"/>
                <w:szCs w:val="26"/>
              </w:rPr>
              <w:t>ебоксарска Чувашской Республики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21E" w:rsidRPr="00F6021E" w:rsidRDefault="00F6021E" w:rsidP="00F6021E">
            <w:pPr>
              <w:ind w:firstLine="0"/>
              <w:rPr>
                <w:rFonts w:ascii="Times New Roman" w:eastAsia="Times New Roman" w:hAnsi="Times New Roman" w:cs="Times New Roman"/>
                <w:sz w:val="20"/>
                <w:szCs w:val="20"/>
              </w:rPr>
            </w:pPr>
            <w:r w:rsidRPr="00F6021E">
              <w:rPr>
                <w:rFonts w:ascii="Times New Roman" w:eastAsia="Times New Roman" w:hAnsi="Times New Roman" w:cs="Times New Roman"/>
                <w:sz w:val="20"/>
                <w:szCs w:val="20"/>
              </w:rPr>
              <w:lastRenderedPageBreak/>
              <w:t>развитие системы муниципального управления охраной труда;</w:t>
            </w:r>
          </w:p>
          <w:p w:rsidR="00F6021E" w:rsidRPr="00F6021E" w:rsidRDefault="00F6021E" w:rsidP="00F6021E">
            <w:pPr>
              <w:ind w:firstLine="0"/>
              <w:rPr>
                <w:rFonts w:ascii="Times New Roman" w:eastAsia="Times New Roman" w:hAnsi="Times New Roman" w:cs="Times New Roman"/>
                <w:sz w:val="20"/>
                <w:szCs w:val="20"/>
              </w:rPr>
            </w:pPr>
            <w:r w:rsidRPr="00F6021E">
              <w:rPr>
                <w:rFonts w:ascii="Times New Roman" w:eastAsia="Times New Roman" w:hAnsi="Times New Roman" w:cs="Times New Roman"/>
                <w:sz w:val="20"/>
                <w:szCs w:val="20"/>
              </w:rPr>
              <w:t>сохранение жизни и здоровья работников в процессе трудовой деятельности, улучшение условий и охраны труда;</w:t>
            </w:r>
          </w:p>
          <w:p w:rsidR="00F6021E" w:rsidRPr="00F6021E" w:rsidRDefault="00F6021E" w:rsidP="00F6021E">
            <w:pPr>
              <w:ind w:firstLine="0"/>
              <w:rPr>
                <w:rFonts w:ascii="Times New Roman" w:eastAsia="Times New Roman" w:hAnsi="Times New Roman" w:cs="Times New Roman"/>
                <w:sz w:val="20"/>
                <w:szCs w:val="20"/>
              </w:rPr>
            </w:pPr>
            <w:r w:rsidRPr="00F6021E">
              <w:rPr>
                <w:rFonts w:ascii="Times New Roman" w:eastAsia="Times New Roman" w:hAnsi="Times New Roman" w:cs="Times New Roman"/>
                <w:sz w:val="20"/>
                <w:szCs w:val="20"/>
              </w:rPr>
              <w:t>организация</w:t>
            </w:r>
            <w:r>
              <w:rPr>
                <w:rFonts w:ascii="Times New Roman" w:eastAsia="Times New Roman" w:hAnsi="Times New Roman" w:cs="Times New Roman"/>
                <w:sz w:val="20"/>
                <w:szCs w:val="20"/>
              </w:rPr>
              <w:t xml:space="preserve"> и</w:t>
            </w:r>
            <w:r w:rsidRPr="00F6021E">
              <w:rPr>
                <w:rFonts w:ascii="Times New Roman" w:eastAsia="Times New Roman" w:hAnsi="Times New Roman" w:cs="Times New Roman"/>
                <w:sz w:val="20"/>
                <w:szCs w:val="20"/>
              </w:rPr>
              <w:t xml:space="preserve"> проведение в </w:t>
            </w:r>
            <w:r w:rsidRPr="00F6021E">
              <w:rPr>
                <w:rFonts w:ascii="Times New Roman" w:eastAsia="Times New Roman" w:hAnsi="Times New Roman" w:cs="Times New Roman"/>
                <w:sz w:val="20"/>
                <w:szCs w:val="20"/>
              </w:rPr>
              <w:lastRenderedPageBreak/>
              <w:t xml:space="preserve">установленном порядке обучения по охране труда работников, в том числе руководителей организаций; </w:t>
            </w:r>
          </w:p>
          <w:p w:rsidR="00064F8B" w:rsidRPr="00477D3C" w:rsidRDefault="00F6021E" w:rsidP="004D4656">
            <w:pPr>
              <w:ind w:firstLine="0"/>
              <w:rPr>
                <w:rFonts w:ascii="Times New Roman" w:eastAsia="Times New Roman" w:hAnsi="Times New Roman" w:cs="Times New Roman"/>
                <w:sz w:val="20"/>
                <w:szCs w:val="20"/>
              </w:rPr>
            </w:pPr>
            <w:r w:rsidRPr="00F6021E">
              <w:rPr>
                <w:rFonts w:ascii="Times New Roman" w:eastAsia="Times New Roman" w:hAnsi="Times New Roman" w:cs="Times New Roman"/>
                <w:sz w:val="20"/>
                <w:szCs w:val="20"/>
              </w:rPr>
              <w:t>информационное обеспечение и пропаганда здорового образа жизни и охраны труда работающего населения;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55B1" w:rsidRDefault="005155B1" w:rsidP="00126380">
            <w:pPr>
              <w:ind w:firstLine="0"/>
              <w:rPr>
                <w:rFonts w:ascii="Times New Roman" w:eastAsia="Times New Roman" w:hAnsi="Times New Roman" w:cs="Times New Roman"/>
                <w:sz w:val="20"/>
                <w:szCs w:val="20"/>
              </w:rPr>
            </w:pPr>
            <w:r w:rsidRPr="00477D3C">
              <w:rPr>
                <w:rFonts w:ascii="Times New Roman" w:eastAsia="Times New Roman" w:hAnsi="Times New Roman" w:cs="Times New Roman"/>
                <w:sz w:val="20"/>
                <w:szCs w:val="20"/>
              </w:rPr>
              <w:lastRenderedPageBreak/>
              <w:t>достижение к 2021 году следующих  целевых индикаторов и показателей:</w:t>
            </w:r>
          </w:p>
          <w:p w:rsidR="004D4656" w:rsidRDefault="004D4656" w:rsidP="00064F8B">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4D4656">
              <w:rPr>
                <w:rFonts w:ascii="Times New Roman" w:eastAsia="Times New Roman" w:hAnsi="Times New Roman" w:cs="Times New Roman"/>
                <w:sz w:val="20"/>
                <w:szCs w:val="20"/>
              </w:rPr>
              <w:t>нижение уровня регистрируемой безработицы до 0,70 процента в среднем за год;</w:t>
            </w:r>
          </w:p>
          <w:p w:rsidR="00064F8B" w:rsidRPr="00064F8B" w:rsidRDefault="00064F8B" w:rsidP="00064F8B">
            <w:pPr>
              <w:ind w:firstLine="0"/>
              <w:rPr>
                <w:rFonts w:ascii="Times New Roman" w:eastAsia="Times New Roman" w:hAnsi="Times New Roman" w:cs="Times New Roman"/>
                <w:sz w:val="20"/>
                <w:szCs w:val="20"/>
              </w:rPr>
            </w:pPr>
            <w:r w:rsidRPr="00064F8B">
              <w:rPr>
                <w:rFonts w:ascii="Times New Roman" w:eastAsia="Times New Roman" w:hAnsi="Times New Roman" w:cs="Times New Roman"/>
                <w:sz w:val="20"/>
                <w:szCs w:val="20"/>
              </w:rPr>
              <w:t xml:space="preserve">увеличение  доли </w:t>
            </w:r>
            <w:proofErr w:type="gramStart"/>
            <w:r w:rsidRPr="00064F8B">
              <w:rPr>
                <w:rFonts w:ascii="Times New Roman" w:eastAsia="Times New Roman" w:hAnsi="Times New Roman" w:cs="Times New Roman"/>
                <w:sz w:val="20"/>
                <w:szCs w:val="20"/>
              </w:rPr>
              <w:t>обученных</w:t>
            </w:r>
            <w:proofErr w:type="gramEnd"/>
            <w:r w:rsidRPr="00064F8B">
              <w:rPr>
                <w:rFonts w:ascii="Times New Roman" w:eastAsia="Times New Roman" w:hAnsi="Times New Roman" w:cs="Times New Roman"/>
                <w:sz w:val="20"/>
                <w:szCs w:val="20"/>
              </w:rPr>
              <w:t xml:space="preserve"> по  охране труда в расчете на 100 </w:t>
            </w:r>
            <w:r w:rsidRPr="00064F8B">
              <w:rPr>
                <w:rFonts w:ascii="Times New Roman" w:eastAsia="Times New Roman" w:hAnsi="Times New Roman" w:cs="Times New Roman"/>
                <w:sz w:val="20"/>
                <w:szCs w:val="20"/>
              </w:rPr>
              <w:lastRenderedPageBreak/>
              <w:t>работающих до 2, 4 %;</w:t>
            </w:r>
          </w:p>
          <w:p w:rsidR="00064F8B" w:rsidRPr="00064F8B" w:rsidRDefault="00064F8B" w:rsidP="00064F8B">
            <w:pPr>
              <w:ind w:firstLine="0"/>
              <w:rPr>
                <w:rFonts w:ascii="Times New Roman" w:eastAsia="Times New Roman" w:hAnsi="Times New Roman" w:cs="Times New Roman"/>
                <w:sz w:val="20"/>
                <w:szCs w:val="20"/>
              </w:rPr>
            </w:pPr>
            <w:r w:rsidRPr="00064F8B">
              <w:rPr>
                <w:rFonts w:ascii="Times New Roman" w:eastAsia="Times New Roman" w:hAnsi="Times New Roman" w:cs="Times New Roman"/>
                <w:sz w:val="20"/>
                <w:szCs w:val="20"/>
              </w:rPr>
              <w:t>увеличение доли рабочих мест, на которых проведена специальная оценка условий труда, в общем количестве рабочих мест до 80 %;</w:t>
            </w:r>
          </w:p>
          <w:p w:rsidR="005155B1" w:rsidRPr="00477D3C" w:rsidRDefault="005155B1" w:rsidP="00064F8B">
            <w:pPr>
              <w:ind w:firstLine="0"/>
              <w:rPr>
                <w:rFonts w:ascii="Times New Roman" w:eastAsia="Times New Roman" w:hAnsi="Times New Roman" w:cs="Times New Roman"/>
                <w:sz w:val="20"/>
                <w:szCs w:val="20"/>
              </w:rPr>
            </w:pPr>
          </w:p>
        </w:tc>
      </w:tr>
      <w:tr w:rsidR="005155B1" w:rsidRPr="00126380" w:rsidTr="006E2951">
        <w:tc>
          <w:tcPr>
            <w:tcW w:w="567" w:type="dxa"/>
            <w:tcBorders>
              <w:top w:val="single" w:sz="4" w:space="0" w:color="auto"/>
              <w:left w:val="single" w:sz="4" w:space="0" w:color="auto"/>
              <w:bottom w:val="single" w:sz="4" w:space="0" w:color="auto"/>
              <w:right w:val="single" w:sz="4" w:space="0" w:color="auto"/>
            </w:tcBorders>
          </w:tcPr>
          <w:p w:rsidR="005155B1" w:rsidRPr="00477D3C" w:rsidRDefault="00F6021E" w:rsidP="00126380">
            <w:pPr>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255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155B1" w:rsidRPr="00477D3C" w:rsidRDefault="005155B1" w:rsidP="00126380">
            <w:pPr>
              <w:ind w:firstLine="0"/>
              <w:rPr>
                <w:rFonts w:ascii="Times New Roman" w:eastAsia="Times New Roman" w:hAnsi="Times New Roman" w:cs="Times New Roman"/>
                <w:color w:val="FF0000"/>
                <w:sz w:val="20"/>
                <w:szCs w:val="20"/>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55B1" w:rsidRPr="00477D3C" w:rsidRDefault="005155B1" w:rsidP="005155B1">
            <w:pPr>
              <w:ind w:firstLine="0"/>
              <w:rPr>
                <w:rFonts w:ascii="Times New Roman" w:eastAsia="Times New Roman" w:hAnsi="Times New Roman" w:cs="Times New Roman"/>
                <w:color w:val="FF0000"/>
                <w:sz w:val="20"/>
                <w:szCs w:val="20"/>
              </w:rPr>
            </w:pPr>
            <w:r w:rsidRPr="005155B1">
              <w:rPr>
                <w:rFonts w:ascii="Times New Roman" w:eastAsia="Times New Roman" w:hAnsi="Times New Roman" w:cs="Times New Roman"/>
                <w:sz w:val="20"/>
                <w:szCs w:val="20"/>
              </w:rPr>
              <w:t>прогнозирование потребности хозяйствующих субъектов в квалифицированных кадрах.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4F8B" w:rsidRPr="00064F8B" w:rsidRDefault="00064F8B" w:rsidP="00064F8B">
            <w:pPr>
              <w:ind w:firstLine="0"/>
              <w:rPr>
                <w:rFonts w:ascii="Times New Roman" w:eastAsia="Times New Roman" w:hAnsi="Times New Roman" w:cs="Times New Roman"/>
                <w:sz w:val="20"/>
                <w:szCs w:val="20"/>
                <w:highlight w:val="yellow"/>
              </w:rPr>
            </w:pPr>
            <w:r w:rsidRPr="00064F8B">
              <w:rPr>
                <w:rFonts w:ascii="Times New Roman" w:eastAsia="Times New Roman" w:hAnsi="Times New Roman" w:cs="Times New Roman"/>
                <w:sz w:val="20"/>
                <w:szCs w:val="20"/>
              </w:rPr>
              <w:t>достижение к 2021 году следующих  целевых индикаторов и показателей:</w:t>
            </w:r>
          </w:p>
          <w:p w:rsidR="00064F8B" w:rsidRPr="00477D3C" w:rsidRDefault="00064F8B" w:rsidP="004D4656">
            <w:pPr>
              <w:ind w:firstLine="0"/>
              <w:rPr>
                <w:rFonts w:ascii="Times New Roman" w:eastAsia="Times New Roman" w:hAnsi="Times New Roman" w:cs="Times New Roman"/>
                <w:sz w:val="20"/>
                <w:szCs w:val="20"/>
              </w:rPr>
            </w:pPr>
            <w:r w:rsidRPr="00064F8B">
              <w:rPr>
                <w:rFonts w:ascii="Times New Roman" w:eastAsia="Times New Roman" w:hAnsi="Times New Roman" w:cs="Times New Roman"/>
                <w:sz w:val="20"/>
                <w:szCs w:val="20"/>
              </w:rPr>
              <w:t xml:space="preserve">увеличение доли хозяйствующих субъектов, участвующих в формировании прогноза потребности в квалифицированных кадрах, от общего количества хозяйствующих субъектов до 45% </w:t>
            </w:r>
          </w:p>
        </w:tc>
      </w:tr>
    </w:tbl>
    <w:p w:rsidR="00126380" w:rsidRDefault="00126380">
      <w:pPr>
        <w:rPr>
          <w:rFonts w:ascii="Times New Roman" w:hAnsi="Times New Roman" w:cs="Times New Roman"/>
          <w:sz w:val="26"/>
          <w:szCs w:val="26"/>
        </w:rPr>
      </w:pPr>
    </w:p>
    <w:p w:rsidR="00380399" w:rsidRPr="00380399" w:rsidRDefault="00380399" w:rsidP="007561FE">
      <w:pPr>
        <w:ind w:firstLine="0"/>
        <w:jc w:val="center"/>
        <w:outlineLvl w:val="1"/>
        <w:rPr>
          <w:rFonts w:ascii="Times New Roman" w:eastAsia="Times New Roman" w:hAnsi="Times New Roman" w:cs="Times New Roman"/>
          <w:b/>
          <w:sz w:val="16"/>
          <w:szCs w:val="26"/>
        </w:rPr>
      </w:pPr>
    </w:p>
    <w:p w:rsidR="007561FE" w:rsidRPr="007561FE" w:rsidRDefault="007561FE" w:rsidP="007561FE">
      <w:pPr>
        <w:ind w:firstLine="0"/>
        <w:jc w:val="center"/>
        <w:outlineLvl w:val="1"/>
        <w:rPr>
          <w:rFonts w:ascii="Times New Roman" w:eastAsia="Times New Roman" w:hAnsi="Times New Roman" w:cs="Times New Roman"/>
          <w:b/>
          <w:sz w:val="26"/>
          <w:szCs w:val="26"/>
        </w:rPr>
      </w:pPr>
      <w:r w:rsidRPr="007561FE">
        <w:rPr>
          <w:rFonts w:ascii="Times New Roman" w:eastAsia="Times New Roman" w:hAnsi="Times New Roman" w:cs="Times New Roman"/>
          <w:b/>
          <w:sz w:val="26"/>
          <w:szCs w:val="26"/>
        </w:rPr>
        <w:t>Раздел III. Обобщенная характеристика основных мероприятий</w:t>
      </w:r>
    </w:p>
    <w:p w:rsidR="007561FE" w:rsidRPr="007561FE" w:rsidRDefault="007561FE" w:rsidP="007561FE">
      <w:pPr>
        <w:ind w:firstLine="0"/>
        <w:jc w:val="center"/>
        <w:rPr>
          <w:rFonts w:ascii="Times New Roman" w:eastAsia="Times New Roman" w:hAnsi="Times New Roman" w:cs="Times New Roman"/>
          <w:b/>
          <w:sz w:val="26"/>
          <w:szCs w:val="26"/>
        </w:rPr>
      </w:pPr>
      <w:r w:rsidRPr="007561FE">
        <w:rPr>
          <w:rFonts w:ascii="Times New Roman" w:eastAsia="Times New Roman" w:hAnsi="Times New Roman" w:cs="Times New Roman"/>
          <w:b/>
          <w:sz w:val="26"/>
          <w:szCs w:val="26"/>
        </w:rPr>
        <w:t>подпрограмм муниципальной программы</w:t>
      </w:r>
    </w:p>
    <w:p w:rsidR="007561FE" w:rsidRPr="00380399" w:rsidRDefault="007561FE" w:rsidP="007561FE">
      <w:pPr>
        <w:ind w:firstLine="0"/>
        <w:jc w:val="center"/>
        <w:rPr>
          <w:rFonts w:ascii="Times New Roman" w:eastAsia="Times New Roman" w:hAnsi="Times New Roman" w:cs="Times New Roman"/>
          <w:sz w:val="12"/>
          <w:szCs w:val="26"/>
        </w:rPr>
      </w:pPr>
    </w:p>
    <w:p w:rsidR="007561FE" w:rsidRPr="007561FE" w:rsidRDefault="007561FE" w:rsidP="007561FE">
      <w:pPr>
        <w:ind w:firstLine="540"/>
        <w:rPr>
          <w:rFonts w:ascii="Times New Roman" w:eastAsia="Times New Roman" w:hAnsi="Times New Roman" w:cs="Times New Roman"/>
          <w:sz w:val="26"/>
          <w:szCs w:val="26"/>
        </w:rPr>
      </w:pPr>
      <w:r w:rsidRPr="007561FE">
        <w:rPr>
          <w:rFonts w:ascii="Times New Roman" w:eastAsia="Times New Roman" w:hAnsi="Times New Roman" w:cs="Times New Roman"/>
          <w:sz w:val="26"/>
          <w:szCs w:val="2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w:t>
      </w:r>
      <w:r>
        <w:rPr>
          <w:rFonts w:ascii="Times New Roman" w:eastAsia="Times New Roman" w:hAnsi="Times New Roman" w:cs="Times New Roman"/>
          <w:sz w:val="26"/>
          <w:szCs w:val="26"/>
        </w:rPr>
        <w:t xml:space="preserve">, </w:t>
      </w:r>
      <w:r w:rsidRPr="007561FE">
        <w:rPr>
          <w:rFonts w:ascii="Times New Roman" w:eastAsia="Times New Roman" w:hAnsi="Times New Roman" w:cs="Times New Roman"/>
          <w:sz w:val="26"/>
          <w:szCs w:val="26"/>
        </w:rPr>
        <w:t>понятная</w:t>
      </w:r>
      <w:r>
        <w:rPr>
          <w:rFonts w:ascii="Times New Roman" w:eastAsia="Times New Roman" w:hAnsi="Times New Roman" w:cs="Times New Roman"/>
          <w:sz w:val="26"/>
          <w:szCs w:val="26"/>
        </w:rPr>
        <w:t xml:space="preserve"> и последовательная</w:t>
      </w:r>
      <w:r w:rsidRPr="007561FE">
        <w:rPr>
          <w:rFonts w:ascii="Times New Roman" w:eastAsia="Times New Roman" w:hAnsi="Times New Roman" w:cs="Times New Roman"/>
          <w:sz w:val="26"/>
          <w:szCs w:val="26"/>
        </w:rPr>
        <w:t xml:space="preserve"> связь реализации отдельных мероприятий с достижением конкретных целей в течение срока действия муниципальной программы.</w:t>
      </w:r>
    </w:p>
    <w:p w:rsidR="007561FE" w:rsidRDefault="007561FE" w:rsidP="007561FE">
      <w:pPr>
        <w:rPr>
          <w:rFonts w:ascii="Times New Roman" w:eastAsia="Times New Roman" w:hAnsi="Times New Roman" w:cs="Times New Roman"/>
          <w:sz w:val="26"/>
          <w:szCs w:val="26"/>
          <w:lang w:eastAsia="zh-CN"/>
        </w:rPr>
      </w:pPr>
      <w:r w:rsidRPr="007561FE">
        <w:rPr>
          <w:rFonts w:ascii="Times New Roman" w:eastAsia="Times New Roman" w:hAnsi="Times New Roman" w:cs="Times New Roman"/>
          <w:sz w:val="26"/>
          <w:szCs w:val="26"/>
        </w:rPr>
        <w:t>Задачи муниципальной  программы будут решаться в рамках подпрограмм</w:t>
      </w:r>
      <w:r>
        <w:rPr>
          <w:rFonts w:ascii="Times New Roman" w:eastAsia="Times New Roman" w:hAnsi="Times New Roman" w:cs="Times New Roman"/>
          <w:sz w:val="26"/>
          <w:szCs w:val="26"/>
        </w:rPr>
        <w:t xml:space="preserve"> «</w:t>
      </w:r>
      <w:r w:rsidR="00643270" w:rsidRPr="00102362">
        <w:rPr>
          <w:rFonts w:ascii="Times New Roman" w:hAnsi="Times New Roman" w:cs="Times New Roman"/>
          <w:sz w:val="26"/>
          <w:szCs w:val="26"/>
        </w:rPr>
        <w:t xml:space="preserve">Улучшение условий труда, охраны труда и </w:t>
      </w:r>
      <w:proofErr w:type="gramStart"/>
      <w:r w:rsidR="00643270" w:rsidRPr="00102362">
        <w:rPr>
          <w:rFonts w:ascii="Times New Roman" w:hAnsi="Times New Roman" w:cs="Times New Roman"/>
          <w:sz w:val="26"/>
          <w:szCs w:val="26"/>
        </w:rPr>
        <w:t>здоровья</w:t>
      </w:r>
      <w:proofErr w:type="gramEnd"/>
      <w:r w:rsidR="00643270" w:rsidRPr="00102362">
        <w:rPr>
          <w:rFonts w:ascii="Times New Roman" w:hAnsi="Times New Roman" w:cs="Times New Roman"/>
          <w:sz w:val="26"/>
          <w:szCs w:val="26"/>
        </w:rPr>
        <w:t xml:space="preserve"> работающих в городе Новочебоксарске</w:t>
      </w:r>
      <w:r>
        <w:rPr>
          <w:rFonts w:ascii="Times New Roman" w:hAnsi="Times New Roman" w:cs="Times New Roman"/>
          <w:sz w:val="26"/>
          <w:szCs w:val="26"/>
        </w:rPr>
        <w:t xml:space="preserve">» и </w:t>
      </w:r>
      <w:r w:rsidRPr="007561FE">
        <w:rPr>
          <w:rFonts w:ascii="Times New Roman" w:eastAsia="Times New Roman" w:hAnsi="Times New Roman" w:cs="Times New Roman"/>
          <w:sz w:val="26"/>
          <w:szCs w:val="26"/>
          <w:lang w:eastAsia="zh-CN"/>
        </w:rPr>
        <w:t>«Обеспечение кадрами хозяйствующих субъектов, функционирующих на территории города Новочебоксарска Чувашской Республики»</w:t>
      </w:r>
      <w:r>
        <w:rPr>
          <w:rFonts w:ascii="Times New Roman" w:eastAsia="Times New Roman" w:hAnsi="Times New Roman" w:cs="Times New Roman"/>
          <w:sz w:val="26"/>
          <w:szCs w:val="26"/>
          <w:lang w:eastAsia="zh-CN"/>
        </w:rPr>
        <w:t>.</w:t>
      </w:r>
    </w:p>
    <w:p w:rsidR="00560107" w:rsidRPr="00102362" w:rsidRDefault="00560107" w:rsidP="00560107">
      <w:pPr>
        <w:rPr>
          <w:rFonts w:ascii="Times New Roman" w:hAnsi="Times New Roman" w:cs="Times New Roman"/>
          <w:sz w:val="26"/>
          <w:szCs w:val="26"/>
        </w:rPr>
      </w:pPr>
      <w:r w:rsidRPr="00102362">
        <w:rPr>
          <w:rFonts w:ascii="Times New Roman" w:hAnsi="Times New Roman" w:cs="Times New Roman"/>
          <w:sz w:val="26"/>
          <w:szCs w:val="26"/>
        </w:rPr>
        <w:t>Срок реализации мероприятий программы - 2014 - 2020 годы.</w:t>
      </w:r>
    </w:p>
    <w:p w:rsidR="00560107" w:rsidRPr="00380399" w:rsidRDefault="00560107" w:rsidP="007561FE">
      <w:pPr>
        <w:rPr>
          <w:rFonts w:ascii="Times New Roman" w:hAnsi="Times New Roman" w:cs="Times New Roman"/>
          <w:sz w:val="12"/>
          <w:szCs w:val="26"/>
        </w:rPr>
      </w:pPr>
    </w:p>
    <w:p w:rsidR="007561FE" w:rsidRDefault="007561FE">
      <w:pPr>
        <w:rPr>
          <w:rFonts w:ascii="Times New Roman" w:hAnsi="Times New Roman" w:cs="Times New Roman"/>
          <w:b/>
          <w:sz w:val="26"/>
          <w:szCs w:val="26"/>
        </w:rPr>
      </w:pPr>
      <w:bookmarkStart w:id="6" w:name="sub_10002"/>
      <w:r w:rsidRPr="007561FE">
        <w:rPr>
          <w:rFonts w:ascii="Times New Roman" w:hAnsi="Times New Roman" w:cs="Times New Roman"/>
          <w:b/>
          <w:sz w:val="26"/>
          <w:szCs w:val="26"/>
        </w:rPr>
        <w:t xml:space="preserve">Подпрограмма «Улучшение условий труда, охраны труда и </w:t>
      </w:r>
      <w:proofErr w:type="gramStart"/>
      <w:r w:rsidRPr="007561FE">
        <w:rPr>
          <w:rFonts w:ascii="Times New Roman" w:hAnsi="Times New Roman" w:cs="Times New Roman"/>
          <w:b/>
          <w:sz w:val="26"/>
          <w:szCs w:val="26"/>
        </w:rPr>
        <w:t>здоровья</w:t>
      </w:r>
      <w:proofErr w:type="gramEnd"/>
      <w:r w:rsidRPr="007561FE">
        <w:rPr>
          <w:rFonts w:ascii="Times New Roman" w:hAnsi="Times New Roman" w:cs="Times New Roman"/>
          <w:b/>
          <w:sz w:val="26"/>
          <w:szCs w:val="26"/>
        </w:rPr>
        <w:t xml:space="preserve"> работающих в городе Новочебоксарске»</w:t>
      </w:r>
    </w:p>
    <w:p w:rsidR="00E84715" w:rsidRPr="00E84715" w:rsidRDefault="00E84715" w:rsidP="00E84715">
      <w:pPr>
        <w:widowControl/>
        <w:autoSpaceDE/>
        <w:autoSpaceDN/>
        <w:adjustRightInd/>
        <w:ind w:firstLine="0"/>
        <w:rPr>
          <w:rFonts w:ascii="Times New Roman" w:eastAsia="Times New Roman" w:hAnsi="Times New Roman" w:cs="Times New Roman"/>
          <w:i/>
          <w:kern w:val="2"/>
          <w:sz w:val="26"/>
          <w:szCs w:val="26"/>
        </w:rPr>
      </w:pPr>
      <w:r w:rsidRPr="00E84715">
        <w:rPr>
          <w:rFonts w:ascii="Times New Roman" w:eastAsia="Times New Roman" w:hAnsi="Times New Roman" w:cs="Times New Roman"/>
          <w:i/>
          <w:kern w:val="2"/>
          <w:sz w:val="26"/>
          <w:szCs w:val="26"/>
        </w:rPr>
        <w:t xml:space="preserve">Основное  мероприятие  1. Улучшение условий труда, охраны труда и здоровья работающих. </w:t>
      </w:r>
    </w:p>
    <w:p w:rsidR="00E84715" w:rsidRPr="00E84715" w:rsidRDefault="00E84715" w:rsidP="00E84715">
      <w:pPr>
        <w:widowControl/>
        <w:autoSpaceDE/>
        <w:autoSpaceDN/>
        <w:adjustRightInd/>
        <w:ind w:firstLine="708"/>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 xml:space="preserve">Мероприятие учитывает региональную специфику, отражающую особенности социально-экономических условий в республике. В </w:t>
      </w:r>
      <w:proofErr w:type="gramStart"/>
      <w:r w:rsidRPr="00E84715">
        <w:rPr>
          <w:rFonts w:ascii="Times New Roman" w:eastAsia="Times New Roman" w:hAnsi="Times New Roman" w:cs="Times New Roman"/>
          <w:sz w:val="26"/>
          <w:szCs w:val="26"/>
        </w:rPr>
        <w:t>рамках</w:t>
      </w:r>
      <w:proofErr w:type="gramEnd"/>
      <w:r w:rsidRPr="00E84715">
        <w:rPr>
          <w:rFonts w:ascii="Times New Roman" w:eastAsia="Times New Roman" w:hAnsi="Times New Roman" w:cs="Times New Roman"/>
          <w:sz w:val="26"/>
          <w:szCs w:val="26"/>
        </w:rPr>
        <w:t xml:space="preserve"> этого направления предполагается:</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деятельность по развитию системы муниципального управления охраной труда, сохранению жизни и здоровья работников в процессе трудовой деятельности, улучшению условий и охраны труда;</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работа по снижению профессиональной заболеваемости и производственного травматизма;</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обучение по охране труда работников, в том числе руководителей организаций;</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подготовка проектов ежегодных муниципальных докладов о состоянии условий и охраны труда в городе Новочебоксарске Чувашской Республики, о мониторинге состояния здоровья, заболеваемости и условиях труда работающих, об организации работы и порядке финансирования;</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 xml:space="preserve">организация и проведение городских семинаров, совещаний по вопросам охраны </w:t>
      </w:r>
      <w:r w:rsidR="007E6F24">
        <w:rPr>
          <w:rFonts w:ascii="Times New Roman" w:eastAsia="Times New Roman" w:hAnsi="Times New Roman" w:cs="Times New Roman"/>
          <w:sz w:val="26"/>
          <w:szCs w:val="26"/>
        </w:rPr>
        <w:t xml:space="preserve">труда, </w:t>
      </w:r>
      <w:r w:rsidRPr="00E84715">
        <w:rPr>
          <w:rFonts w:ascii="Times New Roman" w:eastAsia="Times New Roman" w:hAnsi="Times New Roman" w:cs="Times New Roman"/>
          <w:sz w:val="26"/>
          <w:szCs w:val="26"/>
        </w:rPr>
        <w:t>участие в республиканских семинарах, совещаниях по охране труда.</w:t>
      </w:r>
    </w:p>
    <w:p w:rsidR="00E84715" w:rsidRPr="00E84715" w:rsidRDefault="00E84715" w:rsidP="00E84715">
      <w:pPr>
        <w:rPr>
          <w:rFonts w:ascii="Times New Roman" w:eastAsia="Times New Roman" w:hAnsi="Times New Roman" w:cs="Times New Roman"/>
          <w:i/>
          <w:sz w:val="26"/>
          <w:szCs w:val="26"/>
        </w:rPr>
      </w:pPr>
      <w:r w:rsidRPr="00E84715">
        <w:rPr>
          <w:rFonts w:ascii="Times New Roman" w:eastAsia="Times New Roman" w:hAnsi="Times New Roman" w:cs="Times New Roman"/>
          <w:i/>
          <w:sz w:val="26"/>
          <w:szCs w:val="26"/>
        </w:rPr>
        <w:t>Основное мероприятие 2. Создание и обеспечение условий развития в сфере трудовых отношений.</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 xml:space="preserve">В </w:t>
      </w:r>
      <w:proofErr w:type="gramStart"/>
      <w:r w:rsidRPr="00E84715">
        <w:rPr>
          <w:rFonts w:ascii="Times New Roman" w:eastAsia="Times New Roman" w:hAnsi="Times New Roman" w:cs="Times New Roman"/>
          <w:sz w:val="26"/>
          <w:szCs w:val="26"/>
        </w:rPr>
        <w:t>рамках</w:t>
      </w:r>
      <w:proofErr w:type="gramEnd"/>
      <w:r w:rsidRPr="00E84715">
        <w:rPr>
          <w:rFonts w:ascii="Times New Roman" w:eastAsia="Times New Roman" w:hAnsi="Times New Roman" w:cs="Times New Roman"/>
          <w:sz w:val="26"/>
          <w:szCs w:val="26"/>
        </w:rPr>
        <w:t xml:space="preserve"> реализации мероприятия предполагается:</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lastRenderedPageBreak/>
        <w:t>реализация мер правового, социального, культурного, научного характера, направленных на сохранение жизни и здоровья граждан;</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 xml:space="preserve">взаимодействие органов государственного управления, федеральных органов надзора и контроля, органов местного самоуправления, объединений работников и работодателей; </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 xml:space="preserve">информационное обеспечение и пропаганда здорового образа жизни и охраны труда работающего населения; </w:t>
      </w:r>
    </w:p>
    <w:p w:rsidR="00E84715" w:rsidRPr="00E84715" w:rsidRDefault="00E84715" w:rsidP="00E84715">
      <w:pPr>
        <w:rPr>
          <w:rFonts w:ascii="Times New Roman" w:eastAsia="Times New Roman" w:hAnsi="Times New Roman" w:cs="Times New Roman"/>
          <w:sz w:val="26"/>
          <w:szCs w:val="26"/>
        </w:rPr>
      </w:pPr>
      <w:r w:rsidRPr="00E84715">
        <w:rPr>
          <w:rFonts w:ascii="Times New Roman" w:eastAsia="Times New Roman" w:hAnsi="Times New Roman" w:cs="Times New Roman"/>
          <w:sz w:val="26"/>
          <w:szCs w:val="26"/>
        </w:rPr>
        <w:t>проведение заседаний Трехсторонней комиссии по регулированию социально-трудовых отношений на территории города.</w:t>
      </w:r>
    </w:p>
    <w:p w:rsidR="00E84715" w:rsidRPr="00380399" w:rsidRDefault="00E84715">
      <w:pPr>
        <w:rPr>
          <w:rFonts w:ascii="Times New Roman" w:hAnsi="Times New Roman" w:cs="Times New Roman"/>
          <w:b/>
          <w:sz w:val="16"/>
          <w:szCs w:val="26"/>
        </w:rPr>
      </w:pPr>
    </w:p>
    <w:p w:rsidR="00560107" w:rsidRPr="00560107" w:rsidRDefault="00560107" w:rsidP="00284899">
      <w:pPr>
        <w:rPr>
          <w:rFonts w:ascii="Times New Roman" w:hAnsi="Times New Roman" w:cs="Times New Roman"/>
          <w:b/>
          <w:sz w:val="26"/>
          <w:szCs w:val="26"/>
        </w:rPr>
      </w:pPr>
      <w:r w:rsidRPr="00560107">
        <w:rPr>
          <w:rFonts w:ascii="Times New Roman" w:hAnsi="Times New Roman" w:cs="Times New Roman"/>
          <w:b/>
          <w:sz w:val="26"/>
          <w:szCs w:val="26"/>
        </w:rPr>
        <w:t>Подпрограмма «Обеспечение кадрами хозяйствующих субъектов, функционирующих на территории города Новочебоксарска Чувашской Республики»</w:t>
      </w:r>
    </w:p>
    <w:p w:rsidR="00064F8B" w:rsidRPr="00064F8B" w:rsidRDefault="00064F8B" w:rsidP="00064F8B">
      <w:pPr>
        <w:rPr>
          <w:rFonts w:ascii="Times New Roman" w:hAnsi="Times New Roman" w:cs="Times New Roman"/>
          <w:i/>
          <w:sz w:val="26"/>
          <w:szCs w:val="26"/>
        </w:rPr>
      </w:pPr>
      <w:r w:rsidRPr="00064F8B">
        <w:rPr>
          <w:rFonts w:ascii="Times New Roman" w:hAnsi="Times New Roman" w:cs="Times New Roman"/>
          <w:i/>
          <w:sz w:val="26"/>
          <w:szCs w:val="26"/>
        </w:rPr>
        <w:t>Основное  мероприятие 1. «Содействие в участии хозяйствующих субъектов  в формировании прогнозной потребности в квалифицированных кадрах</w:t>
      </w:r>
      <w:r w:rsidRPr="00064F8B">
        <w:rPr>
          <w:rFonts w:ascii="Times New Roman" w:hAnsi="Times New Roman" w:cs="Times New Roman"/>
          <w:b/>
          <w:sz w:val="26"/>
          <w:szCs w:val="26"/>
        </w:rPr>
        <w:t>».</w:t>
      </w:r>
    </w:p>
    <w:p w:rsidR="00064F8B" w:rsidRPr="00064F8B" w:rsidRDefault="00064F8B" w:rsidP="00064F8B">
      <w:pPr>
        <w:rPr>
          <w:rFonts w:ascii="Times New Roman" w:hAnsi="Times New Roman" w:cs="Times New Roman"/>
          <w:i/>
          <w:sz w:val="26"/>
          <w:szCs w:val="26"/>
        </w:rPr>
      </w:pPr>
      <w:r w:rsidRPr="00064F8B">
        <w:rPr>
          <w:rFonts w:ascii="Times New Roman" w:hAnsi="Times New Roman" w:cs="Times New Roman"/>
          <w:sz w:val="26"/>
          <w:szCs w:val="26"/>
        </w:rPr>
        <w:t>Информация о текущей численности населения и ее прогнозируемое изменение с учетом демографических и миграционных процессов. Оценка состава трудовых ресурсов. Формирование прогноза кадровой потребности.</w:t>
      </w:r>
    </w:p>
    <w:p w:rsidR="00064F8B" w:rsidRPr="00064F8B" w:rsidRDefault="00064F8B" w:rsidP="00064F8B">
      <w:pPr>
        <w:rPr>
          <w:rFonts w:ascii="Times New Roman" w:hAnsi="Times New Roman" w:cs="Times New Roman"/>
          <w:i/>
          <w:sz w:val="26"/>
          <w:szCs w:val="26"/>
        </w:rPr>
      </w:pPr>
      <w:r w:rsidRPr="00064F8B">
        <w:rPr>
          <w:rFonts w:ascii="Times New Roman" w:hAnsi="Times New Roman" w:cs="Times New Roman"/>
          <w:i/>
          <w:sz w:val="26"/>
          <w:szCs w:val="26"/>
        </w:rPr>
        <w:t>Основное  мероприятие 2.</w:t>
      </w:r>
      <w:r w:rsidR="007E6F24">
        <w:rPr>
          <w:rFonts w:ascii="Times New Roman" w:hAnsi="Times New Roman" w:cs="Times New Roman"/>
          <w:i/>
          <w:sz w:val="26"/>
          <w:szCs w:val="26"/>
        </w:rPr>
        <w:t xml:space="preserve"> </w:t>
      </w:r>
      <w:r w:rsidRPr="00064F8B">
        <w:rPr>
          <w:rFonts w:ascii="Times New Roman" w:hAnsi="Times New Roman" w:cs="Times New Roman"/>
          <w:i/>
          <w:sz w:val="26"/>
          <w:szCs w:val="26"/>
        </w:rPr>
        <w:t xml:space="preserve">«Анализ кадрового потенциала предприятий и организаций города». </w:t>
      </w:r>
    </w:p>
    <w:p w:rsidR="00064F8B" w:rsidRPr="00064F8B" w:rsidRDefault="00064F8B" w:rsidP="00064F8B">
      <w:pPr>
        <w:rPr>
          <w:rFonts w:ascii="Times New Roman" w:hAnsi="Times New Roman" w:cs="Times New Roman"/>
          <w:sz w:val="26"/>
          <w:szCs w:val="26"/>
        </w:rPr>
      </w:pPr>
      <w:r w:rsidRPr="00064F8B">
        <w:rPr>
          <w:rFonts w:ascii="Times New Roman" w:hAnsi="Times New Roman" w:cs="Times New Roman"/>
          <w:sz w:val="26"/>
          <w:szCs w:val="26"/>
        </w:rPr>
        <w:t xml:space="preserve">В </w:t>
      </w:r>
      <w:proofErr w:type="gramStart"/>
      <w:r w:rsidRPr="00064F8B">
        <w:rPr>
          <w:rFonts w:ascii="Times New Roman" w:hAnsi="Times New Roman" w:cs="Times New Roman"/>
          <w:sz w:val="26"/>
          <w:szCs w:val="26"/>
        </w:rPr>
        <w:t>рамках</w:t>
      </w:r>
      <w:proofErr w:type="gramEnd"/>
      <w:r w:rsidRPr="00064F8B">
        <w:rPr>
          <w:rFonts w:ascii="Times New Roman" w:hAnsi="Times New Roman" w:cs="Times New Roman"/>
          <w:sz w:val="26"/>
          <w:szCs w:val="26"/>
        </w:rPr>
        <w:t xml:space="preserve"> реализации данного мероприятия будет ежегодно проводиться анализ кадрового потенциала предприятий и организаций</w:t>
      </w:r>
      <w:r w:rsidR="007E6F24">
        <w:rPr>
          <w:rFonts w:ascii="Times New Roman" w:hAnsi="Times New Roman" w:cs="Times New Roman"/>
          <w:sz w:val="26"/>
          <w:szCs w:val="26"/>
        </w:rPr>
        <w:t>.</w:t>
      </w:r>
    </w:p>
    <w:p w:rsidR="00064F8B" w:rsidRPr="00064F8B" w:rsidRDefault="00064F8B" w:rsidP="00064F8B">
      <w:pPr>
        <w:rPr>
          <w:rFonts w:ascii="Times New Roman" w:hAnsi="Times New Roman" w:cs="Times New Roman"/>
          <w:sz w:val="26"/>
          <w:szCs w:val="26"/>
        </w:rPr>
      </w:pPr>
      <w:r w:rsidRPr="00064F8B">
        <w:rPr>
          <w:rFonts w:ascii="Times New Roman" w:hAnsi="Times New Roman" w:cs="Times New Roman"/>
          <w:i/>
          <w:sz w:val="26"/>
          <w:szCs w:val="26"/>
        </w:rPr>
        <w:t>Основное мероприятие 3</w:t>
      </w:r>
      <w:r w:rsidR="007E6F24">
        <w:rPr>
          <w:rFonts w:ascii="Times New Roman" w:hAnsi="Times New Roman" w:cs="Times New Roman"/>
          <w:i/>
          <w:sz w:val="26"/>
          <w:szCs w:val="26"/>
        </w:rPr>
        <w:t>.</w:t>
      </w:r>
      <w:r w:rsidRPr="00064F8B">
        <w:rPr>
          <w:rFonts w:ascii="Times New Roman" w:hAnsi="Times New Roman" w:cs="Times New Roman"/>
          <w:i/>
          <w:sz w:val="26"/>
          <w:szCs w:val="26"/>
        </w:rPr>
        <w:t xml:space="preserve"> «Организация и проведение информационных, культурно-массовых мероприятий, конкурсов</w:t>
      </w:r>
      <w:r w:rsidR="007E6F24">
        <w:rPr>
          <w:rFonts w:ascii="Times New Roman" w:hAnsi="Times New Roman" w:cs="Times New Roman"/>
          <w:i/>
          <w:sz w:val="26"/>
          <w:szCs w:val="26"/>
        </w:rPr>
        <w:t xml:space="preserve">, </w:t>
      </w:r>
      <w:r w:rsidRPr="00064F8B">
        <w:rPr>
          <w:rFonts w:ascii="Times New Roman" w:hAnsi="Times New Roman" w:cs="Times New Roman"/>
          <w:i/>
          <w:sz w:val="26"/>
          <w:szCs w:val="26"/>
        </w:rPr>
        <w:t xml:space="preserve">направленных на </w:t>
      </w:r>
      <w:proofErr w:type="spellStart"/>
      <w:r w:rsidRPr="00064F8B">
        <w:rPr>
          <w:rFonts w:ascii="Times New Roman" w:hAnsi="Times New Roman" w:cs="Times New Roman"/>
          <w:i/>
          <w:sz w:val="26"/>
          <w:szCs w:val="26"/>
        </w:rPr>
        <w:t>профориентационную</w:t>
      </w:r>
      <w:proofErr w:type="spellEnd"/>
      <w:r w:rsidRPr="00064F8B">
        <w:rPr>
          <w:rFonts w:ascii="Times New Roman" w:hAnsi="Times New Roman" w:cs="Times New Roman"/>
          <w:i/>
          <w:sz w:val="26"/>
          <w:szCs w:val="26"/>
        </w:rPr>
        <w:t xml:space="preserve"> работу».</w:t>
      </w:r>
    </w:p>
    <w:p w:rsidR="00064F8B" w:rsidRPr="00064F8B" w:rsidRDefault="00064F8B" w:rsidP="00064F8B">
      <w:pPr>
        <w:rPr>
          <w:rFonts w:ascii="Times New Roman" w:hAnsi="Times New Roman" w:cs="Times New Roman"/>
          <w:sz w:val="26"/>
          <w:szCs w:val="26"/>
        </w:rPr>
      </w:pPr>
      <w:r>
        <w:rPr>
          <w:rFonts w:ascii="Times New Roman" w:hAnsi="Times New Roman" w:cs="Times New Roman"/>
          <w:sz w:val="26"/>
          <w:szCs w:val="26"/>
        </w:rPr>
        <w:t>О</w:t>
      </w:r>
      <w:r w:rsidRPr="00064F8B">
        <w:rPr>
          <w:rFonts w:ascii="Times New Roman" w:hAnsi="Times New Roman" w:cs="Times New Roman"/>
          <w:sz w:val="26"/>
          <w:szCs w:val="26"/>
        </w:rPr>
        <w:t>существ</w:t>
      </w:r>
      <w:r>
        <w:rPr>
          <w:rFonts w:ascii="Times New Roman" w:hAnsi="Times New Roman" w:cs="Times New Roman"/>
          <w:sz w:val="26"/>
          <w:szCs w:val="26"/>
        </w:rPr>
        <w:t>ление</w:t>
      </w:r>
      <w:r w:rsidRPr="00064F8B">
        <w:rPr>
          <w:rFonts w:ascii="Times New Roman" w:hAnsi="Times New Roman" w:cs="Times New Roman"/>
          <w:sz w:val="26"/>
          <w:szCs w:val="26"/>
        </w:rPr>
        <w:t xml:space="preserve"> комплекс</w:t>
      </w:r>
      <w:r>
        <w:rPr>
          <w:rFonts w:ascii="Times New Roman" w:hAnsi="Times New Roman" w:cs="Times New Roman"/>
          <w:sz w:val="26"/>
          <w:szCs w:val="26"/>
        </w:rPr>
        <w:t>а</w:t>
      </w:r>
      <w:r w:rsidRPr="00064F8B">
        <w:rPr>
          <w:rFonts w:ascii="Times New Roman" w:hAnsi="Times New Roman" w:cs="Times New Roman"/>
          <w:sz w:val="26"/>
          <w:szCs w:val="26"/>
        </w:rPr>
        <w:t xml:space="preserve"> мероприятий, направленных на усиление работы по профориентации среди учащихся, развитие творческих способностей подростков, раскрытие творческой индивидуальности и развитие социальной  активности молодого поколения, совершенствование </w:t>
      </w:r>
      <w:proofErr w:type="spellStart"/>
      <w:r w:rsidRPr="00064F8B">
        <w:rPr>
          <w:rFonts w:ascii="Times New Roman" w:hAnsi="Times New Roman" w:cs="Times New Roman"/>
          <w:sz w:val="26"/>
          <w:szCs w:val="26"/>
        </w:rPr>
        <w:t>профориентационной</w:t>
      </w:r>
      <w:proofErr w:type="spellEnd"/>
      <w:r w:rsidRPr="00064F8B">
        <w:rPr>
          <w:rFonts w:ascii="Times New Roman" w:hAnsi="Times New Roman" w:cs="Times New Roman"/>
          <w:sz w:val="26"/>
          <w:szCs w:val="26"/>
        </w:rPr>
        <w:t xml:space="preserve"> работы, основанной на развитии мотивации обучающихся к выбору будущей профессии.</w:t>
      </w:r>
    </w:p>
    <w:p w:rsidR="00064F8B" w:rsidRPr="00064F8B" w:rsidRDefault="00064F8B" w:rsidP="00064F8B">
      <w:pPr>
        <w:rPr>
          <w:rFonts w:ascii="Times New Roman" w:hAnsi="Times New Roman" w:cs="Times New Roman"/>
          <w:sz w:val="26"/>
          <w:szCs w:val="26"/>
        </w:rPr>
      </w:pPr>
      <w:r w:rsidRPr="00064F8B">
        <w:rPr>
          <w:rFonts w:ascii="Times New Roman" w:hAnsi="Times New Roman" w:cs="Times New Roman"/>
          <w:i/>
          <w:sz w:val="26"/>
          <w:szCs w:val="26"/>
        </w:rPr>
        <w:t>Основное мероприятие 4</w:t>
      </w:r>
      <w:r w:rsidR="007E6F24">
        <w:rPr>
          <w:rFonts w:ascii="Times New Roman" w:hAnsi="Times New Roman" w:cs="Times New Roman"/>
          <w:i/>
          <w:sz w:val="26"/>
          <w:szCs w:val="26"/>
        </w:rPr>
        <w:t>.</w:t>
      </w:r>
      <w:r w:rsidRPr="00064F8B">
        <w:rPr>
          <w:rFonts w:ascii="Times New Roman" w:hAnsi="Times New Roman" w:cs="Times New Roman"/>
          <w:i/>
          <w:sz w:val="26"/>
          <w:szCs w:val="26"/>
        </w:rPr>
        <w:t xml:space="preserve"> «Организация обучающих семинаров, курсов повышения квалификации руководителей и специалистов хозяйствующих субъектов по приоритетным направлениям развития экономики города, подготовка и переподготовка кадров».</w:t>
      </w:r>
    </w:p>
    <w:p w:rsidR="00064F8B" w:rsidRPr="00064F8B" w:rsidRDefault="00064F8B" w:rsidP="00064F8B">
      <w:pPr>
        <w:rPr>
          <w:rFonts w:ascii="Times New Roman" w:hAnsi="Times New Roman" w:cs="Times New Roman"/>
          <w:i/>
          <w:sz w:val="26"/>
          <w:szCs w:val="26"/>
        </w:rPr>
      </w:pPr>
      <w:r w:rsidRPr="00064F8B">
        <w:rPr>
          <w:rFonts w:ascii="Times New Roman" w:hAnsi="Times New Roman" w:cs="Times New Roman"/>
          <w:sz w:val="26"/>
          <w:szCs w:val="26"/>
        </w:rPr>
        <w:t>Будут организованы мероприятия, которые направлены на систематическое получение и повышение квалификации, с целью обеспечения хозяйствующих субъектов достаточным количеством работников, чьи профессиональные качества в полной мере соответствуют производственно-коммерческим целям организаций и предприятий.</w:t>
      </w:r>
    </w:p>
    <w:p w:rsidR="00064F8B" w:rsidRPr="00064F8B" w:rsidRDefault="00064F8B" w:rsidP="00064F8B">
      <w:pPr>
        <w:rPr>
          <w:rFonts w:ascii="Times New Roman" w:hAnsi="Times New Roman" w:cs="Times New Roman"/>
          <w:i/>
          <w:sz w:val="26"/>
          <w:szCs w:val="26"/>
        </w:rPr>
      </w:pPr>
      <w:r w:rsidRPr="00064F8B">
        <w:rPr>
          <w:rFonts w:ascii="Times New Roman" w:hAnsi="Times New Roman" w:cs="Times New Roman"/>
          <w:i/>
          <w:sz w:val="26"/>
          <w:szCs w:val="26"/>
        </w:rPr>
        <w:t>Основное мероприятие 5</w:t>
      </w:r>
      <w:r w:rsidR="007E6F24">
        <w:rPr>
          <w:rFonts w:ascii="Times New Roman" w:hAnsi="Times New Roman" w:cs="Times New Roman"/>
          <w:i/>
          <w:sz w:val="26"/>
          <w:szCs w:val="26"/>
        </w:rPr>
        <w:t>.</w:t>
      </w:r>
      <w:r w:rsidRPr="00064F8B">
        <w:rPr>
          <w:rFonts w:ascii="Times New Roman" w:hAnsi="Times New Roman" w:cs="Times New Roman"/>
          <w:i/>
          <w:sz w:val="26"/>
          <w:szCs w:val="26"/>
        </w:rPr>
        <w:t xml:space="preserve"> «Организация работы по профессиональной ориентации молодежи города». </w:t>
      </w:r>
    </w:p>
    <w:p w:rsidR="00064F8B" w:rsidRPr="00064F8B" w:rsidRDefault="00064F8B" w:rsidP="00064F8B">
      <w:pPr>
        <w:rPr>
          <w:rFonts w:ascii="Times New Roman" w:hAnsi="Times New Roman" w:cs="Times New Roman"/>
          <w:sz w:val="26"/>
          <w:szCs w:val="26"/>
        </w:rPr>
      </w:pPr>
      <w:r w:rsidRPr="00064F8B">
        <w:rPr>
          <w:rFonts w:ascii="Times New Roman" w:hAnsi="Times New Roman" w:cs="Times New Roman"/>
          <w:sz w:val="26"/>
          <w:szCs w:val="26"/>
        </w:rPr>
        <w:t>Будет реализован комплекс мероприятий, направленный на взаимодействие между  органами местного самоуправления, работодателями, представителями образовательных учреждений по вопросам профориентации молодежи и проведение единой политики по профессиональной ориентации молодежи, направленной на обеспечение потребностей рынка труда, преодоление кадрового дефицита в экономике города.</w:t>
      </w:r>
    </w:p>
    <w:p w:rsidR="00560107" w:rsidRDefault="00560107" w:rsidP="00284899">
      <w:pPr>
        <w:rPr>
          <w:rFonts w:ascii="Times New Roman" w:hAnsi="Times New Roman" w:cs="Times New Roman"/>
          <w:sz w:val="26"/>
          <w:szCs w:val="26"/>
        </w:rPr>
      </w:pPr>
    </w:p>
    <w:p w:rsidR="00380399" w:rsidRDefault="00380399" w:rsidP="00284899">
      <w:pPr>
        <w:rPr>
          <w:rFonts w:ascii="Times New Roman" w:hAnsi="Times New Roman" w:cs="Times New Roman"/>
          <w:sz w:val="26"/>
          <w:szCs w:val="26"/>
        </w:rPr>
      </w:pPr>
    </w:p>
    <w:p w:rsidR="00380399" w:rsidRDefault="00380399" w:rsidP="00284899">
      <w:pPr>
        <w:rPr>
          <w:rFonts w:ascii="Times New Roman" w:hAnsi="Times New Roman" w:cs="Times New Roman"/>
          <w:sz w:val="26"/>
          <w:szCs w:val="26"/>
        </w:rPr>
      </w:pPr>
    </w:p>
    <w:bookmarkEnd w:id="6"/>
    <w:p w:rsidR="00560107" w:rsidRPr="00200E8F" w:rsidRDefault="00560107" w:rsidP="00560107">
      <w:pPr>
        <w:ind w:firstLine="0"/>
        <w:jc w:val="center"/>
        <w:rPr>
          <w:rFonts w:ascii="Times New Roman" w:hAnsi="Times New Roman" w:cs="Times New Roman"/>
          <w:b/>
          <w:sz w:val="26"/>
          <w:szCs w:val="26"/>
        </w:rPr>
      </w:pPr>
      <w:r w:rsidRPr="00200E8F">
        <w:rPr>
          <w:rFonts w:ascii="Times New Roman" w:hAnsi="Times New Roman" w:cs="Times New Roman"/>
          <w:b/>
          <w:sz w:val="26"/>
          <w:szCs w:val="26"/>
        </w:rPr>
        <w:lastRenderedPageBreak/>
        <w:t>Раздел IV. Обоснование объема финансовых ресурсов,</w:t>
      </w:r>
    </w:p>
    <w:p w:rsidR="00560107" w:rsidRPr="00200E8F" w:rsidRDefault="00560107" w:rsidP="00560107">
      <w:pPr>
        <w:ind w:firstLine="0"/>
        <w:jc w:val="center"/>
        <w:rPr>
          <w:rFonts w:ascii="Times New Roman" w:hAnsi="Times New Roman" w:cs="Times New Roman"/>
          <w:b/>
          <w:sz w:val="26"/>
          <w:szCs w:val="26"/>
        </w:rPr>
      </w:pPr>
      <w:proofErr w:type="gramStart"/>
      <w:r w:rsidRPr="00200E8F">
        <w:rPr>
          <w:rFonts w:ascii="Times New Roman" w:hAnsi="Times New Roman" w:cs="Times New Roman"/>
          <w:b/>
          <w:sz w:val="26"/>
          <w:szCs w:val="26"/>
        </w:rPr>
        <w:t>необходимых</w:t>
      </w:r>
      <w:proofErr w:type="gramEnd"/>
      <w:r w:rsidRPr="00200E8F">
        <w:rPr>
          <w:rFonts w:ascii="Times New Roman" w:hAnsi="Times New Roman" w:cs="Times New Roman"/>
          <w:b/>
          <w:sz w:val="26"/>
          <w:szCs w:val="26"/>
        </w:rPr>
        <w:t xml:space="preserve"> для реализации муниципальной программы</w:t>
      </w:r>
      <w:r w:rsidR="007E6F24">
        <w:rPr>
          <w:rFonts w:ascii="Times New Roman" w:hAnsi="Times New Roman" w:cs="Times New Roman"/>
          <w:b/>
          <w:sz w:val="26"/>
          <w:szCs w:val="26"/>
        </w:rPr>
        <w:t>.</w:t>
      </w:r>
    </w:p>
    <w:p w:rsidR="00560107" w:rsidRPr="00380399" w:rsidRDefault="00560107" w:rsidP="00380399">
      <w:pPr>
        <w:jc w:val="center"/>
        <w:rPr>
          <w:rFonts w:ascii="Times New Roman" w:hAnsi="Times New Roman" w:cs="Times New Roman"/>
          <w:sz w:val="12"/>
          <w:szCs w:val="26"/>
        </w:rPr>
      </w:pPr>
    </w:p>
    <w:p w:rsidR="00560107" w:rsidRPr="00560107" w:rsidRDefault="00560107" w:rsidP="00560107">
      <w:pPr>
        <w:rPr>
          <w:rFonts w:ascii="Times New Roman" w:hAnsi="Times New Roman" w:cs="Times New Roman"/>
          <w:sz w:val="26"/>
          <w:szCs w:val="26"/>
        </w:rPr>
      </w:pPr>
      <w:r w:rsidRPr="00560107">
        <w:rPr>
          <w:rFonts w:ascii="Times New Roman" w:hAnsi="Times New Roman" w:cs="Times New Roman"/>
          <w:sz w:val="26"/>
          <w:szCs w:val="26"/>
        </w:rPr>
        <w:t>Расходы муниципальной программы формируются за счет средств республиканского бюджета Чувашской Республики</w:t>
      </w:r>
      <w:r>
        <w:rPr>
          <w:rFonts w:ascii="Times New Roman" w:hAnsi="Times New Roman" w:cs="Times New Roman"/>
          <w:sz w:val="26"/>
          <w:szCs w:val="26"/>
        </w:rPr>
        <w:t xml:space="preserve">, </w:t>
      </w:r>
      <w:r w:rsidRPr="00560107">
        <w:rPr>
          <w:rFonts w:ascii="Times New Roman" w:hAnsi="Times New Roman" w:cs="Times New Roman"/>
          <w:sz w:val="26"/>
          <w:szCs w:val="26"/>
        </w:rPr>
        <w:t>бюджета города Новочебоксарска Чувашской Республики и средств внебюджетных источников.</w:t>
      </w:r>
    </w:p>
    <w:p w:rsidR="00560107" w:rsidRPr="00560107" w:rsidRDefault="00560107" w:rsidP="00560107">
      <w:pPr>
        <w:rPr>
          <w:rFonts w:ascii="Times New Roman" w:hAnsi="Times New Roman" w:cs="Times New Roman"/>
          <w:sz w:val="26"/>
          <w:szCs w:val="26"/>
        </w:rPr>
      </w:pPr>
      <w:r w:rsidRPr="00560107">
        <w:rPr>
          <w:rFonts w:ascii="Times New Roman" w:hAnsi="Times New Roman" w:cs="Times New Roman"/>
          <w:sz w:val="26"/>
          <w:szCs w:val="26"/>
        </w:rPr>
        <w:t>Средства внебюджетных источников, предусмотренные к привлечению в рамках муниципальной программы, являются источниками финансирования подпрограмм</w:t>
      </w:r>
      <w:r>
        <w:rPr>
          <w:rFonts w:ascii="Times New Roman" w:hAnsi="Times New Roman" w:cs="Times New Roman"/>
          <w:sz w:val="26"/>
          <w:szCs w:val="26"/>
        </w:rPr>
        <w:t xml:space="preserve">ы </w:t>
      </w:r>
      <w:r w:rsidRPr="00560107">
        <w:rPr>
          <w:rFonts w:ascii="Times New Roman" w:hAnsi="Times New Roman" w:cs="Times New Roman"/>
          <w:sz w:val="26"/>
          <w:szCs w:val="26"/>
        </w:rPr>
        <w:t>«Обеспечение кадрами хозяйствующих субъектов, функционирующих на территории города Новочебоксарска Чувашской Республики»</w:t>
      </w:r>
      <w:r>
        <w:rPr>
          <w:rFonts w:ascii="Times New Roman" w:hAnsi="Times New Roman" w:cs="Times New Roman"/>
          <w:sz w:val="26"/>
          <w:szCs w:val="26"/>
        </w:rPr>
        <w:t>.</w:t>
      </w:r>
    </w:p>
    <w:p w:rsidR="00560107" w:rsidRPr="00560107" w:rsidRDefault="00560107" w:rsidP="00560107">
      <w:pPr>
        <w:rPr>
          <w:rFonts w:ascii="Times New Roman" w:hAnsi="Times New Roman" w:cs="Times New Roman"/>
          <w:sz w:val="26"/>
          <w:szCs w:val="26"/>
        </w:rPr>
      </w:pPr>
      <w:r w:rsidRPr="00560107">
        <w:rPr>
          <w:rFonts w:ascii="Times New Roman" w:hAnsi="Times New Roman" w:cs="Times New Roman"/>
          <w:sz w:val="26"/>
          <w:szCs w:val="26"/>
        </w:rPr>
        <w:t>Распределение бюджетных ассигнований на реализацию муниципальной программы (подпрограмм) утверждается решением Новочебоксарского городского Собрания депутатов «О бюджете города Новочебоксарска Чувашской Республики на очередной финансовый год и плановый период».</w:t>
      </w:r>
    </w:p>
    <w:p w:rsidR="00064F8B" w:rsidRPr="0019392A" w:rsidRDefault="00560107" w:rsidP="00064F8B">
      <w:pPr>
        <w:rPr>
          <w:rFonts w:ascii="Times New Roman" w:hAnsi="Times New Roman" w:cs="Times New Roman"/>
          <w:color w:val="000000"/>
          <w:sz w:val="26"/>
          <w:szCs w:val="26"/>
        </w:rPr>
      </w:pPr>
      <w:r w:rsidRPr="00560107">
        <w:rPr>
          <w:rFonts w:ascii="Times New Roman" w:hAnsi="Times New Roman" w:cs="Times New Roman"/>
          <w:sz w:val="26"/>
          <w:szCs w:val="26"/>
        </w:rPr>
        <w:t xml:space="preserve">Прогнозируемый объем финансирования мероприятий муниципальной программы в 2014-2020 годах составит </w:t>
      </w:r>
      <w:r w:rsidR="00064F8B" w:rsidRPr="0019392A">
        <w:rPr>
          <w:rFonts w:ascii="Times New Roman" w:hAnsi="Times New Roman" w:cs="Times New Roman"/>
          <w:color w:val="000000"/>
          <w:sz w:val="26"/>
          <w:szCs w:val="26"/>
        </w:rPr>
        <w:t>1 961,0 тыс. рублей, в т.ч. по годам:</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2014 году – 266,2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2015 году – 266,4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2016 году – 263,6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2017 году – 291,2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2018 году – 291,2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2019 году – 291,2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2020 году – 291,2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Из них:</w:t>
      </w:r>
      <w:r w:rsidR="00380399">
        <w:rPr>
          <w:rFonts w:ascii="Times New Roman" w:hAnsi="Times New Roman" w:cs="Times New Roman"/>
          <w:color w:val="000000"/>
          <w:sz w:val="26"/>
          <w:szCs w:val="26"/>
        </w:rPr>
        <w:t xml:space="preserve"> </w:t>
      </w:r>
      <w:r w:rsidRPr="0019392A">
        <w:rPr>
          <w:rFonts w:ascii="Times New Roman" w:hAnsi="Times New Roman" w:cs="Times New Roman"/>
          <w:color w:val="000000"/>
          <w:sz w:val="26"/>
          <w:szCs w:val="26"/>
        </w:rPr>
        <w:t>- за счет средств республиканского бюджета Чувашской Республики:</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2014 году – 133,1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2015 году – 131,8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2016 году – 131,8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2017 году – 133,1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2018 году – 133,1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2019 году – 133,1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2020 году – 133,1 тыс. руб.</w:t>
      </w:r>
    </w:p>
    <w:p w:rsidR="00064F8B" w:rsidRPr="0019392A" w:rsidRDefault="007E6F24" w:rsidP="00064F8B">
      <w:pPr>
        <w:spacing w:after="12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064F8B" w:rsidRPr="0019392A">
        <w:rPr>
          <w:rFonts w:ascii="Times New Roman" w:hAnsi="Times New Roman" w:cs="Times New Roman"/>
          <w:color w:val="000000"/>
          <w:sz w:val="26"/>
          <w:szCs w:val="26"/>
        </w:rPr>
        <w:t>за счет средств бюджета города Новочебоксарска:</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2014 году – 133,1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2015 году – 134,6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2016 году – 131,8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2017 году – 133,1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2018 году – 133,1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2019 году – 133,1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2020 году – 133,1 руб. руб.</w:t>
      </w:r>
    </w:p>
    <w:p w:rsidR="00064F8B" w:rsidRPr="0019392A" w:rsidRDefault="007E6F24" w:rsidP="00064F8B">
      <w:pPr>
        <w:spacing w:after="12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064F8B" w:rsidRPr="0019392A">
        <w:rPr>
          <w:rFonts w:ascii="Times New Roman" w:hAnsi="Times New Roman" w:cs="Times New Roman"/>
          <w:color w:val="000000"/>
          <w:sz w:val="26"/>
          <w:szCs w:val="26"/>
        </w:rPr>
        <w:t>за счет внебюджетных источников:</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2017 году – 25,0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lastRenderedPageBreak/>
        <w:t>в 2018 году – 25,0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в 2019 году – 25,0 тыс. руб.</w:t>
      </w:r>
    </w:p>
    <w:p w:rsidR="00064F8B" w:rsidRPr="0019392A" w:rsidRDefault="00064F8B" w:rsidP="00064F8B">
      <w:pPr>
        <w:spacing w:after="120"/>
        <w:rPr>
          <w:rFonts w:ascii="Times New Roman" w:hAnsi="Times New Roman" w:cs="Times New Roman"/>
          <w:color w:val="000000"/>
          <w:sz w:val="26"/>
          <w:szCs w:val="26"/>
        </w:rPr>
      </w:pPr>
      <w:r w:rsidRPr="0019392A">
        <w:rPr>
          <w:rFonts w:ascii="Times New Roman" w:hAnsi="Times New Roman" w:cs="Times New Roman"/>
          <w:color w:val="000000"/>
          <w:sz w:val="26"/>
          <w:szCs w:val="26"/>
        </w:rPr>
        <w:t xml:space="preserve">в 2020 году – 25,0 руб. руб. </w:t>
      </w:r>
    </w:p>
    <w:p w:rsidR="009D48C2" w:rsidRPr="009D48C2" w:rsidRDefault="009D48C2" w:rsidP="009D48C2">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Объемы бюджетных ассигнований уточняются ежегодно при формировании бюджета города Новочебоксарска Чувашской Республики на очередной финансовый год и плановый период.</w:t>
      </w:r>
    </w:p>
    <w:p w:rsidR="009D48C2" w:rsidRPr="009D48C2" w:rsidRDefault="009D48C2" w:rsidP="009D48C2">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 xml:space="preserve">Ресурсное </w:t>
      </w:r>
      <w:hyperlink w:anchor="Par4426" w:history="1">
        <w:r w:rsidRPr="009D48C2">
          <w:rPr>
            <w:rFonts w:ascii="Times New Roman" w:eastAsia="Times New Roman" w:hAnsi="Times New Roman" w:cs="Times New Roman"/>
            <w:sz w:val="26"/>
            <w:szCs w:val="26"/>
          </w:rPr>
          <w:t>обеспечение</w:t>
        </w:r>
      </w:hyperlink>
      <w:r w:rsidRPr="009D48C2">
        <w:rPr>
          <w:rFonts w:ascii="Times New Roman" w:eastAsia="Times New Roman" w:hAnsi="Times New Roman" w:cs="Times New Roman"/>
          <w:sz w:val="26"/>
          <w:szCs w:val="26"/>
        </w:rPr>
        <w:t xml:space="preserve"> и прогнозная (справочная) оценка расходов за счет всех источников финансирования реализации муниципальной программы приведены в </w:t>
      </w:r>
      <w:r w:rsidRPr="004D4656">
        <w:rPr>
          <w:rFonts w:ascii="Times New Roman" w:eastAsia="Times New Roman" w:hAnsi="Times New Roman" w:cs="Times New Roman"/>
          <w:sz w:val="26"/>
          <w:szCs w:val="26"/>
        </w:rPr>
        <w:t>приложении №</w:t>
      </w:r>
      <w:r w:rsidRPr="009D48C2">
        <w:rPr>
          <w:rFonts w:ascii="Times New Roman" w:eastAsia="Times New Roman" w:hAnsi="Times New Roman" w:cs="Times New Roman"/>
          <w:sz w:val="26"/>
          <w:szCs w:val="26"/>
        </w:rPr>
        <w:t xml:space="preserve"> 2 к настоящей муниципальной программе.</w:t>
      </w:r>
    </w:p>
    <w:p w:rsidR="00560107" w:rsidRPr="00560107" w:rsidRDefault="00560107">
      <w:pPr>
        <w:pStyle w:val="1"/>
        <w:rPr>
          <w:rFonts w:ascii="Times New Roman" w:hAnsi="Times New Roman" w:cs="Times New Roman"/>
          <w:sz w:val="26"/>
          <w:szCs w:val="26"/>
        </w:rPr>
      </w:pPr>
    </w:p>
    <w:p w:rsidR="009D48C2" w:rsidRPr="00200E8F" w:rsidRDefault="009D48C2" w:rsidP="009D48C2">
      <w:pPr>
        <w:ind w:firstLine="0"/>
        <w:jc w:val="center"/>
        <w:outlineLvl w:val="1"/>
        <w:rPr>
          <w:rFonts w:ascii="Times New Roman" w:eastAsia="Times New Roman" w:hAnsi="Times New Roman" w:cs="Times New Roman"/>
          <w:b/>
          <w:sz w:val="26"/>
          <w:szCs w:val="26"/>
        </w:rPr>
      </w:pPr>
      <w:r w:rsidRPr="00200E8F">
        <w:rPr>
          <w:rFonts w:ascii="Times New Roman" w:eastAsia="Times New Roman" w:hAnsi="Times New Roman" w:cs="Times New Roman"/>
          <w:b/>
          <w:sz w:val="26"/>
          <w:szCs w:val="26"/>
        </w:rPr>
        <w:t>Раздел V. Обоснование выделения подпрограмм</w:t>
      </w:r>
      <w:r w:rsidR="007E6F24">
        <w:rPr>
          <w:rFonts w:ascii="Times New Roman" w:eastAsia="Times New Roman" w:hAnsi="Times New Roman" w:cs="Times New Roman"/>
          <w:b/>
          <w:sz w:val="26"/>
          <w:szCs w:val="26"/>
        </w:rPr>
        <w:t>.</w:t>
      </w:r>
    </w:p>
    <w:p w:rsidR="009D48C2" w:rsidRPr="00380399" w:rsidRDefault="009D48C2" w:rsidP="009D48C2">
      <w:pPr>
        <w:ind w:firstLine="0"/>
        <w:jc w:val="center"/>
        <w:rPr>
          <w:rFonts w:ascii="Times New Roman" w:eastAsia="Times New Roman" w:hAnsi="Times New Roman" w:cs="Times New Roman"/>
          <w:sz w:val="12"/>
          <w:szCs w:val="26"/>
        </w:rPr>
      </w:pPr>
    </w:p>
    <w:p w:rsidR="009D48C2" w:rsidRPr="009D48C2" w:rsidRDefault="009D48C2" w:rsidP="009D48C2">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Комплексный характер целей и задач муниципальной программы обусловливает целесообразность использования программно-целевых методов.</w:t>
      </w:r>
    </w:p>
    <w:p w:rsidR="009D48C2" w:rsidRDefault="009D48C2" w:rsidP="009D48C2">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В муниципальную программу включены подпрограммы:</w:t>
      </w:r>
    </w:p>
    <w:p w:rsidR="009D48C2" w:rsidRPr="009D48C2" w:rsidRDefault="009D48C2" w:rsidP="009D48C2">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 xml:space="preserve">«Улучшение условий труда, охраны труда и </w:t>
      </w:r>
      <w:proofErr w:type="gramStart"/>
      <w:r w:rsidRPr="009D48C2">
        <w:rPr>
          <w:rFonts w:ascii="Times New Roman" w:eastAsia="Times New Roman" w:hAnsi="Times New Roman" w:cs="Times New Roman"/>
          <w:sz w:val="26"/>
          <w:szCs w:val="26"/>
        </w:rPr>
        <w:t>здоровья</w:t>
      </w:r>
      <w:proofErr w:type="gramEnd"/>
      <w:r w:rsidRPr="009D48C2">
        <w:rPr>
          <w:rFonts w:ascii="Times New Roman" w:eastAsia="Times New Roman" w:hAnsi="Times New Roman" w:cs="Times New Roman"/>
          <w:sz w:val="26"/>
          <w:szCs w:val="26"/>
        </w:rPr>
        <w:t xml:space="preserve"> работающих в городе Новочебоксарске»</w:t>
      </w:r>
      <w:r w:rsidR="00F579A1">
        <w:rPr>
          <w:rFonts w:ascii="Times New Roman" w:eastAsia="Times New Roman" w:hAnsi="Times New Roman" w:cs="Times New Roman"/>
          <w:sz w:val="26"/>
          <w:szCs w:val="26"/>
        </w:rPr>
        <w:t xml:space="preserve"> </w:t>
      </w:r>
      <w:r w:rsidR="00F579A1" w:rsidRPr="00F579A1">
        <w:rPr>
          <w:rFonts w:ascii="Times New Roman" w:eastAsia="Times New Roman" w:hAnsi="Times New Roman" w:cs="Times New Roman"/>
          <w:sz w:val="26"/>
          <w:szCs w:val="26"/>
        </w:rPr>
        <w:t>(приложение № 3 к настоящей муниципальной программе);</w:t>
      </w:r>
    </w:p>
    <w:p w:rsidR="009D48C2" w:rsidRPr="009D48C2" w:rsidRDefault="009D48C2" w:rsidP="009D48C2">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b/>
          <w:sz w:val="26"/>
          <w:szCs w:val="26"/>
        </w:rPr>
        <w:t>«</w:t>
      </w:r>
      <w:r w:rsidRPr="009D48C2">
        <w:rPr>
          <w:rFonts w:ascii="Times New Roman" w:eastAsia="Times New Roman" w:hAnsi="Times New Roman" w:cs="Times New Roman"/>
          <w:sz w:val="26"/>
          <w:szCs w:val="26"/>
        </w:rPr>
        <w:t>Обеспечение кадрами хозяйствующих субъектов, функционирующих на территории города Новочебоксарска Чувашской Республики»</w:t>
      </w:r>
      <w:r w:rsidR="00F579A1">
        <w:rPr>
          <w:rFonts w:ascii="Times New Roman" w:eastAsia="Times New Roman" w:hAnsi="Times New Roman" w:cs="Times New Roman"/>
          <w:sz w:val="26"/>
          <w:szCs w:val="26"/>
        </w:rPr>
        <w:t xml:space="preserve"> </w:t>
      </w:r>
      <w:r w:rsidR="00F579A1" w:rsidRPr="00F579A1">
        <w:rPr>
          <w:rFonts w:ascii="Times New Roman" w:eastAsia="Times New Roman" w:hAnsi="Times New Roman" w:cs="Times New Roman"/>
          <w:sz w:val="26"/>
          <w:szCs w:val="26"/>
        </w:rPr>
        <w:t xml:space="preserve">(приложение № </w:t>
      </w:r>
      <w:r w:rsidR="00F579A1">
        <w:rPr>
          <w:rFonts w:ascii="Times New Roman" w:eastAsia="Times New Roman" w:hAnsi="Times New Roman" w:cs="Times New Roman"/>
          <w:sz w:val="26"/>
          <w:szCs w:val="26"/>
        </w:rPr>
        <w:t>4</w:t>
      </w:r>
      <w:r w:rsidR="00F579A1" w:rsidRPr="00F579A1">
        <w:rPr>
          <w:rFonts w:ascii="Times New Roman" w:eastAsia="Times New Roman" w:hAnsi="Times New Roman" w:cs="Times New Roman"/>
          <w:sz w:val="26"/>
          <w:szCs w:val="26"/>
        </w:rPr>
        <w:t xml:space="preserve"> к настоящей муниципальной </w:t>
      </w:r>
      <w:r w:rsidR="00F579A1">
        <w:rPr>
          <w:rFonts w:ascii="Times New Roman" w:eastAsia="Times New Roman" w:hAnsi="Times New Roman" w:cs="Times New Roman"/>
          <w:sz w:val="26"/>
          <w:szCs w:val="26"/>
        </w:rPr>
        <w:t>программе).</w:t>
      </w:r>
    </w:p>
    <w:p w:rsidR="009D48C2" w:rsidRPr="009D48C2" w:rsidRDefault="009D48C2" w:rsidP="009D48C2">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Достижение целей и реализация задач указанных подпрограмм вносят существенный вклад в достижение целей и реализацию муниципальной программы.</w:t>
      </w:r>
    </w:p>
    <w:p w:rsidR="008F359E" w:rsidRPr="008F359E" w:rsidRDefault="008F359E" w:rsidP="008F359E">
      <w:pPr>
        <w:ind w:firstLine="0"/>
        <w:jc w:val="left"/>
        <w:outlineLvl w:val="1"/>
        <w:rPr>
          <w:rFonts w:ascii="Times New Roman" w:eastAsia="Times New Roman" w:hAnsi="Times New Roman" w:cs="Times New Roman"/>
          <w:sz w:val="26"/>
          <w:szCs w:val="26"/>
          <w:highlight w:val="lightGray"/>
        </w:rPr>
      </w:pPr>
    </w:p>
    <w:p w:rsidR="008F359E" w:rsidRPr="00200E8F" w:rsidRDefault="008F359E" w:rsidP="008F359E">
      <w:pPr>
        <w:ind w:firstLine="0"/>
        <w:jc w:val="center"/>
        <w:outlineLvl w:val="1"/>
        <w:rPr>
          <w:rFonts w:ascii="Times New Roman" w:eastAsia="Times New Roman" w:hAnsi="Times New Roman" w:cs="Times New Roman"/>
          <w:b/>
          <w:sz w:val="26"/>
          <w:szCs w:val="26"/>
        </w:rPr>
      </w:pPr>
      <w:r w:rsidRPr="00200E8F">
        <w:rPr>
          <w:rFonts w:ascii="Times New Roman" w:eastAsia="Times New Roman" w:hAnsi="Times New Roman" w:cs="Times New Roman"/>
          <w:b/>
          <w:sz w:val="26"/>
          <w:szCs w:val="26"/>
        </w:rPr>
        <w:t>Раздел VI. Анализ рисков реализации</w:t>
      </w:r>
    </w:p>
    <w:p w:rsidR="008F359E" w:rsidRPr="00200E8F" w:rsidRDefault="008F359E" w:rsidP="008F359E">
      <w:pPr>
        <w:ind w:firstLine="0"/>
        <w:jc w:val="center"/>
        <w:rPr>
          <w:rFonts w:ascii="Times New Roman" w:eastAsia="Times New Roman" w:hAnsi="Times New Roman" w:cs="Times New Roman"/>
          <w:b/>
          <w:sz w:val="26"/>
          <w:szCs w:val="26"/>
        </w:rPr>
      </w:pPr>
      <w:r w:rsidRPr="00200E8F">
        <w:rPr>
          <w:rFonts w:ascii="Times New Roman" w:eastAsia="Times New Roman" w:hAnsi="Times New Roman" w:cs="Times New Roman"/>
          <w:b/>
          <w:sz w:val="26"/>
          <w:szCs w:val="26"/>
        </w:rPr>
        <w:t>муниципальной программы и описание мер управления</w:t>
      </w:r>
    </w:p>
    <w:p w:rsidR="008F359E" w:rsidRPr="00200E8F" w:rsidRDefault="008F359E" w:rsidP="008F359E">
      <w:pPr>
        <w:ind w:firstLine="0"/>
        <w:jc w:val="center"/>
        <w:rPr>
          <w:rFonts w:ascii="Times New Roman" w:eastAsia="Times New Roman" w:hAnsi="Times New Roman" w:cs="Times New Roman"/>
          <w:b/>
          <w:sz w:val="26"/>
          <w:szCs w:val="26"/>
        </w:rPr>
      </w:pPr>
      <w:r w:rsidRPr="00200E8F">
        <w:rPr>
          <w:rFonts w:ascii="Times New Roman" w:eastAsia="Times New Roman" w:hAnsi="Times New Roman" w:cs="Times New Roman"/>
          <w:b/>
          <w:sz w:val="26"/>
          <w:szCs w:val="26"/>
        </w:rPr>
        <w:t>рисками реализации муниципальной программы</w:t>
      </w:r>
      <w:r w:rsidR="007E6F24">
        <w:rPr>
          <w:rFonts w:ascii="Times New Roman" w:eastAsia="Times New Roman" w:hAnsi="Times New Roman" w:cs="Times New Roman"/>
          <w:b/>
          <w:sz w:val="26"/>
          <w:szCs w:val="26"/>
        </w:rPr>
        <w:t>.</w:t>
      </w:r>
    </w:p>
    <w:p w:rsidR="008F359E" w:rsidRPr="00380399" w:rsidRDefault="008F359E" w:rsidP="008F359E">
      <w:pPr>
        <w:ind w:firstLine="540"/>
        <w:rPr>
          <w:rFonts w:ascii="Times New Roman" w:eastAsia="Times New Roman" w:hAnsi="Times New Roman" w:cs="Times New Roman"/>
          <w:sz w:val="14"/>
          <w:szCs w:val="26"/>
        </w:rPr>
      </w:pPr>
    </w:p>
    <w:p w:rsidR="008F359E" w:rsidRPr="009D48C2" w:rsidRDefault="008F359E" w:rsidP="008F359E">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8F359E" w:rsidRPr="009D48C2" w:rsidRDefault="008F359E" w:rsidP="008F359E">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1) институционально-правовые риски, связанные с отсутствием законодательного регулирования основных направлений муниципальной программы на региональном уровне и (или) недостаточно быстрым формированием институтов, предусмотренных муниципальной программой;</w:t>
      </w:r>
    </w:p>
    <w:p w:rsidR="008F359E" w:rsidRPr="009D48C2" w:rsidRDefault="008F359E" w:rsidP="008F359E">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2) организационные риски, связанные с ошибками управления реализацией муниципальной программы, в том числе исполнителя или отдельных ее соисполнителей,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8F359E" w:rsidRPr="009D48C2" w:rsidRDefault="008F359E" w:rsidP="008F359E">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3) финансовые риски, которые связаны с финансированием муниципальной  программы в неполном объеме за счет средств бюджета города Новочебоксарска Чувашской Республики. Данный риск возникает по причине длительности срока реализации муниципальной программы;</w:t>
      </w:r>
    </w:p>
    <w:p w:rsidR="008F359E" w:rsidRPr="009D48C2" w:rsidRDefault="008F359E" w:rsidP="008F359E">
      <w:pPr>
        <w:ind w:firstLine="540"/>
        <w:rPr>
          <w:rFonts w:ascii="Times New Roman" w:eastAsia="Times New Roman" w:hAnsi="Times New Roman" w:cs="Times New Roman"/>
          <w:sz w:val="26"/>
          <w:szCs w:val="26"/>
        </w:rPr>
      </w:pPr>
      <w:proofErr w:type="gramStart"/>
      <w:r w:rsidRPr="009D48C2">
        <w:rPr>
          <w:rFonts w:ascii="Times New Roman" w:eastAsia="Times New Roman" w:hAnsi="Times New Roman" w:cs="Times New Roman"/>
          <w:sz w:val="26"/>
          <w:szCs w:val="26"/>
        </w:rPr>
        <w:t xml:space="preserve">4)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w:t>
      </w:r>
      <w:r w:rsidRPr="009D48C2">
        <w:rPr>
          <w:rFonts w:ascii="Times New Roman" w:eastAsia="Times New Roman" w:hAnsi="Times New Roman" w:cs="Times New Roman"/>
          <w:sz w:val="26"/>
          <w:szCs w:val="26"/>
        </w:rPr>
        <w:lastRenderedPageBreak/>
        <w:t>потребовать концентрации бюджетных средств на преодоление последствий таких катастроф.</w:t>
      </w:r>
      <w:proofErr w:type="gramEnd"/>
    </w:p>
    <w:p w:rsidR="008F359E" w:rsidRPr="009D48C2" w:rsidRDefault="008F359E" w:rsidP="008F359E">
      <w:pPr>
        <w:ind w:firstLine="540"/>
        <w:rPr>
          <w:rFonts w:ascii="Times New Roman" w:eastAsia="Times New Roman" w:hAnsi="Times New Roman" w:cs="Times New Roman"/>
          <w:sz w:val="26"/>
          <w:szCs w:val="26"/>
        </w:rPr>
      </w:pPr>
      <w:r w:rsidRPr="009D48C2">
        <w:rPr>
          <w:rFonts w:ascii="Times New Roman" w:eastAsia="Times New Roman" w:hAnsi="Times New Roman" w:cs="Times New Roman"/>
          <w:sz w:val="26"/>
          <w:szCs w:val="26"/>
        </w:rPr>
        <w:t xml:space="preserve">Вышеуказанные риски можно распределить по уровням их влияния на реализацию муниципальной программы </w:t>
      </w:r>
      <w:hyperlink w:anchor="Par590" w:history="1">
        <w:r w:rsidRPr="009D48C2">
          <w:rPr>
            <w:rFonts w:ascii="Times New Roman" w:eastAsia="Times New Roman" w:hAnsi="Times New Roman" w:cs="Times New Roman"/>
            <w:sz w:val="26"/>
            <w:szCs w:val="26"/>
          </w:rPr>
          <w:t>(табл. 2)</w:t>
        </w:r>
      </w:hyperlink>
      <w:bookmarkStart w:id="7" w:name="Par588"/>
      <w:bookmarkEnd w:id="7"/>
      <w:r w:rsidRPr="009D48C2">
        <w:rPr>
          <w:rFonts w:ascii="Times New Roman" w:eastAsia="Times New Roman" w:hAnsi="Times New Roman" w:cs="Times New Roman"/>
          <w:sz w:val="20"/>
          <w:szCs w:val="20"/>
        </w:rPr>
        <w:t>.</w:t>
      </w:r>
    </w:p>
    <w:p w:rsidR="008F359E" w:rsidRPr="009D48C2" w:rsidRDefault="008F359E" w:rsidP="008F359E">
      <w:pPr>
        <w:ind w:firstLine="0"/>
        <w:jc w:val="left"/>
        <w:outlineLvl w:val="2"/>
        <w:rPr>
          <w:rFonts w:ascii="Times New Roman" w:eastAsia="Times New Roman" w:hAnsi="Times New Roman" w:cs="Times New Roman"/>
          <w:sz w:val="26"/>
          <w:szCs w:val="26"/>
        </w:rPr>
      </w:pPr>
    </w:p>
    <w:p w:rsidR="008F359E" w:rsidRPr="00200E8F" w:rsidRDefault="008F359E" w:rsidP="008F359E">
      <w:pPr>
        <w:ind w:firstLine="0"/>
        <w:jc w:val="right"/>
        <w:outlineLvl w:val="2"/>
        <w:rPr>
          <w:rFonts w:ascii="Times New Roman" w:eastAsia="Times New Roman" w:hAnsi="Times New Roman" w:cs="Times New Roman"/>
          <w:sz w:val="20"/>
          <w:szCs w:val="20"/>
        </w:rPr>
      </w:pPr>
      <w:r w:rsidRPr="00200E8F">
        <w:rPr>
          <w:rFonts w:ascii="Times New Roman" w:eastAsia="Times New Roman" w:hAnsi="Times New Roman" w:cs="Times New Roman"/>
          <w:sz w:val="20"/>
          <w:szCs w:val="20"/>
        </w:rPr>
        <w:t>Таблица 2</w:t>
      </w:r>
    </w:p>
    <w:p w:rsidR="008F359E" w:rsidRPr="00200E8F" w:rsidRDefault="008F359E" w:rsidP="008F359E">
      <w:pPr>
        <w:ind w:firstLine="0"/>
        <w:jc w:val="center"/>
        <w:rPr>
          <w:rFonts w:ascii="Times New Roman" w:eastAsia="Times New Roman" w:hAnsi="Times New Roman" w:cs="Times New Roman"/>
          <w:b/>
          <w:sz w:val="20"/>
          <w:szCs w:val="20"/>
        </w:rPr>
      </w:pPr>
      <w:bookmarkStart w:id="8" w:name="Par590"/>
      <w:bookmarkEnd w:id="8"/>
      <w:r w:rsidRPr="00200E8F">
        <w:rPr>
          <w:rFonts w:ascii="Times New Roman" w:eastAsia="Times New Roman" w:hAnsi="Times New Roman" w:cs="Times New Roman"/>
          <w:b/>
          <w:sz w:val="20"/>
          <w:szCs w:val="20"/>
        </w:rPr>
        <w:t>Характеристика</w:t>
      </w:r>
    </w:p>
    <w:p w:rsidR="008F359E" w:rsidRPr="00200E8F" w:rsidRDefault="008F359E" w:rsidP="008F359E">
      <w:pPr>
        <w:ind w:firstLine="0"/>
        <w:jc w:val="center"/>
        <w:rPr>
          <w:rFonts w:ascii="Times New Roman" w:eastAsia="Times New Roman" w:hAnsi="Times New Roman" w:cs="Times New Roman"/>
          <w:b/>
          <w:sz w:val="20"/>
          <w:szCs w:val="20"/>
        </w:rPr>
      </w:pPr>
      <w:r w:rsidRPr="00200E8F">
        <w:rPr>
          <w:rFonts w:ascii="Times New Roman" w:eastAsia="Times New Roman" w:hAnsi="Times New Roman" w:cs="Times New Roman"/>
          <w:b/>
          <w:sz w:val="20"/>
          <w:szCs w:val="20"/>
        </w:rPr>
        <w:t>рисков, влияющих на реализацию муниципальной  программы</w:t>
      </w:r>
    </w:p>
    <w:p w:rsidR="008F359E" w:rsidRPr="009D48C2" w:rsidRDefault="008F359E" w:rsidP="008F359E">
      <w:pPr>
        <w:ind w:firstLine="0"/>
        <w:jc w:val="center"/>
        <w:rPr>
          <w:rFonts w:ascii="Times New Roman" w:eastAsia="Times New Roman" w:hAnsi="Times New Roman" w:cs="Times New Roman"/>
          <w:sz w:val="26"/>
          <w:szCs w:val="26"/>
        </w:rPr>
      </w:pPr>
    </w:p>
    <w:tbl>
      <w:tblPr>
        <w:tblW w:w="0" w:type="auto"/>
        <w:tblInd w:w="62" w:type="dxa"/>
        <w:tblLayout w:type="fixed"/>
        <w:tblCellMar>
          <w:top w:w="75" w:type="dxa"/>
          <w:left w:w="0" w:type="dxa"/>
          <w:bottom w:w="75" w:type="dxa"/>
          <w:right w:w="0" w:type="dxa"/>
        </w:tblCellMar>
        <w:tblLook w:val="0000"/>
      </w:tblPr>
      <w:tblGrid>
        <w:gridCol w:w="4139"/>
        <w:gridCol w:w="1531"/>
        <w:gridCol w:w="3969"/>
      </w:tblGrid>
      <w:tr w:rsidR="008F359E" w:rsidRPr="009D48C2" w:rsidTr="007561FE">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Наименование риска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Уровень влияния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Меры по снижению риска</w:t>
            </w:r>
          </w:p>
        </w:tc>
      </w:tr>
      <w:tr w:rsidR="008F359E" w:rsidRPr="009D48C2" w:rsidTr="007561FE">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3</w:t>
            </w:r>
          </w:p>
        </w:tc>
      </w:tr>
      <w:tr w:rsidR="008F359E" w:rsidRPr="009D48C2" w:rsidTr="007561FE">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Институционально-правовые риски: отсутствие нормативного регулирования основных мероприятий муниципальной  программы;</w:t>
            </w:r>
          </w:p>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недостаточно быстрое формирование механизмов и инструментов реализации основных мероприятий муниципальной  программы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умеренный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33553C">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принятие нормативных правовых актов администрации города Новочебоксарска Чувашской Республики в сфере социально-экономического развития города и размещения муниципальных заказов на поставки товаров, выполнение работ и оказание услуг</w:t>
            </w:r>
          </w:p>
        </w:tc>
      </w:tr>
      <w:tr w:rsidR="008F359E" w:rsidRPr="009D48C2" w:rsidTr="007561FE">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Организационные риски:</w:t>
            </w:r>
          </w:p>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неактуальность прогнозирования и запаздывание разработки, согласования и выполнения мероприятий муниципальной  программы;</w:t>
            </w:r>
          </w:p>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 xml:space="preserve">недостаточная гибкость и </w:t>
            </w:r>
            <w:proofErr w:type="spellStart"/>
            <w:r w:rsidRPr="009D48C2">
              <w:rPr>
                <w:rFonts w:ascii="Times New Roman" w:eastAsia="Times New Roman" w:hAnsi="Times New Roman" w:cs="Times New Roman"/>
                <w:sz w:val="20"/>
                <w:szCs w:val="20"/>
              </w:rPr>
              <w:t>адаптируемость</w:t>
            </w:r>
            <w:proofErr w:type="spellEnd"/>
            <w:r w:rsidRPr="009D48C2">
              <w:rPr>
                <w:rFonts w:ascii="Times New Roman" w:eastAsia="Times New Roman" w:hAnsi="Times New Roman" w:cs="Times New Roman"/>
                <w:sz w:val="20"/>
                <w:szCs w:val="20"/>
              </w:rPr>
              <w:t xml:space="preserve"> муниципальной  программы к изменению мировых тенденций экономического развития и организационным изменениям органов государственной власти;</w:t>
            </w:r>
          </w:p>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 xml:space="preserve">пассивное сопротивление отдельных организаций проведению основных мероприятий муниципальной  программы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умеренный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муниципальной программой мероприятий;</w:t>
            </w:r>
          </w:p>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tc>
      </w:tr>
      <w:tr w:rsidR="008F359E" w:rsidRPr="009D48C2" w:rsidTr="007561FE">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Финансовые риски:</w:t>
            </w:r>
          </w:p>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дефицит средств бюджета города Новочебоксарска Чувашской Республики, необходимых на реализацию основных мероприятий муниципальной программы;</w:t>
            </w:r>
          </w:p>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недостаточное привлечение внебюджетных средств, предусмотренных в подпрограммах</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высокий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w:t>
            </w:r>
          </w:p>
        </w:tc>
      </w:tr>
      <w:tr w:rsidR="008F359E" w:rsidRPr="009D48C2" w:rsidTr="007561FE">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Непредвиденные риски:</w:t>
            </w:r>
          </w:p>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резкое ухудшение состояния экономики вследствие финансового и экономического кризиса;</w:t>
            </w:r>
          </w:p>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природные и техногенные катастрофы и катаклизмы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jc w:val="center"/>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высокий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59E" w:rsidRPr="009D48C2" w:rsidRDefault="008F359E" w:rsidP="008F359E">
            <w:pPr>
              <w:ind w:firstLine="0"/>
              <w:rPr>
                <w:rFonts w:ascii="Times New Roman" w:eastAsia="Times New Roman" w:hAnsi="Times New Roman" w:cs="Times New Roman"/>
                <w:sz w:val="20"/>
                <w:szCs w:val="20"/>
              </w:rPr>
            </w:pPr>
            <w:r w:rsidRPr="009D48C2">
              <w:rPr>
                <w:rFonts w:ascii="Times New Roman" w:eastAsia="Times New Roman" w:hAnsi="Times New Roman" w:cs="Times New Roman"/>
                <w:sz w:val="20"/>
                <w:szCs w:val="20"/>
              </w:rPr>
              <w:t>осуществление прогнозирования социально-экономического развития с учетом возможного ухудшения экономической ситуации</w:t>
            </w:r>
          </w:p>
        </w:tc>
      </w:tr>
    </w:tbl>
    <w:p w:rsidR="008F359E" w:rsidRPr="009D48C2" w:rsidRDefault="008F359E" w:rsidP="008F359E">
      <w:pPr>
        <w:ind w:firstLine="0"/>
        <w:rPr>
          <w:rFonts w:ascii="Times New Roman" w:eastAsia="Times New Roman" w:hAnsi="Times New Roman" w:cs="Times New Roman"/>
          <w:sz w:val="26"/>
          <w:szCs w:val="26"/>
        </w:rPr>
      </w:pPr>
    </w:p>
    <w:p w:rsidR="007C2B3F" w:rsidRDefault="008F359E" w:rsidP="00380399">
      <w:pPr>
        <w:ind w:firstLine="0"/>
        <w:rPr>
          <w:rFonts w:ascii="Times New Roman" w:hAnsi="Times New Roman" w:cs="Times New Roman"/>
          <w:sz w:val="26"/>
          <w:szCs w:val="26"/>
        </w:rPr>
      </w:pPr>
      <w:r w:rsidRPr="009D48C2">
        <w:rPr>
          <w:rFonts w:ascii="Times New Roman" w:eastAsia="Times New Roman" w:hAnsi="Times New Roman" w:cs="Times New Roman"/>
          <w:sz w:val="26"/>
          <w:szCs w:val="26"/>
        </w:rPr>
        <w:t xml:space="preserve">       Таким образом, из вышеперечисленных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741AAA" w:rsidRDefault="00741AAA" w:rsidP="00741AAA">
      <w:pPr>
        <w:jc w:val="right"/>
        <w:outlineLvl w:val="1"/>
        <w:sectPr w:rsidR="00741AAA" w:rsidSect="00E325CC">
          <w:pgSz w:w="11900" w:h="16800"/>
          <w:pgMar w:top="851" w:right="701" w:bottom="851" w:left="1560" w:header="720" w:footer="720" w:gutter="0"/>
          <w:cols w:space="720"/>
          <w:noEndnote/>
        </w:sectPr>
      </w:pPr>
    </w:p>
    <w:p w:rsidR="00741AAA" w:rsidRPr="00741AAA" w:rsidRDefault="00741AAA" w:rsidP="00741AAA">
      <w:pPr>
        <w:jc w:val="right"/>
        <w:outlineLvl w:val="1"/>
        <w:rPr>
          <w:rFonts w:ascii="Times New Roman" w:hAnsi="Times New Roman" w:cs="Times New Roman"/>
        </w:rPr>
      </w:pPr>
      <w:r w:rsidRPr="00741AAA">
        <w:rPr>
          <w:rFonts w:ascii="Times New Roman" w:hAnsi="Times New Roman" w:cs="Times New Roman"/>
        </w:rPr>
        <w:lastRenderedPageBreak/>
        <w:t>Приложение № 1</w:t>
      </w:r>
    </w:p>
    <w:p w:rsidR="009E4E2A" w:rsidRDefault="00741AAA" w:rsidP="009E4E2A">
      <w:pPr>
        <w:jc w:val="right"/>
        <w:rPr>
          <w:rFonts w:ascii="Times New Roman" w:hAnsi="Times New Roman" w:cs="Times New Roman"/>
        </w:rPr>
      </w:pPr>
      <w:r w:rsidRPr="00741AAA">
        <w:rPr>
          <w:rFonts w:ascii="Times New Roman" w:hAnsi="Times New Roman" w:cs="Times New Roman"/>
        </w:rPr>
        <w:t>к муниципальной</w:t>
      </w:r>
      <w:r w:rsidR="009E4E2A">
        <w:rPr>
          <w:rFonts w:ascii="Times New Roman" w:hAnsi="Times New Roman" w:cs="Times New Roman"/>
        </w:rPr>
        <w:t xml:space="preserve"> программе</w:t>
      </w:r>
    </w:p>
    <w:p w:rsidR="009E4E2A" w:rsidRDefault="009E4E2A" w:rsidP="009E4E2A">
      <w:pPr>
        <w:jc w:val="right"/>
        <w:rPr>
          <w:rFonts w:ascii="Times New Roman" w:hAnsi="Times New Roman" w:cs="Times New Roman"/>
        </w:rPr>
      </w:pPr>
      <w:r w:rsidRPr="009E4E2A">
        <w:rPr>
          <w:rFonts w:ascii="Times New Roman" w:hAnsi="Times New Roman" w:cs="Times New Roman"/>
        </w:rPr>
        <w:t xml:space="preserve">«Содействие занятости населения города Новочебоксарска» </w:t>
      </w:r>
    </w:p>
    <w:p w:rsidR="00741AAA" w:rsidRPr="00741AAA" w:rsidRDefault="00741AAA" w:rsidP="009E4E2A">
      <w:pPr>
        <w:jc w:val="right"/>
        <w:rPr>
          <w:rFonts w:ascii="Times New Roman" w:hAnsi="Times New Roman" w:cs="Times New Roman"/>
        </w:rPr>
      </w:pPr>
      <w:r w:rsidRPr="00741AAA">
        <w:rPr>
          <w:rFonts w:ascii="Times New Roman" w:hAnsi="Times New Roman" w:cs="Times New Roman"/>
        </w:rPr>
        <w:t>на 2014 - 2020 годы</w:t>
      </w:r>
    </w:p>
    <w:p w:rsidR="00741AAA" w:rsidRPr="00741AAA" w:rsidRDefault="00741AAA" w:rsidP="00741AAA">
      <w:pPr>
        <w:ind w:firstLine="540"/>
        <w:rPr>
          <w:rFonts w:ascii="Times New Roman" w:hAnsi="Times New Roman" w:cs="Times New Roman"/>
        </w:rPr>
      </w:pPr>
    </w:p>
    <w:p w:rsidR="00741AAA" w:rsidRPr="00741AAA" w:rsidRDefault="00741AAA" w:rsidP="00741AAA">
      <w:pPr>
        <w:jc w:val="center"/>
        <w:rPr>
          <w:rFonts w:ascii="Times New Roman" w:hAnsi="Times New Roman" w:cs="Times New Roman"/>
          <w:sz w:val="26"/>
          <w:szCs w:val="26"/>
        </w:rPr>
      </w:pPr>
      <w:bookmarkStart w:id="9" w:name="Par640"/>
      <w:bookmarkEnd w:id="9"/>
      <w:r w:rsidRPr="00741AAA">
        <w:rPr>
          <w:rFonts w:ascii="Times New Roman" w:hAnsi="Times New Roman" w:cs="Times New Roman"/>
          <w:sz w:val="26"/>
          <w:szCs w:val="26"/>
        </w:rPr>
        <w:t>Сведения</w:t>
      </w:r>
    </w:p>
    <w:p w:rsidR="00741AAA" w:rsidRPr="00741AAA" w:rsidRDefault="00741AAA" w:rsidP="00741AAA">
      <w:pPr>
        <w:jc w:val="center"/>
        <w:rPr>
          <w:rFonts w:ascii="Times New Roman" w:hAnsi="Times New Roman" w:cs="Times New Roman"/>
          <w:sz w:val="26"/>
          <w:szCs w:val="26"/>
        </w:rPr>
      </w:pPr>
      <w:r w:rsidRPr="00741AAA">
        <w:rPr>
          <w:rFonts w:ascii="Times New Roman" w:hAnsi="Times New Roman" w:cs="Times New Roman"/>
          <w:sz w:val="26"/>
          <w:szCs w:val="26"/>
        </w:rPr>
        <w:t>о целевых индикаторах и показателях муниципальной программы</w:t>
      </w:r>
    </w:p>
    <w:p w:rsidR="00741AAA" w:rsidRPr="00741AAA" w:rsidRDefault="00741AAA" w:rsidP="009E4E2A">
      <w:pPr>
        <w:jc w:val="center"/>
        <w:rPr>
          <w:rFonts w:ascii="Times New Roman" w:hAnsi="Times New Roman" w:cs="Times New Roman"/>
          <w:sz w:val="26"/>
          <w:szCs w:val="26"/>
        </w:rPr>
      </w:pPr>
      <w:r w:rsidRPr="00741AAA">
        <w:rPr>
          <w:rFonts w:ascii="Times New Roman" w:hAnsi="Times New Roman" w:cs="Times New Roman"/>
          <w:sz w:val="26"/>
          <w:szCs w:val="26"/>
        </w:rPr>
        <w:t>«</w:t>
      </w:r>
      <w:r w:rsidR="009E4E2A" w:rsidRPr="009E4E2A">
        <w:rPr>
          <w:rFonts w:ascii="Times New Roman" w:hAnsi="Times New Roman" w:cs="Times New Roman"/>
          <w:sz w:val="26"/>
          <w:szCs w:val="26"/>
        </w:rPr>
        <w:t>Содействие занятости населения города Новочебоксарска»</w:t>
      </w:r>
      <w:r w:rsidRPr="00741AAA">
        <w:rPr>
          <w:rFonts w:ascii="Times New Roman" w:hAnsi="Times New Roman" w:cs="Times New Roman"/>
          <w:sz w:val="26"/>
          <w:szCs w:val="26"/>
        </w:rPr>
        <w:t xml:space="preserve"> на 2014 - 2020 годы, подпрограмм </w:t>
      </w:r>
      <w:r w:rsidR="009E4E2A">
        <w:rPr>
          <w:rFonts w:ascii="Times New Roman" w:eastAsia="Times New Roman" w:hAnsi="Times New Roman" w:cs="Times New Roman"/>
          <w:sz w:val="26"/>
          <w:szCs w:val="26"/>
        </w:rPr>
        <w:t>«</w:t>
      </w:r>
      <w:r w:rsidR="009E4E2A" w:rsidRPr="00102362">
        <w:rPr>
          <w:rFonts w:ascii="Times New Roman" w:hAnsi="Times New Roman" w:cs="Times New Roman"/>
          <w:sz w:val="26"/>
          <w:szCs w:val="26"/>
        </w:rPr>
        <w:t xml:space="preserve">Улучшение условий труда, охраны труда и </w:t>
      </w:r>
      <w:proofErr w:type="gramStart"/>
      <w:r w:rsidR="009E4E2A" w:rsidRPr="00102362">
        <w:rPr>
          <w:rFonts w:ascii="Times New Roman" w:hAnsi="Times New Roman" w:cs="Times New Roman"/>
          <w:sz w:val="26"/>
          <w:szCs w:val="26"/>
        </w:rPr>
        <w:t>здоровья</w:t>
      </w:r>
      <w:proofErr w:type="gramEnd"/>
      <w:r w:rsidR="009E4E2A" w:rsidRPr="00102362">
        <w:rPr>
          <w:rFonts w:ascii="Times New Roman" w:hAnsi="Times New Roman" w:cs="Times New Roman"/>
          <w:sz w:val="26"/>
          <w:szCs w:val="26"/>
        </w:rPr>
        <w:t xml:space="preserve"> работающих в городе Новочебоксарске</w:t>
      </w:r>
      <w:r w:rsidR="009E4E2A">
        <w:rPr>
          <w:rFonts w:ascii="Times New Roman" w:hAnsi="Times New Roman" w:cs="Times New Roman"/>
          <w:sz w:val="26"/>
          <w:szCs w:val="26"/>
        </w:rPr>
        <w:t xml:space="preserve">» и </w:t>
      </w:r>
      <w:r w:rsidR="009E4E2A" w:rsidRPr="007561FE">
        <w:rPr>
          <w:rFonts w:ascii="Times New Roman" w:eastAsia="Times New Roman" w:hAnsi="Times New Roman" w:cs="Times New Roman"/>
          <w:sz w:val="26"/>
          <w:szCs w:val="26"/>
          <w:lang w:eastAsia="zh-CN"/>
        </w:rPr>
        <w:t>«Обеспечение кадрами хозяйствующих субъектов, функционирующих на территории города Новочебоксарска Чувашской Республики»</w:t>
      </w:r>
      <w:r w:rsidR="0033553C">
        <w:rPr>
          <w:rFonts w:ascii="Times New Roman" w:eastAsia="Times New Roman" w:hAnsi="Times New Roman" w:cs="Times New Roman"/>
          <w:sz w:val="26"/>
          <w:szCs w:val="26"/>
          <w:lang w:eastAsia="zh-CN"/>
        </w:rPr>
        <w:t xml:space="preserve">, </w:t>
      </w:r>
      <w:r w:rsidRPr="00741AAA">
        <w:rPr>
          <w:rFonts w:ascii="Times New Roman" w:hAnsi="Times New Roman" w:cs="Times New Roman"/>
          <w:sz w:val="26"/>
          <w:szCs w:val="26"/>
        </w:rPr>
        <w:t>и их значениях</w:t>
      </w:r>
    </w:p>
    <w:p w:rsidR="00741AAA" w:rsidRPr="00741AAA" w:rsidRDefault="00741AAA" w:rsidP="00741AAA">
      <w:pPr>
        <w:ind w:firstLine="540"/>
        <w:rPr>
          <w:rFonts w:ascii="Times New Roman" w:hAnsi="Times New Roman" w:cs="Times New Roman"/>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709"/>
        <w:gridCol w:w="6804"/>
        <w:gridCol w:w="992"/>
        <w:gridCol w:w="851"/>
        <w:gridCol w:w="850"/>
        <w:gridCol w:w="851"/>
        <w:gridCol w:w="850"/>
        <w:gridCol w:w="851"/>
        <w:gridCol w:w="850"/>
        <w:gridCol w:w="709"/>
      </w:tblGrid>
      <w:tr w:rsidR="00741AAA" w:rsidRPr="00876413" w:rsidTr="000D7540">
        <w:tc>
          <w:tcPr>
            <w:tcW w:w="709" w:type="dxa"/>
            <w:vMerge w:val="restart"/>
            <w:tcMar>
              <w:top w:w="102" w:type="dxa"/>
              <w:left w:w="62" w:type="dxa"/>
              <w:bottom w:w="102" w:type="dxa"/>
              <w:right w:w="62" w:type="dxa"/>
            </w:tcMar>
          </w:tcPr>
          <w:p w:rsidR="000D7540"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 xml:space="preserve">№ </w:t>
            </w:r>
          </w:p>
          <w:p w:rsidR="00741AAA" w:rsidRPr="00876413" w:rsidRDefault="00741AAA"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пп</w:t>
            </w:r>
            <w:proofErr w:type="spellEnd"/>
          </w:p>
        </w:tc>
        <w:tc>
          <w:tcPr>
            <w:tcW w:w="6804" w:type="dxa"/>
            <w:vMerge w:val="restart"/>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Наименование целевых индикаторов и  показателей</w:t>
            </w:r>
          </w:p>
        </w:tc>
        <w:tc>
          <w:tcPr>
            <w:tcW w:w="992" w:type="dxa"/>
            <w:vMerge w:val="restart"/>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Единица измерения</w:t>
            </w:r>
          </w:p>
        </w:tc>
        <w:tc>
          <w:tcPr>
            <w:tcW w:w="5812" w:type="dxa"/>
            <w:gridSpan w:val="7"/>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Значения целевых индикаторов и  показателей по годам</w:t>
            </w:r>
          </w:p>
        </w:tc>
      </w:tr>
      <w:tr w:rsidR="00741AAA" w:rsidRPr="00876413" w:rsidTr="00876413">
        <w:tc>
          <w:tcPr>
            <w:tcW w:w="709" w:type="dxa"/>
            <w:vMerge/>
            <w:tcMar>
              <w:top w:w="102" w:type="dxa"/>
              <w:left w:w="62" w:type="dxa"/>
              <w:bottom w:w="102" w:type="dxa"/>
              <w:right w:w="62" w:type="dxa"/>
            </w:tcMar>
          </w:tcPr>
          <w:p w:rsidR="00741AAA" w:rsidRPr="00876413" w:rsidRDefault="00741AAA" w:rsidP="00741AAA">
            <w:pPr>
              <w:ind w:firstLine="0"/>
              <w:rPr>
                <w:rFonts w:ascii="Times New Roman" w:hAnsi="Times New Roman" w:cs="Times New Roman"/>
                <w:sz w:val="20"/>
                <w:szCs w:val="20"/>
              </w:rPr>
            </w:pPr>
          </w:p>
        </w:tc>
        <w:tc>
          <w:tcPr>
            <w:tcW w:w="6804" w:type="dxa"/>
            <w:vMerge/>
            <w:tcMar>
              <w:top w:w="102" w:type="dxa"/>
              <w:left w:w="62" w:type="dxa"/>
              <w:bottom w:w="102" w:type="dxa"/>
              <w:right w:w="62" w:type="dxa"/>
            </w:tcMar>
          </w:tcPr>
          <w:p w:rsidR="00741AAA" w:rsidRPr="00876413" w:rsidRDefault="00741AAA" w:rsidP="00741AAA">
            <w:pPr>
              <w:ind w:firstLine="0"/>
              <w:rPr>
                <w:rFonts w:ascii="Times New Roman" w:hAnsi="Times New Roman" w:cs="Times New Roman"/>
                <w:sz w:val="20"/>
                <w:szCs w:val="20"/>
              </w:rPr>
            </w:pPr>
          </w:p>
        </w:tc>
        <w:tc>
          <w:tcPr>
            <w:tcW w:w="992" w:type="dxa"/>
            <w:vMerge/>
            <w:tcMar>
              <w:top w:w="102" w:type="dxa"/>
              <w:left w:w="62" w:type="dxa"/>
              <w:bottom w:w="102" w:type="dxa"/>
              <w:right w:w="62" w:type="dxa"/>
            </w:tcMar>
          </w:tcPr>
          <w:p w:rsidR="00741AAA" w:rsidRPr="00876413" w:rsidRDefault="00741AAA" w:rsidP="00741AAA">
            <w:pPr>
              <w:ind w:firstLine="0"/>
              <w:rPr>
                <w:rFonts w:ascii="Times New Roman" w:hAnsi="Times New Roman" w:cs="Times New Roman"/>
                <w:sz w:val="20"/>
                <w:szCs w:val="20"/>
              </w:rPr>
            </w:pPr>
          </w:p>
        </w:tc>
        <w:tc>
          <w:tcPr>
            <w:tcW w:w="851"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2014</w:t>
            </w:r>
          </w:p>
        </w:tc>
        <w:tc>
          <w:tcPr>
            <w:tcW w:w="850"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2015</w:t>
            </w:r>
          </w:p>
        </w:tc>
        <w:tc>
          <w:tcPr>
            <w:tcW w:w="851"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2016</w:t>
            </w:r>
          </w:p>
        </w:tc>
        <w:tc>
          <w:tcPr>
            <w:tcW w:w="850"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2017</w:t>
            </w:r>
          </w:p>
        </w:tc>
        <w:tc>
          <w:tcPr>
            <w:tcW w:w="851"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2018</w:t>
            </w:r>
          </w:p>
        </w:tc>
        <w:tc>
          <w:tcPr>
            <w:tcW w:w="850"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2019</w:t>
            </w:r>
          </w:p>
        </w:tc>
        <w:tc>
          <w:tcPr>
            <w:tcW w:w="709"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2020</w:t>
            </w:r>
          </w:p>
        </w:tc>
      </w:tr>
      <w:tr w:rsidR="00741AAA" w:rsidRPr="00876413" w:rsidTr="00876413">
        <w:tc>
          <w:tcPr>
            <w:tcW w:w="709"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1</w:t>
            </w:r>
          </w:p>
        </w:tc>
        <w:tc>
          <w:tcPr>
            <w:tcW w:w="6804"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w:t>
            </w:r>
          </w:p>
        </w:tc>
        <w:tc>
          <w:tcPr>
            <w:tcW w:w="992" w:type="dxa"/>
            <w:tcMar>
              <w:top w:w="102" w:type="dxa"/>
              <w:left w:w="62" w:type="dxa"/>
              <w:bottom w:w="102" w:type="dxa"/>
              <w:right w:w="62" w:type="dxa"/>
            </w:tcMar>
          </w:tcPr>
          <w:p w:rsidR="00741AAA" w:rsidRPr="00876413" w:rsidRDefault="00741AAA"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3</w:t>
            </w:r>
          </w:p>
        </w:tc>
        <w:tc>
          <w:tcPr>
            <w:tcW w:w="851" w:type="dxa"/>
            <w:tcMar>
              <w:top w:w="102" w:type="dxa"/>
              <w:left w:w="62" w:type="dxa"/>
              <w:bottom w:w="102" w:type="dxa"/>
              <w:right w:w="62" w:type="dxa"/>
            </w:tcMar>
          </w:tcPr>
          <w:p w:rsidR="00741AAA" w:rsidRPr="00876413" w:rsidRDefault="009D48C2"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w:t>
            </w:r>
          </w:p>
        </w:tc>
        <w:tc>
          <w:tcPr>
            <w:tcW w:w="850" w:type="dxa"/>
            <w:tcMar>
              <w:top w:w="102" w:type="dxa"/>
              <w:left w:w="62" w:type="dxa"/>
              <w:bottom w:w="102" w:type="dxa"/>
              <w:right w:w="62" w:type="dxa"/>
            </w:tcMar>
          </w:tcPr>
          <w:p w:rsidR="00741AAA" w:rsidRPr="00876413" w:rsidRDefault="009D48C2"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5</w:t>
            </w:r>
          </w:p>
        </w:tc>
        <w:tc>
          <w:tcPr>
            <w:tcW w:w="851" w:type="dxa"/>
            <w:tcMar>
              <w:top w:w="102" w:type="dxa"/>
              <w:left w:w="62" w:type="dxa"/>
              <w:bottom w:w="102" w:type="dxa"/>
              <w:right w:w="62" w:type="dxa"/>
            </w:tcMar>
          </w:tcPr>
          <w:p w:rsidR="00741AAA" w:rsidRPr="00876413" w:rsidRDefault="009D48C2"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6</w:t>
            </w:r>
          </w:p>
        </w:tc>
        <w:tc>
          <w:tcPr>
            <w:tcW w:w="850" w:type="dxa"/>
            <w:tcMar>
              <w:top w:w="102" w:type="dxa"/>
              <w:left w:w="62" w:type="dxa"/>
              <w:bottom w:w="102" w:type="dxa"/>
              <w:right w:w="62" w:type="dxa"/>
            </w:tcMar>
          </w:tcPr>
          <w:p w:rsidR="00741AAA" w:rsidRPr="00876413" w:rsidRDefault="009D48C2"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7</w:t>
            </w:r>
          </w:p>
        </w:tc>
        <w:tc>
          <w:tcPr>
            <w:tcW w:w="851" w:type="dxa"/>
            <w:tcMar>
              <w:top w:w="102" w:type="dxa"/>
              <w:left w:w="62" w:type="dxa"/>
              <w:bottom w:w="102" w:type="dxa"/>
              <w:right w:w="62" w:type="dxa"/>
            </w:tcMar>
          </w:tcPr>
          <w:p w:rsidR="00741AAA" w:rsidRPr="00876413" w:rsidRDefault="009D48C2"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8</w:t>
            </w:r>
          </w:p>
        </w:tc>
        <w:tc>
          <w:tcPr>
            <w:tcW w:w="850" w:type="dxa"/>
            <w:tcMar>
              <w:top w:w="102" w:type="dxa"/>
              <w:left w:w="62" w:type="dxa"/>
              <w:bottom w:w="102" w:type="dxa"/>
              <w:right w:w="62" w:type="dxa"/>
            </w:tcMar>
          </w:tcPr>
          <w:p w:rsidR="00741AAA" w:rsidRPr="00876413" w:rsidRDefault="009D48C2"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9</w:t>
            </w:r>
          </w:p>
        </w:tc>
        <w:tc>
          <w:tcPr>
            <w:tcW w:w="709" w:type="dxa"/>
            <w:tcMar>
              <w:top w:w="102" w:type="dxa"/>
              <w:left w:w="62" w:type="dxa"/>
              <w:bottom w:w="102" w:type="dxa"/>
              <w:right w:w="62" w:type="dxa"/>
            </w:tcMar>
          </w:tcPr>
          <w:p w:rsidR="00741AAA" w:rsidRPr="00876413" w:rsidRDefault="009D48C2"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10</w:t>
            </w:r>
          </w:p>
        </w:tc>
      </w:tr>
      <w:tr w:rsidR="00741AAA" w:rsidRPr="00876413" w:rsidTr="000D7540">
        <w:tc>
          <w:tcPr>
            <w:tcW w:w="14317" w:type="dxa"/>
            <w:gridSpan w:val="10"/>
            <w:tcMar>
              <w:top w:w="102" w:type="dxa"/>
              <w:left w:w="62" w:type="dxa"/>
              <w:bottom w:w="102" w:type="dxa"/>
              <w:right w:w="62" w:type="dxa"/>
            </w:tcMar>
          </w:tcPr>
          <w:p w:rsidR="00741AAA" w:rsidRPr="00876413" w:rsidRDefault="00876413" w:rsidP="00741AAA">
            <w:pPr>
              <w:tabs>
                <w:tab w:val="left" w:pos="1455"/>
              </w:tabs>
              <w:ind w:firstLine="0"/>
              <w:jc w:val="center"/>
              <w:rPr>
                <w:rFonts w:ascii="Times New Roman" w:hAnsi="Times New Roman" w:cs="Times New Roman"/>
                <w:sz w:val="20"/>
                <w:szCs w:val="20"/>
              </w:rPr>
            </w:pPr>
            <w:r>
              <w:rPr>
                <w:rFonts w:ascii="Times New Roman" w:hAnsi="Times New Roman" w:cs="Times New Roman"/>
                <w:sz w:val="20"/>
                <w:szCs w:val="20"/>
              </w:rPr>
              <w:t xml:space="preserve">Муниципальная </w:t>
            </w:r>
            <w:r w:rsidR="00741AAA" w:rsidRPr="00876413">
              <w:rPr>
                <w:rFonts w:ascii="Times New Roman" w:hAnsi="Times New Roman" w:cs="Times New Roman"/>
                <w:sz w:val="20"/>
                <w:szCs w:val="20"/>
              </w:rPr>
              <w:t xml:space="preserve">программа </w:t>
            </w:r>
            <w:r w:rsidR="00C02EF5" w:rsidRPr="00876413">
              <w:rPr>
                <w:rFonts w:ascii="Times New Roman" w:hAnsi="Times New Roman" w:cs="Times New Roman"/>
                <w:sz w:val="20"/>
                <w:szCs w:val="20"/>
              </w:rPr>
              <w:t>«Содействие занятости населения города Новочебоксарска» на 2014 - 2020 годы</w:t>
            </w:r>
          </w:p>
        </w:tc>
      </w:tr>
      <w:tr w:rsidR="000D7540" w:rsidRPr="00876413" w:rsidTr="00876413">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bookmarkStart w:id="10" w:name="Par681"/>
            <w:bookmarkEnd w:id="10"/>
            <w:r w:rsidRPr="00876413">
              <w:rPr>
                <w:rFonts w:ascii="Times New Roman" w:hAnsi="Times New Roman" w:cs="Times New Roman"/>
                <w:sz w:val="20"/>
                <w:szCs w:val="20"/>
              </w:rPr>
              <w:t>1.</w:t>
            </w:r>
          </w:p>
        </w:tc>
        <w:tc>
          <w:tcPr>
            <w:tcW w:w="6804" w:type="dxa"/>
            <w:tcMar>
              <w:top w:w="102" w:type="dxa"/>
              <w:left w:w="62" w:type="dxa"/>
              <w:bottom w:w="102" w:type="dxa"/>
              <w:right w:w="62" w:type="dxa"/>
            </w:tcMar>
          </w:tcPr>
          <w:p w:rsidR="000D7540" w:rsidRPr="00876413" w:rsidRDefault="000D7540" w:rsidP="000D7540">
            <w:pPr>
              <w:ind w:firstLine="0"/>
              <w:jc w:val="left"/>
              <w:rPr>
                <w:rFonts w:ascii="Times New Roman" w:hAnsi="Times New Roman" w:cs="Times New Roman"/>
                <w:sz w:val="20"/>
                <w:szCs w:val="20"/>
              </w:rPr>
            </w:pPr>
            <w:r w:rsidRPr="00876413">
              <w:rPr>
                <w:rFonts w:ascii="Times New Roman" w:hAnsi="Times New Roman" w:cs="Times New Roman"/>
                <w:sz w:val="20"/>
                <w:szCs w:val="20"/>
              </w:rPr>
              <w:t>уровень регистрируем</w:t>
            </w:r>
            <w:r w:rsidR="0033553C" w:rsidRPr="00876413">
              <w:rPr>
                <w:rFonts w:ascii="Times New Roman" w:hAnsi="Times New Roman" w:cs="Times New Roman"/>
                <w:sz w:val="20"/>
                <w:szCs w:val="20"/>
              </w:rPr>
              <w:t>ой безработицы в среднем за год</w:t>
            </w:r>
          </w:p>
        </w:tc>
        <w:tc>
          <w:tcPr>
            <w:tcW w:w="992"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w:t>
            </w:r>
          </w:p>
        </w:tc>
        <w:tc>
          <w:tcPr>
            <w:tcW w:w="851" w:type="dxa"/>
            <w:tcMar>
              <w:top w:w="102" w:type="dxa"/>
              <w:left w:w="62" w:type="dxa"/>
              <w:bottom w:w="102" w:type="dxa"/>
              <w:right w:w="62" w:type="dxa"/>
            </w:tcMar>
          </w:tcPr>
          <w:p w:rsidR="000D7540" w:rsidRPr="00876413" w:rsidRDefault="000D7540" w:rsidP="000D7540">
            <w:pPr>
              <w:ind w:firstLine="0"/>
              <w:jc w:val="center"/>
              <w:rPr>
                <w:rFonts w:ascii="Times New Roman" w:hAnsi="Times New Roman" w:cs="Times New Roman"/>
                <w:sz w:val="20"/>
                <w:szCs w:val="20"/>
              </w:rPr>
            </w:pPr>
            <w:r w:rsidRPr="00876413">
              <w:rPr>
                <w:rFonts w:ascii="Times New Roman" w:hAnsi="Times New Roman" w:cs="Times New Roman"/>
                <w:sz w:val="20"/>
                <w:szCs w:val="20"/>
              </w:rPr>
              <w:t>5,0</w:t>
            </w:r>
          </w:p>
        </w:tc>
        <w:tc>
          <w:tcPr>
            <w:tcW w:w="850" w:type="dxa"/>
            <w:tcMar>
              <w:top w:w="102" w:type="dxa"/>
              <w:left w:w="62" w:type="dxa"/>
              <w:bottom w:w="102" w:type="dxa"/>
              <w:right w:w="62" w:type="dxa"/>
            </w:tcMar>
          </w:tcPr>
          <w:p w:rsidR="000D7540" w:rsidRPr="00876413" w:rsidRDefault="000D7540" w:rsidP="000D7540">
            <w:pPr>
              <w:ind w:firstLine="0"/>
              <w:jc w:val="center"/>
              <w:rPr>
                <w:rFonts w:ascii="Times New Roman" w:hAnsi="Times New Roman" w:cs="Times New Roman"/>
                <w:sz w:val="20"/>
                <w:szCs w:val="20"/>
              </w:rPr>
            </w:pPr>
            <w:r w:rsidRPr="00876413">
              <w:rPr>
                <w:rFonts w:ascii="Times New Roman" w:hAnsi="Times New Roman" w:cs="Times New Roman"/>
                <w:sz w:val="20"/>
                <w:szCs w:val="20"/>
              </w:rPr>
              <w:t>5,0</w:t>
            </w:r>
          </w:p>
        </w:tc>
        <w:tc>
          <w:tcPr>
            <w:tcW w:w="851" w:type="dxa"/>
            <w:tcMar>
              <w:top w:w="102" w:type="dxa"/>
              <w:left w:w="62" w:type="dxa"/>
              <w:bottom w:w="102" w:type="dxa"/>
              <w:right w:w="62" w:type="dxa"/>
            </w:tcMar>
          </w:tcPr>
          <w:p w:rsidR="000D7540" w:rsidRPr="00876413" w:rsidRDefault="000D7540" w:rsidP="000D7540">
            <w:pPr>
              <w:ind w:firstLine="0"/>
              <w:jc w:val="center"/>
              <w:rPr>
                <w:rFonts w:ascii="Times New Roman" w:hAnsi="Times New Roman" w:cs="Times New Roman"/>
                <w:sz w:val="20"/>
                <w:szCs w:val="20"/>
              </w:rPr>
            </w:pPr>
            <w:r w:rsidRPr="00876413">
              <w:rPr>
                <w:rFonts w:ascii="Times New Roman" w:hAnsi="Times New Roman" w:cs="Times New Roman"/>
                <w:sz w:val="20"/>
                <w:szCs w:val="20"/>
              </w:rPr>
              <w:t>4,9</w:t>
            </w:r>
          </w:p>
        </w:tc>
        <w:tc>
          <w:tcPr>
            <w:tcW w:w="850" w:type="dxa"/>
            <w:tcMar>
              <w:top w:w="102" w:type="dxa"/>
              <w:left w:w="62" w:type="dxa"/>
              <w:bottom w:w="102" w:type="dxa"/>
              <w:right w:w="62" w:type="dxa"/>
            </w:tcMar>
          </w:tcPr>
          <w:p w:rsidR="000D7540" w:rsidRPr="00876413" w:rsidRDefault="000D7540" w:rsidP="000D7540">
            <w:pPr>
              <w:ind w:firstLine="0"/>
              <w:jc w:val="center"/>
              <w:rPr>
                <w:rFonts w:ascii="Times New Roman" w:hAnsi="Times New Roman" w:cs="Times New Roman"/>
                <w:sz w:val="20"/>
                <w:szCs w:val="20"/>
              </w:rPr>
            </w:pPr>
            <w:r w:rsidRPr="00876413">
              <w:rPr>
                <w:rFonts w:ascii="Times New Roman" w:hAnsi="Times New Roman" w:cs="Times New Roman"/>
                <w:sz w:val="20"/>
                <w:szCs w:val="20"/>
              </w:rPr>
              <w:t>4,8</w:t>
            </w:r>
          </w:p>
        </w:tc>
        <w:tc>
          <w:tcPr>
            <w:tcW w:w="851" w:type="dxa"/>
            <w:tcMar>
              <w:top w:w="102" w:type="dxa"/>
              <w:left w:w="62" w:type="dxa"/>
              <w:bottom w:w="102" w:type="dxa"/>
              <w:right w:w="62" w:type="dxa"/>
            </w:tcMar>
          </w:tcPr>
          <w:p w:rsidR="000D7540" w:rsidRPr="00876413" w:rsidRDefault="000D7540" w:rsidP="000D7540">
            <w:pPr>
              <w:ind w:firstLine="0"/>
              <w:jc w:val="center"/>
              <w:rPr>
                <w:rFonts w:ascii="Times New Roman" w:hAnsi="Times New Roman" w:cs="Times New Roman"/>
                <w:sz w:val="20"/>
                <w:szCs w:val="20"/>
              </w:rPr>
            </w:pPr>
            <w:r w:rsidRPr="00876413">
              <w:rPr>
                <w:rFonts w:ascii="Times New Roman" w:hAnsi="Times New Roman" w:cs="Times New Roman"/>
                <w:sz w:val="20"/>
                <w:szCs w:val="20"/>
              </w:rPr>
              <w:t>4,7</w:t>
            </w:r>
          </w:p>
        </w:tc>
        <w:tc>
          <w:tcPr>
            <w:tcW w:w="850" w:type="dxa"/>
            <w:tcMar>
              <w:top w:w="102" w:type="dxa"/>
              <w:left w:w="62" w:type="dxa"/>
              <w:bottom w:w="102" w:type="dxa"/>
              <w:right w:w="62" w:type="dxa"/>
            </w:tcMar>
          </w:tcPr>
          <w:p w:rsidR="000D7540" w:rsidRPr="00876413" w:rsidRDefault="000D7540" w:rsidP="000D7540">
            <w:pPr>
              <w:ind w:firstLine="0"/>
              <w:jc w:val="center"/>
              <w:rPr>
                <w:rFonts w:ascii="Times New Roman" w:hAnsi="Times New Roman" w:cs="Times New Roman"/>
                <w:sz w:val="20"/>
                <w:szCs w:val="20"/>
              </w:rPr>
            </w:pPr>
            <w:r w:rsidRPr="00876413">
              <w:rPr>
                <w:rFonts w:ascii="Times New Roman" w:hAnsi="Times New Roman" w:cs="Times New Roman"/>
                <w:sz w:val="20"/>
                <w:szCs w:val="20"/>
              </w:rPr>
              <w:t>4,6</w:t>
            </w:r>
          </w:p>
        </w:tc>
        <w:tc>
          <w:tcPr>
            <w:tcW w:w="709" w:type="dxa"/>
            <w:tcMar>
              <w:top w:w="102" w:type="dxa"/>
              <w:left w:w="62" w:type="dxa"/>
              <w:bottom w:w="102" w:type="dxa"/>
              <w:right w:w="62" w:type="dxa"/>
            </w:tcMar>
          </w:tcPr>
          <w:p w:rsidR="000D7540" w:rsidRPr="00876413" w:rsidRDefault="000D7540" w:rsidP="000D7540">
            <w:pPr>
              <w:ind w:firstLine="0"/>
              <w:jc w:val="center"/>
              <w:rPr>
                <w:rFonts w:ascii="Times New Roman" w:hAnsi="Times New Roman" w:cs="Times New Roman"/>
                <w:sz w:val="20"/>
                <w:szCs w:val="20"/>
              </w:rPr>
            </w:pPr>
            <w:r w:rsidRPr="00876413">
              <w:rPr>
                <w:rFonts w:ascii="Times New Roman" w:hAnsi="Times New Roman" w:cs="Times New Roman"/>
                <w:sz w:val="20"/>
                <w:szCs w:val="20"/>
              </w:rPr>
              <w:t>4,4</w:t>
            </w:r>
          </w:p>
        </w:tc>
      </w:tr>
      <w:tr w:rsidR="000D7540" w:rsidRPr="00876413" w:rsidTr="00876413">
        <w:tc>
          <w:tcPr>
            <w:tcW w:w="709" w:type="dxa"/>
            <w:tcMar>
              <w:top w:w="102" w:type="dxa"/>
              <w:left w:w="62" w:type="dxa"/>
              <w:bottom w:w="102" w:type="dxa"/>
              <w:right w:w="62" w:type="dxa"/>
            </w:tcMar>
          </w:tcPr>
          <w:p w:rsidR="000D7540" w:rsidRPr="00876413" w:rsidRDefault="00380399" w:rsidP="00741AAA">
            <w:pPr>
              <w:ind w:firstLine="0"/>
              <w:jc w:val="center"/>
              <w:rPr>
                <w:rFonts w:ascii="Times New Roman" w:hAnsi="Times New Roman" w:cs="Times New Roman"/>
                <w:sz w:val="20"/>
                <w:szCs w:val="20"/>
              </w:rPr>
            </w:pPr>
            <w:r>
              <w:rPr>
                <w:rFonts w:ascii="Times New Roman" w:hAnsi="Times New Roman" w:cs="Times New Roman"/>
                <w:sz w:val="20"/>
                <w:szCs w:val="20"/>
              </w:rPr>
              <w:t>2</w:t>
            </w:r>
            <w:r w:rsidR="000D7540" w:rsidRPr="00876413">
              <w:rPr>
                <w:rFonts w:ascii="Times New Roman" w:hAnsi="Times New Roman" w:cs="Times New Roman"/>
                <w:sz w:val="20"/>
                <w:szCs w:val="20"/>
              </w:rPr>
              <w:t>.</w:t>
            </w:r>
          </w:p>
        </w:tc>
        <w:tc>
          <w:tcPr>
            <w:tcW w:w="6804" w:type="dxa"/>
            <w:tcMar>
              <w:top w:w="102" w:type="dxa"/>
              <w:left w:w="62" w:type="dxa"/>
              <w:bottom w:w="102" w:type="dxa"/>
              <w:right w:w="62" w:type="dxa"/>
            </w:tcMar>
          </w:tcPr>
          <w:p w:rsidR="000D7540" w:rsidRPr="00876413" w:rsidRDefault="000D7540" w:rsidP="004F7E94">
            <w:pPr>
              <w:ind w:firstLine="0"/>
              <w:jc w:val="left"/>
              <w:rPr>
                <w:rFonts w:ascii="Times New Roman" w:hAnsi="Times New Roman" w:cs="Times New Roman"/>
                <w:sz w:val="20"/>
                <w:szCs w:val="20"/>
              </w:rPr>
            </w:pPr>
            <w:r w:rsidRPr="00876413">
              <w:rPr>
                <w:rFonts w:ascii="Times New Roman" w:hAnsi="Times New Roman" w:cs="Times New Roman"/>
                <w:sz w:val="20"/>
                <w:szCs w:val="20"/>
              </w:rPr>
              <w:t xml:space="preserve">удельный вес рабочих мест, на которых проведена специальная оценка условий труда, </w:t>
            </w:r>
            <w:r w:rsidR="0033553C" w:rsidRPr="00876413">
              <w:rPr>
                <w:rFonts w:ascii="Times New Roman" w:hAnsi="Times New Roman" w:cs="Times New Roman"/>
                <w:sz w:val="20"/>
                <w:szCs w:val="20"/>
              </w:rPr>
              <w:t>в общем количестве рабочих мест</w:t>
            </w:r>
          </w:p>
        </w:tc>
        <w:tc>
          <w:tcPr>
            <w:tcW w:w="992"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w:t>
            </w:r>
          </w:p>
        </w:tc>
        <w:tc>
          <w:tcPr>
            <w:tcW w:w="851" w:type="dxa"/>
            <w:tcMar>
              <w:top w:w="102" w:type="dxa"/>
              <w:left w:w="62" w:type="dxa"/>
              <w:bottom w:w="102" w:type="dxa"/>
              <w:right w:w="62" w:type="dxa"/>
            </w:tcMar>
            <w:vAlign w:val="center"/>
          </w:tcPr>
          <w:p w:rsidR="000D7540" w:rsidRPr="00876413" w:rsidRDefault="000D7540" w:rsidP="00B0305E">
            <w:pPr>
              <w:ind w:firstLine="0"/>
              <w:jc w:val="center"/>
              <w:rPr>
                <w:rFonts w:ascii="Times New Roman" w:hAnsi="Times New Roman" w:cs="Times New Roman"/>
                <w:sz w:val="20"/>
                <w:szCs w:val="20"/>
              </w:rPr>
            </w:pPr>
            <w:r w:rsidRPr="00876413">
              <w:rPr>
                <w:rFonts w:ascii="Times New Roman" w:hAnsi="Times New Roman" w:cs="Times New Roman"/>
                <w:sz w:val="20"/>
                <w:szCs w:val="20"/>
              </w:rPr>
              <w:t>50</w:t>
            </w:r>
          </w:p>
        </w:tc>
        <w:tc>
          <w:tcPr>
            <w:tcW w:w="850" w:type="dxa"/>
            <w:tcMar>
              <w:top w:w="102" w:type="dxa"/>
              <w:left w:w="62" w:type="dxa"/>
              <w:bottom w:w="102" w:type="dxa"/>
              <w:right w:w="62" w:type="dxa"/>
            </w:tcMar>
            <w:vAlign w:val="center"/>
          </w:tcPr>
          <w:p w:rsidR="000D7540" w:rsidRPr="00876413" w:rsidRDefault="000D7540" w:rsidP="00B0305E">
            <w:pPr>
              <w:ind w:firstLine="0"/>
              <w:jc w:val="center"/>
              <w:rPr>
                <w:rFonts w:ascii="Times New Roman" w:hAnsi="Times New Roman" w:cs="Times New Roman"/>
                <w:sz w:val="20"/>
                <w:szCs w:val="20"/>
              </w:rPr>
            </w:pPr>
            <w:r w:rsidRPr="00876413">
              <w:rPr>
                <w:rFonts w:ascii="Times New Roman" w:hAnsi="Times New Roman" w:cs="Times New Roman"/>
                <w:sz w:val="20"/>
                <w:szCs w:val="20"/>
              </w:rPr>
              <w:t>55</w:t>
            </w:r>
          </w:p>
        </w:tc>
        <w:tc>
          <w:tcPr>
            <w:tcW w:w="851" w:type="dxa"/>
            <w:tcMar>
              <w:top w:w="102" w:type="dxa"/>
              <w:left w:w="62" w:type="dxa"/>
              <w:bottom w:w="102" w:type="dxa"/>
              <w:right w:w="62" w:type="dxa"/>
            </w:tcMar>
            <w:vAlign w:val="center"/>
          </w:tcPr>
          <w:p w:rsidR="000D7540" w:rsidRPr="00876413" w:rsidRDefault="000D7540" w:rsidP="00B0305E">
            <w:pPr>
              <w:ind w:firstLine="0"/>
              <w:jc w:val="center"/>
              <w:rPr>
                <w:rFonts w:ascii="Times New Roman" w:hAnsi="Times New Roman" w:cs="Times New Roman"/>
                <w:sz w:val="20"/>
                <w:szCs w:val="20"/>
              </w:rPr>
            </w:pPr>
            <w:r w:rsidRPr="00876413">
              <w:rPr>
                <w:rFonts w:ascii="Times New Roman" w:hAnsi="Times New Roman" w:cs="Times New Roman"/>
                <w:sz w:val="20"/>
                <w:szCs w:val="20"/>
              </w:rPr>
              <w:t>60</w:t>
            </w:r>
          </w:p>
        </w:tc>
        <w:tc>
          <w:tcPr>
            <w:tcW w:w="850" w:type="dxa"/>
            <w:tcMar>
              <w:top w:w="102" w:type="dxa"/>
              <w:left w:w="62" w:type="dxa"/>
              <w:bottom w:w="102" w:type="dxa"/>
              <w:right w:w="62" w:type="dxa"/>
            </w:tcMar>
            <w:vAlign w:val="center"/>
          </w:tcPr>
          <w:p w:rsidR="000D7540" w:rsidRPr="00876413" w:rsidRDefault="000D7540" w:rsidP="00B0305E">
            <w:pPr>
              <w:ind w:firstLine="0"/>
              <w:jc w:val="center"/>
              <w:rPr>
                <w:rFonts w:ascii="Times New Roman" w:hAnsi="Times New Roman" w:cs="Times New Roman"/>
                <w:sz w:val="20"/>
                <w:szCs w:val="20"/>
              </w:rPr>
            </w:pPr>
            <w:r w:rsidRPr="00876413">
              <w:rPr>
                <w:rFonts w:ascii="Times New Roman" w:hAnsi="Times New Roman" w:cs="Times New Roman"/>
                <w:sz w:val="20"/>
                <w:szCs w:val="20"/>
              </w:rPr>
              <w:t>65</w:t>
            </w:r>
          </w:p>
        </w:tc>
        <w:tc>
          <w:tcPr>
            <w:tcW w:w="851" w:type="dxa"/>
            <w:tcMar>
              <w:top w:w="102" w:type="dxa"/>
              <w:left w:w="62" w:type="dxa"/>
              <w:bottom w:w="102" w:type="dxa"/>
              <w:right w:w="62" w:type="dxa"/>
            </w:tcMar>
            <w:vAlign w:val="center"/>
          </w:tcPr>
          <w:p w:rsidR="000D7540" w:rsidRPr="00876413" w:rsidRDefault="000D7540" w:rsidP="00B0305E">
            <w:pPr>
              <w:ind w:firstLine="0"/>
              <w:jc w:val="center"/>
              <w:rPr>
                <w:rFonts w:ascii="Times New Roman" w:hAnsi="Times New Roman" w:cs="Times New Roman"/>
                <w:sz w:val="20"/>
                <w:szCs w:val="20"/>
              </w:rPr>
            </w:pPr>
            <w:r w:rsidRPr="00876413">
              <w:rPr>
                <w:rFonts w:ascii="Times New Roman" w:hAnsi="Times New Roman" w:cs="Times New Roman"/>
                <w:sz w:val="20"/>
                <w:szCs w:val="20"/>
              </w:rPr>
              <w:t>70</w:t>
            </w:r>
          </w:p>
        </w:tc>
        <w:tc>
          <w:tcPr>
            <w:tcW w:w="850" w:type="dxa"/>
            <w:tcMar>
              <w:top w:w="102" w:type="dxa"/>
              <w:left w:w="62" w:type="dxa"/>
              <w:bottom w:w="102" w:type="dxa"/>
              <w:right w:w="62" w:type="dxa"/>
            </w:tcMar>
            <w:vAlign w:val="center"/>
          </w:tcPr>
          <w:p w:rsidR="000D7540" w:rsidRPr="00876413" w:rsidRDefault="000D7540" w:rsidP="00B0305E">
            <w:pPr>
              <w:ind w:firstLine="0"/>
              <w:jc w:val="center"/>
              <w:rPr>
                <w:rFonts w:ascii="Times New Roman" w:hAnsi="Times New Roman" w:cs="Times New Roman"/>
                <w:sz w:val="20"/>
                <w:szCs w:val="20"/>
              </w:rPr>
            </w:pPr>
            <w:r w:rsidRPr="00876413">
              <w:rPr>
                <w:rFonts w:ascii="Times New Roman" w:hAnsi="Times New Roman" w:cs="Times New Roman"/>
                <w:sz w:val="20"/>
                <w:szCs w:val="20"/>
              </w:rPr>
              <w:t>75</w:t>
            </w:r>
          </w:p>
        </w:tc>
        <w:tc>
          <w:tcPr>
            <w:tcW w:w="709" w:type="dxa"/>
            <w:tcMar>
              <w:top w:w="102" w:type="dxa"/>
              <w:left w:w="62" w:type="dxa"/>
              <w:bottom w:w="102" w:type="dxa"/>
              <w:right w:w="62" w:type="dxa"/>
            </w:tcMar>
            <w:vAlign w:val="center"/>
          </w:tcPr>
          <w:p w:rsidR="000D7540" w:rsidRPr="00876413" w:rsidRDefault="000D7540" w:rsidP="00B0305E">
            <w:pPr>
              <w:ind w:firstLine="0"/>
              <w:jc w:val="center"/>
              <w:rPr>
                <w:rFonts w:ascii="Times New Roman" w:hAnsi="Times New Roman" w:cs="Times New Roman"/>
                <w:sz w:val="20"/>
                <w:szCs w:val="20"/>
              </w:rPr>
            </w:pPr>
            <w:r w:rsidRPr="00876413">
              <w:rPr>
                <w:rFonts w:ascii="Times New Roman" w:hAnsi="Times New Roman" w:cs="Times New Roman"/>
                <w:sz w:val="20"/>
                <w:szCs w:val="20"/>
              </w:rPr>
              <w:t>80</w:t>
            </w:r>
          </w:p>
        </w:tc>
      </w:tr>
      <w:tr w:rsidR="000D7540" w:rsidRPr="00876413" w:rsidTr="000D7540">
        <w:tc>
          <w:tcPr>
            <w:tcW w:w="14317" w:type="dxa"/>
            <w:gridSpan w:val="10"/>
            <w:tcMar>
              <w:top w:w="102" w:type="dxa"/>
              <w:left w:w="62" w:type="dxa"/>
              <w:bottom w:w="102" w:type="dxa"/>
              <w:right w:w="62" w:type="dxa"/>
            </w:tcMar>
          </w:tcPr>
          <w:p w:rsidR="000D7540" w:rsidRPr="00876413" w:rsidRDefault="005736D3" w:rsidP="00C02EF5">
            <w:pPr>
              <w:ind w:firstLine="0"/>
              <w:jc w:val="center"/>
              <w:rPr>
                <w:rFonts w:ascii="Times New Roman" w:hAnsi="Times New Roman" w:cs="Times New Roman"/>
                <w:sz w:val="20"/>
                <w:szCs w:val="20"/>
                <w:highlight w:val="yellow"/>
              </w:rPr>
            </w:pPr>
            <w:hyperlink w:anchor="Par4846" w:history="1">
              <w:r w:rsidR="000D7540" w:rsidRPr="00876413">
                <w:rPr>
                  <w:rFonts w:ascii="Times New Roman" w:hAnsi="Times New Roman" w:cs="Times New Roman"/>
                  <w:sz w:val="20"/>
                  <w:szCs w:val="20"/>
                </w:rPr>
                <w:t>Подпрограмма</w:t>
              </w:r>
            </w:hyperlink>
            <w:r w:rsidR="000D7540" w:rsidRPr="00876413">
              <w:rPr>
                <w:rFonts w:ascii="Times New Roman" w:hAnsi="Times New Roman" w:cs="Times New Roman"/>
                <w:sz w:val="20"/>
                <w:szCs w:val="20"/>
              </w:rPr>
              <w:t xml:space="preserve">«Улучшение условий труда, охраны труда и </w:t>
            </w:r>
            <w:proofErr w:type="gramStart"/>
            <w:r w:rsidR="000D7540" w:rsidRPr="00876413">
              <w:rPr>
                <w:rFonts w:ascii="Times New Roman" w:hAnsi="Times New Roman" w:cs="Times New Roman"/>
                <w:sz w:val="20"/>
                <w:szCs w:val="20"/>
              </w:rPr>
              <w:t>здоровья</w:t>
            </w:r>
            <w:proofErr w:type="gramEnd"/>
            <w:r w:rsidR="000D7540" w:rsidRPr="00876413">
              <w:rPr>
                <w:rFonts w:ascii="Times New Roman" w:hAnsi="Times New Roman" w:cs="Times New Roman"/>
                <w:sz w:val="20"/>
                <w:szCs w:val="20"/>
              </w:rPr>
              <w:t xml:space="preserve"> работающих в городе Новочебоксарске» </w:t>
            </w:r>
          </w:p>
        </w:tc>
      </w:tr>
      <w:tr w:rsidR="000D7540" w:rsidRPr="00876413" w:rsidTr="00876413">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bookmarkStart w:id="11" w:name="Par755"/>
            <w:bookmarkEnd w:id="11"/>
            <w:r w:rsidRPr="00876413">
              <w:rPr>
                <w:rFonts w:ascii="Times New Roman" w:hAnsi="Times New Roman" w:cs="Times New Roman"/>
                <w:sz w:val="20"/>
                <w:szCs w:val="20"/>
              </w:rPr>
              <w:t>1.</w:t>
            </w:r>
          </w:p>
        </w:tc>
        <w:tc>
          <w:tcPr>
            <w:tcW w:w="6804" w:type="dxa"/>
            <w:tcMar>
              <w:top w:w="102" w:type="dxa"/>
              <w:left w:w="62" w:type="dxa"/>
              <w:bottom w:w="102" w:type="dxa"/>
              <w:right w:w="62" w:type="dxa"/>
            </w:tcMar>
          </w:tcPr>
          <w:p w:rsidR="000D7540" w:rsidRPr="00876413" w:rsidRDefault="000D7540" w:rsidP="003F6CBA">
            <w:pPr>
              <w:ind w:firstLine="0"/>
              <w:rPr>
                <w:rFonts w:ascii="Times New Roman" w:hAnsi="Times New Roman" w:cs="Times New Roman"/>
                <w:sz w:val="20"/>
                <w:szCs w:val="20"/>
              </w:rPr>
            </w:pPr>
            <w:r w:rsidRPr="00876413">
              <w:rPr>
                <w:rFonts w:ascii="Times New Roman" w:hAnsi="Times New Roman" w:cs="Times New Roman"/>
                <w:sz w:val="20"/>
                <w:szCs w:val="20"/>
              </w:rPr>
              <w:t>количество пострадавших на производстве в расчете на 1 тыс. работающих</w:t>
            </w:r>
          </w:p>
        </w:tc>
        <w:tc>
          <w:tcPr>
            <w:tcW w:w="992"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Чел.</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1,2</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1,15</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1,10</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1,00</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0,95</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0,90</w:t>
            </w:r>
          </w:p>
        </w:tc>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0,85</w:t>
            </w:r>
          </w:p>
        </w:tc>
      </w:tr>
      <w:tr w:rsidR="000D7540" w:rsidRPr="00876413" w:rsidTr="00876413">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w:t>
            </w:r>
          </w:p>
        </w:tc>
        <w:tc>
          <w:tcPr>
            <w:tcW w:w="6804" w:type="dxa"/>
            <w:tcMar>
              <w:top w:w="102" w:type="dxa"/>
              <w:left w:w="62" w:type="dxa"/>
              <w:bottom w:w="102" w:type="dxa"/>
              <w:right w:w="62" w:type="dxa"/>
            </w:tcMar>
          </w:tcPr>
          <w:p w:rsidR="000D7540" w:rsidRPr="00876413" w:rsidRDefault="000D7540" w:rsidP="003F6CBA">
            <w:pPr>
              <w:ind w:firstLine="0"/>
              <w:rPr>
                <w:rFonts w:ascii="Times New Roman" w:hAnsi="Times New Roman" w:cs="Times New Roman"/>
                <w:sz w:val="20"/>
                <w:szCs w:val="20"/>
              </w:rPr>
            </w:pPr>
            <w:r w:rsidRPr="00876413">
              <w:rPr>
                <w:rFonts w:ascii="Times New Roman" w:hAnsi="Times New Roman" w:cs="Times New Roman"/>
                <w:sz w:val="20"/>
                <w:szCs w:val="20"/>
              </w:rPr>
              <w:t>численность работников, занятых на работах с условиями, не отвечающими гигиеническим нормативам условий труда</w:t>
            </w:r>
          </w:p>
        </w:tc>
        <w:tc>
          <w:tcPr>
            <w:tcW w:w="992"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Чел.</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24,7</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24,6</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24,5</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24,4</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24,3</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24,2</w:t>
            </w:r>
          </w:p>
        </w:tc>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24,1</w:t>
            </w:r>
          </w:p>
        </w:tc>
      </w:tr>
      <w:tr w:rsidR="000D7540" w:rsidRPr="00876413" w:rsidTr="00876413">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3.</w:t>
            </w:r>
          </w:p>
        </w:tc>
        <w:tc>
          <w:tcPr>
            <w:tcW w:w="6804" w:type="dxa"/>
            <w:tcMar>
              <w:top w:w="102" w:type="dxa"/>
              <w:left w:w="62" w:type="dxa"/>
              <w:bottom w:w="102" w:type="dxa"/>
              <w:right w:w="62" w:type="dxa"/>
            </w:tcMar>
          </w:tcPr>
          <w:p w:rsidR="000D7540" w:rsidRPr="00876413" w:rsidRDefault="000D7540" w:rsidP="003F6CBA">
            <w:pPr>
              <w:ind w:firstLine="0"/>
              <w:rPr>
                <w:rFonts w:ascii="Times New Roman" w:hAnsi="Times New Roman" w:cs="Times New Roman"/>
                <w:sz w:val="20"/>
                <w:szCs w:val="20"/>
              </w:rPr>
            </w:pPr>
            <w:r w:rsidRPr="00876413">
              <w:rPr>
                <w:rFonts w:ascii="Times New Roman" w:hAnsi="Times New Roman" w:cs="Times New Roman"/>
                <w:sz w:val="20"/>
                <w:szCs w:val="20"/>
              </w:rPr>
              <w:t xml:space="preserve">доля </w:t>
            </w:r>
            <w:proofErr w:type="gramStart"/>
            <w:r w:rsidRPr="00876413">
              <w:rPr>
                <w:rFonts w:ascii="Times New Roman" w:hAnsi="Times New Roman" w:cs="Times New Roman"/>
                <w:sz w:val="20"/>
                <w:szCs w:val="20"/>
              </w:rPr>
              <w:t>обученных</w:t>
            </w:r>
            <w:proofErr w:type="gramEnd"/>
            <w:r w:rsidRPr="00876413">
              <w:rPr>
                <w:rFonts w:ascii="Times New Roman" w:hAnsi="Times New Roman" w:cs="Times New Roman"/>
                <w:sz w:val="20"/>
                <w:szCs w:val="20"/>
              </w:rPr>
              <w:t xml:space="preserve"> по охране труда в расчете на 100 работающих</w:t>
            </w:r>
          </w:p>
        </w:tc>
        <w:tc>
          <w:tcPr>
            <w:tcW w:w="992"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2,0</w:t>
            </w:r>
          </w:p>
        </w:tc>
        <w:tc>
          <w:tcPr>
            <w:tcW w:w="850" w:type="dxa"/>
            <w:tcMar>
              <w:top w:w="102" w:type="dxa"/>
              <w:left w:w="62" w:type="dxa"/>
              <w:bottom w:w="102" w:type="dxa"/>
              <w:right w:w="62" w:type="dxa"/>
            </w:tcMar>
          </w:tcPr>
          <w:p w:rsidR="000D7540" w:rsidRPr="00876413" w:rsidRDefault="000D7540" w:rsidP="00BB2DBD">
            <w:pPr>
              <w:ind w:firstLine="0"/>
              <w:jc w:val="center"/>
              <w:rPr>
                <w:rFonts w:ascii="Times New Roman" w:hAnsi="Times New Roman" w:cs="Times New Roman"/>
                <w:sz w:val="20"/>
                <w:szCs w:val="20"/>
              </w:rPr>
            </w:pPr>
            <w:r w:rsidRPr="00876413">
              <w:rPr>
                <w:rFonts w:ascii="Times New Roman" w:hAnsi="Times New Roman" w:cs="Times New Roman"/>
                <w:sz w:val="20"/>
                <w:szCs w:val="20"/>
              </w:rPr>
              <w:t>2,1</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2,2</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2,3</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2,3</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2,4</w:t>
            </w:r>
          </w:p>
        </w:tc>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2,4</w:t>
            </w:r>
          </w:p>
        </w:tc>
      </w:tr>
      <w:tr w:rsidR="000D7540" w:rsidRPr="00876413" w:rsidTr="00876413">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w:t>
            </w:r>
          </w:p>
        </w:tc>
        <w:tc>
          <w:tcPr>
            <w:tcW w:w="6804" w:type="dxa"/>
            <w:tcMar>
              <w:top w:w="102" w:type="dxa"/>
              <w:left w:w="62" w:type="dxa"/>
              <w:bottom w:w="102" w:type="dxa"/>
              <w:right w:w="62" w:type="dxa"/>
            </w:tcMar>
          </w:tcPr>
          <w:p w:rsidR="000D7540" w:rsidRPr="00876413" w:rsidRDefault="000D7540" w:rsidP="003F6CBA">
            <w:pPr>
              <w:ind w:firstLine="0"/>
              <w:rPr>
                <w:rFonts w:ascii="Times New Roman" w:hAnsi="Times New Roman" w:cs="Times New Roman"/>
                <w:sz w:val="20"/>
                <w:szCs w:val="20"/>
              </w:rPr>
            </w:pPr>
            <w:r w:rsidRPr="00876413">
              <w:rPr>
                <w:rFonts w:ascii="Times New Roman" w:hAnsi="Times New Roman" w:cs="Times New Roman"/>
                <w:sz w:val="20"/>
                <w:szCs w:val="20"/>
              </w:rPr>
              <w:t>доля рабочих мест, на которых проведена специальная оценка условий труда, в общем количестве рабочих мест</w:t>
            </w:r>
          </w:p>
        </w:tc>
        <w:tc>
          <w:tcPr>
            <w:tcW w:w="992" w:type="dxa"/>
            <w:tcMar>
              <w:top w:w="102" w:type="dxa"/>
              <w:left w:w="62" w:type="dxa"/>
              <w:bottom w:w="102" w:type="dxa"/>
              <w:right w:w="62" w:type="dxa"/>
            </w:tcMar>
            <w:vAlign w:val="cente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w:t>
            </w:r>
          </w:p>
        </w:tc>
        <w:tc>
          <w:tcPr>
            <w:tcW w:w="851" w:type="dxa"/>
            <w:tcMar>
              <w:top w:w="102" w:type="dxa"/>
              <w:left w:w="62" w:type="dxa"/>
              <w:bottom w:w="102" w:type="dxa"/>
              <w:right w:w="62" w:type="dxa"/>
            </w:tcMar>
            <w:vAlign w:val="cente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50</w:t>
            </w:r>
          </w:p>
        </w:tc>
        <w:tc>
          <w:tcPr>
            <w:tcW w:w="850" w:type="dxa"/>
            <w:tcMar>
              <w:top w:w="102" w:type="dxa"/>
              <w:left w:w="62" w:type="dxa"/>
              <w:bottom w:w="102" w:type="dxa"/>
              <w:right w:w="62" w:type="dxa"/>
            </w:tcMar>
            <w:vAlign w:val="cente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55</w:t>
            </w:r>
          </w:p>
        </w:tc>
        <w:tc>
          <w:tcPr>
            <w:tcW w:w="851" w:type="dxa"/>
            <w:tcMar>
              <w:top w:w="102" w:type="dxa"/>
              <w:left w:w="62" w:type="dxa"/>
              <w:bottom w:w="102" w:type="dxa"/>
              <w:right w:w="62" w:type="dxa"/>
            </w:tcMar>
            <w:vAlign w:val="cente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60</w:t>
            </w:r>
          </w:p>
        </w:tc>
        <w:tc>
          <w:tcPr>
            <w:tcW w:w="850" w:type="dxa"/>
            <w:tcMar>
              <w:top w:w="102" w:type="dxa"/>
              <w:left w:w="62" w:type="dxa"/>
              <w:bottom w:w="102" w:type="dxa"/>
              <w:right w:w="62" w:type="dxa"/>
            </w:tcMar>
            <w:vAlign w:val="cente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65</w:t>
            </w:r>
          </w:p>
        </w:tc>
        <w:tc>
          <w:tcPr>
            <w:tcW w:w="851" w:type="dxa"/>
            <w:tcMar>
              <w:top w:w="102" w:type="dxa"/>
              <w:left w:w="62" w:type="dxa"/>
              <w:bottom w:w="102" w:type="dxa"/>
              <w:right w:w="62" w:type="dxa"/>
            </w:tcMar>
            <w:vAlign w:val="cente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70</w:t>
            </w:r>
          </w:p>
        </w:tc>
        <w:tc>
          <w:tcPr>
            <w:tcW w:w="850" w:type="dxa"/>
            <w:tcMar>
              <w:top w:w="102" w:type="dxa"/>
              <w:left w:w="62" w:type="dxa"/>
              <w:bottom w:w="102" w:type="dxa"/>
              <w:right w:w="62" w:type="dxa"/>
            </w:tcMar>
            <w:vAlign w:val="cente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75</w:t>
            </w:r>
          </w:p>
        </w:tc>
        <w:tc>
          <w:tcPr>
            <w:tcW w:w="709" w:type="dxa"/>
            <w:tcMar>
              <w:top w:w="102" w:type="dxa"/>
              <w:left w:w="62" w:type="dxa"/>
              <w:bottom w:w="102" w:type="dxa"/>
              <w:right w:w="62" w:type="dxa"/>
            </w:tcMar>
            <w:vAlign w:val="cente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80</w:t>
            </w:r>
          </w:p>
        </w:tc>
      </w:tr>
      <w:tr w:rsidR="000D7540" w:rsidRPr="00876413" w:rsidTr="000D7540">
        <w:tc>
          <w:tcPr>
            <w:tcW w:w="14317" w:type="dxa"/>
            <w:gridSpan w:val="10"/>
            <w:tcMar>
              <w:top w:w="102" w:type="dxa"/>
              <w:left w:w="62" w:type="dxa"/>
              <w:bottom w:w="102" w:type="dxa"/>
              <w:right w:w="62" w:type="dxa"/>
            </w:tcMar>
          </w:tcPr>
          <w:p w:rsidR="000D7540" w:rsidRPr="00876413" w:rsidRDefault="005736D3" w:rsidP="00C02EF5">
            <w:pPr>
              <w:ind w:firstLine="0"/>
              <w:jc w:val="center"/>
              <w:rPr>
                <w:rFonts w:ascii="Times New Roman" w:hAnsi="Times New Roman" w:cs="Times New Roman"/>
                <w:sz w:val="20"/>
                <w:szCs w:val="20"/>
                <w:highlight w:val="yellow"/>
              </w:rPr>
            </w:pPr>
            <w:hyperlink w:anchor="Par6654" w:history="1">
              <w:r w:rsidR="000D7540" w:rsidRPr="00876413">
                <w:rPr>
                  <w:rFonts w:ascii="Times New Roman" w:hAnsi="Times New Roman" w:cs="Times New Roman"/>
                  <w:sz w:val="20"/>
                  <w:szCs w:val="20"/>
                </w:rPr>
                <w:t>Подпрограмма</w:t>
              </w:r>
            </w:hyperlink>
            <w:r w:rsidR="000D7540" w:rsidRPr="00876413">
              <w:rPr>
                <w:rFonts w:ascii="Times New Roman" w:hAnsi="Times New Roman" w:cs="Times New Roman"/>
                <w:sz w:val="20"/>
                <w:szCs w:val="20"/>
              </w:rPr>
              <w:t>«Обеспечение кадрами хозяйствующих субъектов, функционирующих на территории города Новочебоксарска Чувашской Республики»</w:t>
            </w:r>
          </w:p>
        </w:tc>
      </w:tr>
      <w:tr w:rsidR="000D7540" w:rsidRPr="00876413" w:rsidTr="00876413">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bookmarkStart w:id="12" w:name="Par963"/>
            <w:bookmarkEnd w:id="12"/>
            <w:r w:rsidRPr="00876413">
              <w:rPr>
                <w:rFonts w:ascii="Times New Roman" w:hAnsi="Times New Roman" w:cs="Times New Roman"/>
                <w:sz w:val="20"/>
                <w:szCs w:val="20"/>
              </w:rPr>
              <w:t>1.</w:t>
            </w:r>
          </w:p>
        </w:tc>
        <w:tc>
          <w:tcPr>
            <w:tcW w:w="6804" w:type="dxa"/>
            <w:tcMar>
              <w:top w:w="102" w:type="dxa"/>
              <w:left w:w="62" w:type="dxa"/>
              <w:bottom w:w="102" w:type="dxa"/>
              <w:right w:w="62" w:type="dxa"/>
            </w:tcMar>
          </w:tcPr>
          <w:p w:rsidR="000D7540" w:rsidRPr="00876413" w:rsidRDefault="000D7540" w:rsidP="00876413">
            <w:pPr>
              <w:ind w:firstLine="0"/>
              <w:rPr>
                <w:rFonts w:ascii="Times New Roman" w:hAnsi="Times New Roman" w:cs="Times New Roman"/>
                <w:sz w:val="20"/>
                <w:szCs w:val="20"/>
              </w:rPr>
            </w:pPr>
            <w:r w:rsidRPr="00876413">
              <w:rPr>
                <w:rFonts w:ascii="Times New Roman" w:hAnsi="Times New Roman" w:cs="Times New Roman"/>
                <w:sz w:val="20"/>
                <w:szCs w:val="20"/>
              </w:rPr>
              <w:t xml:space="preserve">доля хозяйствующих субъектов, участвующих в формировании прогноза потребности в квалифицированных кадрах, от общего количества </w:t>
            </w:r>
            <w:r w:rsidRPr="00876413">
              <w:rPr>
                <w:rFonts w:ascii="Times New Roman" w:hAnsi="Times New Roman" w:cs="Times New Roman"/>
                <w:sz w:val="20"/>
                <w:szCs w:val="20"/>
              </w:rPr>
              <w:lastRenderedPageBreak/>
              <w:t>хозяйствующих субъектов</w:t>
            </w:r>
          </w:p>
        </w:tc>
        <w:tc>
          <w:tcPr>
            <w:tcW w:w="992"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lastRenderedPageBreak/>
              <w:t>%</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30</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35</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40</w:t>
            </w:r>
          </w:p>
        </w:tc>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45</w:t>
            </w:r>
          </w:p>
        </w:tc>
      </w:tr>
      <w:tr w:rsidR="000D7540" w:rsidRPr="00876413" w:rsidTr="00876413">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lastRenderedPageBreak/>
              <w:t>2.</w:t>
            </w:r>
          </w:p>
        </w:tc>
        <w:tc>
          <w:tcPr>
            <w:tcW w:w="6804" w:type="dxa"/>
            <w:tcMar>
              <w:top w:w="102" w:type="dxa"/>
              <w:left w:w="62" w:type="dxa"/>
              <w:bottom w:w="102" w:type="dxa"/>
              <w:right w:w="62" w:type="dxa"/>
            </w:tcMar>
          </w:tcPr>
          <w:p w:rsidR="000D7540" w:rsidRPr="00876413" w:rsidRDefault="000D7540" w:rsidP="003F6CBA">
            <w:pPr>
              <w:ind w:firstLine="0"/>
              <w:rPr>
                <w:rFonts w:ascii="Times New Roman" w:hAnsi="Times New Roman" w:cs="Times New Roman"/>
                <w:sz w:val="20"/>
                <w:szCs w:val="20"/>
              </w:rPr>
            </w:pPr>
            <w:r w:rsidRPr="00876413">
              <w:rPr>
                <w:rFonts w:ascii="Times New Roman" w:hAnsi="Times New Roman" w:cs="Times New Roman"/>
                <w:sz w:val="20"/>
                <w:szCs w:val="20"/>
              </w:rPr>
              <w:t xml:space="preserve">доля </w:t>
            </w:r>
            <w:proofErr w:type="gramStart"/>
            <w:r w:rsidRPr="00876413">
              <w:rPr>
                <w:rFonts w:ascii="Times New Roman" w:hAnsi="Times New Roman" w:cs="Times New Roman"/>
                <w:sz w:val="20"/>
                <w:szCs w:val="20"/>
              </w:rPr>
              <w:t>обучающихся</w:t>
            </w:r>
            <w:proofErr w:type="gramEnd"/>
            <w:r w:rsidRPr="00876413">
              <w:rPr>
                <w:rFonts w:ascii="Times New Roman" w:hAnsi="Times New Roman" w:cs="Times New Roman"/>
                <w:sz w:val="20"/>
                <w:szCs w:val="20"/>
              </w:rPr>
              <w:t xml:space="preserve">, вовлеченных в </w:t>
            </w:r>
            <w:proofErr w:type="spellStart"/>
            <w:r w:rsidRPr="00876413">
              <w:rPr>
                <w:rFonts w:ascii="Times New Roman" w:hAnsi="Times New Roman" w:cs="Times New Roman"/>
                <w:sz w:val="20"/>
                <w:szCs w:val="20"/>
              </w:rPr>
              <w:t>профориентационные</w:t>
            </w:r>
            <w:proofErr w:type="spellEnd"/>
            <w:r w:rsidRPr="00876413">
              <w:rPr>
                <w:rFonts w:ascii="Times New Roman" w:hAnsi="Times New Roman" w:cs="Times New Roman"/>
                <w:sz w:val="20"/>
                <w:szCs w:val="20"/>
              </w:rPr>
              <w:t xml:space="preserve"> мероприятия</w:t>
            </w:r>
          </w:p>
        </w:tc>
        <w:tc>
          <w:tcPr>
            <w:tcW w:w="992"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95</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97</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98</w:t>
            </w:r>
          </w:p>
        </w:tc>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100</w:t>
            </w:r>
          </w:p>
        </w:tc>
      </w:tr>
      <w:tr w:rsidR="000D7540" w:rsidRPr="00876413" w:rsidTr="00876413">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3.</w:t>
            </w:r>
          </w:p>
        </w:tc>
        <w:tc>
          <w:tcPr>
            <w:tcW w:w="6804" w:type="dxa"/>
            <w:tcMar>
              <w:top w:w="102" w:type="dxa"/>
              <w:left w:w="62" w:type="dxa"/>
              <w:bottom w:w="102" w:type="dxa"/>
              <w:right w:w="62" w:type="dxa"/>
            </w:tcMar>
          </w:tcPr>
          <w:p w:rsidR="000D7540" w:rsidRPr="00876413" w:rsidRDefault="000D7540" w:rsidP="00876413">
            <w:pPr>
              <w:ind w:firstLine="0"/>
              <w:rPr>
                <w:rFonts w:ascii="Times New Roman" w:hAnsi="Times New Roman" w:cs="Times New Roman"/>
                <w:sz w:val="20"/>
                <w:szCs w:val="20"/>
              </w:rPr>
            </w:pPr>
            <w:r w:rsidRPr="00876413">
              <w:rPr>
                <w:rFonts w:ascii="Times New Roman" w:hAnsi="Times New Roman" w:cs="Times New Roman"/>
                <w:sz w:val="20"/>
                <w:szCs w:val="20"/>
              </w:rPr>
              <w:t>доля специалистов, прошедших обучение по программам повышения квалификации и профессиональной переподготовки</w:t>
            </w:r>
          </w:p>
        </w:tc>
        <w:tc>
          <w:tcPr>
            <w:tcW w:w="992"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40</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43</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45</w:t>
            </w:r>
          </w:p>
        </w:tc>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50</w:t>
            </w:r>
          </w:p>
        </w:tc>
      </w:tr>
      <w:tr w:rsidR="000D7540" w:rsidRPr="00876413" w:rsidTr="00876413">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w:t>
            </w:r>
          </w:p>
        </w:tc>
        <w:tc>
          <w:tcPr>
            <w:tcW w:w="6804" w:type="dxa"/>
            <w:tcMar>
              <w:top w:w="102" w:type="dxa"/>
              <w:left w:w="62" w:type="dxa"/>
              <w:bottom w:w="102" w:type="dxa"/>
              <w:right w:w="62" w:type="dxa"/>
            </w:tcMar>
          </w:tcPr>
          <w:p w:rsidR="008744EE" w:rsidRPr="00380399" w:rsidRDefault="000D7540" w:rsidP="00380399">
            <w:pPr>
              <w:ind w:firstLine="0"/>
              <w:rPr>
                <w:rFonts w:ascii="Times New Roman" w:hAnsi="Times New Roman" w:cs="Times New Roman"/>
                <w:sz w:val="20"/>
                <w:szCs w:val="20"/>
                <w:highlight w:val="yellow"/>
              </w:rPr>
            </w:pPr>
            <w:r w:rsidRPr="00380399">
              <w:rPr>
                <w:rFonts w:ascii="Times New Roman" w:hAnsi="Times New Roman" w:cs="Times New Roman"/>
                <w:sz w:val="20"/>
                <w:szCs w:val="20"/>
              </w:rPr>
              <w:t xml:space="preserve">численность безработных, зарегистрированных в </w:t>
            </w:r>
            <w:r w:rsidR="00380399" w:rsidRPr="00380399">
              <w:rPr>
                <w:rFonts w:ascii="Times New Roman" w:hAnsi="Times New Roman" w:cs="Times New Roman"/>
                <w:sz w:val="20"/>
                <w:szCs w:val="20"/>
              </w:rPr>
              <w:t>КУ</w:t>
            </w:r>
            <w:r w:rsidR="008744EE" w:rsidRPr="00380399">
              <w:rPr>
                <w:rFonts w:ascii="Times New Roman" w:eastAsia="Times New Roman" w:hAnsi="Times New Roman" w:cs="Times New Roman"/>
                <w:sz w:val="20"/>
                <w:szCs w:val="20"/>
              </w:rPr>
              <w:t xml:space="preserve"> Чувашской Республики «Центр занятости населения города Новочебоксарска» Министерства труда и социальной защиты Чувашской Республики</w:t>
            </w:r>
          </w:p>
        </w:tc>
        <w:tc>
          <w:tcPr>
            <w:tcW w:w="992"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Чел.</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proofErr w:type="spellStart"/>
            <w:r w:rsidRPr="00876413">
              <w:rPr>
                <w:rFonts w:ascii="Times New Roman" w:hAnsi="Times New Roman" w:cs="Times New Roman"/>
                <w:sz w:val="20"/>
                <w:szCs w:val="20"/>
              </w:rPr>
              <w:t>х</w:t>
            </w:r>
            <w:proofErr w:type="spellEnd"/>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440</w:t>
            </w:r>
          </w:p>
        </w:tc>
        <w:tc>
          <w:tcPr>
            <w:tcW w:w="851"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425</w:t>
            </w:r>
          </w:p>
        </w:tc>
        <w:tc>
          <w:tcPr>
            <w:tcW w:w="850"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410</w:t>
            </w:r>
          </w:p>
        </w:tc>
        <w:tc>
          <w:tcPr>
            <w:tcW w:w="709" w:type="dxa"/>
            <w:tcMar>
              <w:top w:w="102" w:type="dxa"/>
              <w:left w:w="62" w:type="dxa"/>
              <w:bottom w:w="102" w:type="dxa"/>
              <w:right w:w="62" w:type="dxa"/>
            </w:tcMar>
          </w:tcPr>
          <w:p w:rsidR="000D7540" w:rsidRPr="00876413" w:rsidRDefault="000D7540" w:rsidP="00741AAA">
            <w:pPr>
              <w:ind w:firstLine="0"/>
              <w:jc w:val="center"/>
              <w:rPr>
                <w:rFonts w:ascii="Times New Roman" w:hAnsi="Times New Roman" w:cs="Times New Roman"/>
                <w:sz w:val="20"/>
                <w:szCs w:val="20"/>
              </w:rPr>
            </w:pPr>
            <w:r w:rsidRPr="00876413">
              <w:rPr>
                <w:rFonts w:ascii="Times New Roman" w:hAnsi="Times New Roman" w:cs="Times New Roman"/>
                <w:sz w:val="20"/>
                <w:szCs w:val="20"/>
              </w:rPr>
              <w:t>400</w:t>
            </w:r>
          </w:p>
        </w:tc>
      </w:tr>
    </w:tbl>
    <w:p w:rsidR="00633637" w:rsidRPr="00727573" w:rsidRDefault="00633637" w:rsidP="00741AAA">
      <w:pPr>
        <w:rPr>
          <w:rFonts w:ascii="Times New Roman" w:hAnsi="Times New Roman" w:cs="Times New Roman"/>
          <w:sz w:val="18"/>
          <w:szCs w:val="18"/>
        </w:rPr>
      </w:pPr>
    </w:p>
    <w:p w:rsidR="00633637" w:rsidRDefault="00633637" w:rsidP="00741AAA">
      <w:pPr>
        <w:rPr>
          <w:rFonts w:ascii="Times New Roman" w:hAnsi="Times New Roman" w:cs="Times New Roman"/>
          <w:sz w:val="28"/>
          <w:szCs w:val="28"/>
        </w:rPr>
      </w:pPr>
    </w:p>
    <w:p w:rsidR="00633637" w:rsidRDefault="00633637" w:rsidP="00741AAA">
      <w:pPr>
        <w:rPr>
          <w:rFonts w:ascii="Times New Roman" w:hAnsi="Times New Roman" w:cs="Times New Roman"/>
          <w:sz w:val="28"/>
          <w:szCs w:val="28"/>
        </w:rPr>
      </w:pPr>
    </w:p>
    <w:p w:rsidR="00633637" w:rsidRDefault="00633637" w:rsidP="00741AAA">
      <w:pPr>
        <w:rPr>
          <w:rFonts w:ascii="Times New Roman" w:hAnsi="Times New Roman" w:cs="Times New Roman"/>
          <w:sz w:val="28"/>
          <w:szCs w:val="28"/>
        </w:rPr>
      </w:pPr>
    </w:p>
    <w:p w:rsidR="00633637" w:rsidRDefault="00633637" w:rsidP="00741AAA">
      <w:pPr>
        <w:rPr>
          <w:rFonts w:ascii="Times New Roman" w:hAnsi="Times New Roman" w:cs="Times New Roman"/>
          <w:sz w:val="28"/>
          <w:szCs w:val="28"/>
        </w:rPr>
      </w:pPr>
    </w:p>
    <w:p w:rsidR="00633637" w:rsidRDefault="00633637" w:rsidP="00741AAA">
      <w:pPr>
        <w:rPr>
          <w:rFonts w:ascii="Times New Roman" w:hAnsi="Times New Roman" w:cs="Times New Roman"/>
          <w:sz w:val="28"/>
          <w:szCs w:val="28"/>
        </w:rPr>
      </w:pPr>
    </w:p>
    <w:p w:rsidR="00633637" w:rsidRDefault="00633637" w:rsidP="00741AAA">
      <w:pPr>
        <w:rPr>
          <w:rFonts w:ascii="Times New Roman" w:hAnsi="Times New Roman" w:cs="Times New Roman"/>
          <w:sz w:val="28"/>
          <w:szCs w:val="28"/>
        </w:rPr>
      </w:pPr>
    </w:p>
    <w:p w:rsidR="00633637" w:rsidRDefault="00633637" w:rsidP="00741AAA">
      <w:pPr>
        <w:rPr>
          <w:rFonts w:ascii="Times New Roman" w:hAnsi="Times New Roman" w:cs="Times New Roman"/>
          <w:sz w:val="28"/>
          <w:szCs w:val="28"/>
        </w:rPr>
      </w:pPr>
    </w:p>
    <w:p w:rsidR="00633637" w:rsidRDefault="00633637" w:rsidP="00741AAA">
      <w:pPr>
        <w:rPr>
          <w:rFonts w:ascii="Times New Roman" w:hAnsi="Times New Roman" w:cs="Times New Roman"/>
          <w:sz w:val="28"/>
          <w:szCs w:val="28"/>
        </w:rPr>
      </w:pPr>
    </w:p>
    <w:p w:rsidR="00633637" w:rsidRDefault="00633637" w:rsidP="00741AAA">
      <w:pPr>
        <w:rPr>
          <w:rFonts w:ascii="Times New Roman" w:hAnsi="Times New Roman" w:cs="Times New Roman"/>
          <w:sz w:val="28"/>
          <w:szCs w:val="28"/>
        </w:rPr>
      </w:pPr>
    </w:p>
    <w:p w:rsidR="00E71337" w:rsidRDefault="00E71337" w:rsidP="00741AAA">
      <w:pPr>
        <w:rPr>
          <w:rFonts w:ascii="Times New Roman" w:hAnsi="Times New Roman" w:cs="Times New Roman"/>
          <w:sz w:val="28"/>
          <w:szCs w:val="28"/>
        </w:rPr>
      </w:pPr>
    </w:p>
    <w:p w:rsidR="003F6CBA" w:rsidRDefault="003F6CBA" w:rsidP="00741AAA">
      <w:pPr>
        <w:rPr>
          <w:rFonts w:ascii="Times New Roman" w:hAnsi="Times New Roman" w:cs="Times New Roman"/>
          <w:sz w:val="28"/>
          <w:szCs w:val="28"/>
        </w:rPr>
      </w:pPr>
    </w:p>
    <w:p w:rsidR="003F6CBA" w:rsidRDefault="003F6CBA" w:rsidP="00741AAA">
      <w:pPr>
        <w:rPr>
          <w:rFonts w:ascii="Times New Roman" w:hAnsi="Times New Roman" w:cs="Times New Roman"/>
          <w:sz w:val="28"/>
          <w:szCs w:val="28"/>
        </w:rPr>
      </w:pPr>
    </w:p>
    <w:p w:rsidR="00380399" w:rsidRDefault="00380399" w:rsidP="00741AAA">
      <w:pPr>
        <w:rPr>
          <w:rFonts w:ascii="Times New Roman" w:hAnsi="Times New Roman" w:cs="Times New Roman"/>
          <w:sz w:val="28"/>
          <w:szCs w:val="28"/>
        </w:rPr>
      </w:pPr>
    </w:p>
    <w:p w:rsidR="00380399" w:rsidRDefault="00380399" w:rsidP="00741AAA">
      <w:pPr>
        <w:rPr>
          <w:rFonts w:ascii="Times New Roman" w:hAnsi="Times New Roman" w:cs="Times New Roman"/>
          <w:sz w:val="28"/>
          <w:szCs w:val="28"/>
        </w:rPr>
      </w:pPr>
    </w:p>
    <w:p w:rsidR="00380399" w:rsidRDefault="00380399" w:rsidP="00741AAA">
      <w:pPr>
        <w:rPr>
          <w:rFonts w:ascii="Times New Roman" w:hAnsi="Times New Roman" w:cs="Times New Roman"/>
          <w:sz w:val="28"/>
          <w:szCs w:val="28"/>
        </w:rPr>
      </w:pPr>
    </w:p>
    <w:p w:rsidR="00380399" w:rsidRDefault="00380399" w:rsidP="00741AAA">
      <w:pPr>
        <w:rPr>
          <w:rFonts w:ascii="Times New Roman" w:hAnsi="Times New Roman" w:cs="Times New Roman"/>
          <w:sz w:val="28"/>
          <w:szCs w:val="28"/>
        </w:rPr>
      </w:pPr>
    </w:p>
    <w:p w:rsidR="00380399" w:rsidRDefault="00380399" w:rsidP="00741AAA">
      <w:pPr>
        <w:rPr>
          <w:rFonts w:ascii="Times New Roman" w:hAnsi="Times New Roman" w:cs="Times New Roman"/>
          <w:sz w:val="28"/>
          <w:szCs w:val="28"/>
        </w:rPr>
      </w:pPr>
    </w:p>
    <w:p w:rsidR="003F6CBA" w:rsidRDefault="003F6CBA" w:rsidP="00741AAA">
      <w:pPr>
        <w:rPr>
          <w:rFonts w:ascii="Times New Roman" w:hAnsi="Times New Roman" w:cs="Times New Roman"/>
          <w:sz w:val="28"/>
          <w:szCs w:val="28"/>
        </w:rPr>
      </w:pPr>
    </w:p>
    <w:p w:rsidR="003F6CBA" w:rsidRDefault="003F6CBA" w:rsidP="00741AAA">
      <w:pPr>
        <w:rPr>
          <w:rFonts w:ascii="Times New Roman" w:hAnsi="Times New Roman" w:cs="Times New Roman"/>
          <w:sz w:val="28"/>
          <w:szCs w:val="28"/>
        </w:rPr>
      </w:pPr>
    </w:p>
    <w:p w:rsidR="003F6CBA" w:rsidRDefault="003F6CBA" w:rsidP="00741AAA">
      <w:pPr>
        <w:rPr>
          <w:rFonts w:ascii="Times New Roman" w:hAnsi="Times New Roman" w:cs="Times New Roman"/>
          <w:sz w:val="28"/>
          <w:szCs w:val="28"/>
        </w:rPr>
      </w:pPr>
    </w:p>
    <w:p w:rsidR="003F6CBA" w:rsidRDefault="003F6CBA" w:rsidP="00741AAA">
      <w:pPr>
        <w:rPr>
          <w:rFonts w:ascii="Times New Roman" w:hAnsi="Times New Roman" w:cs="Times New Roman"/>
          <w:sz w:val="28"/>
          <w:szCs w:val="28"/>
        </w:rPr>
      </w:pPr>
    </w:p>
    <w:p w:rsidR="00E71337" w:rsidRDefault="00E71337" w:rsidP="00741AAA">
      <w:pPr>
        <w:rPr>
          <w:rFonts w:ascii="Times New Roman" w:hAnsi="Times New Roman" w:cs="Times New Roman"/>
          <w:sz w:val="28"/>
          <w:szCs w:val="28"/>
        </w:rPr>
      </w:pPr>
    </w:p>
    <w:p w:rsidR="009C741A" w:rsidRDefault="009C741A" w:rsidP="00741AAA">
      <w:pPr>
        <w:jc w:val="right"/>
        <w:outlineLvl w:val="1"/>
        <w:rPr>
          <w:rFonts w:ascii="Times New Roman" w:hAnsi="Times New Roman" w:cs="Times New Roman"/>
        </w:rPr>
      </w:pPr>
    </w:p>
    <w:p w:rsidR="00741AAA" w:rsidRPr="00741AAA" w:rsidRDefault="00741AAA" w:rsidP="00741AAA">
      <w:pPr>
        <w:jc w:val="right"/>
        <w:outlineLvl w:val="1"/>
        <w:rPr>
          <w:rFonts w:ascii="Times New Roman" w:hAnsi="Times New Roman" w:cs="Times New Roman"/>
        </w:rPr>
      </w:pPr>
      <w:r w:rsidRPr="00741AAA">
        <w:rPr>
          <w:rFonts w:ascii="Times New Roman" w:hAnsi="Times New Roman" w:cs="Times New Roman"/>
        </w:rPr>
        <w:lastRenderedPageBreak/>
        <w:t>Приложение № 2</w:t>
      </w:r>
    </w:p>
    <w:p w:rsidR="00741AAA" w:rsidRPr="00741AAA" w:rsidRDefault="00741AAA" w:rsidP="00741AAA">
      <w:pPr>
        <w:jc w:val="right"/>
        <w:rPr>
          <w:rFonts w:ascii="Times New Roman" w:hAnsi="Times New Roman" w:cs="Times New Roman"/>
        </w:rPr>
      </w:pPr>
      <w:r w:rsidRPr="00741AAA">
        <w:rPr>
          <w:rFonts w:ascii="Times New Roman" w:hAnsi="Times New Roman" w:cs="Times New Roman"/>
        </w:rPr>
        <w:t>к муниципальной программе</w:t>
      </w:r>
    </w:p>
    <w:p w:rsidR="00C02EF5" w:rsidRPr="00C02EF5" w:rsidRDefault="00C02EF5" w:rsidP="00C02EF5">
      <w:pPr>
        <w:jc w:val="right"/>
        <w:rPr>
          <w:rFonts w:ascii="Times New Roman" w:hAnsi="Times New Roman" w:cs="Times New Roman"/>
        </w:rPr>
      </w:pPr>
      <w:r w:rsidRPr="00C02EF5">
        <w:rPr>
          <w:rFonts w:ascii="Times New Roman" w:hAnsi="Times New Roman" w:cs="Times New Roman"/>
        </w:rPr>
        <w:t xml:space="preserve"> «Содействие занятости населения города Новочебоксарска»</w:t>
      </w:r>
    </w:p>
    <w:p w:rsidR="00C02EF5" w:rsidRPr="00C02EF5" w:rsidRDefault="00C02EF5" w:rsidP="00C02EF5">
      <w:pPr>
        <w:jc w:val="right"/>
        <w:rPr>
          <w:rFonts w:ascii="Times New Roman" w:hAnsi="Times New Roman" w:cs="Times New Roman"/>
        </w:rPr>
      </w:pPr>
      <w:r w:rsidRPr="00C02EF5">
        <w:rPr>
          <w:rFonts w:ascii="Times New Roman" w:hAnsi="Times New Roman" w:cs="Times New Roman"/>
        </w:rPr>
        <w:t>на 2014 - 2020 годы</w:t>
      </w:r>
    </w:p>
    <w:p w:rsidR="00C02EF5" w:rsidRPr="00C02EF5" w:rsidRDefault="00C02EF5" w:rsidP="00C02EF5">
      <w:pPr>
        <w:jc w:val="right"/>
        <w:rPr>
          <w:rFonts w:ascii="Times New Roman" w:hAnsi="Times New Roman" w:cs="Times New Roman"/>
        </w:rPr>
      </w:pPr>
    </w:p>
    <w:p w:rsidR="00741AAA" w:rsidRPr="00741AAA" w:rsidRDefault="00741AAA" w:rsidP="00741AAA">
      <w:pPr>
        <w:jc w:val="center"/>
        <w:rPr>
          <w:rFonts w:ascii="Times New Roman" w:hAnsi="Times New Roman" w:cs="Times New Roman"/>
          <w:sz w:val="26"/>
          <w:szCs w:val="26"/>
        </w:rPr>
      </w:pPr>
      <w:bookmarkStart w:id="13" w:name="Par4426"/>
      <w:bookmarkEnd w:id="13"/>
      <w:r w:rsidRPr="00741AAA">
        <w:rPr>
          <w:rFonts w:ascii="Times New Roman" w:hAnsi="Times New Roman" w:cs="Times New Roman"/>
          <w:sz w:val="26"/>
          <w:szCs w:val="26"/>
        </w:rPr>
        <w:t>Ресурсное обеспечение и прогнозная (справочная) оценка расходов за счет всех источников финансирования реализации муниципальной программы «Повышение безопасности жизнедеятельности населения и территорий</w:t>
      </w:r>
    </w:p>
    <w:p w:rsidR="00741AAA" w:rsidRDefault="00741AAA" w:rsidP="00741AAA">
      <w:pPr>
        <w:jc w:val="center"/>
        <w:rPr>
          <w:rFonts w:ascii="Times New Roman" w:hAnsi="Times New Roman" w:cs="Times New Roman"/>
          <w:sz w:val="26"/>
          <w:szCs w:val="26"/>
        </w:rPr>
      </w:pPr>
      <w:r w:rsidRPr="00741AAA">
        <w:rPr>
          <w:rFonts w:ascii="Times New Roman" w:hAnsi="Times New Roman" w:cs="Times New Roman"/>
          <w:sz w:val="26"/>
          <w:szCs w:val="26"/>
        </w:rPr>
        <w:t xml:space="preserve">города Новочебоксарска Чувашской Республики на 2014 - 2020 годы» </w:t>
      </w:r>
    </w:p>
    <w:p w:rsidR="00E71337" w:rsidRPr="00741AAA" w:rsidRDefault="00E71337" w:rsidP="00741AAA">
      <w:pPr>
        <w:jc w:val="center"/>
        <w:rPr>
          <w:rFonts w:ascii="Times New Roman" w:hAnsi="Times New Roman" w:cs="Times New Roman"/>
          <w:sz w:val="26"/>
          <w:szCs w:val="26"/>
        </w:rPr>
      </w:pPr>
    </w:p>
    <w:tbl>
      <w:tblPr>
        <w:tblW w:w="149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18"/>
        <w:gridCol w:w="2732"/>
        <w:gridCol w:w="1314"/>
        <w:gridCol w:w="1276"/>
        <w:gridCol w:w="1520"/>
        <w:gridCol w:w="993"/>
        <w:gridCol w:w="850"/>
        <w:gridCol w:w="851"/>
        <w:gridCol w:w="850"/>
        <w:gridCol w:w="851"/>
        <w:gridCol w:w="850"/>
        <w:gridCol w:w="851"/>
        <w:gridCol w:w="760"/>
      </w:tblGrid>
      <w:tr w:rsidR="00741AAA" w:rsidRPr="00741AAA" w:rsidTr="00EE1979">
        <w:trPr>
          <w:trHeight w:val="228"/>
          <w:tblHeader/>
        </w:trPr>
        <w:tc>
          <w:tcPr>
            <w:tcW w:w="1218" w:type="dxa"/>
            <w:vMerge w:val="restart"/>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Статус</w:t>
            </w:r>
          </w:p>
        </w:tc>
        <w:tc>
          <w:tcPr>
            <w:tcW w:w="2732" w:type="dxa"/>
            <w:vMerge w:val="restart"/>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Наименование муниципальной  программы, подпрограммы муниципальной  программы (программы, основного мероприятия)</w:t>
            </w:r>
          </w:p>
        </w:tc>
        <w:tc>
          <w:tcPr>
            <w:tcW w:w="2590" w:type="dxa"/>
            <w:gridSpan w:val="2"/>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Код бюджетной классификации</w:t>
            </w:r>
          </w:p>
        </w:tc>
        <w:tc>
          <w:tcPr>
            <w:tcW w:w="1520" w:type="dxa"/>
            <w:vMerge w:val="restart"/>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 xml:space="preserve">Источники </w:t>
            </w:r>
          </w:p>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финансирования</w:t>
            </w:r>
          </w:p>
        </w:tc>
        <w:tc>
          <w:tcPr>
            <w:tcW w:w="6856" w:type="dxa"/>
            <w:gridSpan w:val="8"/>
          </w:tcPr>
          <w:p w:rsidR="00E71337" w:rsidRPr="00741AAA" w:rsidRDefault="00741AAA" w:rsidP="00876413">
            <w:pPr>
              <w:ind w:firstLine="0"/>
              <w:jc w:val="center"/>
              <w:rPr>
                <w:rFonts w:ascii="Times New Roman" w:hAnsi="Times New Roman" w:cs="Times New Roman"/>
                <w:sz w:val="16"/>
                <w:szCs w:val="16"/>
              </w:rPr>
            </w:pPr>
            <w:r w:rsidRPr="00741AAA">
              <w:rPr>
                <w:rFonts w:ascii="Times New Roman" w:hAnsi="Times New Roman" w:cs="Times New Roman"/>
                <w:sz w:val="16"/>
                <w:szCs w:val="16"/>
              </w:rPr>
              <w:t>Расходы по годам, тыс. рублей</w:t>
            </w:r>
          </w:p>
        </w:tc>
      </w:tr>
      <w:tr w:rsidR="00741AAA" w:rsidRPr="00741AAA" w:rsidTr="00876413">
        <w:trPr>
          <w:trHeight w:val="695"/>
          <w:tblHeader/>
        </w:trPr>
        <w:tc>
          <w:tcPr>
            <w:tcW w:w="1218" w:type="dxa"/>
            <w:vMerge/>
          </w:tcPr>
          <w:p w:rsidR="00741AAA" w:rsidRPr="00741AAA" w:rsidRDefault="00741AAA" w:rsidP="00C02EF5">
            <w:pPr>
              <w:ind w:firstLine="0"/>
              <w:jc w:val="center"/>
              <w:rPr>
                <w:rFonts w:ascii="Times New Roman" w:hAnsi="Times New Roman" w:cs="Times New Roman"/>
                <w:sz w:val="16"/>
                <w:szCs w:val="16"/>
              </w:rPr>
            </w:pPr>
          </w:p>
        </w:tc>
        <w:tc>
          <w:tcPr>
            <w:tcW w:w="2732" w:type="dxa"/>
            <w:vMerge/>
          </w:tcPr>
          <w:p w:rsidR="00741AAA" w:rsidRPr="00741AAA" w:rsidRDefault="00741AAA" w:rsidP="00C02EF5">
            <w:pPr>
              <w:ind w:firstLine="0"/>
              <w:jc w:val="center"/>
              <w:rPr>
                <w:rFonts w:ascii="Times New Roman" w:hAnsi="Times New Roman" w:cs="Times New Roman"/>
                <w:sz w:val="16"/>
                <w:szCs w:val="16"/>
              </w:rPr>
            </w:pPr>
          </w:p>
        </w:tc>
        <w:tc>
          <w:tcPr>
            <w:tcW w:w="1314"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главный распорядитель бюджетных средств</w:t>
            </w:r>
          </w:p>
        </w:tc>
        <w:tc>
          <w:tcPr>
            <w:tcW w:w="1276"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целевая статья расходов</w:t>
            </w:r>
          </w:p>
        </w:tc>
        <w:tc>
          <w:tcPr>
            <w:tcW w:w="1520" w:type="dxa"/>
            <w:vMerge/>
          </w:tcPr>
          <w:p w:rsidR="00741AAA" w:rsidRPr="00741AAA" w:rsidRDefault="00741AAA" w:rsidP="00C02EF5">
            <w:pPr>
              <w:ind w:firstLine="0"/>
              <w:jc w:val="center"/>
              <w:rPr>
                <w:rFonts w:ascii="Times New Roman" w:hAnsi="Times New Roman" w:cs="Times New Roman"/>
                <w:sz w:val="16"/>
                <w:szCs w:val="16"/>
              </w:rPr>
            </w:pPr>
          </w:p>
        </w:tc>
        <w:tc>
          <w:tcPr>
            <w:tcW w:w="993"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2014</w:t>
            </w:r>
          </w:p>
        </w:tc>
        <w:tc>
          <w:tcPr>
            <w:tcW w:w="850"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2015</w:t>
            </w:r>
          </w:p>
        </w:tc>
        <w:tc>
          <w:tcPr>
            <w:tcW w:w="851"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2016</w:t>
            </w:r>
          </w:p>
        </w:tc>
        <w:tc>
          <w:tcPr>
            <w:tcW w:w="850"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2017</w:t>
            </w:r>
          </w:p>
        </w:tc>
        <w:tc>
          <w:tcPr>
            <w:tcW w:w="851"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2018</w:t>
            </w:r>
          </w:p>
        </w:tc>
        <w:tc>
          <w:tcPr>
            <w:tcW w:w="850" w:type="dxa"/>
            <w:tcMar>
              <w:top w:w="0" w:type="dxa"/>
              <w:left w:w="57" w:type="dxa"/>
              <w:bottom w:w="0" w:type="dxa"/>
              <w:right w:w="57" w:type="dxa"/>
            </w:tcMar>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2019</w:t>
            </w:r>
          </w:p>
        </w:tc>
        <w:tc>
          <w:tcPr>
            <w:tcW w:w="851" w:type="dxa"/>
            <w:tcMar>
              <w:top w:w="0" w:type="dxa"/>
              <w:left w:w="57" w:type="dxa"/>
              <w:bottom w:w="0" w:type="dxa"/>
              <w:right w:w="57" w:type="dxa"/>
            </w:tcMar>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2020</w:t>
            </w:r>
          </w:p>
        </w:tc>
        <w:tc>
          <w:tcPr>
            <w:tcW w:w="760" w:type="dxa"/>
            <w:tcMar>
              <w:top w:w="0" w:type="dxa"/>
              <w:left w:w="57" w:type="dxa"/>
              <w:bottom w:w="0" w:type="dxa"/>
              <w:right w:w="57" w:type="dxa"/>
            </w:tcMar>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Итого</w:t>
            </w:r>
          </w:p>
        </w:tc>
      </w:tr>
      <w:tr w:rsidR="00741AAA" w:rsidRPr="00741AAA" w:rsidTr="00876413">
        <w:trPr>
          <w:tblHeader/>
        </w:trPr>
        <w:tc>
          <w:tcPr>
            <w:tcW w:w="1218"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1</w:t>
            </w:r>
          </w:p>
        </w:tc>
        <w:tc>
          <w:tcPr>
            <w:tcW w:w="2732"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2</w:t>
            </w:r>
          </w:p>
        </w:tc>
        <w:tc>
          <w:tcPr>
            <w:tcW w:w="1314"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3</w:t>
            </w:r>
          </w:p>
        </w:tc>
        <w:tc>
          <w:tcPr>
            <w:tcW w:w="1276"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4</w:t>
            </w:r>
          </w:p>
        </w:tc>
        <w:tc>
          <w:tcPr>
            <w:tcW w:w="1520"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5</w:t>
            </w:r>
          </w:p>
        </w:tc>
        <w:tc>
          <w:tcPr>
            <w:tcW w:w="993"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6</w:t>
            </w:r>
          </w:p>
        </w:tc>
        <w:tc>
          <w:tcPr>
            <w:tcW w:w="850"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7</w:t>
            </w:r>
          </w:p>
        </w:tc>
        <w:tc>
          <w:tcPr>
            <w:tcW w:w="851"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8</w:t>
            </w:r>
          </w:p>
        </w:tc>
        <w:tc>
          <w:tcPr>
            <w:tcW w:w="850"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9</w:t>
            </w:r>
          </w:p>
        </w:tc>
        <w:tc>
          <w:tcPr>
            <w:tcW w:w="851" w:type="dxa"/>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10</w:t>
            </w:r>
          </w:p>
        </w:tc>
        <w:tc>
          <w:tcPr>
            <w:tcW w:w="850" w:type="dxa"/>
            <w:tcMar>
              <w:top w:w="0" w:type="dxa"/>
              <w:left w:w="57" w:type="dxa"/>
              <w:bottom w:w="0" w:type="dxa"/>
              <w:right w:w="57" w:type="dxa"/>
            </w:tcMar>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11</w:t>
            </w:r>
          </w:p>
        </w:tc>
        <w:tc>
          <w:tcPr>
            <w:tcW w:w="851" w:type="dxa"/>
            <w:tcMar>
              <w:top w:w="0" w:type="dxa"/>
              <w:left w:w="57" w:type="dxa"/>
              <w:bottom w:w="0" w:type="dxa"/>
              <w:right w:w="57" w:type="dxa"/>
            </w:tcMar>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12</w:t>
            </w:r>
          </w:p>
        </w:tc>
        <w:tc>
          <w:tcPr>
            <w:tcW w:w="760" w:type="dxa"/>
            <w:tcMar>
              <w:top w:w="0" w:type="dxa"/>
              <w:left w:w="57" w:type="dxa"/>
              <w:bottom w:w="0" w:type="dxa"/>
              <w:right w:w="57" w:type="dxa"/>
            </w:tcMar>
          </w:tcPr>
          <w:p w:rsidR="00741AAA" w:rsidRPr="00741AAA" w:rsidRDefault="00741AAA" w:rsidP="00C02EF5">
            <w:pPr>
              <w:ind w:firstLine="0"/>
              <w:jc w:val="center"/>
              <w:rPr>
                <w:rFonts w:ascii="Times New Roman" w:hAnsi="Times New Roman" w:cs="Times New Roman"/>
                <w:sz w:val="16"/>
                <w:szCs w:val="16"/>
              </w:rPr>
            </w:pPr>
            <w:r w:rsidRPr="00741AAA">
              <w:rPr>
                <w:rFonts w:ascii="Times New Roman" w:hAnsi="Times New Roman" w:cs="Times New Roman"/>
                <w:sz w:val="16"/>
                <w:szCs w:val="16"/>
              </w:rPr>
              <w:t>13</w:t>
            </w:r>
          </w:p>
        </w:tc>
      </w:tr>
      <w:tr w:rsidR="00E71337" w:rsidRPr="00741AAA" w:rsidTr="00876413">
        <w:tc>
          <w:tcPr>
            <w:tcW w:w="1218" w:type="dxa"/>
            <w:vMerge w:val="restart"/>
          </w:tcPr>
          <w:p w:rsidR="00E71337" w:rsidRPr="00633637" w:rsidRDefault="00E71337" w:rsidP="00876413">
            <w:pPr>
              <w:ind w:firstLine="0"/>
              <w:rPr>
                <w:rFonts w:ascii="Times New Roman" w:hAnsi="Times New Roman" w:cs="Times New Roman"/>
                <w:b/>
                <w:sz w:val="16"/>
                <w:szCs w:val="16"/>
              </w:rPr>
            </w:pPr>
            <w:r w:rsidRPr="00633637">
              <w:rPr>
                <w:rFonts w:ascii="Times New Roman" w:hAnsi="Times New Roman" w:cs="Times New Roman"/>
                <w:b/>
                <w:sz w:val="16"/>
                <w:szCs w:val="16"/>
              </w:rPr>
              <w:t>Муниципальная программа</w:t>
            </w:r>
          </w:p>
        </w:tc>
        <w:tc>
          <w:tcPr>
            <w:tcW w:w="2732" w:type="dxa"/>
            <w:vMerge w:val="restart"/>
          </w:tcPr>
          <w:p w:rsidR="00E71337" w:rsidRPr="00633637" w:rsidRDefault="00E71337" w:rsidP="00C02EF5">
            <w:pPr>
              <w:ind w:firstLine="0"/>
              <w:rPr>
                <w:rFonts w:ascii="Times New Roman" w:hAnsi="Times New Roman" w:cs="Times New Roman"/>
                <w:b/>
                <w:sz w:val="16"/>
                <w:szCs w:val="16"/>
              </w:rPr>
            </w:pPr>
            <w:r w:rsidRPr="00633637">
              <w:rPr>
                <w:rFonts w:ascii="Times New Roman" w:hAnsi="Times New Roman" w:cs="Times New Roman"/>
                <w:b/>
                <w:sz w:val="16"/>
                <w:szCs w:val="16"/>
              </w:rPr>
              <w:t>«Содействие занятости населения города Новочебоксарска» на 2014 - 2020 годы</w:t>
            </w:r>
          </w:p>
        </w:tc>
        <w:tc>
          <w:tcPr>
            <w:tcW w:w="1314" w:type="dxa"/>
          </w:tcPr>
          <w:p w:rsidR="00E71337" w:rsidRPr="00741AAA" w:rsidRDefault="00E71337" w:rsidP="00C02EF5">
            <w:pPr>
              <w:ind w:firstLine="0"/>
              <w:jc w:val="center"/>
              <w:rPr>
                <w:rFonts w:ascii="Times New Roman" w:hAnsi="Times New Roman" w:cs="Times New Roman"/>
                <w:sz w:val="16"/>
                <w:szCs w:val="16"/>
              </w:rPr>
            </w:pPr>
          </w:p>
        </w:tc>
        <w:tc>
          <w:tcPr>
            <w:tcW w:w="1276" w:type="dxa"/>
          </w:tcPr>
          <w:p w:rsidR="00E71337" w:rsidRPr="00741AAA" w:rsidRDefault="00E71337" w:rsidP="00C02EF5">
            <w:pPr>
              <w:ind w:firstLine="0"/>
              <w:jc w:val="center"/>
              <w:rPr>
                <w:rFonts w:ascii="Times New Roman" w:hAnsi="Times New Roman" w:cs="Times New Roman"/>
                <w:sz w:val="16"/>
                <w:szCs w:val="16"/>
              </w:rPr>
            </w:pPr>
          </w:p>
        </w:tc>
        <w:tc>
          <w:tcPr>
            <w:tcW w:w="1520" w:type="dxa"/>
          </w:tcPr>
          <w:p w:rsidR="00E71337" w:rsidRPr="00741AAA" w:rsidRDefault="00E71337" w:rsidP="00C02EF5">
            <w:pPr>
              <w:ind w:firstLine="0"/>
              <w:rPr>
                <w:rFonts w:ascii="Times New Roman" w:hAnsi="Times New Roman" w:cs="Times New Roman"/>
                <w:b/>
                <w:sz w:val="16"/>
                <w:szCs w:val="16"/>
              </w:rPr>
            </w:pPr>
            <w:r w:rsidRPr="00741AAA">
              <w:rPr>
                <w:rFonts w:ascii="Times New Roman" w:hAnsi="Times New Roman" w:cs="Times New Roman"/>
                <w:b/>
                <w:sz w:val="16"/>
                <w:szCs w:val="16"/>
              </w:rPr>
              <w:t>всего</w:t>
            </w:r>
          </w:p>
        </w:tc>
        <w:tc>
          <w:tcPr>
            <w:tcW w:w="993" w:type="dxa"/>
          </w:tcPr>
          <w:p w:rsidR="00E71337" w:rsidRPr="00B376AD" w:rsidRDefault="00B0305E" w:rsidP="006E2951">
            <w:pP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266,2</w:t>
            </w:r>
          </w:p>
        </w:tc>
        <w:tc>
          <w:tcPr>
            <w:tcW w:w="850" w:type="dxa"/>
          </w:tcPr>
          <w:p w:rsidR="00E71337" w:rsidRPr="00B376AD" w:rsidRDefault="00B0305E" w:rsidP="006E2951">
            <w:pPr>
              <w:spacing w:line="230" w:lineRule="auto"/>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266,4</w:t>
            </w:r>
          </w:p>
        </w:tc>
        <w:tc>
          <w:tcPr>
            <w:tcW w:w="851" w:type="dxa"/>
          </w:tcPr>
          <w:p w:rsidR="00E71337" w:rsidRPr="00B376AD" w:rsidRDefault="00B0305E" w:rsidP="006E2951">
            <w:pPr>
              <w:spacing w:line="230" w:lineRule="auto"/>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263,6</w:t>
            </w:r>
          </w:p>
        </w:tc>
        <w:tc>
          <w:tcPr>
            <w:tcW w:w="850" w:type="dxa"/>
          </w:tcPr>
          <w:p w:rsidR="00E71337" w:rsidRPr="00B376AD" w:rsidRDefault="00B0305E" w:rsidP="006E2951">
            <w:pPr>
              <w:spacing w:line="230" w:lineRule="auto"/>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291,2</w:t>
            </w:r>
          </w:p>
        </w:tc>
        <w:tc>
          <w:tcPr>
            <w:tcW w:w="851" w:type="dxa"/>
          </w:tcPr>
          <w:p w:rsidR="00E71337" w:rsidRPr="00B376AD" w:rsidRDefault="00B0305E" w:rsidP="00B0305E">
            <w:pPr>
              <w:spacing w:line="230" w:lineRule="auto"/>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291,2</w:t>
            </w:r>
          </w:p>
        </w:tc>
        <w:tc>
          <w:tcPr>
            <w:tcW w:w="850" w:type="dxa"/>
            <w:tcMar>
              <w:top w:w="0" w:type="dxa"/>
              <w:left w:w="57" w:type="dxa"/>
              <w:bottom w:w="0" w:type="dxa"/>
              <w:right w:w="57" w:type="dxa"/>
            </w:tcMar>
          </w:tcPr>
          <w:p w:rsidR="00E71337" w:rsidRPr="00B376AD" w:rsidRDefault="00B0305E" w:rsidP="006E2951">
            <w:pPr>
              <w:spacing w:line="230" w:lineRule="auto"/>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291,2</w:t>
            </w:r>
          </w:p>
        </w:tc>
        <w:tc>
          <w:tcPr>
            <w:tcW w:w="851" w:type="dxa"/>
            <w:tcMar>
              <w:top w:w="0" w:type="dxa"/>
              <w:left w:w="57" w:type="dxa"/>
              <w:bottom w:w="0" w:type="dxa"/>
              <w:right w:w="57" w:type="dxa"/>
            </w:tcMar>
          </w:tcPr>
          <w:p w:rsidR="00E71337" w:rsidRPr="00B376AD" w:rsidRDefault="00B0305E" w:rsidP="006E2951">
            <w:pPr>
              <w:spacing w:line="230" w:lineRule="auto"/>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291,2</w:t>
            </w:r>
          </w:p>
        </w:tc>
        <w:tc>
          <w:tcPr>
            <w:tcW w:w="760" w:type="dxa"/>
            <w:tcMar>
              <w:top w:w="0" w:type="dxa"/>
              <w:left w:w="57" w:type="dxa"/>
              <w:bottom w:w="0" w:type="dxa"/>
              <w:right w:w="57" w:type="dxa"/>
            </w:tcMar>
          </w:tcPr>
          <w:p w:rsidR="00E71337" w:rsidRPr="00B376AD" w:rsidRDefault="00B0305E" w:rsidP="006E2951">
            <w:pPr>
              <w:spacing w:line="230" w:lineRule="auto"/>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1961,0</w:t>
            </w:r>
          </w:p>
        </w:tc>
      </w:tr>
      <w:tr w:rsidR="00B0305E" w:rsidRPr="00741AAA" w:rsidTr="00876413">
        <w:tc>
          <w:tcPr>
            <w:tcW w:w="1218" w:type="dxa"/>
            <w:vMerge/>
          </w:tcPr>
          <w:p w:rsidR="00B0305E" w:rsidRPr="00741AAA" w:rsidRDefault="00B0305E" w:rsidP="00C02EF5">
            <w:pPr>
              <w:ind w:firstLine="0"/>
              <w:rPr>
                <w:rFonts w:ascii="Times New Roman" w:hAnsi="Times New Roman" w:cs="Times New Roman"/>
                <w:sz w:val="16"/>
                <w:szCs w:val="16"/>
              </w:rPr>
            </w:pPr>
          </w:p>
        </w:tc>
        <w:tc>
          <w:tcPr>
            <w:tcW w:w="2732" w:type="dxa"/>
            <w:vMerge/>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Pr>
                <w:rFonts w:ascii="Times New Roman" w:hAnsi="Times New Roman" w:cs="Times New Roman"/>
                <w:sz w:val="16"/>
                <w:szCs w:val="16"/>
              </w:rPr>
              <w:t>республиканский бюджет Чувашской Республики</w:t>
            </w:r>
          </w:p>
        </w:tc>
        <w:tc>
          <w:tcPr>
            <w:tcW w:w="993" w:type="dxa"/>
          </w:tcPr>
          <w:p w:rsidR="00B0305E" w:rsidRPr="00B376AD" w:rsidRDefault="00B0305E" w:rsidP="006E2951">
            <w:pP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133,1</w:t>
            </w:r>
          </w:p>
        </w:tc>
        <w:tc>
          <w:tcPr>
            <w:tcW w:w="850" w:type="dxa"/>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131,8</w:t>
            </w:r>
          </w:p>
        </w:tc>
        <w:tc>
          <w:tcPr>
            <w:tcW w:w="851" w:type="dxa"/>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131,8</w:t>
            </w:r>
          </w:p>
        </w:tc>
        <w:tc>
          <w:tcPr>
            <w:tcW w:w="850" w:type="dxa"/>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1" w:type="dxa"/>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0" w:type="dxa"/>
            <w:tcMar>
              <w:top w:w="0" w:type="dxa"/>
              <w:left w:w="57" w:type="dxa"/>
              <w:bottom w:w="0" w:type="dxa"/>
              <w:right w:w="57" w:type="dxa"/>
            </w:tcMar>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1" w:type="dxa"/>
            <w:tcMar>
              <w:top w:w="0" w:type="dxa"/>
              <w:left w:w="57" w:type="dxa"/>
              <w:bottom w:w="0" w:type="dxa"/>
              <w:right w:w="57" w:type="dxa"/>
            </w:tcMar>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760" w:type="dxa"/>
            <w:tcMar>
              <w:top w:w="0" w:type="dxa"/>
              <w:left w:w="57" w:type="dxa"/>
              <w:bottom w:w="0" w:type="dxa"/>
              <w:right w:w="57" w:type="dxa"/>
            </w:tcMar>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r>
      <w:tr w:rsidR="00B0305E" w:rsidRPr="00741AAA" w:rsidTr="00876413">
        <w:tc>
          <w:tcPr>
            <w:tcW w:w="1218" w:type="dxa"/>
            <w:vMerge/>
          </w:tcPr>
          <w:p w:rsidR="00B0305E" w:rsidRPr="00741AAA" w:rsidRDefault="00B0305E" w:rsidP="00C02EF5">
            <w:pPr>
              <w:ind w:firstLine="0"/>
              <w:rPr>
                <w:rFonts w:ascii="Times New Roman" w:hAnsi="Times New Roman" w:cs="Times New Roman"/>
                <w:sz w:val="16"/>
                <w:szCs w:val="16"/>
              </w:rPr>
            </w:pPr>
          </w:p>
        </w:tc>
        <w:tc>
          <w:tcPr>
            <w:tcW w:w="2732" w:type="dxa"/>
            <w:vMerge/>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Pr>
                <w:rFonts w:ascii="Times New Roman" w:hAnsi="Times New Roman" w:cs="Times New Roman"/>
                <w:sz w:val="16"/>
                <w:szCs w:val="16"/>
              </w:rPr>
              <w:t>б</w:t>
            </w:r>
            <w:r w:rsidRPr="00741AAA">
              <w:rPr>
                <w:rFonts w:ascii="Times New Roman" w:hAnsi="Times New Roman" w:cs="Times New Roman"/>
                <w:sz w:val="16"/>
                <w:szCs w:val="16"/>
              </w:rPr>
              <w:t>юджет города Новочебоксарска</w:t>
            </w:r>
          </w:p>
        </w:tc>
        <w:tc>
          <w:tcPr>
            <w:tcW w:w="993" w:type="dxa"/>
          </w:tcPr>
          <w:p w:rsidR="00B0305E" w:rsidRPr="00B376AD" w:rsidRDefault="00B0305E" w:rsidP="00B0305E">
            <w:pPr>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0" w:type="dxa"/>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134,6</w:t>
            </w:r>
          </w:p>
        </w:tc>
        <w:tc>
          <w:tcPr>
            <w:tcW w:w="851" w:type="dxa"/>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131,8</w:t>
            </w:r>
          </w:p>
        </w:tc>
        <w:tc>
          <w:tcPr>
            <w:tcW w:w="850" w:type="dxa"/>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1" w:type="dxa"/>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0" w:type="dxa"/>
            <w:tcMar>
              <w:top w:w="0" w:type="dxa"/>
              <w:left w:w="57" w:type="dxa"/>
              <w:bottom w:w="0" w:type="dxa"/>
              <w:right w:w="57" w:type="dxa"/>
            </w:tcMar>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1" w:type="dxa"/>
            <w:tcMar>
              <w:top w:w="0" w:type="dxa"/>
              <w:left w:w="57" w:type="dxa"/>
              <w:bottom w:w="0" w:type="dxa"/>
              <w:right w:w="57" w:type="dxa"/>
            </w:tcMar>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760" w:type="dxa"/>
            <w:tcMar>
              <w:top w:w="0" w:type="dxa"/>
              <w:left w:w="57" w:type="dxa"/>
              <w:bottom w:w="0" w:type="dxa"/>
              <w:right w:w="57" w:type="dxa"/>
            </w:tcMar>
          </w:tcPr>
          <w:p w:rsidR="00B0305E" w:rsidRPr="00B376AD" w:rsidRDefault="00B0305E" w:rsidP="00B0305E">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r>
      <w:tr w:rsidR="00B0305E" w:rsidRPr="00741AAA" w:rsidTr="00876413">
        <w:trPr>
          <w:trHeight w:val="323"/>
        </w:trPr>
        <w:tc>
          <w:tcPr>
            <w:tcW w:w="1218" w:type="dxa"/>
            <w:vMerge/>
          </w:tcPr>
          <w:p w:rsidR="00B0305E" w:rsidRPr="00741AAA" w:rsidRDefault="00B0305E" w:rsidP="00C02EF5">
            <w:pPr>
              <w:ind w:firstLine="0"/>
              <w:rPr>
                <w:rFonts w:ascii="Times New Roman" w:hAnsi="Times New Roman" w:cs="Times New Roman"/>
                <w:sz w:val="16"/>
                <w:szCs w:val="16"/>
              </w:rPr>
            </w:pPr>
          </w:p>
        </w:tc>
        <w:tc>
          <w:tcPr>
            <w:tcW w:w="2732" w:type="dxa"/>
            <w:vMerge/>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B0305E" w:rsidRPr="00B0305E" w:rsidRDefault="00B0305E" w:rsidP="006E2951">
            <w:pPr>
              <w:ind w:firstLine="0"/>
              <w:jc w:val="center"/>
              <w:rPr>
                <w:rFonts w:ascii="Times New Roman" w:hAnsi="Times New Roman" w:cs="Times New Roman"/>
                <w:b/>
                <w:sz w:val="16"/>
                <w:szCs w:val="16"/>
              </w:rPr>
            </w:pPr>
            <w:proofErr w:type="spellStart"/>
            <w:r w:rsidRPr="00B0305E">
              <w:rPr>
                <w:rFonts w:ascii="Times New Roman" w:hAnsi="Times New Roman" w:cs="Times New Roman"/>
                <w:b/>
                <w:sz w:val="16"/>
                <w:szCs w:val="16"/>
              </w:rPr>
              <w:t>х</w:t>
            </w:r>
            <w:proofErr w:type="spellEnd"/>
          </w:p>
        </w:tc>
        <w:tc>
          <w:tcPr>
            <w:tcW w:w="850" w:type="dxa"/>
          </w:tcPr>
          <w:p w:rsidR="00B0305E" w:rsidRPr="00B0305E" w:rsidRDefault="00B0305E" w:rsidP="006E2951">
            <w:pPr>
              <w:ind w:firstLine="0"/>
              <w:jc w:val="center"/>
              <w:rPr>
                <w:rFonts w:ascii="Times New Roman" w:hAnsi="Times New Roman" w:cs="Times New Roman"/>
                <w:b/>
                <w:sz w:val="16"/>
                <w:szCs w:val="16"/>
              </w:rPr>
            </w:pPr>
            <w:proofErr w:type="spellStart"/>
            <w:r w:rsidRPr="00B0305E">
              <w:rPr>
                <w:rFonts w:ascii="Times New Roman" w:hAnsi="Times New Roman" w:cs="Times New Roman"/>
                <w:b/>
                <w:sz w:val="16"/>
                <w:szCs w:val="16"/>
              </w:rPr>
              <w:t>х</w:t>
            </w:r>
            <w:proofErr w:type="spellEnd"/>
          </w:p>
        </w:tc>
        <w:tc>
          <w:tcPr>
            <w:tcW w:w="851" w:type="dxa"/>
          </w:tcPr>
          <w:p w:rsidR="00B0305E" w:rsidRPr="00B0305E" w:rsidRDefault="00B0305E" w:rsidP="006E2951">
            <w:pPr>
              <w:ind w:firstLine="0"/>
              <w:jc w:val="center"/>
              <w:rPr>
                <w:rFonts w:ascii="Times New Roman" w:hAnsi="Times New Roman" w:cs="Times New Roman"/>
                <w:b/>
                <w:sz w:val="16"/>
                <w:szCs w:val="16"/>
              </w:rPr>
            </w:pPr>
            <w:proofErr w:type="spellStart"/>
            <w:r w:rsidRPr="00B0305E">
              <w:rPr>
                <w:rFonts w:ascii="Times New Roman" w:hAnsi="Times New Roman" w:cs="Times New Roman"/>
                <w:b/>
                <w:sz w:val="16"/>
                <w:szCs w:val="16"/>
              </w:rPr>
              <w:t>х</w:t>
            </w:r>
            <w:proofErr w:type="spellEnd"/>
          </w:p>
        </w:tc>
        <w:tc>
          <w:tcPr>
            <w:tcW w:w="850" w:type="dxa"/>
          </w:tcPr>
          <w:p w:rsidR="00B0305E" w:rsidRPr="00B0305E" w:rsidRDefault="00B0305E" w:rsidP="006E2951">
            <w:pPr>
              <w:ind w:firstLine="0"/>
              <w:jc w:val="center"/>
              <w:rPr>
                <w:rFonts w:ascii="Times New Roman" w:hAnsi="Times New Roman" w:cs="Times New Roman"/>
                <w:b/>
                <w:sz w:val="16"/>
                <w:szCs w:val="16"/>
              </w:rPr>
            </w:pPr>
            <w:proofErr w:type="spellStart"/>
            <w:r w:rsidRPr="00B0305E">
              <w:rPr>
                <w:rFonts w:ascii="Times New Roman" w:hAnsi="Times New Roman" w:cs="Times New Roman"/>
                <w:b/>
                <w:sz w:val="16"/>
                <w:szCs w:val="16"/>
              </w:rPr>
              <w:t>х</w:t>
            </w:r>
            <w:proofErr w:type="spellEnd"/>
          </w:p>
        </w:tc>
        <w:tc>
          <w:tcPr>
            <w:tcW w:w="851" w:type="dxa"/>
          </w:tcPr>
          <w:p w:rsidR="00B0305E" w:rsidRPr="00B0305E" w:rsidRDefault="00B0305E" w:rsidP="006E2951">
            <w:pPr>
              <w:ind w:firstLine="0"/>
              <w:jc w:val="center"/>
              <w:rPr>
                <w:rFonts w:ascii="Times New Roman" w:hAnsi="Times New Roman" w:cs="Times New Roman"/>
                <w:b/>
                <w:sz w:val="16"/>
                <w:szCs w:val="16"/>
              </w:rPr>
            </w:pPr>
            <w:r w:rsidRPr="00B0305E">
              <w:rPr>
                <w:rFonts w:ascii="Times New Roman" w:hAnsi="Times New Roman" w:cs="Times New Roman"/>
                <w:b/>
                <w:sz w:val="16"/>
                <w:szCs w:val="16"/>
              </w:rPr>
              <w:t>25,0</w:t>
            </w:r>
          </w:p>
        </w:tc>
        <w:tc>
          <w:tcPr>
            <w:tcW w:w="850" w:type="dxa"/>
            <w:tcMar>
              <w:top w:w="0" w:type="dxa"/>
              <w:left w:w="57" w:type="dxa"/>
              <w:bottom w:w="0" w:type="dxa"/>
              <w:right w:w="57" w:type="dxa"/>
            </w:tcMar>
          </w:tcPr>
          <w:p w:rsidR="00B0305E" w:rsidRPr="00B0305E" w:rsidRDefault="00B0305E" w:rsidP="006E2951">
            <w:pPr>
              <w:ind w:firstLine="0"/>
              <w:jc w:val="center"/>
              <w:rPr>
                <w:rFonts w:ascii="Times New Roman" w:hAnsi="Times New Roman" w:cs="Times New Roman"/>
                <w:b/>
                <w:sz w:val="16"/>
                <w:szCs w:val="16"/>
              </w:rPr>
            </w:pPr>
            <w:r w:rsidRPr="00B0305E">
              <w:rPr>
                <w:rFonts w:ascii="Times New Roman" w:hAnsi="Times New Roman" w:cs="Times New Roman"/>
                <w:b/>
                <w:sz w:val="16"/>
                <w:szCs w:val="16"/>
              </w:rPr>
              <w:t>25,0</w:t>
            </w:r>
          </w:p>
        </w:tc>
        <w:tc>
          <w:tcPr>
            <w:tcW w:w="851" w:type="dxa"/>
            <w:tcMar>
              <w:top w:w="0" w:type="dxa"/>
              <w:left w:w="57" w:type="dxa"/>
              <w:bottom w:w="0" w:type="dxa"/>
              <w:right w:w="57" w:type="dxa"/>
            </w:tcMar>
          </w:tcPr>
          <w:p w:rsidR="00B0305E" w:rsidRPr="00B0305E" w:rsidRDefault="00B0305E" w:rsidP="006E2951">
            <w:pPr>
              <w:ind w:firstLine="0"/>
              <w:jc w:val="center"/>
              <w:rPr>
                <w:rFonts w:ascii="Times New Roman" w:hAnsi="Times New Roman" w:cs="Times New Roman"/>
                <w:b/>
                <w:sz w:val="16"/>
                <w:szCs w:val="16"/>
              </w:rPr>
            </w:pPr>
            <w:r w:rsidRPr="00B0305E">
              <w:rPr>
                <w:rFonts w:ascii="Times New Roman" w:hAnsi="Times New Roman" w:cs="Times New Roman"/>
                <w:b/>
                <w:sz w:val="16"/>
                <w:szCs w:val="16"/>
              </w:rPr>
              <w:t>25,0</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25,0</w:t>
            </w:r>
          </w:p>
        </w:tc>
      </w:tr>
      <w:tr w:rsidR="00B0305E" w:rsidRPr="00741AAA" w:rsidTr="00876413">
        <w:trPr>
          <w:trHeight w:val="436"/>
        </w:trPr>
        <w:tc>
          <w:tcPr>
            <w:tcW w:w="1218" w:type="dxa"/>
            <w:vMerge w:val="restart"/>
          </w:tcPr>
          <w:p w:rsidR="00B0305E" w:rsidRPr="00741AAA" w:rsidRDefault="005736D3" w:rsidP="00C02EF5">
            <w:pPr>
              <w:ind w:firstLine="0"/>
              <w:rPr>
                <w:rFonts w:ascii="Times New Roman" w:hAnsi="Times New Roman" w:cs="Times New Roman"/>
                <w:b/>
                <w:bCs/>
                <w:sz w:val="16"/>
                <w:szCs w:val="16"/>
              </w:rPr>
            </w:pPr>
            <w:hyperlink w:anchor="P3228" w:history="1">
              <w:r w:rsidR="00B0305E" w:rsidRPr="00741AAA">
                <w:rPr>
                  <w:rFonts w:ascii="Times New Roman" w:hAnsi="Times New Roman" w:cs="Times New Roman"/>
                  <w:b/>
                  <w:bCs/>
                  <w:sz w:val="16"/>
                  <w:szCs w:val="16"/>
                </w:rPr>
                <w:t>Подпрограмма</w:t>
              </w:r>
            </w:hyperlink>
            <w:r w:rsidR="00B0305E" w:rsidRPr="00741AAA">
              <w:rPr>
                <w:rFonts w:ascii="Times New Roman" w:hAnsi="Times New Roman" w:cs="Times New Roman"/>
                <w:b/>
                <w:bCs/>
                <w:sz w:val="16"/>
                <w:szCs w:val="16"/>
              </w:rPr>
              <w:t xml:space="preserve"> 1</w:t>
            </w:r>
          </w:p>
        </w:tc>
        <w:tc>
          <w:tcPr>
            <w:tcW w:w="2732" w:type="dxa"/>
            <w:vMerge w:val="restart"/>
          </w:tcPr>
          <w:p w:rsidR="00B0305E" w:rsidRPr="00741AAA" w:rsidRDefault="00B0305E" w:rsidP="00C02EF5">
            <w:pPr>
              <w:ind w:firstLine="0"/>
              <w:rPr>
                <w:rFonts w:ascii="Times New Roman" w:hAnsi="Times New Roman" w:cs="Times New Roman"/>
                <w:b/>
                <w:bCs/>
                <w:sz w:val="16"/>
                <w:szCs w:val="16"/>
              </w:rPr>
            </w:pPr>
            <w:r w:rsidRPr="00741AAA">
              <w:rPr>
                <w:rFonts w:ascii="Times New Roman" w:hAnsi="Times New Roman" w:cs="Times New Roman"/>
                <w:b/>
                <w:bCs/>
                <w:sz w:val="16"/>
                <w:szCs w:val="16"/>
              </w:rPr>
              <w:t>«</w:t>
            </w:r>
            <w:r w:rsidRPr="00C02EF5">
              <w:rPr>
                <w:rFonts w:ascii="Times New Roman" w:hAnsi="Times New Roman" w:cs="Times New Roman"/>
                <w:b/>
                <w:bCs/>
                <w:sz w:val="16"/>
                <w:szCs w:val="16"/>
              </w:rPr>
              <w:t xml:space="preserve">«Улучшение условий труда, охраны труда и </w:t>
            </w:r>
            <w:proofErr w:type="gramStart"/>
            <w:r w:rsidRPr="00C02EF5">
              <w:rPr>
                <w:rFonts w:ascii="Times New Roman" w:hAnsi="Times New Roman" w:cs="Times New Roman"/>
                <w:b/>
                <w:bCs/>
                <w:sz w:val="16"/>
                <w:szCs w:val="16"/>
              </w:rPr>
              <w:t>здоровья</w:t>
            </w:r>
            <w:proofErr w:type="gramEnd"/>
            <w:r w:rsidRPr="00C02EF5">
              <w:rPr>
                <w:rFonts w:ascii="Times New Roman" w:hAnsi="Times New Roman" w:cs="Times New Roman"/>
                <w:b/>
                <w:bCs/>
                <w:sz w:val="16"/>
                <w:szCs w:val="16"/>
              </w:rPr>
              <w:t xml:space="preserve"> работающих в городе Новочебоксарске» </w:t>
            </w: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b/>
                <w:sz w:val="16"/>
                <w:szCs w:val="16"/>
              </w:rPr>
            </w:pPr>
            <w:r w:rsidRPr="00741AAA">
              <w:rPr>
                <w:rFonts w:ascii="Times New Roman" w:hAnsi="Times New Roman" w:cs="Times New Roman"/>
                <w:b/>
                <w:sz w:val="16"/>
                <w:szCs w:val="16"/>
              </w:rPr>
              <w:t>всего</w:t>
            </w:r>
          </w:p>
        </w:tc>
        <w:tc>
          <w:tcPr>
            <w:tcW w:w="993" w:type="dxa"/>
          </w:tcPr>
          <w:p w:rsidR="00B0305E" w:rsidRPr="00B376AD" w:rsidRDefault="00B0305E" w:rsidP="006E2951">
            <w:pPr>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266,2</w:t>
            </w:r>
          </w:p>
        </w:tc>
        <w:tc>
          <w:tcPr>
            <w:tcW w:w="850"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266,4</w:t>
            </w:r>
          </w:p>
        </w:tc>
        <w:tc>
          <w:tcPr>
            <w:tcW w:w="851"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263,6</w:t>
            </w:r>
          </w:p>
        </w:tc>
        <w:tc>
          <w:tcPr>
            <w:tcW w:w="850"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266,2</w:t>
            </w:r>
          </w:p>
        </w:tc>
        <w:tc>
          <w:tcPr>
            <w:tcW w:w="851"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266,2</w:t>
            </w:r>
          </w:p>
        </w:tc>
        <w:tc>
          <w:tcPr>
            <w:tcW w:w="850" w:type="dxa"/>
            <w:tcMar>
              <w:top w:w="0" w:type="dxa"/>
              <w:left w:w="57" w:type="dxa"/>
              <w:bottom w:w="0" w:type="dxa"/>
              <w:right w:w="57" w:type="dxa"/>
            </w:tcMar>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266,2</w:t>
            </w:r>
          </w:p>
        </w:tc>
        <w:tc>
          <w:tcPr>
            <w:tcW w:w="851" w:type="dxa"/>
            <w:tcMar>
              <w:top w:w="0" w:type="dxa"/>
              <w:left w:w="57" w:type="dxa"/>
              <w:bottom w:w="0" w:type="dxa"/>
              <w:right w:w="57" w:type="dxa"/>
            </w:tcMar>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266,2</w:t>
            </w:r>
          </w:p>
        </w:tc>
        <w:tc>
          <w:tcPr>
            <w:tcW w:w="760" w:type="dxa"/>
            <w:tcMar>
              <w:top w:w="0" w:type="dxa"/>
              <w:left w:w="57" w:type="dxa"/>
              <w:bottom w:w="0" w:type="dxa"/>
              <w:right w:w="57" w:type="dxa"/>
            </w:tcMar>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266,2</w:t>
            </w:r>
          </w:p>
        </w:tc>
      </w:tr>
      <w:tr w:rsidR="00B0305E" w:rsidRPr="00741AAA" w:rsidTr="00876413">
        <w:trPr>
          <w:trHeight w:val="141"/>
        </w:trPr>
        <w:tc>
          <w:tcPr>
            <w:tcW w:w="1218" w:type="dxa"/>
            <w:vMerge/>
          </w:tcPr>
          <w:p w:rsidR="00B0305E" w:rsidRPr="00741AAA" w:rsidRDefault="00B0305E" w:rsidP="00C02EF5">
            <w:pPr>
              <w:ind w:firstLine="0"/>
              <w:rPr>
                <w:rFonts w:ascii="Times New Roman" w:hAnsi="Times New Roman" w:cs="Times New Roman"/>
              </w:rPr>
            </w:pPr>
          </w:p>
        </w:tc>
        <w:tc>
          <w:tcPr>
            <w:tcW w:w="2732" w:type="dxa"/>
            <w:vMerge/>
          </w:tcPr>
          <w:p w:rsidR="00B0305E" w:rsidRPr="00741AAA" w:rsidRDefault="00B0305E" w:rsidP="00C02EF5">
            <w:pPr>
              <w:ind w:firstLine="0"/>
              <w:rPr>
                <w:rFonts w:ascii="Times New Roman" w:hAnsi="Times New Roman" w:cs="Times New Roman"/>
                <w:b/>
                <w:bCs/>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633637" w:rsidRDefault="00B0305E" w:rsidP="00C02EF5">
            <w:pPr>
              <w:ind w:firstLine="0"/>
              <w:rPr>
                <w:rFonts w:ascii="Times New Roman" w:hAnsi="Times New Roman" w:cs="Times New Roman"/>
                <w:sz w:val="16"/>
                <w:szCs w:val="16"/>
              </w:rPr>
            </w:pPr>
            <w:r w:rsidRPr="00633637">
              <w:rPr>
                <w:rFonts w:ascii="Times New Roman" w:hAnsi="Times New Roman" w:cs="Times New Roman"/>
                <w:sz w:val="16"/>
                <w:szCs w:val="16"/>
              </w:rPr>
              <w:t>республиканский бюджет Чувашской Республики</w:t>
            </w:r>
          </w:p>
        </w:tc>
        <w:tc>
          <w:tcPr>
            <w:tcW w:w="993" w:type="dxa"/>
          </w:tcPr>
          <w:p w:rsidR="00B0305E" w:rsidRPr="00B376AD" w:rsidRDefault="00B0305E" w:rsidP="006E2951">
            <w:pPr>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0"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131,8</w:t>
            </w:r>
          </w:p>
        </w:tc>
        <w:tc>
          <w:tcPr>
            <w:tcW w:w="851"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131,8</w:t>
            </w:r>
          </w:p>
        </w:tc>
        <w:tc>
          <w:tcPr>
            <w:tcW w:w="850"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1"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0" w:type="dxa"/>
            <w:tcMar>
              <w:top w:w="0" w:type="dxa"/>
              <w:left w:w="57" w:type="dxa"/>
              <w:bottom w:w="0" w:type="dxa"/>
              <w:right w:w="57" w:type="dxa"/>
            </w:tcMar>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1" w:type="dxa"/>
            <w:tcMar>
              <w:top w:w="0" w:type="dxa"/>
              <w:left w:w="57" w:type="dxa"/>
              <w:bottom w:w="0" w:type="dxa"/>
              <w:right w:w="57" w:type="dxa"/>
            </w:tcMar>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760" w:type="dxa"/>
            <w:tcMar>
              <w:top w:w="0" w:type="dxa"/>
              <w:left w:w="57" w:type="dxa"/>
              <w:bottom w:w="0" w:type="dxa"/>
              <w:right w:w="57" w:type="dxa"/>
            </w:tcMar>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r>
      <w:tr w:rsidR="00B0305E" w:rsidRPr="00741AAA" w:rsidTr="00876413">
        <w:trPr>
          <w:trHeight w:val="319"/>
        </w:trPr>
        <w:tc>
          <w:tcPr>
            <w:tcW w:w="1218" w:type="dxa"/>
            <w:vMerge/>
          </w:tcPr>
          <w:p w:rsidR="00B0305E" w:rsidRPr="00741AAA" w:rsidRDefault="00B0305E" w:rsidP="00C02EF5">
            <w:pPr>
              <w:ind w:firstLine="0"/>
              <w:rPr>
                <w:rFonts w:ascii="Times New Roman" w:hAnsi="Times New Roman" w:cs="Times New Roman"/>
                <w:sz w:val="16"/>
                <w:szCs w:val="16"/>
              </w:rPr>
            </w:pPr>
          </w:p>
        </w:tc>
        <w:tc>
          <w:tcPr>
            <w:tcW w:w="2732" w:type="dxa"/>
            <w:vMerge/>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бюджет города Новочебоксарска</w:t>
            </w:r>
          </w:p>
        </w:tc>
        <w:tc>
          <w:tcPr>
            <w:tcW w:w="993" w:type="dxa"/>
          </w:tcPr>
          <w:p w:rsidR="00B0305E" w:rsidRPr="00B376AD" w:rsidRDefault="00B0305E" w:rsidP="006E2951">
            <w:pPr>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0"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134,6</w:t>
            </w:r>
          </w:p>
        </w:tc>
        <w:tc>
          <w:tcPr>
            <w:tcW w:w="851"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131,8</w:t>
            </w:r>
          </w:p>
        </w:tc>
        <w:tc>
          <w:tcPr>
            <w:tcW w:w="850"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1" w:type="dxa"/>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0" w:type="dxa"/>
            <w:tcMar>
              <w:top w:w="0" w:type="dxa"/>
              <w:left w:w="57" w:type="dxa"/>
              <w:bottom w:w="0" w:type="dxa"/>
              <w:right w:w="57" w:type="dxa"/>
            </w:tcMar>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851" w:type="dxa"/>
            <w:tcMar>
              <w:top w:w="0" w:type="dxa"/>
              <w:left w:w="57" w:type="dxa"/>
              <w:bottom w:w="0" w:type="dxa"/>
              <w:right w:w="57" w:type="dxa"/>
            </w:tcMar>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c>
          <w:tcPr>
            <w:tcW w:w="760" w:type="dxa"/>
            <w:tcMar>
              <w:top w:w="0" w:type="dxa"/>
              <w:left w:w="57" w:type="dxa"/>
              <w:bottom w:w="0" w:type="dxa"/>
              <w:right w:w="57" w:type="dxa"/>
            </w:tcMar>
          </w:tcPr>
          <w:p w:rsidR="00B0305E" w:rsidRPr="00B376AD" w:rsidRDefault="00B0305E" w:rsidP="006E2951">
            <w:pPr>
              <w:spacing w:line="230" w:lineRule="auto"/>
              <w:ind w:firstLine="0"/>
              <w:jc w:val="center"/>
              <w:rPr>
                <w:rFonts w:ascii="Times New Roman" w:eastAsia="Times New Roman" w:hAnsi="Times New Roman" w:cs="Times New Roman"/>
                <w:b/>
                <w:sz w:val="16"/>
                <w:szCs w:val="16"/>
              </w:rPr>
            </w:pPr>
            <w:r w:rsidRPr="00B376AD">
              <w:rPr>
                <w:rFonts w:ascii="Times New Roman" w:eastAsia="Times New Roman" w:hAnsi="Times New Roman" w:cs="Times New Roman"/>
                <w:b/>
                <w:sz w:val="16"/>
                <w:szCs w:val="16"/>
              </w:rPr>
              <w:t>133,1</w:t>
            </w:r>
          </w:p>
        </w:tc>
      </w:tr>
      <w:tr w:rsidR="00B0305E" w:rsidRPr="00741AAA" w:rsidTr="00876413">
        <w:trPr>
          <w:trHeight w:val="443"/>
        </w:trPr>
        <w:tc>
          <w:tcPr>
            <w:tcW w:w="1218" w:type="dxa"/>
            <w:vMerge/>
          </w:tcPr>
          <w:p w:rsidR="00B0305E" w:rsidRPr="00741AAA" w:rsidRDefault="00B0305E" w:rsidP="00C02EF5">
            <w:pPr>
              <w:ind w:firstLine="0"/>
              <w:rPr>
                <w:rFonts w:ascii="Times New Roman" w:hAnsi="Times New Roman" w:cs="Times New Roman"/>
                <w:sz w:val="16"/>
                <w:szCs w:val="16"/>
              </w:rPr>
            </w:pPr>
          </w:p>
        </w:tc>
        <w:tc>
          <w:tcPr>
            <w:tcW w:w="2732" w:type="dxa"/>
            <w:vMerge/>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B0305E" w:rsidRPr="00741AAA" w:rsidRDefault="00B0305E" w:rsidP="006E2951">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Pr>
          <w:p w:rsidR="00B0305E" w:rsidRPr="00741AAA" w:rsidRDefault="00B0305E" w:rsidP="006E2951">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Pr>
          <w:p w:rsidR="00B0305E" w:rsidRPr="00741AAA" w:rsidRDefault="00B0305E" w:rsidP="006E2951">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Pr>
          <w:p w:rsidR="00B0305E" w:rsidRPr="00741AAA" w:rsidRDefault="00B0305E" w:rsidP="006E2951">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Pr>
          <w:p w:rsidR="00B0305E" w:rsidRPr="00741AAA" w:rsidRDefault="00B0305E" w:rsidP="006E2951">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Mar>
              <w:top w:w="0" w:type="dxa"/>
              <w:left w:w="57" w:type="dxa"/>
              <w:bottom w:w="0" w:type="dxa"/>
              <w:right w:w="57" w:type="dxa"/>
            </w:tcMar>
          </w:tcPr>
          <w:p w:rsidR="00B0305E" w:rsidRPr="00741AAA" w:rsidRDefault="00B0305E" w:rsidP="006E2951">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Mar>
              <w:top w:w="0" w:type="dxa"/>
              <w:left w:w="57" w:type="dxa"/>
              <w:bottom w:w="0" w:type="dxa"/>
              <w:right w:w="57" w:type="dxa"/>
            </w:tcMar>
          </w:tcPr>
          <w:p w:rsidR="00B0305E" w:rsidRPr="00741AAA" w:rsidRDefault="00B0305E" w:rsidP="006E2951">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b/>
                <w:sz w:val="16"/>
                <w:szCs w:val="16"/>
              </w:rPr>
            </w:pPr>
            <w:r w:rsidRPr="00E71337">
              <w:rPr>
                <w:rFonts w:ascii="Times New Roman" w:eastAsia="Times New Roman" w:hAnsi="Times New Roman" w:cs="Times New Roman"/>
                <w:b/>
                <w:sz w:val="16"/>
                <w:szCs w:val="16"/>
              </w:rPr>
              <w:t>0</w:t>
            </w:r>
          </w:p>
        </w:tc>
      </w:tr>
      <w:tr w:rsidR="00B0305E" w:rsidRPr="00741AAA" w:rsidTr="00876413">
        <w:trPr>
          <w:trHeight w:val="182"/>
        </w:trPr>
        <w:tc>
          <w:tcPr>
            <w:tcW w:w="1218" w:type="dxa"/>
            <w:vMerge w:val="restart"/>
          </w:tcPr>
          <w:p w:rsidR="00B0305E" w:rsidRPr="00741AAA" w:rsidRDefault="00B0305E" w:rsidP="00C02EF5">
            <w:pPr>
              <w:keepNext/>
              <w:ind w:firstLine="0"/>
              <w:rPr>
                <w:rFonts w:ascii="Times New Roman" w:hAnsi="Times New Roman" w:cs="Times New Roman"/>
                <w:sz w:val="16"/>
                <w:szCs w:val="16"/>
              </w:rPr>
            </w:pPr>
            <w:r w:rsidRPr="00741AAA">
              <w:rPr>
                <w:rFonts w:ascii="Times New Roman" w:hAnsi="Times New Roman" w:cs="Times New Roman"/>
                <w:sz w:val="16"/>
                <w:szCs w:val="16"/>
              </w:rPr>
              <w:lastRenderedPageBreak/>
              <w:t>Основное мероприятие 1</w:t>
            </w:r>
          </w:p>
        </w:tc>
        <w:tc>
          <w:tcPr>
            <w:tcW w:w="2732" w:type="dxa"/>
            <w:vMerge w:val="restart"/>
          </w:tcPr>
          <w:p w:rsidR="00B0305E" w:rsidRPr="00741AAA" w:rsidRDefault="00B0305E" w:rsidP="00876413">
            <w:pPr>
              <w:keepNext/>
              <w:ind w:firstLine="0"/>
              <w:rPr>
                <w:rFonts w:ascii="Times New Roman" w:hAnsi="Times New Roman" w:cs="Times New Roman"/>
                <w:sz w:val="16"/>
                <w:szCs w:val="16"/>
              </w:rPr>
            </w:pPr>
            <w:r w:rsidRPr="00E71337">
              <w:rPr>
                <w:rFonts w:ascii="Times New Roman" w:hAnsi="Times New Roman" w:cs="Times New Roman"/>
                <w:sz w:val="16"/>
                <w:szCs w:val="16"/>
              </w:rPr>
              <w:t xml:space="preserve">Улучшение условий труда, охраны труда и здоровья работающих. </w:t>
            </w:r>
          </w:p>
        </w:tc>
        <w:tc>
          <w:tcPr>
            <w:tcW w:w="1314" w:type="dxa"/>
          </w:tcPr>
          <w:p w:rsidR="00B0305E" w:rsidRPr="00741AAA" w:rsidRDefault="00B0305E" w:rsidP="00C02EF5">
            <w:pPr>
              <w:keepNext/>
              <w:ind w:firstLine="0"/>
              <w:jc w:val="center"/>
              <w:rPr>
                <w:rFonts w:ascii="Times New Roman" w:hAnsi="Times New Roman" w:cs="Times New Roman"/>
                <w:sz w:val="16"/>
                <w:szCs w:val="16"/>
              </w:rPr>
            </w:pPr>
          </w:p>
        </w:tc>
        <w:tc>
          <w:tcPr>
            <w:tcW w:w="1276" w:type="dxa"/>
          </w:tcPr>
          <w:p w:rsidR="00B0305E" w:rsidRPr="00741AAA" w:rsidRDefault="00B0305E" w:rsidP="00C02EF5">
            <w:pPr>
              <w:keepNext/>
              <w:ind w:firstLine="0"/>
              <w:jc w:val="center"/>
              <w:rPr>
                <w:rFonts w:ascii="Times New Roman" w:hAnsi="Times New Roman" w:cs="Times New Roman"/>
                <w:sz w:val="16"/>
                <w:szCs w:val="16"/>
              </w:rPr>
            </w:pPr>
          </w:p>
        </w:tc>
        <w:tc>
          <w:tcPr>
            <w:tcW w:w="1520" w:type="dxa"/>
          </w:tcPr>
          <w:p w:rsidR="00B0305E" w:rsidRPr="00741AAA" w:rsidRDefault="00B0305E" w:rsidP="00C02EF5">
            <w:pPr>
              <w:keepNext/>
              <w:ind w:firstLine="0"/>
              <w:rPr>
                <w:rFonts w:ascii="Times New Roman" w:hAnsi="Times New Roman" w:cs="Times New Roman"/>
                <w:sz w:val="16"/>
                <w:szCs w:val="16"/>
              </w:rPr>
            </w:pPr>
            <w:r w:rsidRPr="00741AAA">
              <w:rPr>
                <w:rFonts w:ascii="Times New Roman" w:hAnsi="Times New Roman" w:cs="Times New Roman"/>
                <w:sz w:val="16"/>
                <w:szCs w:val="16"/>
              </w:rPr>
              <w:t>всего</w:t>
            </w:r>
          </w:p>
        </w:tc>
        <w:tc>
          <w:tcPr>
            <w:tcW w:w="993" w:type="dxa"/>
          </w:tcPr>
          <w:p w:rsidR="00B0305E" w:rsidRPr="00E71337" w:rsidRDefault="00B0305E" w:rsidP="006E2951">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r>
      <w:tr w:rsidR="00B0305E" w:rsidRPr="00741AAA" w:rsidTr="00876413">
        <w:trPr>
          <w:trHeight w:val="452"/>
        </w:trPr>
        <w:tc>
          <w:tcPr>
            <w:tcW w:w="1218" w:type="dxa"/>
            <w:vMerge/>
          </w:tcPr>
          <w:p w:rsidR="00B0305E" w:rsidRPr="00741AAA" w:rsidRDefault="00B0305E" w:rsidP="00C02EF5">
            <w:pPr>
              <w:keepNext/>
              <w:ind w:firstLine="0"/>
              <w:rPr>
                <w:rFonts w:ascii="Times New Roman" w:hAnsi="Times New Roman" w:cs="Times New Roman"/>
                <w:sz w:val="16"/>
                <w:szCs w:val="16"/>
              </w:rPr>
            </w:pPr>
          </w:p>
        </w:tc>
        <w:tc>
          <w:tcPr>
            <w:tcW w:w="2732" w:type="dxa"/>
            <w:vMerge/>
          </w:tcPr>
          <w:p w:rsidR="00B0305E" w:rsidRPr="00741AAA" w:rsidRDefault="00B0305E" w:rsidP="00C02EF5">
            <w:pPr>
              <w:keepNext/>
              <w:ind w:firstLine="0"/>
              <w:rPr>
                <w:rFonts w:ascii="Times New Roman" w:hAnsi="Times New Roman" w:cs="Times New Roman"/>
                <w:sz w:val="16"/>
                <w:szCs w:val="16"/>
              </w:rPr>
            </w:pPr>
          </w:p>
        </w:tc>
        <w:tc>
          <w:tcPr>
            <w:tcW w:w="1314" w:type="dxa"/>
          </w:tcPr>
          <w:p w:rsidR="00B0305E" w:rsidRPr="00741AAA" w:rsidRDefault="00B0305E" w:rsidP="00C02EF5">
            <w:pPr>
              <w:keepNext/>
              <w:ind w:firstLine="0"/>
              <w:jc w:val="center"/>
              <w:rPr>
                <w:rFonts w:ascii="Times New Roman" w:hAnsi="Times New Roman" w:cs="Times New Roman"/>
                <w:sz w:val="16"/>
                <w:szCs w:val="16"/>
              </w:rPr>
            </w:pPr>
          </w:p>
        </w:tc>
        <w:tc>
          <w:tcPr>
            <w:tcW w:w="1276" w:type="dxa"/>
          </w:tcPr>
          <w:p w:rsidR="00B0305E" w:rsidRPr="00741AAA" w:rsidRDefault="00B0305E" w:rsidP="00C02EF5">
            <w:pPr>
              <w:keepNext/>
              <w:ind w:firstLine="0"/>
              <w:jc w:val="center"/>
              <w:rPr>
                <w:rFonts w:ascii="Times New Roman" w:hAnsi="Times New Roman" w:cs="Times New Roman"/>
                <w:sz w:val="16"/>
                <w:szCs w:val="16"/>
              </w:rPr>
            </w:pPr>
          </w:p>
        </w:tc>
        <w:tc>
          <w:tcPr>
            <w:tcW w:w="1520" w:type="dxa"/>
          </w:tcPr>
          <w:p w:rsidR="00B0305E" w:rsidRPr="00741AAA" w:rsidRDefault="00B0305E" w:rsidP="00C02EF5">
            <w:pPr>
              <w:keepNext/>
              <w:ind w:firstLine="0"/>
              <w:rPr>
                <w:rFonts w:ascii="Times New Roman" w:hAnsi="Times New Roman" w:cs="Times New Roman"/>
                <w:sz w:val="16"/>
                <w:szCs w:val="16"/>
              </w:rPr>
            </w:pPr>
            <w:r>
              <w:rPr>
                <w:rFonts w:ascii="Times New Roman" w:hAnsi="Times New Roman" w:cs="Times New Roman"/>
                <w:sz w:val="16"/>
                <w:szCs w:val="16"/>
              </w:rPr>
              <w:t>республиканский бюджет Чувашской Республики</w:t>
            </w:r>
          </w:p>
        </w:tc>
        <w:tc>
          <w:tcPr>
            <w:tcW w:w="993" w:type="dxa"/>
          </w:tcPr>
          <w:p w:rsidR="00B0305E" w:rsidRPr="00E71337" w:rsidRDefault="00B0305E" w:rsidP="006E2951">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r>
      <w:tr w:rsidR="00B0305E" w:rsidRPr="00741AAA" w:rsidTr="00876413">
        <w:trPr>
          <w:trHeight w:val="436"/>
        </w:trPr>
        <w:tc>
          <w:tcPr>
            <w:tcW w:w="1218" w:type="dxa"/>
            <w:vMerge/>
          </w:tcPr>
          <w:p w:rsidR="00B0305E" w:rsidRPr="00741AAA" w:rsidRDefault="00B0305E" w:rsidP="00C02EF5">
            <w:pPr>
              <w:keepNext/>
              <w:ind w:firstLine="0"/>
              <w:rPr>
                <w:rFonts w:ascii="Times New Roman" w:hAnsi="Times New Roman" w:cs="Times New Roman"/>
                <w:sz w:val="16"/>
                <w:szCs w:val="16"/>
              </w:rPr>
            </w:pPr>
          </w:p>
        </w:tc>
        <w:tc>
          <w:tcPr>
            <w:tcW w:w="2732" w:type="dxa"/>
            <w:vMerge/>
          </w:tcPr>
          <w:p w:rsidR="00B0305E" w:rsidRPr="00741AAA" w:rsidRDefault="00B0305E" w:rsidP="00C02EF5">
            <w:pPr>
              <w:keepNext/>
              <w:ind w:firstLine="0"/>
              <w:rPr>
                <w:rFonts w:ascii="Times New Roman" w:hAnsi="Times New Roman" w:cs="Times New Roman"/>
                <w:sz w:val="16"/>
                <w:szCs w:val="16"/>
              </w:rPr>
            </w:pPr>
          </w:p>
        </w:tc>
        <w:tc>
          <w:tcPr>
            <w:tcW w:w="1314" w:type="dxa"/>
          </w:tcPr>
          <w:p w:rsidR="00B0305E" w:rsidRPr="00741AAA" w:rsidRDefault="00B0305E" w:rsidP="00C02EF5">
            <w:pPr>
              <w:keepNext/>
              <w:ind w:firstLine="0"/>
              <w:jc w:val="center"/>
              <w:rPr>
                <w:rFonts w:ascii="Times New Roman" w:hAnsi="Times New Roman" w:cs="Times New Roman"/>
                <w:sz w:val="16"/>
                <w:szCs w:val="16"/>
              </w:rPr>
            </w:pPr>
          </w:p>
        </w:tc>
        <w:tc>
          <w:tcPr>
            <w:tcW w:w="1276" w:type="dxa"/>
          </w:tcPr>
          <w:p w:rsidR="00B0305E" w:rsidRPr="00741AAA" w:rsidRDefault="00B0305E" w:rsidP="00C02EF5">
            <w:pPr>
              <w:keepNext/>
              <w:ind w:firstLine="0"/>
              <w:jc w:val="center"/>
              <w:rPr>
                <w:rFonts w:ascii="Times New Roman" w:hAnsi="Times New Roman" w:cs="Times New Roman"/>
                <w:sz w:val="16"/>
                <w:szCs w:val="16"/>
              </w:rPr>
            </w:pPr>
          </w:p>
        </w:tc>
        <w:tc>
          <w:tcPr>
            <w:tcW w:w="1520" w:type="dxa"/>
          </w:tcPr>
          <w:p w:rsidR="00B0305E" w:rsidRPr="00741AAA" w:rsidRDefault="00B0305E" w:rsidP="00C02EF5">
            <w:pPr>
              <w:keepNext/>
              <w:ind w:firstLine="0"/>
              <w:rPr>
                <w:rFonts w:ascii="Times New Roman" w:hAnsi="Times New Roman" w:cs="Times New Roman"/>
                <w:sz w:val="16"/>
                <w:szCs w:val="16"/>
              </w:rPr>
            </w:pPr>
            <w:r w:rsidRPr="00741AAA">
              <w:rPr>
                <w:rFonts w:ascii="Times New Roman" w:hAnsi="Times New Roman" w:cs="Times New Roman"/>
                <w:sz w:val="16"/>
                <w:szCs w:val="16"/>
              </w:rPr>
              <w:t>бюджет города Новочебоксарска</w:t>
            </w:r>
          </w:p>
        </w:tc>
        <w:tc>
          <w:tcPr>
            <w:tcW w:w="993" w:type="dxa"/>
          </w:tcPr>
          <w:p w:rsidR="00B0305E" w:rsidRPr="00E71337" w:rsidRDefault="00B0305E" w:rsidP="006E2951">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r>
      <w:tr w:rsidR="00B0305E" w:rsidRPr="00741AAA" w:rsidTr="00876413">
        <w:trPr>
          <w:trHeight w:val="375"/>
        </w:trPr>
        <w:tc>
          <w:tcPr>
            <w:tcW w:w="1218" w:type="dxa"/>
            <w:vMerge/>
          </w:tcPr>
          <w:p w:rsidR="00B0305E" w:rsidRPr="00741AAA" w:rsidRDefault="00B0305E" w:rsidP="00C02EF5">
            <w:pPr>
              <w:keepNext/>
              <w:ind w:firstLine="0"/>
              <w:rPr>
                <w:rFonts w:ascii="Times New Roman" w:hAnsi="Times New Roman" w:cs="Times New Roman"/>
                <w:sz w:val="16"/>
                <w:szCs w:val="16"/>
              </w:rPr>
            </w:pPr>
          </w:p>
        </w:tc>
        <w:tc>
          <w:tcPr>
            <w:tcW w:w="2732" w:type="dxa"/>
            <w:vMerge/>
          </w:tcPr>
          <w:p w:rsidR="00B0305E" w:rsidRPr="00741AAA" w:rsidRDefault="00B0305E" w:rsidP="00C02EF5">
            <w:pPr>
              <w:keepNext/>
              <w:ind w:firstLine="0"/>
              <w:rPr>
                <w:rFonts w:ascii="Times New Roman" w:hAnsi="Times New Roman" w:cs="Times New Roman"/>
                <w:sz w:val="16"/>
                <w:szCs w:val="16"/>
              </w:rPr>
            </w:pPr>
          </w:p>
        </w:tc>
        <w:tc>
          <w:tcPr>
            <w:tcW w:w="1314" w:type="dxa"/>
          </w:tcPr>
          <w:p w:rsidR="00B0305E" w:rsidRPr="00741AAA" w:rsidRDefault="00B0305E" w:rsidP="00C02EF5">
            <w:pPr>
              <w:keepNext/>
              <w:ind w:firstLine="0"/>
              <w:jc w:val="center"/>
              <w:rPr>
                <w:rFonts w:ascii="Times New Roman" w:hAnsi="Times New Roman" w:cs="Times New Roman"/>
                <w:sz w:val="16"/>
                <w:szCs w:val="16"/>
              </w:rPr>
            </w:pPr>
          </w:p>
        </w:tc>
        <w:tc>
          <w:tcPr>
            <w:tcW w:w="1276" w:type="dxa"/>
          </w:tcPr>
          <w:p w:rsidR="00B0305E" w:rsidRPr="00741AAA" w:rsidRDefault="00B0305E" w:rsidP="00C02EF5">
            <w:pPr>
              <w:keepNext/>
              <w:ind w:firstLine="0"/>
              <w:jc w:val="center"/>
              <w:rPr>
                <w:rFonts w:ascii="Times New Roman" w:hAnsi="Times New Roman" w:cs="Times New Roman"/>
                <w:sz w:val="16"/>
                <w:szCs w:val="16"/>
              </w:rPr>
            </w:pPr>
          </w:p>
        </w:tc>
        <w:tc>
          <w:tcPr>
            <w:tcW w:w="1520" w:type="dxa"/>
          </w:tcPr>
          <w:p w:rsidR="00B0305E" w:rsidRPr="00741AAA" w:rsidRDefault="00B0305E" w:rsidP="00C02EF5">
            <w:pPr>
              <w:keepNext/>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B0305E" w:rsidRPr="00E71337" w:rsidRDefault="00B0305E" w:rsidP="006E2951">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r>
      <w:tr w:rsidR="00B0305E" w:rsidRPr="00741AAA" w:rsidTr="00876413">
        <w:trPr>
          <w:trHeight w:val="149"/>
        </w:trPr>
        <w:tc>
          <w:tcPr>
            <w:tcW w:w="1218" w:type="dxa"/>
            <w:vMerge w:val="restart"/>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Основное мероприятие 2</w:t>
            </w:r>
          </w:p>
        </w:tc>
        <w:tc>
          <w:tcPr>
            <w:tcW w:w="2732" w:type="dxa"/>
            <w:vMerge w:val="restart"/>
          </w:tcPr>
          <w:p w:rsidR="00B0305E" w:rsidRPr="00741AAA" w:rsidRDefault="00B0305E" w:rsidP="00876413">
            <w:pPr>
              <w:ind w:firstLine="0"/>
              <w:rPr>
                <w:rFonts w:ascii="Times New Roman" w:hAnsi="Times New Roman" w:cs="Times New Roman"/>
                <w:sz w:val="16"/>
                <w:szCs w:val="16"/>
              </w:rPr>
            </w:pPr>
            <w:r w:rsidRPr="00E71337">
              <w:rPr>
                <w:rFonts w:ascii="Times New Roman" w:hAnsi="Times New Roman" w:cs="Times New Roman"/>
                <w:sz w:val="16"/>
                <w:szCs w:val="16"/>
              </w:rPr>
              <w:t>Создание и обеспечение условий развития в сфере трудовых отношений.</w:t>
            </w: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всего</w:t>
            </w:r>
          </w:p>
        </w:tc>
        <w:tc>
          <w:tcPr>
            <w:tcW w:w="993" w:type="dxa"/>
          </w:tcPr>
          <w:p w:rsidR="00B0305E" w:rsidRPr="00E71337" w:rsidRDefault="00B0305E" w:rsidP="006E2951">
            <w:pPr>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266,2</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266,4</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263,6</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266,2</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266,2</w:t>
            </w:r>
          </w:p>
        </w:tc>
        <w:tc>
          <w:tcPr>
            <w:tcW w:w="85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266,2</w:t>
            </w:r>
          </w:p>
        </w:tc>
        <w:tc>
          <w:tcPr>
            <w:tcW w:w="851"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266,2</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266,2</w:t>
            </w:r>
          </w:p>
        </w:tc>
      </w:tr>
      <w:tr w:rsidR="00B0305E" w:rsidRPr="00741AAA" w:rsidTr="00876413">
        <w:trPr>
          <w:trHeight w:val="331"/>
        </w:trPr>
        <w:tc>
          <w:tcPr>
            <w:tcW w:w="1218" w:type="dxa"/>
            <w:vMerge/>
          </w:tcPr>
          <w:p w:rsidR="00B0305E" w:rsidRPr="00741AAA" w:rsidRDefault="00B0305E" w:rsidP="00C02EF5">
            <w:pPr>
              <w:ind w:firstLine="0"/>
              <w:rPr>
                <w:rFonts w:ascii="Times New Roman" w:hAnsi="Times New Roman" w:cs="Times New Roman"/>
                <w:sz w:val="16"/>
                <w:szCs w:val="16"/>
              </w:rPr>
            </w:pPr>
          </w:p>
        </w:tc>
        <w:tc>
          <w:tcPr>
            <w:tcW w:w="2732" w:type="dxa"/>
            <w:vMerge/>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633637">
              <w:rPr>
                <w:rFonts w:ascii="Times New Roman" w:hAnsi="Times New Roman" w:cs="Times New Roman"/>
                <w:sz w:val="16"/>
                <w:szCs w:val="16"/>
              </w:rPr>
              <w:t>республиканский бюджет Чувашской Республики</w:t>
            </w:r>
          </w:p>
        </w:tc>
        <w:tc>
          <w:tcPr>
            <w:tcW w:w="993" w:type="dxa"/>
          </w:tcPr>
          <w:p w:rsidR="00B0305E" w:rsidRPr="00E71337" w:rsidRDefault="00B0305E" w:rsidP="006E2951">
            <w:pPr>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131,8</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131,8</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85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851"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r>
      <w:tr w:rsidR="00B0305E" w:rsidRPr="00741AAA" w:rsidTr="00876413">
        <w:trPr>
          <w:trHeight w:val="435"/>
        </w:trPr>
        <w:tc>
          <w:tcPr>
            <w:tcW w:w="1218" w:type="dxa"/>
            <w:vMerge/>
          </w:tcPr>
          <w:p w:rsidR="00B0305E" w:rsidRPr="00741AAA" w:rsidRDefault="00B0305E" w:rsidP="00C02EF5">
            <w:pPr>
              <w:ind w:firstLine="0"/>
              <w:rPr>
                <w:rFonts w:ascii="Times New Roman" w:hAnsi="Times New Roman" w:cs="Times New Roman"/>
                <w:sz w:val="16"/>
                <w:szCs w:val="16"/>
              </w:rPr>
            </w:pPr>
          </w:p>
        </w:tc>
        <w:tc>
          <w:tcPr>
            <w:tcW w:w="2732" w:type="dxa"/>
            <w:vMerge/>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бюджет города Новочебоксарска</w:t>
            </w:r>
          </w:p>
        </w:tc>
        <w:tc>
          <w:tcPr>
            <w:tcW w:w="993" w:type="dxa"/>
          </w:tcPr>
          <w:p w:rsidR="00B0305E" w:rsidRPr="00E71337" w:rsidRDefault="00B0305E" w:rsidP="006E2951">
            <w:pPr>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134,6</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131,8</w:t>
            </w:r>
          </w:p>
        </w:tc>
        <w:tc>
          <w:tcPr>
            <w:tcW w:w="850"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851" w:type="dxa"/>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85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851"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133,1</w:t>
            </w:r>
          </w:p>
        </w:tc>
      </w:tr>
      <w:tr w:rsidR="00B0305E" w:rsidRPr="00741AAA" w:rsidTr="00876413">
        <w:trPr>
          <w:trHeight w:val="253"/>
        </w:trPr>
        <w:tc>
          <w:tcPr>
            <w:tcW w:w="1218" w:type="dxa"/>
            <w:vMerge/>
          </w:tcPr>
          <w:p w:rsidR="00B0305E" w:rsidRPr="00741AAA" w:rsidRDefault="00B0305E" w:rsidP="00C02EF5">
            <w:pPr>
              <w:ind w:firstLine="0"/>
              <w:rPr>
                <w:rFonts w:ascii="Times New Roman" w:hAnsi="Times New Roman" w:cs="Times New Roman"/>
                <w:sz w:val="16"/>
                <w:szCs w:val="16"/>
              </w:rPr>
            </w:pPr>
          </w:p>
        </w:tc>
        <w:tc>
          <w:tcPr>
            <w:tcW w:w="2732" w:type="dxa"/>
            <w:vMerge/>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B0305E" w:rsidRPr="00E71337" w:rsidRDefault="00B0305E" w:rsidP="006E2951">
            <w:pPr>
              <w:ind w:firstLine="0"/>
              <w:jc w:val="center"/>
              <w:rPr>
                <w:rFonts w:ascii="Times New Roman" w:hAnsi="Times New Roman" w:cs="Times New Roman"/>
                <w:sz w:val="16"/>
                <w:szCs w:val="16"/>
              </w:rPr>
            </w:pPr>
            <w:r w:rsidRPr="00E71337">
              <w:rPr>
                <w:rFonts w:ascii="Times New Roman" w:hAnsi="Times New Roman" w:cs="Times New Roman"/>
                <w:sz w:val="16"/>
                <w:szCs w:val="16"/>
              </w:rPr>
              <w:t>0</w:t>
            </w:r>
          </w:p>
        </w:tc>
        <w:tc>
          <w:tcPr>
            <w:tcW w:w="850" w:type="dxa"/>
          </w:tcPr>
          <w:p w:rsidR="00B0305E" w:rsidRPr="00E71337" w:rsidRDefault="00B0305E" w:rsidP="006E2951">
            <w:pPr>
              <w:ind w:firstLine="0"/>
              <w:jc w:val="center"/>
              <w:rPr>
                <w:rFonts w:ascii="Times New Roman" w:hAnsi="Times New Roman" w:cs="Times New Roman"/>
                <w:sz w:val="16"/>
                <w:szCs w:val="16"/>
              </w:rPr>
            </w:pPr>
            <w:r w:rsidRPr="00E71337">
              <w:rPr>
                <w:rFonts w:ascii="Times New Roman" w:hAnsi="Times New Roman" w:cs="Times New Roman"/>
                <w:sz w:val="16"/>
                <w:szCs w:val="16"/>
              </w:rPr>
              <w:t>0</w:t>
            </w:r>
          </w:p>
        </w:tc>
        <w:tc>
          <w:tcPr>
            <w:tcW w:w="851" w:type="dxa"/>
          </w:tcPr>
          <w:p w:rsidR="00B0305E" w:rsidRPr="00E71337" w:rsidRDefault="00B0305E" w:rsidP="006E2951">
            <w:pPr>
              <w:ind w:firstLine="0"/>
              <w:jc w:val="center"/>
              <w:rPr>
                <w:rFonts w:ascii="Times New Roman" w:hAnsi="Times New Roman" w:cs="Times New Roman"/>
                <w:sz w:val="16"/>
                <w:szCs w:val="16"/>
              </w:rPr>
            </w:pPr>
            <w:r w:rsidRPr="00E71337">
              <w:rPr>
                <w:rFonts w:ascii="Times New Roman" w:hAnsi="Times New Roman" w:cs="Times New Roman"/>
                <w:sz w:val="16"/>
                <w:szCs w:val="16"/>
              </w:rPr>
              <w:t>0</w:t>
            </w:r>
          </w:p>
        </w:tc>
        <w:tc>
          <w:tcPr>
            <w:tcW w:w="850" w:type="dxa"/>
          </w:tcPr>
          <w:p w:rsidR="00B0305E" w:rsidRPr="00E71337" w:rsidRDefault="00B0305E" w:rsidP="006E2951">
            <w:pPr>
              <w:ind w:firstLine="0"/>
              <w:jc w:val="center"/>
              <w:rPr>
                <w:rFonts w:ascii="Times New Roman" w:hAnsi="Times New Roman" w:cs="Times New Roman"/>
                <w:sz w:val="16"/>
                <w:szCs w:val="16"/>
              </w:rPr>
            </w:pPr>
            <w:r w:rsidRPr="00E71337">
              <w:rPr>
                <w:rFonts w:ascii="Times New Roman" w:hAnsi="Times New Roman" w:cs="Times New Roman"/>
                <w:sz w:val="16"/>
                <w:szCs w:val="16"/>
              </w:rPr>
              <w:t>0</w:t>
            </w:r>
          </w:p>
        </w:tc>
        <w:tc>
          <w:tcPr>
            <w:tcW w:w="851" w:type="dxa"/>
          </w:tcPr>
          <w:p w:rsidR="00B0305E" w:rsidRPr="00E71337" w:rsidRDefault="00B0305E" w:rsidP="006E2951">
            <w:pPr>
              <w:ind w:firstLine="0"/>
              <w:jc w:val="center"/>
              <w:rPr>
                <w:rFonts w:ascii="Times New Roman" w:hAnsi="Times New Roman" w:cs="Times New Roman"/>
                <w:sz w:val="16"/>
                <w:szCs w:val="16"/>
              </w:rPr>
            </w:pPr>
            <w:r w:rsidRPr="00E71337">
              <w:rPr>
                <w:rFonts w:ascii="Times New Roman" w:hAnsi="Times New Roman" w:cs="Times New Roman"/>
                <w:sz w:val="16"/>
                <w:szCs w:val="16"/>
              </w:rPr>
              <w:t>0</w:t>
            </w:r>
          </w:p>
        </w:tc>
        <w:tc>
          <w:tcPr>
            <w:tcW w:w="850" w:type="dxa"/>
            <w:tcMar>
              <w:top w:w="0" w:type="dxa"/>
              <w:left w:w="57" w:type="dxa"/>
              <w:bottom w:w="0" w:type="dxa"/>
              <w:right w:w="57" w:type="dxa"/>
            </w:tcMar>
          </w:tcPr>
          <w:p w:rsidR="00B0305E" w:rsidRPr="00E71337" w:rsidRDefault="00B0305E" w:rsidP="006E2951">
            <w:pPr>
              <w:ind w:firstLine="0"/>
              <w:jc w:val="center"/>
              <w:rPr>
                <w:rFonts w:ascii="Times New Roman" w:hAnsi="Times New Roman" w:cs="Times New Roman"/>
                <w:sz w:val="16"/>
                <w:szCs w:val="16"/>
              </w:rPr>
            </w:pPr>
            <w:r w:rsidRPr="00E71337">
              <w:rPr>
                <w:rFonts w:ascii="Times New Roman" w:hAnsi="Times New Roman" w:cs="Times New Roman"/>
                <w:sz w:val="16"/>
                <w:szCs w:val="16"/>
              </w:rPr>
              <w:t>0</w:t>
            </w:r>
          </w:p>
        </w:tc>
        <w:tc>
          <w:tcPr>
            <w:tcW w:w="851" w:type="dxa"/>
            <w:tcMar>
              <w:top w:w="0" w:type="dxa"/>
              <w:left w:w="57" w:type="dxa"/>
              <w:bottom w:w="0" w:type="dxa"/>
              <w:right w:w="57" w:type="dxa"/>
            </w:tcMar>
          </w:tcPr>
          <w:p w:rsidR="00B0305E" w:rsidRPr="00E71337" w:rsidRDefault="00B0305E" w:rsidP="006E2951">
            <w:pPr>
              <w:ind w:firstLine="0"/>
              <w:jc w:val="center"/>
              <w:rPr>
                <w:rFonts w:ascii="Times New Roman" w:hAnsi="Times New Roman" w:cs="Times New Roman"/>
                <w:sz w:val="16"/>
                <w:szCs w:val="16"/>
              </w:rPr>
            </w:pPr>
            <w:r w:rsidRPr="00E71337">
              <w:rPr>
                <w:rFonts w:ascii="Times New Roman" w:hAnsi="Times New Roman" w:cs="Times New Roman"/>
                <w:sz w:val="16"/>
                <w:szCs w:val="16"/>
              </w:rPr>
              <w:t>0</w:t>
            </w:r>
          </w:p>
        </w:tc>
        <w:tc>
          <w:tcPr>
            <w:tcW w:w="760" w:type="dxa"/>
            <w:tcMar>
              <w:top w:w="0" w:type="dxa"/>
              <w:left w:w="57" w:type="dxa"/>
              <w:bottom w:w="0" w:type="dxa"/>
              <w:right w:w="57" w:type="dxa"/>
            </w:tcMar>
          </w:tcPr>
          <w:p w:rsidR="00B0305E" w:rsidRPr="00E71337" w:rsidRDefault="00B0305E" w:rsidP="006E2951">
            <w:pPr>
              <w:spacing w:line="230" w:lineRule="auto"/>
              <w:ind w:firstLine="0"/>
              <w:jc w:val="center"/>
              <w:rPr>
                <w:rFonts w:ascii="Times New Roman" w:eastAsia="Times New Roman" w:hAnsi="Times New Roman" w:cs="Times New Roman"/>
                <w:sz w:val="16"/>
                <w:szCs w:val="16"/>
              </w:rPr>
            </w:pPr>
            <w:r w:rsidRPr="00E71337">
              <w:rPr>
                <w:rFonts w:ascii="Times New Roman" w:eastAsia="Times New Roman" w:hAnsi="Times New Roman" w:cs="Times New Roman"/>
                <w:sz w:val="16"/>
                <w:szCs w:val="16"/>
              </w:rPr>
              <w:t>0</w:t>
            </w:r>
          </w:p>
        </w:tc>
      </w:tr>
      <w:tr w:rsidR="00B0305E" w:rsidRPr="00741AAA" w:rsidTr="00876413">
        <w:trPr>
          <w:trHeight w:val="214"/>
        </w:trPr>
        <w:tc>
          <w:tcPr>
            <w:tcW w:w="1218" w:type="dxa"/>
            <w:vMerge w:val="restart"/>
          </w:tcPr>
          <w:p w:rsidR="00B0305E" w:rsidRPr="00741AAA" w:rsidRDefault="005736D3" w:rsidP="00C02EF5">
            <w:pPr>
              <w:ind w:firstLine="0"/>
              <w:rPr>
                <w:rFonts w:ascii="Times New Roman" w:hAnsi="Times New Roman" w:cs="Times New Roman"/>
                <w:b/>
                <w:bCs/>
                <w:sz w:val="16"/>
                <w:szCs w:val="16"/>
              </w:rPr>
            </w:pPr>
            <w:hyperlink w:anchor="P6747" w:history="1">
              <w:r w:rsidR="00B0305E" w:rsidRPr="00741AAA">
                <w:rPr>
                  <w:rFonts w:ascii="Times New Roman" w:hAnsi="Times New Roman" w:cs="Times New Roman"/>
                  <w:b/>
                  <w:bCs/>
                  <w:sz w:val="16"/>
                  <w:szCs w:val="16"/>
                </w:rPr>
                <w:t>Подпрограмма</w:t>
              </w:r>
            </w:hyperlink>
            <w:r w:rsidR="00B0305E" w:rsidRPr="00741AAA">
              <w:rPr>
                <w:rFonts w:ascii="Times New Roman" w:hAnsi="Times New Roman" w:cs="Times New Roman"/>
                <w:b/>
                <w:bCs/>
                <w:sz w:val="16"/>
                <w:szCs w:val="16"/>
              </w:rPr>
              <w:t xml:space="preserve"> 2</w:t>
            </w:r>
          </w:p>
        </w:tc>
        <w:tc>
          <w:tcPr>
            <w:tcW w:w="2732" w:type="dxa"/>
            <w:vMerge w:val="restart"/>
          </w:tcPr>
          <w:p w:rsidR="00B0305E" w:rsidRPr="00741AAA" w:rsidRDefault="00B0305E" w:rsidP="00C02EF5">
            <w:pPr>
              <w:ind w:firstLine="0"/>
              <w:rPr>
                <w:rFonts w:ascii="Times New Roman" w:hAnsi="Times New Roman" w:cs="Times New Roman"/>
                <w:b/>
                <w:bCs/>
                <w:sz w:val="16"/>
                <w:szCs w:val="16"/>
              </w:rPr>
            </w:pPr>
            <w:r w:rsidRPr="00741AAA">
              <w:rPr>
                <w:rFonts w:ascii="Times New Roman" w:hAnsi="Times New Roman" w:cs="Times New Roman"/>
                <w:b/>
                <w:bCs/>
                <w:sz w:val="16"/>
                <w:szCs w:val="16"/>
              </w:rPr>
              <w:t>«</w:t>
            </w:r>
            <w:r w:rsidRPr="00C02EF5">
              <w:rPr>
                <w:rFonts w:ascii="Times New Roman" w:hAnsi="Times New Roman" w:cs="Times New Roman"/>
                <w:b/>
                <w:bCs/>
                <w:sz w:val="16"/>
                <w:szCs w:val="16"/>
              </w:rPr>
              <w:t>Обеспечение кадрами хозяйствующих субъектов, функционирующих на территории города Новочебоксарска Чувашской Республики»</w:t>
            </w: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всего</w:t>
            </w:r>
          </w:p>
        </w:tc>
        <w:tc>
          <w:tcPr>
            <w:tcW w:w="993"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9011C5" w:rsidRDefault="00B0305E" w:rsidP="00C02EF5">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25,0</w:t>
            </w:r>
          </w:p>
        </w:tc>
        <w:tc>
          <w:tcPr>
            <w:tcW w:w="851" w:type="dxa"/>
          </w:tcPr>
          <w:p w:rsidR="00B0305E" w:rsidRPr="009011C5" w:rsidRDefault="00B0305E" w:rsidP="00C02EF5">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25,0</w:t>
            </w:r>
          </w:p>
        </w:tc>
        <w:tc>
          <w:tcPr>
            <w:tcW w:w="850" w:type="dxa"/>
            <w:tcMar>
              <w:top w:w="0" w:type="dxa"/>
              <w:left w:w="57" w:type="dxa"/>
              <w:bottom w:w="0" w:type="dxa"/>
              <w:right w:w="57" w:type="dxa"/>
            </w:tcMar>
          </w:tcPr>
          <w:p w:rsidR="00B0305E" w:rsidRPr="009011C5" w:rsidRDefault="00B0305E" w:rsidP="00C02EF5">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25,0</w:t>
            </w:r>
          </w:p>
        </w:tc>
        <w:tc>
          <w:tcPr>
            <w:tcW w:w="851" w:type="dxa"/>
            <w:tcMar>
              <w:top w:w="0" w:type="dxa"/>
              <w:left w:w="57" w:type="dxa"/>
              <w:bottom w:w="0" w:type="dxa"/>
              <w:right w:w="57" w:type="dxa"/>
            </w:tcMar>
          </w:tcPr>
          <w:p w:rsidR="00B0305E" w:rsidRPr="009011C5" w:rsidRDefault="00B0305E" w:rsidP="00C02EF5">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25,0</w:t>
            </w:r>
          </w:p>
        </w:tc>
        <w:tc>
          <w:tcPr>
            <w:tcW w:w="760" w:type="dxa"/>
            <w:tcMar>
              <w:top w:w="0" w:type="dxa"/>
              <w:left w:w="57" w:type="dxa"/>
              <w:bottom w:w="0" w:type="dxa"/>
              <w:right w:w="57" w:type="dxa"/>
            </w:tcMar>
          </w:tcPr>
          <w:p w:rsidR="00B0305E" w:rsidRPr="009011C5" w:rsidRDefault="00B0305E" w:rsidP="00C02EF5">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100,0</w:t>
            </w:r>
          </w:p>
        </w:tc>
      </w:tr>
      <w:tr w:rsidR="009011C5" w:rsidRPr="00741AAA" w:rsidTr="00876413">
        <w:tc>
          <w:tcPr>
            <w:tcW w:w="1218" w:type="dxa"/>
            <w:vMerge/>
          </w:tcPr>
          <w:p w:rsidR="009011C5" w:rsidRPr="00741AAA" w:rsidRDefault="009011C5" w:rsidP="00C02EF5">
            <w:pPr>
              <w:ind w:firstLine="0"/>
              <w:rPr>
                <w:rFonts w:ascii="Times New Roman" w:hAnsi="Times New Roman" w:cs="Times New Roman"/>
                <w:sz w:val="16"/>
                <w:szCs w:val="16"/>
              </w:rPr>
            </w:pPr>
          </w:p>
        </w:tc>
        <w:tc>
          <w:tcPr>
            <w:tcW w:w="2732" w:type="dxa"/>
            <w:vMerge/>
          </w:tcPr>
          <w:p w:rsidR="009011C5" w:rsidRPr="00741AAA" w:rsidRDefault="009011C5" w:rsidP="00C02EF5">
            <w:pPr>
              <w:ind w:firstLine="0"/>
              <w:rPr>
                <w:rFonts w:ascii="Times New Roman" w:hAnsi="Times New Roman" w:cs="Times New Roman"/>
                <w:sz w:val="16"/>
                <w:szCs w:val="16"/>
              </w:rPr>
            </w:pPr>
          </w:p>
        </w:tc>
        <w:tc>
          <w:tcPr>
            <w:tcW w:w="1314" w:type="dxa"/>
          </w:tcPr>
          <w:p w:rsidR="009011C5" w:rsidRPr="00741AAA" w:rsidRDefault="009011C5" w:rsidP="00C02EF5">
            <w:pPr>
              <w:ind w:firstLine="0"/>
              <w:jc w:val="center"/>
              <w:rPr>
                <w:rFonts w:ascii="Times New Roman" w:hAnsi="Times New Roman" w:cs="Times New Roman"/>
                <w:sz w:val="16"/>
                <w:szCs w:val="16"/>
              </w:rPr>
            </w:pPr>
          </w:p>
        </w:tc>
        <w:tc>
          <w:tcPr>
            <w:tcW w:w="1276" w:type="dxa"/>
          </w:tcPr>
          <w:p w:rsidR="009011C5" w:rsidRPr="00741AAA" w:rsidRDefault="009011C5" w:rsidP="00C02EF5">
            <w:pPr>
              <w:ind w:firstLine="0"/>
              <w:jc w:val="center"/>
              <w:rPr>
                <w:rFonts w:ascii="Times New Roman" w:hAnsi="Times New Roman" w:cs="Times New Roman"/>
                <w:sz w:val="16"/>
                <w:szCs w:val="16"/>
              </w:rPr>
            </w:pPr>
          </w:p>
        </w:tc>
        <w:tc>
          <w:tcPr>
            <w:tcW w:w="1520" w:type="dxa"/>
          </w:tcPr>
          <w:p w:rsidR="009011C5" w:rsidRPr="00741AAA" w:rsidRDefault="009011C5" w:rsidP="00C02EF5">
            <w:pPr>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9011C5" w:rsidRDefault="009011C5" w:rsidP="00C66CAF">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25,0</w:t>
            </w:r>
          </w:p>
        </w:tc>
        <w:tc>
          <w:tcPr>
            <w:tcW w:w="851" w:type="dxa"/>
          </w:tcPr>
          <w:p w:rsidR="009011C5" w:rsidRPr="009011C5" w:rsidRDefault="009011C5" w:rsidP="00C66CAF">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25,0</w:t>
            </w:r>
          </w:p>
        </w:tc>
        <w:tc>
          <w:tcPr>
            <w:tcW w:w="850" w:type="dxa"/>
            <w:tcMar>
              <w:top w:w="0" w:type="dxa"/>
              <w:left w:w="57" w:type="dxa"/>
              <w:bottom w:w="0" w:type="dxa"/>
              <w:right w:w="57" w:type="dxa"/>
            </w:tcMar>
          </w:tcPr>
          <w:p w:rsidR="009011C5" w:rsidRPr="009011C5" w:rsidRDefault="009011C5" w:rsidP="00C66CAF">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25,0</w:t>
            </w:r>
          </w:p>
        </w:tc>
        <w:tc>
          <w:tcPr>
            <w:tcW w:w="851" w:type="dxa"/>
            <w:tcMar>
              <w:top w:w="0" w:type="dxa"/>
              <w:left w:w="57" w:type="dxa"/>
              <w:bottom w:w="0" w:type="dxa"/>
              <w:right w:w="57" w:type="dxa"/>
            </w:tcMar>
          </w:tcPr>
          <w:p w:rsidR="009011C5" w:rsidRPr="009011C5" w:rsidRDefault="009011C5" w:rsidP="00C66CAF">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25,0</w:t>
            </w:r>
          </w:p>
        </w:tc>
        <w:tc>
          <w:tcPr>
            <w:tcW w:w="760" w:type="dxa"/>
            <w:tcMar>
              <w:top w:w="0" w:type="dxa"/>
              <w:left w:w="57" w:type="dxa"/>
              <w:bottom w:w="0" w:type="dxa"/>
              <w:right w:w="57" w:type="dxa"/>
            </w:tcMar>
          </w:tcPr>
          <w:p w:rsidR="009011C5" w:rsidRPr="009011C5" w:rsidRDefault="009011C5" w:rsidP="00C66CAF">
            <w:pPr>
              <w:ind w:firstLine="0"/>
              <w:jc w:val="center"/>
              <w:rPr>
                <w:rFonts w:ascii="Times New Roman" w:hAnsi="Times New Roman" w:cs="Times New Roman"/>
                <w:b/>
                <w:sz w:val="16"/>
                <w:szCs w:val="16"/>
              </w:rPr>
            </w:pPr>
            <w:r w:rsidRPr="009011C5">
              <w:rPr>
                <w:rFonts w:ascii="Times New Roman" w:hAnsi="Times New Roman" w:cs="Times New Roman"/>
                <w:b/>
                <w:sz w:val="16"/>
                <w:szCs w:val="16"/>
              </w:rPr>
              <w:t>100,0</w:t>
            </w:r>
          </w:p>
        </w:tc>
      </w:tr>
      <w:tr w:rsidR="00B0305E" w:rsidRPr="00741AAA" w:rsidTr="00876413">
        <w:tc>
          <w:tcPr>
            <w:tcW w:w="1218" w:type="dxa"/>
            <w:vMerge w:val="restart"/>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Основное мероприятие 1</w:t>
            </w:r>
          </w:p>
        </w:tc>
        <w:tc>
          <w:tcPr>
            <w:tcW w:w="2732" w:type="dxa"/>
            <w:vMerge w:val="restart"/>
          </w:tcPr>
          <w:p w:rsidR="00B0305E" w:rsidRPr="00741AAA" w:rsidRDefault="007B71D5" w:rsidP="00C02EF5">
            <w:pPr>
              <w:ind w:firstLine="0"/>
              <w:rPr>
                <w:rFonts w:ascii="Times New Roman" w:hAnsi="Times New Roman" w:cs="Times New Roman"/>
                <w:sz w:val="16"/>
                <w:szCs w:val="16"/>
              </w:rPr>
            </w:pPr>
            <w:r w:rsidRPr="007B71D5">
              <w:rPr>
                <w:rFonts w:ascii="Times New Roman" w:hAnsi="Times New Roman" w:cs="Times New Roman"/>
                <w:sz w:val="16"/>
                <w:szCs w:val="16"/>
              </w:rPr>
              <w:t>«Содействие в участии хозяйствующих субъектов в районе в формировании прогнозной потребности в квалифицированных кадрах»</w:t>
            </w: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всего</w:t>
            </w:r>
          </w:p>
        </w:tc>
        <w:tc>
          <w:tcPr>
            <w:tcW w:w="993"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76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0305E" w:rsidRPr="00741AAA" w:rsidTr="00876413">
        <w:trPr>
          <w:trHeight w:val="115"/>
        </w:trPr>
        <w:tc>
          <w:tcPr>
            <w:tcW w:w="1218" w:type="dxa"/>
            <w:vMerge/>
            <w:vAlign w:val="center"/>
          </w:tcPr>
          <w:p w:rsidR="00B0305E" w:rsidRPr="00741AAA" w:rsidRDefault="00B0305E" w:rsidP="00C02EF5">
            <w:pPr>
              <w:ind w:firstLine="0"/>
              <w:rPr>
                <w:rFonts w:ascii="Times New Roman" w:hAnsi="Times New Roman" w:cs="Times New Roman"/>
                <w:sz w:val="16"/>
                <w:szCs w:val="16"/>
              </w:rPr>
            </w:pPr>
          </w:p>
        </w:tc>
        <w:tc>
          <w:tcPr>
            <w:tcW w:w="2732" w:type="dxa"/>
            <w:vMerge/>
            <w:vAlign w:val="center"/>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76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0305E" w:rsidRPr="00741AAA" w:rsidTr="00876413">
        <w:trPr>
          <w:trHeight w:val="130"/>
        </w:trPr>
        <w:tc>
          <w:tcPr>
            <w:tcW w:w="1218" w:type="dxa"/>
            <w:vMerge w:val="restart"/>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Основное мероприятие 2</w:t>
            </w:r>
          </w:p>
        </w:tc>
        <w:tc>
          <w:tcPr>
            <w:tcW w:w="2732" w:type="dxa"/>
            <w:vMerge w:val="restart"/>
          </w:tcPr>
          <w:p w:rsidR="00B0305E" w:rsidRPr="00741AAA" w:rsidRDefault="007B71D5" w:rsidP="00C02EF5">
            <w:pPr>
              <w:ind w:firstLine="0"/>
              <w:rPr>
                <w:rFonts w:ascii="Times New Roman" w:hAnsi="Times New Roman" w:cs="Times New Roman"/>
                <w:sz w:val="16"/>
                <w:szCs w:val="16"/>
              </w:rPr>
            </w:pPr>
            <w:r w:rsidRPr="003F6983">
              <w:rPr>
                <w:sz w:val="16"/>
                <w:szCs w:val="16"/>
              </w:rPr>
              <w:t>«</w:t>
            </w:r>
            <w:r w:rsidRPr="007B71D5">
              <w:rPr>
                <w:rFonts w:ascii="Times New Roman" w:hAnsi="Times New Roman" w:cs="Times New Roman"/>
                <w:sz w:val="16"/>
                <w:szCs w:val="16"/>
              </w:rPr>
              <w:t>Анализ кадрового потенциала предприятий и организаций города»</w:t>
            </w: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всего</w:t>
            </w:r>
          </w:p>
        </w:tc>
        <w:tc>
          <w:tcPr>
            <w:tcW w:w="993"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76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0305E" w:rsidRPr="00741AAA" w:rsidTr="00876413">
        <w:trPr>
          <w:trHeight w:val="342"/>
        </w:trPr>
        <w:tc>
          <w:tcPr>
            <w:tcW w:w="1218" w:type="dxa"/>
            <w:vMerge/>
            <w:vAlign w:val="center"/>
          </w:tcPr>
          <w:p w:rsidR="00B0305E" w:rsidRPr="00741AAA" w:rsidRDefault="00B0305E" w:rsidP="00C02EF5">
            <w:pPr>
              <w:ind w:firstLine="0"/>
              <w:rPr>
                <w:rFonts w:ascii="Times New Roman" w:hAnsi="Times New Roman" w:cs="Times New Roman"/>
                <w:sz w:val="16"/>
                <w:szCs w:val="16"/>
              </w:rPr>
            </w:pPr>
          </w:p>
        </w:tc>
        <w:tc>
          <w:tcPr>
            <w:tcW w:w="2732" w:type="dxa"/>
            <w:vMerge/>
            <w:vAlign w:val="center"/>
          </w:tcPr>
          <w:p w:rsidR="00B0305E" w:rsidRPr="00741AAA" w:rsidRDefault="00B0305E" w:rsidP="00C02EF5">
            <w:pPr>
              <w:ind w:firstLine="0"/>
              <w:rPr>
                <w:rFonts w:ascii="Times New Roman" w:hAnsi="Times New Roman" w:cs="Times New Roman"/>
                <w:sz w:val="16"/>
                <w:szCs w:val="16"/>
              </w:rPr>
            </w:pP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76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B0305E" w:rsidRPr="00741AAA" w:rsidTr="00876413">
        <w:trPr>
          <w:trHeight w:val="186"/>
        </w:trPr>
        <w:tc>
          <w:tcPr>
            <w:tcW w:w="1218" w:type="dxa"/>
            <w:vMerge w:val="restart"/>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lastRenderedPageBreak/>
              <w:t>Основное мероприятие 3</w:t>
            </w:r>
          </w:p>
        </w:tc>
        <w:tc>
          <w:tcPr>
            <w:tcW w:w="2732" w:type="dxa"/>
            <w:vMerge w:val="restart"/>
          </w:tcPr>
          <w:p w:rsidR="00B0305E" w:rsidRPr="00741AAA" w:rsidRDefault="007B71D5" w:rsidP="00C02EF5">
            <w:pPr>
              <w:ind w:firstLine="0"/>
              <w:rPr>
                <w:rFonts w:ascii="Times New Roman" w:hAnsi="Times New Roman" w:cs="Times New Roman"/>
                <w:sz w:val="16"/>
                <w:szCs w:val="16"/>
              </w:rPr>
            </w:pPr>
            <w:r w:rsidRPr="007B71D5">
              <w:rPr>
                <w:rFonts w:ascii="Times New Roman" w:hAnsi="Times New Roman" w:cs="Times New Roman"/>
                <w:sz w:val="16"/>
                <w:szCs w:val="16"/>
              </w:rPr>
              <w:t xml:space="preserve">«Организация и проведение информационных, культурно-массовых мероприятий, конкурсов направленных на </w:t>
            </w:r>
            <w:proofErr w:type="spellStart"/>
            <w:r w:rsidRPr="007B71D5">
              <w:rPr>
                <w:rFonts w:ascii="Times New Roman" w:hAnsi="Times New Roman" w:cs="Times New Roman"/>
                <w:sz w:val="16"/>
                <w:szCs w:val="16"/>
              </w:rPr>
              <w:t>профориентационную</w:t>
            </w:r>
            <w:proofErr w:type="spellEnd"/>
            <w:r w:rsidRPr="007B71D5">
              <w:rPr>
                <w:rFonts w:ascii="Times New Roman" w:hAnsi="Times New Roman" w:cs="Times New Roman"/>
                <w:sz w:val="16"/>
                <w:szCs w:val="16"/>
              </w:rPr>
              <w:t xml:space="preserve"> работу»</w:t>
            </w:r>
          </w:p>
        </w:tc>
        <w:tc>
          <w:tcPr>
            <w:tcW w:w="1314" w:type="dxa"/>
          </w:tcPr>
          <w:p w:rsidR="00B0305E" w:rsidRPr="00741AAA" w:rsidRDefault="00B0305E" w:rsidP="00C02EF5">
            <w:pPr>
              <w:ind w:firstLine="0"/>
              <w:jc w:val="center"/>
              <w:rPr>
                <w:rFonts w:ascii="Times New Roman" w:hAnsi="Times New Roman" w:cs="Times New Roman"/>
                <w:sz w:val="16"/>
                <w:szCs w:val="16"/>
              </w:rPr>
            </w:pPr>
          </w:p>
        </w:tc>
        <w:tc>
          <w:tcPr>
            <w:tcW w:w="1276" w:type="dxa"/>
          </w:tcPr>
          <w:p w:rsidR="00B0305E" w:rsidRPr="00741AAA" w:rsidRDefault="00B0305E" w:rsidP="00C02EF5">
            <w:pPr>
              <w:ind w:firstLine="0"/>
              <w:jc w:val="center"/>
              <w:rPr>
                <w:rFonts w:ascii="Times New Roman" w:hAnsi="Times New Roman" w:cs="Times New Roman"/>
                <w:sz w:val="16"/>
                <w:szCs w:val="16"/>
              </w:rPr>
            </w:pPr>
          </w:p>
        </w:tc>
        <w:tc>
          <w:tcPr>
            <w:tcW w:w="1520" w:type="dxa"/>
          </w:tcPr>
          <w:p w:rsidR="00B0305E" w:rsidRPr="00741AAA" w:rsidRDefault="00B0305E" w:rsidP="00C02EF5">
            <w:pPr>
              <w:ind w:firstLine="0"/>
              <w:rPr>
                <w:rFonts w:ascii="Times New Roman" w:hAnsi="Times New Roman" w:cs="Times New Roman"/>
                <w:sz w:val="16"/>
                <w:szCs w:val="16"/>
              </w:rPr>
            </w:pPr>
            <w:r w:rsidRPr="00741AAA">
              <w:rPr>
                <w:rFonts w:ascii="Times New Roman" w:hAnsi="Times New Roman" w:cs="Times New Roman"/>
                <w:sz w:val="16"/>
                <w:szCs w:val="16"/>
              </w:rPr>
              <w:t>всего</w:t>
            </w:r>
          </w:p>
        </w:tc>
        <w:tc>
          <w:tcPr>
            <w:tcW w:w="993"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B0305E" w:rsidRPr="00741AAA" w:rsidRDefault="00B0305E"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851" w:type="dxa"/>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85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851"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760" w:type="dxa"/>
            <w:tcMar>
              <w:top w:w="0" w:type="dxa"/>
              <w:left w:w="57" w:type="dxa"/>
              <w:bottom w:w="0" w:type="dxa"/>
              <w:right w:w="57" w:type="dxa"/>
            </w:tcMar>
          </w:tcPr>
          <w:p w:rsidR="00B0305E"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20,0</w:t>
            </w:r>
          </w:p>
        </w:tc>
      </w:tr>
      <w:tr w:rsidR="009011C5" w:rsidRPr="00741AAA" w:rsidTr="00876413">
        <w:trPr>
          <w:trHeight w:val="285"/>
        </w:trPr>
        <w:tc>
          <w:tcPr>
            <w:tcW w:w="1218" w:type="dxa"/>
            <w:vMerge/>
            <w:vAlign w:val="center"/>
          </w:tcPr>
          <w:p w:rsidR="009011C5" w:rsidRPr="00741AAA" w:rsidRDefault="009011C5" w:rsidP="00C02EF5">
            <w:pPr>
              <w:ind w:firstLine="0"/>
              <w:rPr>
                <w:rFonts w:ascii="Times New Roman" w:hAnsi="Times New Roman" w:cs="Times New Roman"/>
                <w:sz w:val="16"/>
                <w:szCs w:val="16"/>
              </w:rPr>
            </w:pPr>
          </w:p>
        </w:tc>
        <w:tc>
          <w:tcPr>
            <w:tcW w:w="2732" w:type="dxa"/>
            <w:vMerge/>
            <w:vAlign w:val="center"/>
          </w:tcPr>
          <w:p w:rsidR="009011C5" w:rsidRPr="00741AAA" w:rsidRDefault="009011C5" w:rsidP="00C02EF5">
            <w:pPr>
              <w:ind w:firstLine="0"/>
              <w:rPr>
                <w:rFonts w:ascii="Times New Roman" w:hAnsi="Times New Roman" w:cs="Times New Roman"/>
                <w:sz w:val="16"/>
                <w:szCs w:val="16"/>
              </w:rPr>
            </w:pPr>
          </w:p>
        </w:tc>
        <w:tc>
          <w:tcPr>
            <w:tcW w:w="1314" w:type="dxa"/>
          </w:tcPr>
          <w:p w:rsidR="009011C5" w:rsidRPr="00741AAA" w:rsidRDefault="009011C5" w:rsidP="00C02EF5">
            <w:pPr>
              <w:ind w:firstLine="0"/>
              <w:jc w:val="center"/>
              <w:rPr>
                <w:rFonts w:ascii="Times New Roman" w:hAnsi="Times New Roman" w:cs="Times New Roman"/>
                <w:sz w:val="16"/>
                <w:szCs w:val="16"/>
              </w:rPr>
            </w:pPr>
          </w:p>
        </w:tc>
        <w:tc>
          <w:tcPr>
            <w:tcW w:w="1276" w:type="dxa"/>
          </w:tcPr>
          <w:p w:rsidR="009011C5" w:rsidRPr="00741AAA" w:rsidRDefault="009011C5" w:rsidP="00C02EF5">
            <w:pPr>
              <w:ind w:firstLine="0"/>
              <w:jc w:val="center"/>
              <w:rPr>
                <w:rFonts w:ascii="Times New Roman" w:hAnsi="Times New Roman" w:cs="Times New Roman"/>
                <w:sz w:val="16"/>
                <w:szCs w:val="16"/>
              </w:rPr>
            </w:pPr>
          </w:p>
        </w:tc>
        <w:tc>
          <w:tcPr>
            <w:tcW w:w="1520" w:type="dxa"/>
          </w:tcPr>
          <w:p w:rsidR="009011C5" w:rsidRPr="00741AAA" w:rsidRDefault="009011C5" w:rsidP="00C02EF5">
            <w:pPr>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741AAA" w:rsidRDefault="009011C5" w:rsidP="00C66CAF">
            <w:pPr>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851" w:type="dxa"/>
          </w:tcPr>
          <w:p w:rsidR="009011C5" w:rsidRPr="00741AAA" w:rsidRDefault="009011C5" w:rsidP="00C66CAF">
            <w:pPr>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850" w:type="dxa"/>
            <w:tcMar>
              <w:top w:w="0" w:type="dxa"/>
              <w:left w:w="57" w:type="dxa"/>
              <w:bottom w:w="0" w:type="dxa"/>
              <w:right w:w="57" w:type="dxa"/>
            </w:tcMar>
          </w:tcPr>
          <w:p w:rsidR="009011C5" w:rsidRPr="00741AAA" w:rsidRDefault="009011C5" w:rsidP="00C66CAF">
            <w:pPr>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851" w:type="dxa"/>
            <w:tcMar>
              <w:top w:w="0" w:type="dxa"/>
              <w:left w:w="57" w:type="dxa"/>
              <w:bottom w:w="0" w:type="dxa"/>
              <w:right w:w="57" w:type="dxa"/>
            </w:tcMar>
          </w:tcPr>
          <w:p w:rsidR="009011C5" w:rsidRPr="00741AAA" w:rsidRDefault="009011C5" w:rsidP="00C66CAF">
            <w:pPr>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760" w:type="dxa"/>
            <w:tcMar>
              <w:top w:w="0" w:type="dxa"/>
              <w:left w:w="57" w:type="dxa"/>
              <w:bottom w:w="0" w:type="dxa"/>
              <w:right w:w="57" w:type="dxa"/>
            </w:tcMar>
          </w:tcPr>
          <w:p w:rsidR="009011C5" w:rsidRPr="00741AAA" w:rsidRDefault="009011C5" w:rsidP="00C66CAF">
            <w:pPr>
              <w:ind w:firstLine="0"/>
              <w:jc w:val="center"/>
              <w:rPr>
                <w:rFonts w:ascii="Times New Roman" w:hAnsi="Times New Roman" w:cs="Times New Roman"/>
                <w:sz w:val="16"/>
                <w:szCs w:val="16"/>
              </w:rPr>
            </w:pPr>
            <w:r>
              <w:rPr>
                <w:rFonts w:ascii="Times New Roman" w:hAnsi="Times New Roman" w:cs="Times New Roman"/>
                <w:sz w:val="16"/>
                <w:szCs w:val="16"/>
              </w:rPr>
              <w:t>20,0</w:t>
            </w:r>
          </w:p>
        </w:tc>
      </w:tr>
      <w:tr w:rsidR="009011C5" w:rsidRPr="00741AAA" w:rsidTr="00876413">
        <w:trPr>
          <w:trHeight w:val="20"/>
        </w:trPr>
        <w:tc>
          <w:tcPr>
            <w:tcW w:w="1218" w:type="dxa"/>
            <w:vMerge w:val="restart"/>
          </w:tcPr>
          <w:p w:rsidR="009011C5" w:rsidRPr="00741AAA" w:rsidRDefault="009011C5" w:rsidP="00C02EF5">
            <w:pPr>
              <w:ind w:firstLine="0"/>
              <w:rPr>
                <w:rFonts w:ascii="Times New Roman" w:hAnsi="Times New Roman" w:cs="Times New Roman"/>
                <w:sz w:val="16"/>
                <w:szCs w:val="16"/>
              </w:rPr>
            </w:pPr>
            <w:r w:rsidRPr="00741AAA">
              <w:rPr>
                <w:rFonts w:ascii="Times New Roman" w:hAnsi="Times New Roman" w:cs="Times New Roman"/>
                <w:sz w:val="16"/>
                <w:szCs w:val="16"/>
              </w:rPr>
              <w:t>Основное мероприятие 4</w:t>
            </w:r>
          </w:p>
        </w:tc>
        <w:tc>
          <w:tcPr>
            <w:tcW w:w="2732" w:type="dxa"/>
            <w:vMerge w:val="restart"/>
          </w:tcPr>
          <w:p w:rsidR="009011C5" w:rsidRPr="00741AAA" w:rsidRDefault="009011C5" w:rsidP="00C02EF5">
            <w:pPr>
              <w:ind w:firstLine="0"/>
              <w:rPr>
                <w:rFonts w:ascii="Times New Roman" w:hAnsi="Times New Roman" w:cs="Times New Roman"/>
                <w:sz w:val="16"/>
                <w:szCs w:val="16"/>
              </w:rPr>
            </w:pPr>
            <w:r w:rsidRPr="007B71D5">
              <w:rPr>
                <w:rFonts w:ascii="Times New Roman" w:hAnsi="Times New Roman" w:cs="Times New Roman"/>
                <w:sz w:val="16"/>
                <w:szCs w:val="16"/>
              </w:rPr>
              <w:t>«Организация обучающих семинаров, курсов повышения квалификации руководителей и специалистов хозяйствующих субъектов по приоритетным направлениям развития экономики города, подг</w:t>
            </w:r>
            <w:r w:rsidR="00876413">
              <w:rPr>
                <w:rFonts w:ascii="Times New Roman" w:hAnsi="Times New Roman" w:cs="Times New Roman"/>
                <w:sz w:val="16"/>
                <w:szCs w:val="16"/>
              </w:rPr>
              <w:t>отовка и переподготовка кадров»</w:t>
            </w:r>
          </w:p>
        </w:tc>
        <w:tc>
          <w:tcPr>
            <w:tcW w:w="1314" w:type="dxa"/>
          </w:tcPr>
          <w:p w:rsidR="009011C5" w:rsidRPr="00741AAA" w:rsidRDefault="009011C5" w:rsidP="00C02EF5">
            <w:pPr>
              <w:ind w:firstLine="0"/>
              <w:jc w:val="center"/>
              <w:rPr>
                <w:rFonts w:ascii="Times New Roman" w:hAnsi="Times New Roman" w:cs="Times New Roman"/>
                <w:sz w:val="16"/>
                <w:szCs w:val="16"/>
              </w:rPr>
            </w:pPr>
          </w:p>
        </w:tc>
        <w:tc>
          <w:tcPr>
            <w:tcW w:w="1276" w:type="dxa"/>
          </w:tcPr>
          <w:p w:rsidR="009011C5" w:rsidRPr="00741AAA" w:rsidRDefault="009011C5" w:rsidP="00C02EF5">
            <w:pPr>
              <w:ind w:firstLine="0"/>
              <w:jc w:val="center"/>
              <w:rPr>
                <w:rFonts w:ascii="Times New Roman" w:hAnsi="Times New Roman" w:cs="Times New Roman"/>
                <w:sz w:val="16"/>
                <w:szCs w:val="16"/>
              </w:rPr>
            </w:pPr>
          </w:p>
        </w:tc>
        <w:tc>
          <w:tcPr>
            <w:tcW w:w="1520" w:type="dxa"/>
          </w:tcPr>
          <w:p w:rsidR="009011C5" w:rsidRPr="00741AAA" w:rsidRDefault="009011C5" w:rsidP="00C02EF5">
            <w:pPr>
              <w:ind w:firstLine="0"/>
              <w:rPr>
                <w:rFonts w:ascii="Times New Roman" w:hAnsi="Times New Roman" w:cs="Times New Roman"/>
                <w:sz w:val="16"/>
                <w:szCs w:val="16"/>
              </w:rPr>
            </w:pPr>
            <w:r w:rsidRPr="00741AAA">
              <w:rPr>
                <w:rFonts w:ascii="Times New Roman" w:hAnsi="Times New Roman" w:cs="Times New Roman"/>
                <w:sz w:val="16"/>
                <w:szCs w:val="16"/>
              </w:rPr>
              <w:t>всего</w:t>
            </w:r>
          </w:p>
        </w:tc>
        <w:tc>
          <w:tcPr>
            <w:tcW w:w="993"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9011C5" w:rsidRDefault="009011C5" w:rsidP="009011C5">
            <w:pPr>
              <w:spacing w:line="230" w:lineRule="auto"/>
              <w:ind w:firstLine="0"/>
              <w:jc w:val="center"/>
              <w:rPr>
                <w:rFonts w:ascii="Times New Roman" w:hAnsi="Times New Roman" w:cs="Times New Roman"/>
                <w:sz w:val="16"/>
                <w:szCs w:val="16"/>
              </w:rPr>
            </w:pPr>
            <w:r w:rsidRPr="009011C5">
              <w:rPr>
                <w:rFonts w:ascii="Times New Roman" w:hAnsi="Times New Roman" w:cs="Times New Roman"/>
                <w:sz w:val="16"/>
                <w:szCs w:val="16"/>
              </w:rPr>
              <w:t>20,0</w:t>
            </w:r>
          </w:p>
        </w:tc>
        <w:tc>
          <w:tcPr>
            <w:tcW w:w="851" w:type="dxa"/>
          </w:tcPr>
          <w:p w:rsidR="009011C5" w:rsidRPr="009011C5" w:rsidRDefault="009011C5" w:rsidP="009011C5">
            <w:pPr>
              <w:spacing w:line="230" w:lineRule="auto"/>
              <w:ind w:firstLine="0"/>
              <w:jc w:val="center"/>
              <w:rPr>
                <w:rFonts w:ascii="Times New Roman" w:hAnsi="Times New Roman" w:cs="Times New Roman"/>
                <w:sz w:val="16"/>
                <w:szCs w:val="16"/>
              </w:rPr>
            </w:pPr>
            <w:r w:rsidRPr="009011C5">
              <w:rPr>
                <w:rFonts w:ascii="Times New Roman" w:hAnsi="Times New Roman" w:cs="Times New Roman"/>
                <w:sz w:val="16"/>
                <w:szCs w:val="16"/>
              </w:rPr>
              <w:t>20,0</w:t>
            </w:r>
          </w:p>
        </w:tc>
        <w:tc>
          <w:tcPr>
            <w:tcW w:w="850" w:type="dxa"/>
            <w:tcMar>
              <w:top w:w="0" w:type="dxa"/>
              <w:left w:w="57" w:type="dxa"/>
              <w:bottom w:w="0" w:type="dxa"/>
              <w:right w:w="57" w:type="dxa"/>
            </w:tcMar>
          </w:tcPr>
          <w:p w:rsidR="009011C5" w:rsidRPr="009011C5" w:rsidRDefault="009011C5" w:rsidP="009011C5">
            <w:pPr>
              <w:spacing w:line="230" w:lineRule="auto"/>
              <w:ind w:firstLine="0"/>
              <w:jc w:val="center"/>
              <w:rPr>
                <w:rFonts w:ascii="Times New Roman" w:hAnsi="Times New Roman" w:cs="Times New Roman"/>
                <w:sz w:val="16"/>
                <w:szCs w:val="16"/>
              </w:rPr>
            </w:pPr>
            <w:r w:rsidRPr="009011C5">
              <w:rPr>
                <w:rFonts w:ascii="Times New Roman" w:hAnsi="Times New Roman" w:cs="Times New Roman"/>
                <w:sz w:val="16"/>
                <w:szCs w:val="16"/>
              </w:rPr>
              <w:t>20,0</w:t>
            </w:r>
          </w:p>
        </w:tc>
        <w:tc>
          <w:tcPr>
            <w:tcW w:w="851" w:type="dxa"/>
            <w:tcMar>
              <w:top w:w="0" w:type="dxa"/>
              <w:left w:w="57" w:type="dxa"/>
              <w:bottom w:w="0" w:type="dxa"/>
              <w:right w:w="57" w:type="dxa"/>
            </w:tcMar>
          </w:tcPr>
          <w:p w:rsidR="009011C5" w:rsidRPr="009011C5" w:rsidRDefault="009011C5" w:rsidP="00876413">
            <w:pPr>
              <w:spacing w:line="230" w:lineRule="auto"/>
              <w:ind w:firstLine="0"/>
              <w:jc w:val="center"/>
              <w:rPr>
                <w:rFonts w:ascii="Times New Roman" w:hAnsi="Times New Roman" w:cs="Times New Roman"/>
                <w:sz w:val="16"/>
                <w:szCs w:val="16"/>
              </w:rPr>
            </w:pPr>
            <w:r w:rsidRPr="009011C5">
              <w:rPr>
                <w:rFonts w:ascii="Times New Roman" w:hAnsi="Times New Roman" w:cs="Times New Roman"/>
                <w:sz w:val="16"/>
                <w:szCs w:val="16"/>
              </w:rPr>
              <w:t>20,0</w:t>
            </w:r>
          </w:p>
        </w:tc>
        <w:tc>
          <w:tcPr>
            <w:tcW w:w="760" w:type="dxa"/>
            <w:tcMar>
              <w:top w:w="0" w:type="dxa"/>
              <w:left w:w="57" w:type="dxa"/>
              <w:bottom w:w="0" w:type="dxa"/>
              <w:right w:w="57" w:type="dxa"/>
            </w:tcMar>
          </w:tcPr>
          <w:p w:rsidR="009011C5" w:rsidRPr="009011C5" w:rsidRDefault="009011C5" w:rsidP="009011C5">
            <w:pPr>
              <w:ind w:firstLine="0"/>
              <w:jc w:val="center"/>
              <w:rPr>
                <w:rFonts w:ascii="Times New Roman" w:hAnsi="Times New Roman" w:cs="Times New Roman"/>
                <w:sz w:val="16"/>
                <w:szCs w:val="16"/>
              </w:rPr>
            </w:pPr>
            <w:r w:rsidRPr="009011C5">
              <w:rPr>
                <w:rFonts w:ascii="Times New Roman" w:hAnsi="Times New Roman" w:cs="Times New Roman"/>
                <w:sz w:val="16"/>
                <w:szCs w:val="16"/>
              </w:rPr>
              <w:t>80,0</w:t>
            </w:r>
          </w:p>
        </w:tc>
      </w:tr>
      <w:tr w:rsidR="009011C5" w:rsidRPr="00741AAA" w:rsidTr="00876413">
        <w:trPr>
          <w:trHeight w:val="315"/>
        </w:trPr>
        <w:tc>
          <w:tcPr>
            <w:tcW w:w="1218" w:type="dxa"/>
            <w:vMerge/>
            <w:vAlign w:val="center"/>
          </w:tcPr>
          <w:p w:rsidR="009011C5" w:rsidRPr="00741AAA" w:rsidRDefault="009011C5" w:rsidP="00C02EF5">
            <w:pPr>
              <w:ind w:firstLine="0"/>
              <w:rPr>
                <w:rFonts w:ascii="Times New Roman" w:hAnsi="Times New Roman" w:cs="Times New Roman"/>
                <w:sz w:val="16"/>
                <w:szCs w:val="16"/>
              </w:rPr>
            </w:pPr>
          </w:p>
        </w:tc>
        <w:tc>
          <w:tcPr>
            <w:tcW w:w="2732" w:type="dxa"/>
            <w:vMerge/>
            <w:vAlign w:val="center"/>
          </w:tcPr>
          <w:p w:rsidR="009011C5" w:rsidRPr="00741AAA" w:rsidRDefault="009011C5" w:rsidP="00C02EF5">
            <w:pPr>
              <w:ind w:firstLine="0"/>
              <w:rPr>
                <w:rFonts w:ascii="Times New Roman" w:hAnsi="Times New Roman" w:cs="Times New Roman"/>
                <w:sz w:val="16"/>
                <w:szCs w:val="16"/>
              </w:rPr>
            </w:pPr>
          </w:p>
        </w:tc>
        <w:tc>
          <w:tcPr>
            <w:tcW w:w="1314" w:type="dxa"/>
          </w:tcPr>
          <w:p w:rsidR="009011C5" w:rsidRPr="00741AAA" w:rsidRDefault="009011C5" w:rsidP="00C02EF5">
            <w:pPr>
              <w:ind w:firstLine="0"/>
              <w:jc w:val="center"/>
              <w:rPr>
                <w:rFonts w:ascii="Times New Roman" w:hAnsi="Times New Roman" w:cs="Times New Roman"/>
                <w:sz w:val="16"/>
                <w:szCs w:val="16"/>
              </w:rPr>
            </w:pPr>
          </w:p>
        </w:tc>
        <w:tc>
          <w:tcPr>
            <w:tcW w:w="1276" w:type="dxa"/>
          </w:tcPr>
          <w:p w:rsidR="009011C5" w:rsidRPr="00741AAA" w:rsidRDefault="009011C5" w:rsidP="00C02EF5">
            <w:pPr>
              <w:ind w:firstLine="0"/>
              <w:jc w:val="center"/>
              <w:rPr>
                <w:rFonts w:ascii="Times New Roman" w:hAnsi="Times New Roman" w:cs="Times New Roman"/>
                <w:sz w:val="16"/>
                <w:szCs w:val="16"/>
              </w:rPr>
            </w:pPr>
          </w:p>
        </w:tc>
        <w:tc>
          <w:tcPr>
            <w:tcW w:w="1520" w:type="dxa"/>
          </w:tcPr>
          <w:p w:rsidR="009011C5" w:rsidRPr="00741AAA" w:rsidRDefault="009011C5" w:rsidP="00C02EF5">
            <w:pPr>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9011C5" w:rsidRDefault="009011C5" w:rsidP="00C66CAF">
            <w:pPr>
              <w:spacing w:line="230" w:lineRule="auto"/>
              <w:ind w:firstLine="0"/>
              <w:jc w:val="center"/>
              <w:rPr>
                <w:rFonts w:ascii="Times New Roman" w:hAnsi="Times New Roman" w:cs="Times New Roman"/>
                <w:sz w:val="16"/>
                <w:szCs w:val="16"/>
              </w:rPr>
            </w:pPr>
            <w:r w:rsidRPr="009011C5">
              <w:rPr>
                <w:rFonts w:ascii="Times New Roman" w:hAnsi="Times New Roman" w:cs="Times New Roman"/>
                <w:sz w:val="16"/>
                <w:szCs w:val="16"/>
              </w:rPr>
              <w:t>20,0</w:t>
            </w:r>
          </w:p>
        </w:tc>
        <w:tc>
          <w:tcPr>
            <w:tcW w:w="851" w:type="dxa"/>
          </w:tcPr>
          <w:p w:rsidR="009011C5" w:rsidRPr="009011C5" w:rsidRDefault="009011C5" w:rsidP="00C66CAF">
            <w:pPr>
              <w:spacing w:line="230" w:lineRule="auto"/>
              <w:ind w:firstLine="0"/>
              <w:jc w:val="center"/>
              <w:rPr>
                <w:rFonts w:ascii="Times New Roman" w:hAnsi="Times New Roman" w:cs="Times New Roman"/>
                <w:sz w:val="16"/>
                <w:szCs w:val="16"/>
              </w:rPr>
            </w:pPr>
            <w:r w:rsidRPr="009011C5">
              <w:rPr>
                <w:rFonts w:ascii="Times New Roman" w:hAnsi="Times New Roman" w:cs="Times New Roman"/>
                <w:sz w:val="16"/>
                <w:szCs w:val="16"/>
              </w:rPr>
              <w:t>20,0</w:t>
            </w:r>
          </w:p>
        </w:tc>
        <w:tc>
          <w:tcPr>
            <w:tcW w:w="850" w:type="dxa"/>
            <w:tcMar>
              <w:top w:w="0" w:type="dxa"/>
              <w:left w:w="57" w:type="dxa"/>
              <w:bottom w:w="0" w:type="dxa"/>
              <w:right w:w="57" w:type="dxa"/>
            </w:tcMar>
          </w:tcPr>
          <w:p w:rsidR="009011C5" w:rsidRPr="009011C5" w:rsidRDefault="009011C5" w:rsidP="00C66CAF">
            <w:pPr>
              <w:spacing w:line="230" w:lineRule="auto"/>
              <w:ind w:firstLine="0"/>
              <w:jc w:val="center"/>
              <w:rPr>
                <w:rFonts w:ascii="Times New Roman" w:hAnsi="Times New Roman" w:cs="Times New Roman"/>
                <w:sz w:val="16"/>
                <w:szCs w:val="16"/>
              </w:rPr>
            </w:pPr>
            <w:r w:rsidRPr="009011C5">
              <w:rPr>
                <w:rFonts w:ascii="Times New Roman" w:hAnsi="Times New Roman" w:cs="Times New Roman"/>
                <w:sz w:val="16"/>
                <w:szCs w:val="16"/>
              </w:rPr>
              <w:t>20,0</w:t>
            </w:r>
          </w:p>
        </w:tc>
        <w:tc>
          <w:tcPr>
            <w:tcW w:w="851" w:type="dxa"/>
            <w:tcMar>
              <w:top w:w="0" w:type="dxa"/>
              <w:left w:w="57" w:type="dxa"/>
              <w:bottom w:w="0" w:type="dxa"/>
              <w:right w:w="57" w:type="dxa"/>
            </w:tcMar>
          </w:tcPr>
          <w:p w:rsidR="009011C5" w:rsidRPr="009011C5" w:rsidRDefault="009011C5" w:rsidP="00876413">
            <w:pPr>
              <w:spacing w:line="230" w:lineRule="auto"/>
              <w:ind w:firstLine="0"/>
              <w:jc w:val="center"/>
              <w:rPr>
                <w:rFonts w:ascii="Times New Roman" w:hAnsi="Times New Roman" w:cs="Times New Roman"/>
                <w:sz w:val="16"/>
                <w:szCs w:val="16"/>
              </w:rPr>
            </w:pPr>
            <w:r w:rsidRPr="009011C5">
              <w:rPr>
                <w:rFonts w:ascii="Times New Roman" w:hAnsi="Times New Roman" w:cs="Times New Roman"/>
                <w:sz w:val="16"/>
                <w:szCs w:val="16"/>
              </w:rPr>
              <w:t>20,0</w:t>
            </w:r>
          </w:p>
        </w:tc>
        <w:tc>
          <w:tcPr>
            <w:tcW w:w="760" w:type="dxa"/>
            <w:tcMar>
              <w:top w:w="0" w:type="dxa"/>
              <w:left w:w="57" w:type="dxa"/>
              <w:bottom w:w="0" w:type="dxa"/>
              <w:right w:w="57" w:type="dxa"/>
            </w:tcMar>
          </w:tcPr>
          <w:p w:rsidR="009011C5" w:rsidRPr="009011C5" w:rsidRDefault="009011C5" w:rsidP="00C66CAF">
            <w:pPr>
              <w:ind w:firstLine="0"/>
              <w:jc w:val="center"/>
              <w:rPr>
                <w:rFonts w:ascii="Times New Roman" w:hAnsi="Times New Roman" w:cs="Times New Roman"/>
                <w:sz w:val="16"/>
                <w:szCs w:val="16"/>
              </w:rPr>
            </w:pPr>
            <w:r w:rsidRPr="009011C5">
              <w:rPr>
                <w:rFonts w:ascii="Times New Roman" w:hAnsi="Times New Roman" w:cs="Times New Roman"/>
                <w:sz w:val="16"/>
                <w:szCs w:val="16"/>
              </w:rPr>
              <w:t>80,0</w:t>
            </w:r>
          </w:p>
        </w:tc>
      </w:tr>
      <w:tr w:rsidR="009011C5" w:rsidRPr="00741AAA" w:rsidTr="00876413">
        <w:tc>
          <w:tcPr>
            <w:tcW w:w="1218" w:type="dxa"/>
            <w:vMerge w:val="restart"/>
          </w:tcPr>
          <w:p w:rsidR="009011C5" w:rsidRPr="00741AAA" w:rsidRDefault="009011C5" w:rsidP="00C02EF5">
            <w:pPr>
              <w:ind w:firstLine="0"/>
              <w:rPr>
                <w:rFonts w:ascii="Times New Roman" w:hAnsi="Times New Roman" w:cs="Times New Roman"/>
                <w:sz w:val="16"/>
                <w:szCs w:val="16"/>
              </w:rPr>
            </w:pPr>
            <w:r w:rsidRPr="00741AAA">
              <w:rPr>
                <w:rFonts w:ascii="Times New Roman" w:hAnsi="Times New Roman" w:cs="Times New Roman"/>
                <w:sz w:val="16"/>
                <w:szCs w:val="16"/>
              </w:rPr>
              <w:t>Основное мероприятие 5</w:t>
            </w:r>
          </w:p>
        </w:tc>
        <w:tc>
          <w:tcPr>
            <w:tcW w:w="2732" w:type="dxa"/>
            <w:vMerge w:val="restart"/>
          </w:tcPr>
          <w:p w:rsidR="009011C5" w:rsidRPr="00741AAA" w:rsidRDefault="009011C5" w:rsidP="00C02EF5">
            <w:pPr>
              <w:ind w:firstLine="0"/>
              <w:rPr>
                <w:rFonts w:ascii="Times New Roman" w:hAnsi="Times New Roman" w:cs="Times New Roman"/>
                <w:sz w:val="16"/>
                <w:szCs w:val="16"/>
              </w:rPr>
            </w:pPr>
            <w:r w:rsidRPr="007B71D5">
              <w:rPr>
                <w:rFonts w:ascii="Times New Roman" w:hAnsi="Times New Roman" w:cs="Times New Roman"/>
                <w:sz w:val="16"/>
                <w:szCs w:val="16"/>
              </w:rPr>
              <w:t>«Организация работы по профессиональной ориентации молодежи города»</w:t>
            </w:r>
          </w:p>
        </w:tc>
        <w:tc>
          <w:tcPr>
            <w:tcW w:w="1314" w:type="dxa"/>
          </w:tcPr>
          <w:p w:rsidR="009011C5" w:rsidRPr="00741AAA" w:rsidRDefault="009011C5" w:rsidP="00C02EF5">
            <w:pPr>
              <w:ind w:firstLine="0"/>
              <w:jc w:val="center"/>
              <w:rPr>
                <w:rFonts w:ascii="Times New Roman" w:hAnsi="Times New Roman" w:cs="Times New Roman"/>
                <w:sz w:val="16"/>
                <w:szCs w:val="16"/>
              </w:rPr>
            </w:pPr>
          </w:p>
        </w:tc>
        <w:tc>
          <w:tcPr>
            <w:tcW w:w="1276" w:type="dxa"/>
          </w:tcPr>
          <w:p w:rsidR="009011C5" w:rsidRPr="00741AAA" w:rsidRDefault="009011C5" w:rsidP="00C02EF5">
            <w:pPr>
              <w:ind w:firstLine="0"/>
              <w:jc w:val="center"/>
              <w:rPr>
                <w:rFonts w:ascii="Times New Roman" w:hAnsi="Times New Roman" w:cs="Times New Roman"/>
                <w:sz w:val="16"/>
                <w:szCs w:val="16"/>
              </w:rPr>
            </w:pPr>
          </w:p>
        </w:tc>
        <w:tc>
          <w:tcPr>
            <w:tcW w:w="1520" w:type="dxa"/>
          </w:tcPr>
          <w:p w:rsidR="009011C5" w:rsidRPr="00741AAA" w:rsidRDefault="009011C5" w:rsidP="00C02EF5">
            <w:pPr>
              <w:ind w:firstLine="0"/>
              <w:rPr>
                <w:rFonts w:ascii="Times New Roman" w:hAnsi="Times New Roman" w:cs="Times New Roman"/>
                <w:sz w:val="16"/>
                <w:szCs w:val="16"/>
              </w:rPr>
            </w:pPr>
            <w:r w:rsidRPr="00741AAA">
              <w:rPr>
                <w:rFonts w:ascii="Times New Roman" w:hAnsi="Times New Roman" w:cs="Times New Roman"/>
                <w:sz w:val="16"/>
                <w:szCs w:val="16"/>
              </w:rPr>
              <w:t>всего</w:t>
            </w:r>
          </w:p>
        </w:tc>
        <w:tc>
          <w:tcPr>
            <w:tcW w:w="993"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Mar>
              <w:top w:w="0" w:type="dxa"/>
              <w:left w:w="57" w:type="dxa"/>
              <w:bottom w:w="0" w:type="dxa"/>
              <w:right w:w="57" w:type="dxa"/>
            </w:tcMar>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Mar>
              <w:top w:w="0" w:type="dxa"/>
              <w:left w:w="57" w:type="dxa"/>
              <w:bottom w:w="0" w:type="dxa"/>
              <w:right w:w="57" w:type="dxa"/>
            </w:tcMar>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760" w:type="dxa"/>
            <w:tcMar>
              <w:top w:w="0" w:type="dxa"/>
              <w:left w:w="57" w:type="dxa"/>
              <w:bottom w:w="0" w:type="dxa"/>
              <w:right w:w="57" w:type="dxa"/>
            </w:tcMar>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r>
      <w:tr w:rsidR="009011C5" w:rsidRPr="00741AAA" w:rsidTr="00876413">
        <w:trPr>
          <w:trHeight w:val="345"/>
        </w:trPr>
        <w:tc>
          <w:tcPr>
            <w:tcW w:w="1218" w:type="dxa"/>
            <w:vMerge/>
            <w:vAlign w:val="center"/>
          </w:tcPr>
          <w:p w:rsidR="009011C5" w:rsidRPr="00741AAA" w:rsidRDefault="009011C5" w:rsidP="00C02EF5">
            <w:pPr>
              <w:ind w:firstLine="0"/>
              <w:rPr>
                <w:rFonts w:ascii="Times New Roman" w:hAnsi="Times New Roman" w:cs="Times New Roman"/>
                <w:sz w:val="16"/>
                <w:szCs w:val="16"/>
              </w:rPr>
            </w:pPr>
          </w:p>
        </w:tc>
        <w:tc>
          <w:tcPr>
            <w:tcW w:w="2732" w:type="dxa"/>
            <w:vMerge/>
            <w:vAlign w:val="center"/>
          </w:tcPr>
          <w:p w:rsidR="009011C5" w:rsidRPr="00741AAA" w:rsidRDefault="009011C5" w:rsidP="00C02EF5">
            <w:pPr>
              <w:ind w:firstLine="0"/>
              <w:rPr>
                <w:rFonts w:ascii="Times New Roman" w:hAnsi="Times New Roman" w:cs="Times New Roman"/>
                <w:sz w:val="16"/>
                <w:szCs w:val="16"/>
              </w:rPr>
            </w:pPr>
          </w:p>
        </w:tc>
        <w:tc>
          <w:tcPr>
            <w:tcW w:w="1314" w:type="dxa"/>
          </w:tcPr>
          <w:p w:rsidR="009011C5" w:rsidRPr="00741AAA" w:rsidRDefault="009011C5" w:rsidP="00C02EF5">
            <w:pPr>
              <w:ind w:firstLine="0"/>
              <w:jc w:val="center"/>
              <w:rPr>
                <w:rFonts w:ascii="Times New Roman" w:hAnsi="Times New Roman" w:cs="Times New Roman"/>
                <w:sz w:val="16"/>
                <w:szCs w:val="16"/>
              </w:rPr>
            </w:pPr>
          </w:p>
        </w:tc>
        <w:tc>
          <w:tcPr>
            <w:tcW w:w="1276" w:type="dxa"/>
          </w:tcPr>
          <w:p w:rsidR="009011C5" w:rsidRPr="00741AAA" w:rsidRDefault="009011C5" w:rsidP="00C02EF5">
            <w:pPr>
              <w:ind w:firstLine="0"/>
              <w:jc w:val="center"/>
              <w:rPr>
                <w:rFonts w:ascii="Times New Roman" w:hAnsi="Times New Roman" w:cs="Times New Roman"/>
                <w:sz w:val="16"/>
                <w:szCs w:val="16"/>
              </w:rPr>
            </w:pPr>
          </w:p>
        </w:tc>
        <w:tc>
          <w:tcPr>
            <w:tcW w:w="1520" w:type="dxa"/>
          </w:tcPr>
          <w:p w:rsidR="009011C5" w:rsidRPr="00741AAA" w:rsidRDefault="009011C5" w:rsidP="00C02EF5">
            <w:pPr>
              <w:ind w:firstLine="0"/>
              <w:rPr>
                <w:rFonts w:ascii="Times New Roman" w:hAnsi="Times New Roman" w:cs="Times New Roman"/>
                <w:sz w:val="16"/>
                <w:szCs w:val="16"/>
              </w:rPr>
            </w:pPr>
            <w:r w:rsidRPr="00741AAA">
              <w:rPr>
                <w:rFonts w:ascii="Times New Roman" w:hAnsi="Times New Roman" w:cs="Times New Roman"/>
                <w:sz w:val="16"/>
                <w:szCs w:val="16"/>
              </w:rPr>
              <w:t>внебюджетные источники</w:t>
            </w:r>
          </w:p>
        </w:tc>
        <w:tc>
          <w:tcPr>
            <w:tcW w:w="993"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1" w:type="dxa"/>
          </w:tcPr>
          <w:p w:rsidR="009011C5" w:rsidRPr="00741AAA" w:rsidRDefault="009011C5" w:rsidP="00C02EF5">
            <w:pPr>
              <w:ind w:firstLine="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850" w:type="dxa"/>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Mar>
              <w:top w:w="0" w:type="dxa"/>
              <w:left w:w="57" w:type="dxa"/>
              <w:bottom w:w="0" w:type="dxa"/>
              <w:right w:w="57" w:type="dxa"/>
            </w:tcMar>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Mar>
              <w:top w:w="0" w:type="dxa"/>
              <w:left w:w="57" w:type="dxa"/>
              <w:bottom w:w="0" w:type="dxa"/>
              <w:right w:w="57" w:type="dxa"/>
            </w:tcMar>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760" w:type="dxa"/>
            <w:tcMar>
              <w:top w:w="0" w:type="dxa"/>
              <w:left w:w="57" w:type="dxa"/>
              <w:bottom w:w="0" w:type="dxa"/>
              <w:right w:w="57" w:type="dxa"/>
            </w:tcMar>
          </w:tcPr>
          <w:p w:rsidR="009011C5" w:rsidRPr="00741AAA" w:rsidRDefault="009011C5" w:rsidP="00C02EF5">
            <w:pPr>
              <w:ind w:firstLine="0"/>
              <w:jc w:val="center"/>
              <w:rPr>
                <w:rFonts w:ascii="Times New Roman" w:hAnsi="Times New Roman" w:cs="Times New Roman"/>
                <w:sz w:val="16"/>
                <w:szCs w:val="16"/>
              </w:rPr>
            </w:pPr>
            <w:r>
              <w:rPr>
                <w:rFonts w:ascii="Times New Roman" w:hAnsi="Times New Roman" w:cs="Times New Roman"/>
                <w:sz w:val="16"/>
                <w:szCs w:val="16"/>
              </w:rPr>
              <w:t>0</w:t>
            </w:r>
          </w:p>
        </w:tc>
      </w:tr>
    </w:tbl>
    <w:p w:rsidR="00741AAA" w:rsidRPr="00741AAA" w:rsidRDefault="00741AAA" w:rsidP="00741AAA">
      <w:pPr>
        <w:rPr>
          <w:rFonts w:ascii="Times New Roman" w:hAnsi="Times New Roman" w:cs="Times New Roman"/>
          <w:sz w:val="26"/>
          <w:szCs w:val="26"/>
        </w:rPr>
      </w:pPr>
    </w:p>
    <w:p w:rsidR="00741AAA" w:rsidRPr="00741AAA" w:rsidRDefault="00741AAA" w:rsidP="00741AAA">
      <w:pPr>
        <w:suppressAutoHyphens/>
        <w:spacing w:line="20" w:lineRule="exact"/>
        <w:rPr>
          <w:rFonts w:ascii="Times New Roman" w:hAnsi="Times New Roman" w:cs="Times New Roman"/>
          <w:sz w:val="2"/>
          <w:szCs w:val="2"/>
        </w:rPr>
      </w:pPr>
    </w:p>
    <w:p w:rsidR="00741AAA" w:rsidRPr="00741AAA" w:rsidRDefault="00741AAA" w:rsidP="00741AAA">
      <w:pPr>
        <w:pStyle w:val="ConsPlusNormal"/>
        <w:ind w:firstLine="709"/>
        <w:jc w:val="both"/>
        <w:rPr>
          <w:rFonts w:ascii="Times New Roman" w:hAnsi="Times New Roman" w:cs="Times New Roman"/>
          <w:sz w:val="26"/>
          <w:szCs w:val="26"/>
        </w:rPr>
      </w:pPr>
    </w:p>
    <w:p w:rsidR="00741AAA" w:rsidRPr="00741AAA" w:rsidRDefault="00741AAA" w:rsidP="00741AAA">
      <w:pPr>
        <w:rPr>
          <w:rFonts w:ascii="Times New Roman" w:hAnsi="Times New Roman" w:cs="Times New Roman"/>
        </w:rPr>
      </w:pPr>
    </w:p>
    <w:p w:rsidR="007C2B3F" w:rsidRDefault="007C2B3F" w:rsidP="006D4912">
      <w:pPr>
        <w:spacing w:before="108" w:after="108"/>
        <w:ind w:firstLine="0"/>
        <w:jc w:val="center"/>
        <w:outlineLvl w:val="0"/>
        <w:rPr>
          <w:rFonts w:ascii="Times New Roman" w:hAnsi="Times New Roman" w:cs="Times New Roman"/>
          <w:b/>
          <w:bCs/>
          <w:color w:val="26282F"/>
          <w:sz w:val="26"/>
          <w:szCs w:val="26"/>
        </w:rPr>
        <w:sectPr w:rsidR="007C2B3F" w:rsidSect="00633637">
          <w:pgSz w:w="16800" w:h="11900" w:orient="landscape"/>
          <w:pgMar w:top="1135" w:right="992" w:bottom="703" w:left="1440" w:header="720" w:footer="720" w:gutter="0"/>
          <w:cols w:space="720"/>
          <w:noEndnote/>
        </w:sectPr>
      </w:pPr>
    </w:p>
    <w:p w:rsidR="003E6771" w:rsidRPr="00171294" w:rsidRDefault="003E6771" w:rsidP="00171294">
      <w:pPr>
        <w:ind w:firstLine="0"/>
        <w:jc w:val="right"/>
        <w:outlineLvl w:val="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lastRenderedPageBreak/>
        <w:t xml:space="preserve">Приложение № </w:t>
      </w:r>
      <w:r w:rsidR="00200E8F">
        <w:rPr>
          <w:rFonts w:ascii="Times New Roman" w:eastAsia="Times New Roman" w:hAnsi="Times New Roman" w:cs="Times New Roman"/>
          <w:sz w:val="26"/>
          <w:szCs w:val="26"/>
        </w:rPr>
        <w:t>3</w:t>
      </w:r>
    </w:p>
    <w:p w:rsidR="003E6771" w:rsidRPr="00171294" w:rsidRDefault="003E6771" w:rsidP="00171294">
      <w:pPr>
        <w:ind w:firstLine="0"/>
        <w:jc w:val="right"/>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к муниципальной программе</w:t>
      </w:r>
    </w:p>
    <w:p w:rsidR="003E6771" w:rsidRPr="00171294" w:rsidRDefault="003E6771" w:rsidP="00171294">
      <w:pPr>
        <w:ind w:firstLine="0"/>
        <w:jc w:val="right"/>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«Содействие занятости населения города Новочебоксарска» </w:t>
      </w:r>
    </w:p>
    <w:p w:rsidR="003E6771" w:rsidRPr="00171294" w:rsidRDefault="003E6771" w:rsidP="00171294">
      <w:pPr>
        <w:ind w:firstLine="0"/>
        <w:jc w:val="right"/>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на 2014 - 2020 годы </w:t>
      </w:r>
    </w:p>
    <w:p w:rsidR="0019392A" w:rsidRPr="00171294" w:rsidRDefault="0019392A" w:rsidP="00171294">
      <w:pPr>
        <w:ind w:firstLine="0"/>
        <w:jc w:val="right"/>
        <w:rPr>
          <w:rFonts w:ascii="Times New Roman" w:eastAsia="Times New Roman" w:hAnsi="Times New Roman" w:cs="Times New Roman"/>
          <w:sz w:val="26"/>
          <w:szCs w:val="26"/>
        </w:rPr>
      </w:pPr>
    </w:p>
    <w:p w:rsidR="007C6D73" w:rsidRPr="00200E8F" w:rsidRDefault="007C6D73" w:rsidP="00171294">
      <w:pPr>
        <w:ind w:firstLine="0"/>
        <w:jc w:val="center"/>
        <w:rPr>
          <w:rFonts w:ascii="Times New Roman" w:eastAsia="Times New Roman" w:hAnsi="Times New Roman" w:cs="Times New Roman"/>
          <w:b/>
          <w:sz w:val="26"/>
          <w:szCs w:val="26"/>
        </w:rPr>
      </w:pPr>
      <w:r w:rsidRPr="00200E8F">
        <w:rPr>
          <w:rFonts w:ascii="Times New Roman" w:eastAsia="Times New Roman" w:hAnsi="Times New Roman" w:cs="Times New Roman"/>
          <w:b/>
          <w:sz w:val="26"/>
          <w:szCs w:val="26"/>
        </w:rPr>
        <w:t>Подпрограмма</w:t>
      </w:r>
    </w:p>
    <w:p w:rsidR="007C6D73" w:rsidRPr="00200E8F" w:rsidRDefault="007C6D73" w:rsidP="00171294">
      <w:pPr>
        <w:ind w:firstLine="0"/>
        <w:jc w:val="center"/>
        <w:rPr>
          <w:rFonts w:ascii="Times New Roman" w:eastAsia="Times New Roman" w:hAnsi="Times New Roman" w:cs="Times New Roman"/>
          <w:b/>
          <w:sz w:val="26"/>
          <w:szCs w:val="26"/>
        </w:rPr>
      </w:pPr>
      <w:r w:rsidRPr="00200E8F">
        <w:rPr>
          <w:rFonts w:ascii="Times New Roman" w:eastAsia="Times New Roman" w:hAnsi="Times New Roman" w:cs="Times New Roman"/>
          <w:b/>
          <w:sz w:val="26"/>
          <w:szCs w:val="26"/>
        </w:rPr>
        <w:t xml:space="preserve">«Улучшение условий труда, охраны труда и </w:t>
      </w:r>
      <w:proofErr w:type="gramStart"/>
      <w:r w:rsidRPr="00200E8F">
        <w:rPr>
          <w:rFonts w:ascii="Times New Roman" w:eastAsia="Times New Roman" w:hAnsi="Times New Roman" w:cs="Times New Roman"/>
          <w:b/>
          <w:sz w:val="26"/>
          <w:szCs w:val="26"/>
        </w:rPr>
        <w:t>здоровья</w:t>
      </w:r>
      <w:proofErr w:type="gramEnd"/>
      <w:r w:rsidRPr="00200E8F">
        <w:rPr>
          <w:rFonts w:ascii="Times New Roman" w:eastAsia="Times New Roman" w:hAnsi="Times New Roman" w:cs="Times New Roman"/>
          <w:b/>
          <w:sz w:val="26"/>
          <w:szCs w:val="26"/>
        </w:rPr>
        <w:t xml:space="preserve"> работающих в городе Новочебоксарске»</w:t>
      </w:r>
    </w:p>
    <w:p w:rsidR="007C6D73" w:rsidRPr="00200E8F" w:rsidRDefault="007C6D73" w:rsidP="00171294">
      <w:pPr>
        <w:ind w:firstLine="0"/>
        <w:jc w:val="center"/>
        <w:rPr>
          <w:rFonts w:ascii="Times New Roman" w:eastAsia="Times New Roman" w:hAnsi="Times New Roman" w:cs="Times New Roman"/>
          <w:b/>
          <w:sz w:val="26"/>
          <w:szCs w:val="26"/>
        </w:rPr>
      </w:pPr>
    </w:p>
    <w:p w:rsidR="007C6D73" w:rsidRPr="00171294" w:rsidRDefault="007C6D73" w:rsidP="00171294">
      <w:pPr>
        <w:ind w:firstLine="0"/>
        <w:jc w:val="center"/>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ПАСПОРТ ПОДПРОГРАММЫ</w:t>
      </w:r>
      <w:r w:rsidRPr="00171294">
        <w:rPr>
          <w:rFonts w:ascii="Times New Roman" w:eastAsia="Times New Roman" w:hAnsi="Times New Roman" w:cs="Times New Roman"/>
          <w:sz w:val="26"/>
          <w:szCs w:val="26"/>
        </w:rPr>
        <w:br/>
      </w:r>
    </w:p>
    <w:tbl>
      <w:tblPr>
        <w:tblW w:w="5000" w:type="pct"/>
        <w:tblLayout w:type="fixed"/>
        <w:tblLook w:val="04A0"/>
      </w:tblPr>
      <w:tblGrid>
        <w:gridCol w:w="2786"/>
        <w:gridCol w:w="378"/>
        <w:gridCol w:w="6408"/>
      </w:tblGrid>
      <w:tr w:rsidR="007C6D73" w:rsidRPr="00171294" w:rsidTr="007C6D73">
        <w:trPr>
          <w:trHeight w:val="1"/>
        </w:trPr>
        <w:tc>
          <w:tcPr>
            <w:tcW w:w="2900"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Ответственный исполнитель</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подпрограммы</w:t>
            </w:r>
          </w:p>
          <w:p w:rsidR="007C6D73" w:rsidRPr="00171294" w:rsidRDefault="007C6D73" w:rsidP="00171294">
            <w:pPr>
              <w:ind w:firstLine="0"/>
              <w:rPr>
                <w:rFonts w:ascii="Times New Roman" w:eastAsia="Times New Roman" w:hAnsi="Times New Roman" w:cs="Times New Roman"/>
                <w:sz w:val="26"/>
                <w:szCs w:val="26"/>
                <w:lang w:val="en-US"/>
              </w:rPr>
            </w:pPr>
          </w:p>
        </w:tc>
        <w:tc>
          <w:tcPr>
            <w:tcW w:w="384"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Администрация города Новочебоксарска Чувашской Республики</w:t>
            </w:r>
            <w:r w:rsidR="00876413">
              <w:rPr>
                <w:rFonts w:ascii="Times New Roman" w:eastAsia="Times New Roman" w:hAnsi="Times New Roman" w:cs="Times New Roman"/>
                <w:sz w:val="26"/>
                <w:szCs w:val="26"/>
              </w:rPr>
              <w:t>.</w:t>
            </w:r>
          </w:p>
        </w:tc>
      </w:tr>
      <w:tr w:rsidR="007C6D73" w:rsidRPr="00171294" w:rsidTr="007C6D73">
        <w:trPr>
          <w:trHeight w:val="1"/>
        </w:trPr>
        <w:tc>
          <w:tcPr>
            <w:tcW w:w="2900"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Соисполнители</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подпрограммы</w:t>
            </w:r>
          </w:p>
        </w:tc>
        <w:tc>
          <w:tcPr>
            <w:tcW w:w="384"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w:t>
            </w:r>
          </w:p>
        </w:tc>
        <w:tc>
          <w:tcPr>
            <w:tcW w:w="6682"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Отдел экономического развития и торговли администраци</w:t>
            </w:r>
            <w:r w:rsidR="00876413">
              <w:rPr>
                <w:rFonts w:ascii="Times New Roman" w:eastAsia="Times New Roman" w:hAnsi="Times New Roman" w:cs="Times New Roman"/>
                <w:sz w:val="26"/>
                <w:szCs w:val="26"/>
              </w:rPr>
              <w:t>и</w:t>
            </w:r>
            <w:r w:rsidRPr="00171294">
              <w:rPr>
                <w:rFonts w:ascii="Times New Roman" w:eastAsia="Times New Roman" w:hAnsi="Times New Roman" w:cs="Times New Roman"/>
                <w:sz w:val="26"/>
                <w:szCs w:val="26"/>
              </w:rPr>
              <w:t xml:space="preserve"> города Новочебоксарска Чувашской Республики;</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управление образования администраци</w:t>
            </w:r>
            <w:r w:rsidR="00876413">
              <w:rPr>
                <w:rFonts w:ascii="Times New Roman" w:eastAsia="Times New Roman" w:hAnsi="Times New Roman" w:cs="Times New Roman"/>
                <w:sz w:val="26"/>
                <w:szCs w:val="26"/>
              </w:rPr>
              <w:t>и</w:t>
            </w:r>
            <w:r w:rsidRPr="00171294">
              <w:rPr>
                <w:rFonts w:ascii="Times New Roman" w:eastAsia="Times New Roman" w:hAnsi="Times New Roman" w:cs="Times New Roman"/>
                <w:sz w:val="26"/>
                <w:szCs w:val="26"/>
              </w:rPr>
              <w:t xml:space="preserve"> города Новочебоксарска Чувашской Республики, </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отдел физической культуры и спорта администраци</w:t>
            </w:r>
            <w:r w:rsidR="00876413">
              <w:rPr>
                <w:rFonts w:ascii="Times New Roman" w:eastAsia="Times New Roman" w:hAnsi="Times New Roman" w:cs="Times New Roman"/>
                <w:sz w:val="26"/>
                <w:szCs w:val="26"/>
              </w:rPr>
              <w:t>и</w:t>
            </w:r>
            <w:r w:rsidRPr="00171294">
              <w:rPr>
                <w:rFonts w:ascii="Times New Roman" w:eastAsia="Times New Roman" w:hAnsi="Times New Roman" w:cs="Times New Roman"/>
                <w:sz w:val="26"/>
                <w:szCs w:val="26"/>
              </w:rPr>
              <w:t xml:space="preserve"> города Новочебоксарска Чувашской Республики, </w:t>
            </w:r>
          </w:p>
          <w:p w:rsidR="00876413"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отдел культуры администрации города Новочебоксарска; </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управление городского хозяйства администрации города Новочебоксарска, </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казенное учреждение Чувашской Республики «Центр занятости населения города Новочебоксарска» Министерства труда и социальной защиты Чувашской Республики (по согласованию)</w:t>
            </w:r>
            <w:r w:rsidR="00876413">
              <w:rPr>
                <w:rFonts w:ascii="Times New Roman" w:eastAsia="Times New Roman" w:hAnsi="Times New Roman" w:cs="Times New Roman"/>
                <w:sz w:val="26"/>
                <w:szCs w:val="26"/>
              </w:rPr>
              <w:t>.</w:t>
            </w:r>
          </w:p>
          <w:p w:rsidR="007C6D73" w:rsidRPr="00171294" w:rsidRDefault="007C6D73" w:rsidP="00171294">
            <w:pPr>
              <w:ind w:firstLine="0"/>
              <w:rPr>
                <w:rFonts w:ascii="Times New Roman" w:eastAsia="Times New Roman" w:hAnsi="Times New Roman" w:cs="Times New Roman"/>
                <w:sz w:val="26"/>
                <w:szCs w:val="26"/>
              </w:rPr>
            </w:pPr>
          </w:p>
        </w:tc>
      </w:tr>
      <w:tr w:rsidR="007C6D73" w:rsidRPr="00171294" w:rsidTr="007C6D73">
        <w:trPr>
          <w:trHeight w:val="1"/>
        </w:trPr>
        <w:tc>
          <w:tcPr>
            <w:tcW w:w="2900"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Цели подпрограммы</w:t>
            </w:r>
          </w:p>
          <w:p w:rsidR="007C6D73" w:rsidRPr="00171294" w:rsidRDefault="007C6D73" w:rsidP="00171294">
            <w:pPr>
              <w:ind w:firstLine="0"/>
              <w:rPr>
                <w:rFonts w:ascii="Times New Roman" w:eastAsia="Times New Roman" w:hAnsi="Times New Roman" w:cs="Times New Roman"/>
                <w:sz w:val="26"/>
                <w:szCs w:val="26"/>
                <w:lang w:val="en-US"/>
              </w:rPr>
            </w:pPr>
          </w:p>
        </w:tc>
        <w:tc>
          <w:tcPr>
            <w:tcW w:w="384"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обеспечение реализации государственной политики в области охраны труда;</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переход к системе управления профессиональными рисками на всех уровнях охраны труда</w:t>
            </w:r>
            <w:r w:rsidR="00876413">
              <w:rPr>
                <w:rFonts w:ascii="Times New Roman" w:eastAsia="Times New Roman" w:hAnsi="Times New Roman" w:cs="Times New Roman"/>
                <w:sz w:val="26"/>
                <w:szCs w:val="26"/>
              </w:rPr>
              <w:t>.</w:t>
            </w:r>
          </w:p>
          <w:p w:rsidR="007C6D73" w:rsidRPr="00171294" w:rsidRDefault="007C6D73" w:rsidP="00171294">
            <w:pPr>
              <w:ind w:firstLine="0"/>
              <w:rPr>
                <w:rFonts w:ascii="Times New Roman" w:eastAsia="Times New Roman" w:hAnsi="Times New Roman" w:cs="Times New Roman"/>
                <w:sz w:val="26"/>
                <w:szCs w:val="26"/>
              </w:rPr>
            </w:pPr>
          </w:p>
        </w:tc>
      </w:tr>
      <w:tr w:rsidR="007C6D73" w:rsidRPr="00171294" w:rsidTr="007C6D73">
        <w:trPr>
          <w:trHeight w:val="1"/>
        </w:trPr>
        <w:tc>
          <w:tcPr>
            <w:tcW w:w="2900"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Задачи подпрограммы</w:t>
            </w:r>
          </w:p>
          <w:p w:rsidR="007C6D73" w:rsidRPr="00171294" w:rsidRDefault="007C6D73" w:rsidP="00171294">
            <w:pPr>
              <w:ind w:firstLine="0"/>
              <w:rPr>
                <w:rFonts w:ascii="Times New Roman" w:eastAsia="Times New Roman" w:hAnsi="Times New Roman" w:cs="Times New Roman"/>
                <w:sz w:val="26"/>
                <w:szCs w:val="26"/>
                <w:lang w:val="en-US"/>
              </w:rPr>
            </w:pPr>
          </w:p>
        </w:tc>
        <w:tc>
          <w:tcPr>
            <w:tcW w:w="384"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развитие системы муниципального управления охраной труда;</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сохранение жизни и здоровья работников в процессе трудовой деятельности, улучшение условий и охраны труда;</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снижение профессиональной заболеваемости и производственного травматизма;</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организация проведения в установленном порядке обучения по охране труда работников, в том числе руководителей организаций; </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информационное обеспечение и пропаганда здорового образа жизни и охраны труда работающего населения;</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организация деятельности по проведению специальной оценки условий труда;</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lastRenderedPageBreak/>
              <w:t>получение работниками объективной информации о состоянии условий и охраны труда на рабочих местах</w:t>
            </w:r>
            <w:r w:rsidR="008744EE">
              <w:rPr>
                <w:rFonts w:ascii="Times New Roman" w:eastAsia="Times New Roman" w:hAnsi="Times New Roman" w:cs="Times New Roman"/>
                <w:sz w:val="26"/>
                <w:szCs w:val="26"/>
              </w:rPr>
              <w:t>.</w:t>
            </w:r>
          </w:p>
          <w:p w:rsidR="007C6D73" w:rsidRPr="00171294" w:rsidRDefault="007C6D73" w:rsidP="00171294">
            <w:pPr>
              <w:ind w:firstLine="0"/>
              <w:rPr>
                <w:rFonts w:ascii="Times New Roman" w:eastAsia="Times New Roman" w:hAnsi="Times New Roman" w:cs="Times New Roman"/>
                <w:sz w:val="26"/>
                <w:szCs w:val="26"/>
              </w:rPr>
            </w:pPr>
          </w:p>
        </w:tc>
      </w:tr>
      <w:tr w:rsidR="007C6D73" w:rsidRPr="00171294" w:rsidTr="007C6D73">
        <w:trPr>
          <w:trHeight w:val="1"/>
        </w:trPr>
        <w:tc>
          <w:tcPr>
            <w:tcW w:w="2900"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lastRenderedPageBreak/>
              <w:t>Целевые индикаторы и показатели подпрограммы</w:t>
            </w:r>
          </w:p>
          <w:p w:rsidR="007C6D73" w:rsidRPr="00171294" w:rsidRDefault="007C6D73" w:rsidP="00171294">
            <w:pPr>
              <w:ind w:firstLine="0"/>
              <w:rPr>
                <w:rFonts w:ascii="Times New Roman" w:eastAsia="Times New Roman" w:hAnsi="Times New Roman" w:cs="Times New Roman"/>
                <w:sz w:val="26"/>
                <w:szCs w:val="26"/>
                <w:lang w:val="en-US"/>
              </w:rPr>
            </w:pPr>
          </w:p>
        </w:tc>
        <w:tc>
          <w:tcPr>
            <w:tcW w:w="384"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auto"/>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снижение количества пострадавших на производстве в расчете на 1 тыс. работающих;</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снижение численности работников, занятых на работах с условиями, не отвечающими гигиеническим нормативам условий труда;</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доля </w:t>
            </w:r>
            <w:proofErr w:type="gramStart"/>
            <w:r w:rsidRPr="00171294">
              <w:rPr>
                <w:rFonts w:ascii="Times New Roman" w:eastAsia="Times New Roman" w:hAnsi="Times New Roman" w:cs="Times New Roman"/>
                <w:sz w:val="26"/>
                <w:szCs w:val="26"/>
              </w:rPr>
              <w:t>обученных</w:t>
            </w:r>
            <w:proofErr w:type="gramEnd"/>
            <w:r w:rsidRPr="00171294">
              <w:rPr>
                <w:rFonts w:ascii="Times New Roman" w:eastAsia="Times New Roman" w:hAnsi="Times New Roman" w:cs="Times New Roman"/>
                <w:sz w:val="26"/>
                <w:szCs w:val="26"/>
              </w:rPr>
              <w:t xml:space="preserve"> по охране труда в расчете на 100 работающих;</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удельный вес рабочих мест, на которых проведена специальная оценка условий труда, в общем количестве рабочих мест.</w:t>
            </w:r>
          </w:p>
          <w:p w:rsidR="007C6D73" w:rsidRPr="00171294" w:rsidRDefault="007C6D73" w:rsidP="00171294">
            <w:pPr>
              <w:ind w:firstLine="0"/>
              <w:rPr>
                <w:rFonts w:ascii="Times New Roman" w:eastAsia="Times New Roman" w:hAnsi="Times New Roman" w:cs="Times New Roman"/>
                <w:sz w:val="26"/>
                <w:szCs w:val="26"/>
              </w:rPr>
            </w:pPr>
          </w:p>
        </w:tc>
      </w:tr>
      <w:tr w:rsidR="007C6D73" w:rsidRPr="00171294" w:rsidTr="007C6D73">
        <w:trPr>
          <w:trHeight w:val="1"/>
        </w:trPr>
        <w:tc>
          <w:tcPr>
            <w:tcW w:w="2900"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Этапы и сроки реализации подпрограммы</w:t>
            </w:r>
          </w:p>
          <w:p w:rsidR="007C6D73" w:rsidRPr="00171294" w:rsidRDefault="007C6D73" w:rsidP="00171294">
            <w:pPr>
              <w:ind w:firstLine="0"/>
              <w:rPr>
                <w:rFonts w:ascii="Times New Roman" w:eastAsia="Times New Roman" w:hAnsi="Times New Roman" w:cs="Times New Roman"/>
                <w:sz w:val="26"/>
                <w:szCs w:val="26"/>
                <w:lang w:val="en-US"/>
              </w:rPr>
            </w:pPr>
          </w:p>
        </w:tc>
        <w:tc>
          <w:tcPr>
            <w:tcW w:w="384"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hideMark/>
          </w:tcPr>
          <w:p w:rsidR="007C6D73" w:rsidRPr="00171294" w:rsidRDefault="007C6D73" w:rsidP="008744EE">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2014 – 2020 </w:t>
            </w:r>
            <w:r w:rsidR="008744EE" w:rsidRPr="00102362">
              <w:rPr>
                <w:rFonts w:ascii="Times New Roman" w:hAnsi="Times New Roman" w:cs="Times New Roman"/>
                <w:sz w:val="26"/>
                <w:szCs w:val="26"/>
              </w:rPr>
              <w:t>годы</w:t>
            </w:r>
            <w:r w:rsidR="008744EE">
              <w:rPr>
                <w:rFonts w:ascii="Times New Roman" w:hAnsi="Times New Roman" w:cs="Times New Roman"/>
                <w:sz w:val="26"/>
                <w:szCs w:val="26"/>
              </w:rPr>
              <w:t>.</w:t>
            </w:r>
          </w:p>
        </w:tc>
      </w:tr>
      <w:tr w:rsidR="007C6D73" w:rsidRPr="00171294" w:rsidTr="007C6D73">
        <w:trPr>
          <w:trHeight w:val="1"/>
        </w:trPr>
        <w:tc>
          <w:tcPr>
            <w:tcW w:w="2900"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Ресурсное обеспечение подпрограммы</w:t>
            </w:r>
          </w:p>
          <w:p w:rsidR="007C6D73" w:rsidRPr="00171294" w:rsidRDefault="007C6D73" w:rsidP="00171294">
            <w:pPr>
              <w:ind w:firstLine="0"/>
              <w:rPr>
                <w:rFonts w:ascii="Times New Roman" w:eastAsia="Times New Roman" w:hAnsi="Times New Roman" w:cs="Times New Roman"/>
                <w:sz w:val="26"/>
                <w:szCs w:val="26"/>
                <w:lang w:val="en-US"/>
              </w:rPr>
            </w:pPr>
          </w:p>
        </w:tc>
        <w:tc>
          <w:tcPr>
            <w:tcW w:w="384"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Прогнозируемый объем финансирования подпрограммы за счет средств республиканского бюджета Чувашской Республики и бюджета города Новочебоксарска  Чувашской </w:t>
            </w:r>
            <w:proofErr w:type="spellStart"/>
            <w:r w:rsidRPr="00171294">
              <w:rPr>
                <w:rFonts w:ascii="Times New Roman" w:eastAsia="Times New Roman" w:hAnsi="Times New Roman" w:cs="Times New Roman"/>
                <w:sz w:val="26"/>
                <w:szCs w:val="26"/>
              </w:rPr>
              <w:t>Республикив</w:t>
            </w:r>
            <w:proofErr w:type="spellEnd"/>
            <w:r w:rsidRPr="00171294">
              <w:rPr>
                <w:rFonts w:ascii="Times New Roman" w:eastAsia="Times New Roman" w:hAnsi="Times New Roman" w:cs="Times New Roman"/>
                <w:sz w:val="26"/>
                <w:szCs w:val="26"/>
              </w:rPr>
              <w:t xml:space="preserve"> 2014 - 2020 </w:t>
            </w:r>
            <w:proofErr w:type="gramStart"/>
            <w:r w:rsidRPr="00171294">
              <w:rPr>
                <w:rFonts w:ascii="Times New Roman" w:eastAsia="Times New Roman" w:hAnsi="Times New Roman" w:cs="Times New Roman"/>
                <w:sz w:val="26"/>
                <w:szCs w:val="26"/>
              </w:rPr>
              <w:t>годах</w:t>
            </w:r>
            <w:proofErr w:type="gramEnd"/>
            <w:r w:rsidRPr="00171294">
              <w:rPr>
                <w:rFonts w:ascii="Times New Roman" w:eastAsia="Times New Roman" w:hAnsi="Times New Roman" w:cs="Times New Roman"/>
                <w:sz w:val="26"/>
                <w:szCs w:val="26"/>
              </w:rPr>
              <w:t xml:space="preserve"> составит 1 861,0 тыс. рублей</w:t>
            </w:r>
            <w:r w:rsidRPr="00171294">
              <w:rPr>
                <w:rFonts w:ascii="Times New Roman" w:eastAsia="Times New Roman" w:hAnsi="Times New Roman" w:cs="Times New Roman"/>
                <w:b/>
                <w:sz w:val="26"/>
                <w:szCs w:val="26"/>
              </w:rPr>
              <w:t xml:space="preserve">, </w:t>
            </w:r>
            <w:r w:rsidRPr="00171294">
              <w:rPr>
                <w:rFonts w:ascii="Times New Roman" w:eastAsia="Times New Roman" w:hAnsi="Times New Roman" w:cs="Times New Roman"/>
                <w:sz w:val="26"/>
                <w:szCs w:val="26"/>
              </w:rPr>
              <w:t>в том числе:</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2014 году – 266,2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2015 году – 266,4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2016 году – 263,6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266,2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- 266,2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- 266,2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2020 году - 266,2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из них:</w:t>
            </w:r>
          </w:p>
          <w:p w:rsidR="007C6D73" w:rsidRPr="00171294" w:rsidRDefault="008744EE" w:rsidP="00171294">
            <w:pPr>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6D73" w:rsidRPr="00171294">
              <w:rPr>
                <w:rFonts w:ascii="Times New Roman" w:eastAsia="Times New Roman" w:hAnsi="Times New Roman" w:cs="Times New Roman"/>
                <w:sz w:val="26"/>
                <w:szCs w:val="26"/>
              </w:rPr>
              <w:t>средства республиканского бюджета Чувашской  Республики - 929,1 тыс. рублей, в т.ч.:</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2014 году - 133,1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2015 году - 131,8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2016 году - 131,8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- 133,1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- 133,1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- 133,1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2020 году - 133,1 тыс. рублей;</w:t>
            </w:r>
          </w:p>
          <w:p w:rsidR="007C6D73" w:rsidRPr="00171294" w:rsidRDefault="008744EE" w:rsidP="00171294">
            <w:pPr>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6D73" w:rsidRPr="00171294">
              <w:rPr>
                <w:rFonts w:ascii="Times New Roman" w:eastAsia="Times New Roman" w:hAnsi="Times New Roman" w:cs="Times New Roman"/>
                <w:sz w:val="26"/>
                <w:szCs w:val="26"/>
              </w:rPr>
              <w:t>средства бюджета города Новочебоксарска – 931,9  тыс. рублей, в т.ч.:</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2014 году - 133,1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2015 году - 134,6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2016 году - 131,8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- 133,1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- 133,1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- 133,1 тыс. рублей;</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2020 году - 133,1 руб. рублей</w:t>
            </w:r>
            <w:r w:rsidR="008744EE">
              <w:rPr>
                <w:rFonts w:ascii="Times New Roman" w:eastAsia="Times New Roman" w:hAnsi="Times New Roman" w:cs="Times New Roman"/>
                <w:sz w:val="26"/>
                <w:szCs w:val="26"/>
              </w:rPr>
              <w:t>.</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Ресурсное обеспечение реализации подпрограммы </w:t>
            </w:r>
            <w:r w:rsidRPr="00171294">
              <w:rPr>
                <w:rFonts w:ascii="Times New Roman" w:eastAsia="Times New Roman" w:hAnsi="Times New Roman" w:cs="Times New Roman"/>
                <w:sz w:val="26"/>
                <w:szCs w:val="26"/>
              </w:rPr>
              <w:lastRenderedPageBreak/>
              <w:t>ежегодно будет уточняться исходя из возможностей бюджета города Новочебоксарска Чувашской Республики на соответствующий период</w:t>
            </w:r>
            <w:r w:rsidR="008744EE">
              <w:rPr>
                <w:rFonts w:ascii="Times New Roman" w:eastAsia="Times New Roman" w:hAnsi="Times New Roman" w:cs="Times New Roman"/>
                <w:sz w:val="26"/>
                <w:szCs w:val="26"/>
              </w:rPr>
              <w:t>.</w:t>
            </w:r>
          </w:p>
          <w:p w:rsidR="007C6D73" w:rsidRPr="00171294" w:rsidRDefault="007C6D73" w:rsidP="00171294">
            <w:pPr>
              <w:ind w:firstLine="0"/>
              <w:rPr>
                <w:rFonts w:ascii="Times New Roman" w:eastAsia="Times New Roman" w:hAnsi="Times New Roman" w:cs="Times New Roman"/>
                <w:sz w:val="26"/>
                <w:szCs w:val="26"/>
              </w:rPr>
            </w:pPr>
          </w:p>
        </w:tc>
      </w:tr>
      <w:tr w:rsidR="007C6D73" w:rsidRPr="00171294" w:rsidTr="007C6D73">
        <w:trPr>
          <w:trHeight w:val="1"/>
        </w:trPr>
        <w:tc>
          <w:tcPr>
            <w:tcW w:w="2900"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lastRenderedPageBreak/>
              <w:t>Ожидаемые результаты реализации</w:t>
            </w:r>
          </w:p>
          <w:p w:rsidR="007C6D73" w:rsidRPr="00171294" w:rsidRDefault="007C6D73"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rPr>
              <w:t>подпрограммы</w:t>
            </w:r>
          </w:p>
        </w:tc>
        <w:tc>
          <w:tcPr>
            <w:tcW w:w="384"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hideMark/>
          </w:tcPr>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результате реализации подпрограммы к 2021 году предполагается:</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снижение количества пострадавших на производстве в расчете на 1 тыс. работающих до 0,85 человек;</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снижение численности работников, занятых на работах с условиями, не отвечающими гигиеническим нормативам условий труда до 24,1 человек;</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увеличение доли </w:t>
            </w:r>
            <w:proofErr w:type="gramStart"/>
            <w:r w:rsidRPr="00171294">
              <w:rPr>
                <w:rFonts w:ascii="Times New Roman" w:eastAsia="Times New Roman" w:hAnsi="Times New Roman" w:cs="Times New Roman"/>
                <w:sz w:val="26"/>
                <w:szCs w:val="26"/>
              </w:rPr>
              <w:t>обученных</w:t>
            </w:r>
            <w:proofErr w:type="gramEnd"/>
            <w:r w:rsidRPr="00171294">
              <w:rPr>
                <w:rFonts w:ascii="Times New Roman" w:eastAsia="Times New Roman" w:hAnsi="Times New Roman" w:cs="Times New Roman"/>
                <w:sz w:val="26"/>
                <w:szCs w:val="26"/>
              </w:rPr>
              <w:t xml:space="preserve"> по охране труда в расчете на 100 работающих до 2, 4 %;</w:t>
            </w:r>
          </w:p>
          <w:p w:rsidR="007C6D73" w:rsidRPr="00171294" w:rsidRDefault="007C6D73"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увеличение доли рабочих мест, на которых проведена специальная оценка условий труда, в общем количестве рабочих мест до 98 %</w:t>
            </w:r>
          </w:p>
          <w:p w:rsidR="007C6D73" w:rsidRPr="00171294" w:rsidRDefault="007C6D73" w:rsidP="00171294">
            <w:pPr>
              <w:ind w:firstLine="0"/>
              <w:rPr>
                <w:rFonts w:ascii="Times New Roman" w:eastAsia="Times New Roman" w:hAnsi="Times New Roman" w:cs="Times New Roman"/>
                <w:sz w:val="26"/>
                <w:szCs w:val="26"/>
              </w:rPr>
            </w:pPr>
          </w:p>
        </w:tc>
      </w:tr>
    </w:tbl>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Default="007C6D73" w:rsidP="007C6D73">
      <w:pPr>
        <w:ind w:firstLine="0"/>
        <w:jc w:val="right"/>
        <w:rPr>
          <w:rFonts w:ascii="Times New Roman" w:eastAsia="Times New Roman" w:hAnsi="Times New Roman" w:cs="Times New Roman"/>
          <w:sz w:val="20"/>
          <w:szCs w:val="20"/>
        </w:rPr>
      </w:pPr>
    </w:p>
    <w:p w:rsidR="00171294" w:rsidRPr="007C6D73" w:rsidRDefault="00171294" w:rsidP="007C6D73">
      <w:pPr>
        <w:ind w:firstLine="0"/>
        <w:jc w:val="right"/>
        <w:rPr>
          <w:rFonts w:ascii="Times New Roman" w:eastAsia="Times New Roman" w:hAnsi="Times New Roman" w:cs="Times New Roman"/>
          <w:sz w:val="20"/>
          <w:szCs w:val="20"/>
        </w:rPr>
      </w:pPr>
    </w:p>
    <w:p w:rsidR="007C6D73" w:rsidRDefault="007C6D73" w:rsidP="007C6D73">
      <w:pPr>
        <w:ind w:firstLine="0"/>
        <w:jc w:val="right"/>
        <w:rPr>
          <w:rFonts w:ascii="Times New Roman" w:eastAsia="Times New Roman" w:hAnsi="Times New Roman" w:cs="Times New Roman"/>
          <w:sz w:val="20"/>
          <w:szCs w:val="20"/>
        </w:rPr>
      </w:pPr>
    </w:p>
    <w:p w:rsidR="009A625F" w:rsidRDefault="009A625F" w:rsidP="007C6D73">
      <w:pPr>
        <w:ind w:firstLine="0"/>
        <w:jc w:val="right"/>
        <w:rPr>
          <w:rFonts w:ascii="Times New Roman" w:eastAsia="Times New Roman" w:hAnsi="Times New Roman" w:cs="Times New Roman"/>
          <w:sz w:val="20"/>
          <w:szCs w:val="20"/>
        </w:rPr>
      </w:pPr>
    </w:p>
    <w:p w:rsidR="009A625F" w:rsidRDefault="009A625F" w:rsidP="007C6D73">
      <w:pPr>
        <w:ind w:firstLine="0"/>
        <w:jc w:val="right"/>
        <w:rPr>
          <w:rFonts w:ascii="Times New Roman" w:eastAsia="Times New Roman" w:hAnsi="Times New Roman" w:cs="Times New Roman"/>
          <w:sz w:val="20"/>
          <w:szCs w:val="20"/>
        </w:rPr>
      </w:pPr>
    </w:p>
    <w:p w:rsidR="009A625F" w:rsidRDefault="009A625F" w:rsidP="007C6D73">
      <w:pPr>
        <w:ind w:firstLine="0"/>
        <w:jc w:val="right"/>
        <w:rPr>
          <w:rFonts w:ascii="Times New Roman" w:eastAsia="Times New Roman" w:hAnsi="Times New Roman" w:cs="Times New Roman"/>
          <w:sz w:val="20"/>
          <w:szCs w:val="20"/>
        </w:rPr>
      </w:pPr>
    </w:p>
    <w:p w:rsidR="009A625F" w:rsidRPr="007C6D73" w:rsidRDefault="009A625F"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7C6D73" w:rsidRDefault="007C6D73" w:rsidP="007C6D73">
      <w:pPr>
        <w:ind w:firstLine="0"/>
        <w:jc w:val="right"/>
        <w:rPr>
          <w:rFonts w:ascii="Times New Roman" w:eastAsia="Times New Roman" w:hAnsi="Times New Roman" w:cs="Times New Roman"/>
          <w:sz w:val="20"/>
          <w:szCs w:val="20"/>
        </w:rPr>
      </w:pPr>
    </w:p>
    <w:p w:rsidR="007C6D73" w:rsidRPr="00200E8F" w:rsidRDefault="007C6D73" w:rsidP="00171294">
      <w:pPr>
        <w:ind w:firstLine="0"/>
        <w:jc w:val="center"/>
        <w:rPr>
          <w:rFonts w:ascii="Times New Roman" w:eastAsia="Times New Roman" w:hAnsi="Times New Roman" w:cs="Times New Roman"/>
          <w:b/>
          <w:sz w:val="26"/>
          <w:szCs w:val="26"/>
        </w:rPr>
      </w:pPr>
      <w:r w:rsidRPr="00200E8F">
        <w:rPr>
          <w:rFonts w:ascii="Times New Roman" w:eastAsia="Times New Roman" w:hAnsi="Times New Roman" w:cs="Times New Roman"/>
          <w:b/>
          <w:sz w:val="26"/>
          <w:szCs w:val="26"/>
        </w:rPr>
        <w:lastRenderedPageBreak/>
        <w:t>Раздел I. Характеристика сферы реализации подпрограммы,</w:t>
      </w:r>
    </w:p>
    <w:p w:rsidR="007C6D73" w:rsidRPr="00200E8F" w:rsidRDefault="007C6D73" w:rsidP="00171294">
      <w:pPr>
        <w:ind w:firstLine="0"/>
        <w:jc w:val="center"/>
        <w:rPr>
          <w:rFonts w:ascii="Times New Roman" w:eastAsia="Times New Roman" w:hAnsi="Times New Roman" w:cs="Times New Roman"/>
          <w:b/>
          <w:sz w:val="26"/>
          <w:szCs w:val="26"/>
        </w:rPr>
      </w:pPr>
      <w:r w:rsidRPr="00200E8F">
        <w:rPr>
          <w:rFonts w:ascii="Times New Roman" w:eastAsia="Times New Roman" w:hAnsi="Times New Roman" w:cs="Times New Roman"/>
          <w:b/>
          <w:sz w:val="26"/>
          <w:szCs w:val="26"/>
        </w:rPr>
        <w:t>описание основных проблем в указанной сфере и прогноз ее развития</w:t>
      </w:r>
    </w:p>
    <w:p w:rsidR="007C6D73" w:rsidRPr="00200E8F" w:rsidRDefault="007C6D73" w:rsidP="00171294">
      <w:pPr>
        <w:ind w:firstLine="0"/>
        <w:rPr>
          <w:rFonts w:ascii="Times New Roman" w:eastAsia="Times New Roman" w:hAnsi="Times New Roman" w:cs="Times New Roman"/>
          <w:b/>
          <w:sz w:val="26"/>
          <w:szCs w:val="26"/>
        </w:rPr>
      </w:pP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Подпрограмма «Улучшение условий труда, охраны труда и </w:t>
      </w:r>
      <w:proofErr w:type="gramStart"/>
      <w:r w:rsidRPr="00171294">
        <w:rPr>
          <w:rFonts w:ascii="Times New Roman" w:eastAsia="Times New Roman" w:hAnsi="Times New Roman" w:cs="Times New Roman"/>
          <w:sz w:val="26"/>
          <w:szCs w:val="26"/>
        </w:rPr>
        <w:t>здоровья</w:t>
      </w:r>
      <w:proofErr w:type="gramEnd"/>
      <w:r w:rsidRPr="00171294">
        <w:rPr>
          <w:rFonts w:ascii="Times New Roman" w:eastAsia="Times New Roman" w:hAnsi="Times New Roman" w:cs="Times New Roman"/>
          <w:sz w:val="26"/>
          <w:szCs w:val="26"/>
        </w:rPr>
        <w:t xml:space="preserve"> работающих в городе Новочебоксарске» (далее - подпрограмма) направлена на улучшение условий и охраны труда работников организаций, расположенных на территории города Новочебоксарска Чувашской Республики.</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Охрана труда является важнейшим условием сохранения жизни и здоровья граждан в процессе трудовой деятельности. Система государственного и муниципального управления охраной труда направлена на реализацию государственной политики в области охраны труда, осуществление правовых, социально</w:t>
      </w:r>
      <w:r w:rsidR="008744EE">
        <w:rPr>
          <w:rFonts w:ascii="Times New Roman" w:eastAsia="Times New Roman" w:hAnsi="Times New Roman" w:cs="Times New Roman"/>
          <w:sz w:val="26"/>
          <w:szCs w:val="26"/>
        </w:rPr>
        <w:t xml:space="preserve"> </w:t>
      </w:r>
      <w:r w:rsidRPr="00171294">
        <w:rPr>
          <w:rFonts w:ascii="Times New Roman" w:eastAsia="Times New Roman" w:hAnsi="Times New Roman" w:cs="Times New Roman"/>
          <w:sz w:val="26"/>
          <w:szCs w:val="26"/>
        </w:rPr>
        <w:t>-</w:t>
      </w:r>
      <w:r w:rsidR="008744EE">
        <w:rPr>
          <w:rFonts w:ascii="Times New Roman" w:eastAsia="Times New Roman" w:hAnsi="Times New Roman" w:cs="Times New Roman"/>
          <w:sz w:val="26"/>
          <w:szCs w:val="26"/>
        </w:rPr>
        <w:t xml:space="preserve"> </w:t>
      </w:r>
      <w:r w:rsidRPr="00171294">
        <w:rPr>
          <w:rFonts w:ascii="Times New Roman" w:eastAsia="Times New Roman" w:hAnsi="Times New Roman" w:cs="Times New Roman"/>
          <w:sz w:val="26"/>
          <w:szCs w:val="26"/>
        </w:rPr>
        <w:t>экономических,</w:t>
      </w:r>
      <w:r w:rsidR="008744EE">
        <w:rPr>
          <w:rFonts w:ascii="Times New Roman" w:eastAsia="Times New Roman" w:hAnsi="Times New Roman" w:cs="Times New Roman"/>
          <w:sz w:val="26"/>
          <w:szCs w:val="26"/>
        </w:rPr>
        <w:t xml:space="preserve"> </w:t>
      </w:r>
      <w:r w:rsidRPr="00171294">
        <w:rPr>
          <w:rFonts w:ascii="Times New Roman" w:eastAsia="Times New Roman" w:hAnsi="Times New Roman" w:cs="Times New Roman"/>
          <w:sz w:val="26"/>
          <w:szCs w:val="26"/>
        </w:rPr>
        <w:t>организационно</w:t>
      </w:r>
      <w:r w:rsidR="008744EE">
        <w:rPr>
          <w:rFonts w:ascii="Times New Roman" w:eastAsia="Times New Roman" w:hAnsi="Times New Roman" w:cs="Times New Roman"/>
          <w:sz w:val="26"/>
          <w:szCs w:val="26"/>
        </w:rPr>
        <w:t xml:space="preserve"> </w:t>
      </w:r>
      <w:r w:rsidRPr="00171294">
        <w:rPr>
          <w:rFonts w:ascii="Times New Roman" w:eastAsia="Times New Roman" w:hAnsi="Times New Roman" w:cs="Times New Roman"/>
          <w:sz w:val="26"/>
          <w:szCs w:val="26"/>
        </w:rPr>
        <w:t>-</w:t>
      </w:r>
      <w:r w:rsidR="008744EE">
        <w:rPr>
          <w:rFonts w:ascii="Times New Roman" w:eastAsia="Times New Roman" w:hAnsi="Times New Roman" w:cs="Times New Roman"/>
          <w:sz w:val="26"/>
          <w:szCs w:val="26"/>
        </w:rPr>
        <w:t xml:space="preserve"> </w:t>
      </w:r>
      <w:r w:rsidRPr="00171294">
        <w:rPr>
          <w:rFonts w:ascii="Times New Roman" w:eastAsia="Times New Roman" w:hAnsi="Times New Roman" w:cs="Times New Roman"/>
          <w:sz w:val="26"/>
          <w:szCs w:val="26"/>
        </w:rPr>
        <w:t>технических, санитарно</w:t>
      </w:r>
      <w:r w:rsidR="008744EE">
        <w:rPr>
          <w:rFonts w:ascii="Times New Roman" w:eastAsia="Times New Roman" w:hAnsi="Times New Roman" w:cs="Times New Roman"/>
          <w:sz w:val="26"/>
          <w:szCs w:val="26"/>
        </w:rPr>
        <w:t xml:space="preserve"> </w:t>
      </w:r>
      <w:proofErr w:type="gramStart"/>
      <w:r w:rsidRPr="00171294">
        <w:rPr>
          <w:rFonts w:ascii="Times New Roman" w:eastAsia="Times New Roman" w:hAnsi="Times New Roman" w:cs="Times New Roman"/>
          <w:sz w:val="26"/>
          <w:szCs w:val="26"/>
        </w:rPr>
        <w:t>-г</w:t>
      </w:r>
      <w:proofErr w:type="gramEnd"/>
      <w:r w:rsidRPr="00171294">
        <w:rPr>
          <w:rFonts w:ascii="Times New Roman" w:eastAsia="Times New Roman" w:hAnsi="Times New Roman" w:cs="Times New Roman"/>
          <w:sz w:val="26"/>
          <w:szCs w:val="26"/>
        </w:rPr>
        <w:t>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Охрана труда представляет систему сохранения жизни и здоровья работников в процессе трудовой деятельности, имеет широкий спектр направлений в социально – трудовой сфере и требует усилия муниципального внимания к решению проблем улучшения условий труда, предупреждения производственного травматизма и профессиональной заболеваемости.</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Подготовка информации о состоянии условий и охраны труда занимает важное место в оценке безопасности труда, состоянии производственного травматизма и профессиональной заболеваемости, обеспечивая мониторинг условий труда и профессиональных рисков в организациях города. По материалам подготовленной информации ведется разработка мероприятий по совершенствованию реализации государственной политики в области охраны труда на муниципальном уровне, организации взаимодействия исполнительных органов власти, органов надзора и контроля, органов местного самоуправления, по улучшению состояния охраны труда в городе Новочебоксарске.</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Анализ причин и условий возникновения в городе Новочебоксарске Чувашской Республики большинства несчастных случаев на производстве в организациях стали результатом неудовлетворительной организации производства работ, где основную роль играет "человеческий фактор", нарушений трудовой дисциплины, недостатков обучения безопасности труда. К причинам несчастных случаев также следует отнести несоблюдение работодателями, ответственными должностными лицами требований законодательных и нормативных правовых актов по охране труда; пренебрежение проблемами охраны труда в сфере малого предпринимательства; снижение требовательности к </w:t>
      </w:r>
      <w:proofErr w:type="gramStart"/>
      <w:r w:rsidRPr="00171294">
        <w:rPr>
          <w:rFonts w:ascii="Times New Roman" w:eastAsia="Times New Roman" w:hAnsi="Times New Roman" w:cs="Times New Roman"/>
          <w:sz w:val="26"/>
          <w:szCs w:val="26"/>
        </w:rPr>
        <w:t>контролю за</w:t>
      </w:r>
      <w:proofErr w:type="gramEnd"/>
      <w:r w:rsidRPr="00171294">
        <w:rPr>
          <w:rFonts w:ascii="Times New Roman" w:eastAsia="Times New Roman" w:hAnsi="Times New Roman" w:cs="Times New Roman"/>
          <w:sz w:val="26"/>
          <w:szCs w:val="26"/>
        </w:rPr>
        <w:t xml:space="preserve"> соблюдением норм, правил и инструкций по охране труда. Поэтому одним важнейших направлений работы по улучшению условий и охраны труда является обучение требованиям охраны труда.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Сведения о количестве пострадавших на производстве в городе Новочебоксарске Чувашской Республики в течение последних лет характеризуется следующими данными (таблица 1).</w:t>
      </w:r>
    </w:p>
    <w:p w:rsidR="007C6D73" w:rsidRPr="00200E8F" w:rsidRDefault="007C6D73" w:rsidP="00171294">
      <w:pPr>
        <w:ind w:firstLine="0"/>
        <w:jc w:val="right"/>
        <w:rPr>
          <w:rFonts w:ascii="Times New Roman" w:eastAsia="Times New Roman" w:hAnsi="Times New Roman" w:cs="Times New Roman"/>
          <w:sz w:val="20"/>
          <w:szCs w:val="20"/>
        </w:rPr>
      </w:pPr>
      <w:r w:rsidRPr="00200E8F">
        <w:rPr>
          <w:rFonts w:ascii="Times New Roman" w:eastAsia="Times New Roman" w:hAnsi="Times New Roman" w:cs="Times New Roman"/>
          <w:bCs/>
          <w:sz w:val="20"/>
          <w:szCs w:val="20"/>
        </w:rPr>
        <w:t>Таблица 1</w:t>
      </w:r>
    </w:p>
    <w:p w:rsidR="007C6D73" w:rsidRPr="00171294" w:rsidRDefault="007C6D73" w:rsidP="00171294">
      <w:pPr>
        <w:ind w:firstLine="0"/>
        <w:rPr>
          <w:rFonts w:ascii="Times New Roman" w:eastAsia="Times New Roman" w:hAnsi="Times New Roman" w:cs="Times New Roman"/>
          <w:sz w:val="20"/>
          <w:szCs w:val="20"/>
        </w:rPr>
      </w:pPr>
    </w:p>
    <w:p w:rsidR="007C6D73" w:rsidRPr="00171294" w:rsidRDefault="007C6D73" w:rsidP="00171294">
      <w:pPr>
        <w:ind w:firstLine="0"/>
        <w:jc w:val="center"/>
        <w:rPr>
          <w:rFonts w:ascii="Times New Roman" w:eastAsia="Times New Roman" w:hAnsi="Times New Roman" w:cs="Times New Roman"/>
          <w:b/>
          <w:bCs/>
          <w:sz w:val="20"/>
          <w:szCs w:val="20"/>
        </w:rPr>
      </w:pPr>
      <w:r w:rsidRPr="00171294">
        <w:rPr>
          <w:rFonts w:ascii="Times New Roman" w:eastAsia="Times New Roman" w:hAnsi="Times New Roman" w:cs="Times New Roman"/>
          <w:b/>
          <w:bCs/>
          <w:sz w:val="20"/>
          <w:szCs w:val="20"/>
        </w:rPr>
        <w:t>Количество пострадавших на производстве в городе Новочебоксарске в 2010 - 2013 годах (по данным мониторинга условий и охраны труда), человек</w:t>
      </w:r>
    </w:p>
    <w:p w:rsidR="007C6D73" w:rsidRPr="00171294" w:rsidRDefault="007C6D73" w:rsidP="00171294">
      <w:pPr>
        <w:ind w:firstLine="0"/>
        <w:rPr>
          <w:rFonts w:ascii="Times New Roman" w:eastAsia="Times New Roman" w:hAnsi="Times New Roman" w:cs="Times New Roman"/>
          <w:sz w:val="20"/>
          <w:szCs w:val="20"/>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418"/>
        <w:gridCol w:w="1559"/>
        <w:gridCol w:w="1985"/>
        <w:gridCol w:w="1559"/>
        <w:gridCol w:w="1842"/>
      </w:tblGrid>
      <w:tr w:rsidR="007C6D73" w:rsidRPr="00171294" w:rsidTr="007C6D73">
        <w:tc>
          <w:tcPr>
            <w:tcW w:w="851" w:type="dxa"/>
            <w:vMerge w:val="restart"/>
            <w:tcBorders>
              <w:top w:val="single" w:sz="4" w:space="0" w:color="auto"/>
              <w:bottom w:val="single" w:sz="4" w:space="0" w:color="auto"/>
              <w:right w:val="single" w:sz="4" w:space="0" w:color="auto"/>
            </w:tcBorders>
          </w:tcPr>
          <w:p w:rsidR="007C6D73" w:rsidRPr="00171294" w:rsidRDefault="007C6D73" w:rsidP="00200E8F">
            <w:pPr>
              <w:ind w:firstLine="0"/>
              <w:jc w:val="center"/>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Год</w:t>
            </w:r>
          </w:p>
        </w:tc>
        <w:tc>
          <w:tcPr>
            <w:tcW w:w="8363" w:type="dxa"/>
            <w:gridSpan w:val="5"/>
            <w:tcBorders>
              <w:top w:val="single" w:sz="4" w:space="0" w:color="auto"/>
              <w:left w:val="single" w:sz="4" w:space="0" w:color="auto"/>
              <w:bottom w:val="single" w:sz="4" w:space="0" w:color="auto"/>
            </w:tcBorders>
          </w:tcPr>
          <w:p w:rsidR="007C6D73" w:rsidRPr="00171294" w:rsidRDefault="007C6D73" w:rsidP="00200E8F">
            <w:pPr>
              <w:ind w:firstLine="0"/>
              <w:jc w:val="center"/>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Количество пострадавших на производстве</w:t>
            </w:r>
          </w:p>
        </w:tc>
      </w:tr>
      <w:tr w:rsidR="007C6D73" w:rsidRPr="00171294" w:rsidTr="007C6D73">
        <w:tc>
          <w:tcPr>
            <w:tcW w:w="851" w:type="dxa"/>
            <w:vMerge/>
            <w:tcBorders>
              <w:top w:val="single" w:sz="4" w:space="0" w:color="auto"/>
              <w:bottom w:val="single" w:sz="4" w:space="0" w:color="auto"/>
              <w:right w:val="single" w:sz="4" w:space="0" w:color="auto"/>
            </w:tcBorders>
          </w:tcPr>
          <w:p w:rsidR="007C6D73" w:rsidRPr="00171294" w:rsidRDefault="007C6D73" w:rsidP="00200E8F">
            <w:pPr>
              <w:ind w:firstLine="0"/>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C6D73" w:rsidRPr="00171294" w:rsidRDefault="007C6D73" w:rsidP="00200E8F">
            <w:pPr>
              <w:ind w:firstLine="0"/>
              <w:jc w:val="center"/>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 xml:space="preserve">со смертельным </w:t>
            </w:r>
            <w:r w:rsidRPr="00171294">
              <w:rPr>
                <w:rFonts w:ascii="Times New Roman" w:eastAsia="Times New Roman" w:hAnsi="Times New Roman" w:cs="Times New Roman"/>
                <w:sz w:val="20"/>
                <w:szCs w:val="20"/>
              </w:rPr>
              <w:lastRenderedPageBreak/>
              <w:t>исходом</w:t>
            </w: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200E8F">
            <w:pPr>
              <w:ind w:firstLine="0"/>
              <w:jc w:val="center"/>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lastRenderedPageBreak/>
              <w:t xml:space="preserve">получили тяжелые </w:t>
            </w:r>
            <w:r w:rsidRPr="00171294">
              <w:rPr>
                <w:rFonts w:ascii="Times New Roman" w:eastAsia="Times New Roman" w:hAnsi="Times New Roman" w:cs="Times New Roman"/>
                <w:sz w:val="20"/>
                <w:szCs w:val="20"/>
              </w:rPr>
              <w:lastRenderedPageBreak/>
              <w:t>травмы</w:t>
            </w:r>
          </w:p>
        </w:tc>
        <w:tc>
          <w:tcPr>
            <w:tcW w:w="1985" w:type="dxa"/>
            <w:tcBorders>
              <w:top w:val="single" w:sz="4" w:space="0" w:color="auto"/>
              <w:left w:val="single" w:sz="4" w:space="0" w:color="auto"/>
              <w:bottom w:val="single" w:sz="4" w:space="0" w:color="auto"/>
              <w:right w:val="single" w:sz="4" w:space="0" w:color="auto"/>
            </w:tcBorders>
          </w:tcPr>
          <w:p w:rsidR="007C6D73" w:rsidRPr="00171294" w:rsidRDefault="007C6D73" w:rsidP="00200E8F">
            <w:pPr>
              <w:ind w:firstLine="0"/>
              <w:jc w:val="center"/>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lastRenderedPageBreak/>
              <w:t xml:space="preserve">количество пострадавших в </w:t>
            </w:r>
            <w:r w:rsidRPr="00171294">
              <w:rPr>
                <w:rFonts w:ascii="Times New Roman" w:eastAsia="Times New Roman" w:hAnsi="Times New Roman" w:cs="Times New Roman"/>
                <w:sz w:val="20"/>
                <w:szCs w:val="20"/>
              </w:rPr>
              <w:lastRenderedPageBreak/>
              <w:t>групповых несчастных случаях (количество случаев)</w:t>
            </w: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200E8F">
            <w:pPr>
              <w:ind w:firstLine="0"/>
              <w:jc w:val="center"/>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lastRenderedPageBreak/>
              <w:t>получили легкие травмы</w:t>
            </w:r>
          </w:p>
        </w:tc>
        <w:tc>
          <w:tcPr>
            <w:tcW w:w="1842" w:type="dxa"/>
            <w:tcBorders>
              <w:top w:val="single" w:sz="4" w:space="0" w:color="auto"/>
              <w:left w:val="single" w:sz="4" w:space="0" w:color="auto"/>
              <w:bottom w:val="single" w:sz="4" w:space="0" w:color="auto"/>
            </w:tcBorders>
          </w:tcPr>
          <w:p w:rsidR="007C6D73" w:rsidRPr="00171294" w:rsidRDefault="007C6D73" w:rsidP="00200E8F">
            <w:pPr>
              <w:ind w:firstLine="0"/>
              <w:jc w:val="center"/>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Всего (по годам)</w:t>
            </w:r>
          </w:p>
        </w:tc>
      </w:tr>
      <w:tr w:rsidR="007C6D73" w:rsidRPr="00171294" w:rsidTr="007C6D73">
        <w:tc>
          <w:tcPr>
            <w:tcW w:w="851" w:type="dxa"/>
            <w:tcBorders>
              <w:top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5</w:t>
            </w:r>
          </w:p>
        </w:tc>
        <w:tc>
          <w:tcPr>
            <w:tcW w:w="1842" w:type="dxa"/>
            <w:tcBorders>
              <w:top w:val="single" w:sz="4" w:space="0" w:color="auto"/>
              <w:left w:val="single" w:sz="4" w:space="0" w:color="auto"/>
              <w:bottom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6</w:t>
            </w:r>
          </w:p>
        </w:tc>
      </w:tr>
      <w:tr w:rsidR="007C6D73" w:rsidRPr="00171294" w:rsidTr="007C6D73">
        <w:tc>
          <w:tcPr>
            <w:tcW w:w="851" w:type="dxa"/>
            <w:tcBorders>
              <w:top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2010</w:t>
            </w:r>
          </w:p>
        </w:tc>
        <w:tc>
          <w:tcPr>
            <w:tcW w:w="1418"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31</w:t>
            </w:r>
          </w:p>
        </w:tc>
        <w:tc>
          <w:tcPr>
            <w:tcW w:w="1842" w:type="dxa"/>
            <w:tcBorders>
              <w:top w:val="single" w:sz="4" w:space="0" w:color="auto"/>
              <w:left w:val="single" w:sz="4" w:space="0" w:color="auto"/>
              <w:bottom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39</w:t>
            </w:r>
          </w:p>
        </w:tc>
      </w:tr>
      <w:tr w:rsidR="007C6D73" w:rsidRPr="00171294" w:rsidTr="007C6D73">
        <w:tc>
          <w:tcPr>
            <w:tcW w:w="851" w:type="dxa"/>
            <w:tcBorders>
              <w:top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2011</w:t>
            </w:r>
          </w:p>
        </w:tc>
        <w:tc>
          <w:tcPr>
            <w:tcW w:w="1418"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30</w:t>
            </w:r>
          </w:p>
        </w:tc>
        <w:tc>
          <w:tcPr>
            <w:tcW w:w="1842" w:type="dxa"/>
            <w:tcBorders>
              <w:top w:val="single" w:sz="4" w:space="0" w:color="auto"/>
              <w:left w:val="single" w:sz="4" w:space="0" w:color="auto"/>
              <w:bottom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40</w:t>
            </w:r>
          </w:p>
        </w:tc>
      </w:tr>
      <w:tr w:rsidR="007C6D73" w:rsidRPr="00171294" w:rsidTr="007C6D73">
        <w:tc>
          <w:tcPr>
            <w:tcW w:w="851" w:type="dxa"/>
            <w:tcBorders>
              <w:top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2012</w:t>
            </w:r>
          </w:p>
        </w:tc>
        <w:tc>
          <w:tcPr>
            <w:tcW w:w="1418"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34</w:t>
            </w:r>
          </w:p>
        </w:tc>
        <w:tc>
          <w:tcPr>
            <w:tcW w:w="1842" w:type="dxa"/>
            <w:tcBorders>
              <w:top w:val="single" w:sz="4" w:space="0" w:color="auto"/>
              <w:left w:val="single" w:sz="4" w:space="0" w:color="auto"/>
              <w:bottom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38</w:t>
            </w:r>
          </w:p>
        </w:tc>
      </w:tr>
      <w:tr w:rsidR="007C6D73" w:rsidRPr="00171294" w:rsidTr="007C6D73">
        <w:tc>
          <w:tcPr>
            <w:tcW w:w="851" w:type="dxa"/>
            <w:tcBorders>
              <w:top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2013</w:t>
            </w:r>
          </w:p>
        </w:tc>
        <w:tc>
          <w:tcPr>
            <w:tcW w:w="1418"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roofErr w:type="spellStart"/>
            <w:r w:rsidRPr="00171294">
              <w:rPr>
                <w:rFonts w:ascii="Times New Roman" w:eastAsia="Times New Roman" w:hAnsi="Times New Roman" w:cs="Times New Roman"/>
                <w:sz w:val="20"/>
                <w:szCs w:val="20"/>
              </w:rPr>
              <w:t>х</w:t>
            </w:r>
            <w:proofErr w:type="spellEnd"/>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roofErr w:type="spellStart"/>
            <w:r w:rsidRPr="00171294">
              <w:rPr>
                <w:rFonts w:ascii="Times New Roman" w:eastAsia="Times New Roman" w:hAnsi="Times New Roman" w:cs="Times New Roman"/>
                <w:sz w:val="20"/>
                <w:szCs w:val="20"/>
              </w:rPr>
              <w:t>х</w:t>
            </w:r>
            <w:proofErr w:type="spellEnd"/>
          </w:p>
        </w:tc>
        <w:tc>
          <w:tcPr>
            <w:tcW w:w="1985"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roofErr w:type="spellStart"/>
            <w:r w:rsidRPr="00171294">
              <w:rPr>
                <w:rFonts w:ascii="Times New Roman" w:eastAsia="Times New Roman" w:hAnsi="Times New Roman" w:cs="Times New Roman"/>
                <w:sz w:val="20"/>
                <w:szCs w:val="20"/>
              </w:rPr>
              <w:t>х</w:t>
            </w:r>
            <w:proofErr w:type="spellEnd"/>
          </w:p>
        </w:tc>
        <w:tc>
          <w:tcPr>
            <w:tcW w:w="1559" w:type="dxa"/>
            <w:tcBorders>
              <w:top w:val="single" w:sz="4" w:space="0" w:color="auto"/>
              <w:left w:val="single" w:sz="4" w:space="0" w:color="auto"/>
              <w:bottom w:val="single" w:sz="4" w:space="0" w:color="auto"/>
              <w:right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roofErr w:type="spellStart"/>
            <w:r w:rsidRPr="00171294">
              <w:rPr>
                <w:rFonts w:ascii="Times New Roman" w:eastAsia="Times New Roman" w:hAnsi="Times New Roman" w:cs="Times New Roman"/>
                <w:sz w:val="20"/>
                <w:szCs w:val="20"/>
              </w:rPr>
              <w:t>х</w:t>
            </w:r>
            <w:proofErr w:type="spellEnd"/>
          </w:p>
        </w:tc>
        <w:tc>
          <w:tcPr>
            <w:tcW w:w="1842" w:type="dxa"/>
            <w:tcBorders>
              <w:top w:val="single" w:sz="4" w:space="0" w:color="auto"/>
              <w:left w:val="single" w:sz="4" w:space="0" w:color="auto"/>
              <w:bottom w:val="single" w:sz="4" w:space="0" w:color="auto"/>
            </w:tcBorders>
          </w:tcPr>
          <w:p w:rsidR="007C6D73" w:rsidRPr="00171294" w:rsidRDefault="007C6D73" w:rsidP="00171294">
            <w:pPr>
              <w:ind w:firstLine="0"/>
              <w:rPr>
                <w:rFonts w:ascii="Times New Roman" w:eastAsia="Times New Roman" w:hAnsi="Times New Roman" w:cs="Times New Roman"/>
                <w:sz w:val="20"/>
                <w:szCs w:val="20"/>
              </w:rPr>
            </w:pPr>
            <w:proofErr w:type="spellStart"/>
            <w:r w:rsidRPr="00171294">
              <w:rPr>
                <w:rFonts w:ascii="Times New Roman" w:eastAsia="Times New Roman" w:hAnsi="Times New Roman" w:cs="Times New Roman"/>
                <w:sz w:val="20"/>
                <w:szCs w:val="20"/>
              </w:rPr>
              <w:t>х</w:t>
            </w:r>
            <w:proofErr w:type="spellEnd"/>
          </w:p>
        </w:tc>
      </w:tr>
    </w:tbl>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К другим причинам относятся: неудовлетворительное техническое состояние зданий, территорий, несовершенство технологических процессов и недостатки в организации рабочих мест. Это связано с недостатком инвестиций на реконструкцию производства, внедрение новых технологий, замену изношенного оборудования. Износ основного производственного и технологического оборудования, сокращение объемов работ по капитальному и профилактическому ремонту промышленных зданий, сооружений и техники, работ по реконструкции и внедрению современных технологий производства непосредственно влияют на условия и безопасность труда, </w:t>
      </w:r>
      <w:proofErr w:type="gramStart"/>
      <w:r w:rsidRPr="00171294">
        <w:rPr>
          <w:rFonts w:ascii="Times New Roman" w:eastAsia="Times New Roman" w:hAnsi="Times New Roman" w:cs="Times New Roman"/>
          <w:sz w:val="26"/>
          <w:szCs w:val="26"/>
        </w:rPr>
        <w:t>а</w:t>
      </w:r>
      <w:proofErr w:type="gramEnd"/>
      <w:r w:rsidRPr="00171294">
        <w:rPr>
          <w:rFonts w:ascii="Times New Roman" w:eastAsia="Times New Roman" w:hAnsi="Times New Roman" w:cs="Times New Roman"/>
          <w:sz w:val="26"/>
          <w:szCs w:val="26"/>
        </w:rPr>
        <w:t xml:space="preserve"> в конечном счете, и на здоровье работающих.</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Одним из факторов, снижающих качество трудового потенциала и производительности труда, является значительная численность рабочих ме</w:t>
      </w:r>
      <w:proofErr w:type="gramStart"/>
      <w:r w:rsidRPr="00171294">
        <w:rPr>
          <w:rFonts w:ascii="Times New Roman" w:eastAsia="Times New Roman" w:hAnsi="Times New Roman" w:cs="Times New Roman"/>
          <w:sz w:val="26"/>
          <w:szCs w:val="26"/>
        </w:rPr>
        <w:t>ст с вр</w:t>
      </w:r>
      <w:proofErr w:type="gramEnd"/>
      <w:r w:rsidRPr="00171294">
        <w:rPr>
          <w:rFonts w:ascii="Times New Roman" w:eastAsia="Times New Roman" w:hAnsi="Times New Roman" w:cs="Times New Roman"/>
          <w:sz w:val="26"/>
          <w:szCs w:val="26"/>
        </w:rPr>
        <w:t>едными и (или) опасными условиями труда. Вредные факторы производственной сферы и трудового процесса являются причинами возникновения профессиональных заболеваний. Поэтому в настоящее время одной из актуальных задач остается профилактика профессиональных рисков на производстве.</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Решение проблемы улучшения условий и охраны труда, сокращения производственного травматизма и профессиональной заболеваемости требует принятия мер, которые должны решаться в комплексе, что и обеспечивает подпрограмма «Улучшение условий труда, охраны труда и </w:t>
      </w:r>
      <w:proofErr w:type="gramStart"/>
      <w:r w:rsidRPr="00171294">
        <w:rPr>
          <w:rFonts w:ascii="Times New Roman" w:eastAsia="Times New Roman" w:hAnsi="Times New Roman" w:cs="Times New Roman"/>
          <w:sz w:val="26"/>
          <w:szCs w:val="26"/>
        </w:rPr>
        <w:t>здоровья</w:t>
      </w:r>
      <w:proofErr w:type="gramEnd"/>
      <w:r w:rsidRPr="00171294">
        <w:rPr>
          <w:rFonts w:ascii="Times New Roman" w:eastAsia="Times New Roman" w:hAnsi="Times New Roman" w:cs="Times New Roman"/>
          <w:sz w:val="26"/>
          <w:szCs w:val="26"/>
        </w:rPr>
        <w:t xml:space="preserve"> работающих в городе Новочебоксарске» муниципальной программы «Содействие занятости населения города Новочебоксарска» на 2014 - 2020 годы. Основные мероприятия подпрограммы направлены на профилактику причин производственного травматизма и профессиональных заболеваний.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Подпрограмма позволяет планомерно проводить работу в области улучшения условий труда и сохранения здоровья работающего населения города, снижения травматизма и заболеваемости на производстве, а также материальных потерь общества, связанных с их последствиями. Подпрограмма предусматривает необходимые материальные и организационные ресурсы для реализации приоритетных мероприятий, направленных на достижение главной цели, обеспечение прав работающих на безопасный труд, гарантированных </w:t>
      </w:r>
      <w:r w:rsidRPr="00BA54A9">
        <w:rPr>
          <w:rFonts w:ascii="Times New Roman" w:eastAsia="Times New Roman" w:hAnsi="Times New Roman" w:cs="Times New Roman"/>
          <w:sz w:val="26"/>
          <w:szCs w:val="26"/>
        </w:rPr>
        <w:t>Конституцией</w:t>
      </w:r>
      <w:r w:rsidRPr="00171294">
        <w:rPr>
          <w:rFonts w:ascii="Times New Roman" w:eastAsia="Times New Roman" w:hAnsi="Times New Roman" w:cs="Times New Roman"/>
          <w:sz w:val="26"/>
          <w:szCs w:val="26"/>
        </w:rPr>
        <w:t xml:space="preserve"> Российской Федерации.</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Невыполнение или неэффективное выполнение подпрограммы возможно в случае реализации внешних рисков.</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К основным внешним рискам относятся: </w:t>
      </w:r>
      <w:proofErr w:type="gramStart"/>
      <w:r w:rsidRPr="00171294">
        <w:rPr>
          <w:rFonts w:ascii="Times New Roman" w:eastAsia="Times New Roman" w:hAnsi="Times New Roman" w:cs="Times New Roman"/>
          <w:sz w:val="26"/>
          <w:szCs w:val="26"/>
        </w:rPr>
        <w:t>нормативно-правовые</w:t>
      </w:r>
      <w:proofErr w:type="gramEnd"/>
      <w:r w:rsidRPr="00171294">
        <w:rPr>
          <w:rFonts w:ascii="Times New Roman" w:eastAsia="Times New Roman" w:hAnsi="Times New Roman" w:cs="Times New Roman"/>
          <w:sz w:val="26"/>
          <w:szCs w:val="26"/>
        </w:rPr>
        <w:t>, финансово-экономические, социально-экономические и организационные.</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Нормативно-правовые и организационные риски заключаются в изменении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изменении нормативно-правовой базы.</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Минимизировать возможные отклонения в выполнении подпрограммных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w:t>
      </w:r>
      <w:r w:rsidRPr="00171294">
        <w:rPr>
          <w:rFonts w:ascii="Times New Roman" w:eastAsia="Times New Roman" w:hAnsi="Times New Roman" w:cs="Times New Roman"/>
          <w:sz w:val="26"/>
          <w:szCs w:val="26"/>
        </w:rPr>
        <w:lastRenderedPageBreak/>
        <w:t>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Финансово-экономический риск заключается в недостаточном финансировании реализации подпрограммы.</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К социально-экономическому риску относится осложнение социально-экономической обстановки.</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Минимизировать данный риск возможно за счет проведения социально-экономической политики, направленной на уменьшение социального неравенства и восстановление социального мира в обществе; повышения уровня финансирования социальных программ.</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К рискам, не поддающимся управлению, относятся также различные форс-мажорные обстоятельства.</w:t>
      </w: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0C7183" w:rsidRDefault="007C6D73"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 xml:space="preserve">Раздел II. Приоритеты  в сфере реализации подпрограммы, цель, задачи </w:t>
      </w:r>
      <w:r w:rsidRPr="000C7183">
        <w:rPr>
          <w:rFonts w:ascii="Times New Roman" w:eastAsia="Times New Roman" w:hAnsi="Times New Roman" w:cs="Times New Roman"/>
          <w:b/>
          <w:sz w:val="26"/>
          <w:szCs w:val="26"/>
        </w:rPr>
        <w:br/>
        <w:t xml:space="preserve">и  целевые </w:t>
      </w:r>
      <w:proofErr w:type="gramStart"/>
      <w:r w:rsidRPr="000C7183">
        <w:rPr>
          <w:rFonts w:ascii="Times New Roman" w:eastAsia="Times New Roman" w:hAnsi="Times New Roman" w:cs="Times New Roman"/>
          <w:b/>
          <w:sz w:val="26"/>
          <w:szCs w:val="26"/>
        </w:rPr>
        <w:t>индикаторы</w:t>
      </w:r>
      <w:proofErr w:type="gramEnd"/>
      <w:r w:rsidRPr="000C7183">
        <w:rPr>
          <w:rFonts w:ascii="Times New Roman" w:eastAsia="Times New Roman" w:hAnsi="Times New Roman" w:cs="Times New Roman"/>
          <w:b/>
          <w:sz w:val="26"/>
          <w:szCs w:val="26"/>
        </w:rPr>
        <w:t xml:space="preserve"> и показатели достижения цели и решения задач, </w:t>
      </w:r>
      <w:r w:rsidRPr="000C7183">
        <w:rPr>
          <w:rFonts w:ascii="Times New Roman" w:eastAsia="Times New Roman" w:hAnsi="Times New Roman" w:cs="Times New Roman"/>
          <w:b/>
          <w:sz w:val="26"/>
          <w:szCs w:val="26"/>
        </w:rPr>
        <w:br/>
        <w:t xml:space="preserve">описание основных ожидаемых конечных результатов, </w:t>
      </w:r>
      <w:r w:rsidRPr="000C7183">
        <w:rPr>
          <w:rFonts w:ascii="Times New Roman" w:eastAsia="Times New Roman" w:hAnsi="Times New Roman" w:cs="Times New Roman"/>
          <w:b/>
          <w:sz w:val="26"/>
          <w:szCs w:val="26"/>
        </w:rPr>
        <w:br/>
        <w:t>срок реализации подпрограммы</w:t>
      </w: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Важнейшим фактором, определяющим необходимость разработки и реализации муниципальной подпрограммы на период до 2020 года, является социальная значимость повышения качества жизни и сохранения здоровья трудоспособного населения в городе Новочебоксарске Чувашской Республики.</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Приоритетным направлением деятельности по сохранению здоровья населения является принятие мер по улучшению условий и охраны труда работающего населения, профилактике и снижению профессионального риска, а также проведение диспансеризации и профилактических осмотров работающих.</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b/>
          <w:sz w:val="26"/>
          <w:szCs w:val="26"/>
        </w:rPr>
        <w:t>Целью подпрограммы является обеспечение реализации государственной политики в области охраны труда и переход к системе управления профессиональными рисками на всех уровнях охраны труда.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Данная цель будет достигнута путем решения следующих задач:</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развитие системы муниципального управления охраной труда;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сохранение жизни и здоровья работников в процессе трудовой деятельности, улучшение условий и охраны труда;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снижение профессиональной заболеваемости и производственного травматизма;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организация проведения в установленном порядке обучения по охране труда работников, в том числе руководителей организаций; </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информационное обеспечение и пропаганда здорового образа жизни и охраны труда работающего населения;</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организация деятельности по проведению специальной оценки условий труда;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получение работниками объективной информации о состоянии условий и охраны труда на рабочих местах.</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Срок реализации подпрограммы - 2014 - 2020 годы.</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Целевыми индикаторами и показателями подпрограммы являются:</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lastRenderedPageBreak/>
        <w:t>снижение количества пострадавших на производстве в расчете на 1 тыс. работающих;</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снижение численности работников, занятых на работах с условиями, не отвечающими гигиеническим нормативам условий труда;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доля </w:t>
      </w:r>
      <w:proofErr w:type="gramStart"/>
      <w:r w:rsidRPr="00171294">
        <w:rPr>
          <w:rFonts w:ascii="Times New Roman" w:eastAsia="Times New Roman" w:hAnsi="Times New Roman" w:cs="Times New Roman"/>
          <w:sz w:val="26"/>
          <w:szCs w:val="26"/>
        </w:rPr>
        <w:t>обученных</w:t>
      </w:r>
      <w:proofErr w:type="gramEnd"/>
      <w:r w:rsidRPr="00171294">
        <w:rPr>
          <w:rFonts w:ascii="Times New Roman" w:eastAsia="Times New Roman" w:hAnsi="Times New Roman" w:cs="Times New Roman"/>
          <w:sz w:val="26"/>
          <w:szCs w:val="26"/>
        </w:rPr>
        <w:t xml:space="preserve"> по охране труда в расчете на 100 работающих;</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удельный вес рабочих мест, на которых проведена специальная оценка условий труда, в общем количестве рабочих мест.</w:t>
      </w:r>
    </w:p>
    <w:p w:rsidR="007C6D73" w:rsidRPr="00171294" w:rsidRDefault="007C6D73" w:rsidP="00171294">
      <w:pPr>
        <w:ind w:firstLine="0"/>
        <w:rPr>
          <w:rFonts w:ascii="Times New Roman" w:eastAsia="Times New Roman" w:hAnsi="Times New Roman" w:cs="Times New Roman"/>
          <w:sz w:val="26"/>
          <w:szCs w:val="26"/>
        </w:rPr>
      </w:pPr>
    </w:p>
    <w:p w:rsidR="007C6D73" w:rsidRPr="000C7183" w:rsidRDefault="007C6D73"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Раздел III. Обобщенная характеристика основных мероприятий</w:t>
      </w:r>
    </w:p>
    <w:p w:rsidR="007C6D73" w:rsidRPr="00171294" w:rsidRDefault="007C6D73" w:rsidP="00171294">
      <w:pPr>
        <w:ind w:firstLine="0"/>
        <w:jc w:val="center"/>
        <w:rPr>
          <w:rFonts w:ascii="Times New Roman" w:eastAsia="Times New Roman" w:hAnsi="Times New Roman" w:cs="Times New Roman"/>
          <w:sz w:val="26"/>
          <w:szCs w:val="26"/>
        </w:rPr>
      </w:pPr>
      <w:r w:rsidRPr="000C7183">
        <w:rPr>
          <w:rFonts w:ascii="Times New Roman" w:eastAsia="Times New Roman" w:hAnsi="Times New Roman" w:cs="Times New Roman"/>
          <w:b/>
          <w:sz w:val="26"/>
          <w:szCs w:val="26"/>
        </w:rPr>
        <w:t>подпрограммы</w:t>
      </w: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Предусмотренные в подпрограмме мероприятия позволят объединить усилия, средства и координировать деятельность органов местного самоуправления, организаций и решить проблемы указанного направления в целом. Для достижения поставленной цели и решения задач подпрограммы необходимо реализовать следующий комплекс основных мероприятий:</w:t>
      </w:r>
    </w:p>
    <w:p w:rsidR="007C6D73" w:rsidRPr="00171294" w:rsidRDefault="007C6D73" w:rsidP="00171294">
      <w:pPr>
        <w:ind w:firstLine="709"/>
        <w:rPr>
          <w:rFonts w:ascii="Times New Roman" w:eastAsia="Times New Roman" w:hAnsi="Times New Roman" w:cs="Times New Roman"/>
          <w:i/>
          <w:sz w:val="26"/>
          <w:szCs w:val="26"/>
        </w:rPr>
      </w:pPr>
      <w:r w:rsidRPr="00171294">
        <w:rPr>
          <w:rFonts w:ascii="Times New Roman" w:eastAsia="Times New Roman" w:hAnsi="Times New Roman" w:cs="Times New Roman"/>
          <w:i/>
          <w:sz w:val="26"/>
          <w:szCs w:val="26"/>
        </w:rPr>
        <w:t xml:space="preserve">Основное  мероприятие  1. Улучшение условий труда, охраны труда и здоровья работающих. </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Мероприятие учитывает региональную специфику, отражающую особенности социально-экономических условий в республике. В </w:t>
      </w:r>
      <w:proofErr w:type="gramStart"/>
      <w:r w:rsidRPr="00171294">
        <w:rPr>
          <w:rFonts w:ascii="Times New Roman" w:eastAsia="Times New Roman" w:hAnsi="Times New Roman" w:cs="Times New Roman"/>
          <w:sz w:val="26"/>
          <w:szCs w:val="26"/>
        </w:rPr>
        <w:t>рамках</w:t>
      </w:r>
      <w:proofErr w:type="gramEnd"/>
      <w:r w:rsidRPr="00171294">
        <w:rPr>
          <w:rFonts w:ascii="Times New Roman" w:eastAsia="Times New Roman" w:hAnsi="Times New Roman" w:cs="Times New Roman"/>
          <w:sz w:val="26"/>
          <w:szCs w:val="26"/>
        </w:rPr>
        <w:t xml:space="preserve"> этого направления предполагается:</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 деятельность по развитию системы муниципального управления охраной труда, сохранению жизни и здоровья работников в процессе трудовой деятельности, улучшению условий и охраны труда;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работа по снижению профессиональной заболеваемости и производственного травматизма;</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обучение по охране труда работников, в том числе руководителей организаций;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подготовка проектов ежегодных муниципальных докладов о состоянии условий и охраны труда в городе Новочебоксарске Чувашской Республики, о мониторинге состояния здоровья, заболеваемости и условиях труда работающих, об организации работы и порядке финансирования;</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организация и проведение городских семинаров, совещаний по вопросам охраны труда; участие в республиканских семинарах, совещаниях по охране труда.</w:t>
      </w:r>
    </w:p>
    <w:p w:rsidR="007C6D73" w:rsidRPr="00171294" w:rsidRDefault="007C6D73" w:rsidP="00171294">
      <w:pPr>
        <w:ind w:firstLine="709"/>
        <w:rPr>
          <w:rFonts w:ascii="Times New Roman" w:eastAsia="Times New Roman" w:hAnsi="Times New Roman" w:cs="Times New Roman"/>
          <w:i/>
          <w:sz w:val="26"/>
          <w:szCs w:val="26"/>
        </w:rPr>
      </w:pPr>
      <w:r w:rsidRPr="00171294">
        <w:rPr>
          <w:rFonts w:ascii="Times New Roman" w:eastAsia="Times New Roman" w:hAnsi="Times New Roman" w:cs="Times New Roman"/>
          <w:i/>
          <w:sz w:val="26"/>
          <w:szCs w:val="26"/>
        </w:rPr>
        <w:t>Основное мероприятие 2. Создание и обеспечение условий развития в сфере трудовых отношений.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В </w:t>
      </w:r>
      <w:proofErr w:type="gramStart"/>
      <w:r w:rsidRPr="00171294">
        <w:rPr>
          <w:rFonts w:ascii="Times New Roman" w:eastAsia="Times New Roman" w:hAnsi="Times New Roman" w:cs="Times New Roman"/>
          <w:sz w:val="26"/>
          <w:szCs w:val="26"/>
        </w:rPr>
        <w:t>рамках</w:t>
      </w:r>
      <w:proofErr w:type="gramEnd"/>
      <w:r w:rsidRPr="00171294">
        <w:rPr>
          <w:rFonts w:ascii="Times New Roman" w:eastAsia="Times New Roman" w:hAnsi="Times New Roman" w:cs="Times New Roman"/>
          <w:sz w:val="26"/>
          <w:szCs w:val="26"/>
        </w:rPr>
        <w:t xml:space="preserve"> реализации мероприятия предполагается:</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реализация мер правового, социального, культурного, научного характера, направленных на сохранение жизни и здоровья граждан;</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взаимодействие органов государственного управления, федеральных органов надзора и контроля, органов местного самоуправления, объединений работников и работодателей;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информационное обеспечение и пропаганда здорового образа жизни и охраны труда работающего населения;</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проведение заседаний Трехсторонней комиссии по регулированию социально-трудовых отношений на территории города.</w:t>
      </w:r>
    </w:p>
    <w:p w:rsidR="007C6D73" w:rsidRPr="00171294" w:rsidRDefault="007C6D73" w:rsidP="00171294">
      <w:pPr>
        <w:ind w:firstLine="0"/>
        <w:rPr>
          <w:rFonts w:ascii="Times New Roman" w:eastAsia="Times New Roman" w:hAnsi="Times New Roman" w:cs="Times New Roman"/>
          <w:sz w:val="26"/>
          <w:szCs w:val="26"/>
        </w:rPr>
      </w:pPr>
    </w:p>
    <w:p w:rsidR="007C6D73" w:rsidRPr="000C7183" w:rsidRDefault="007C6D73"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Раздел IV. Обоснование объема финансовых ресурсов,</w:t>
      </w:r>
    </w:p>
    <w:p w:rsidR="007C6D73" w:rsidRPr="000C7183" w:rsidRDefault="007C6D73"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необходимых для реализации подпрограммы в 2017 - 2020 годах</w:t>
      </w:r>
    </w:p>
    <w:p w:rsidR="00171294" w:rsidRPr="00171294" w:rsidRDefault="00171294" w:rsidP="00171294">
      <w:pPr>
        <w:ind w:firstLine="0"/>
        <w:jc w:val="center"/>
        <w:rPr>
          <w:rFonts w:ascii="Times New Roman" w:eastAsia="Times New Roman" w:hAnsi="Times New Roman" w:cs="Times New Roman"/>
          <w:sz w:val="26"/>
          <w:szCs w:val="26"/>
        </w:rPr>
      </w:pP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lastRenderedPageBreak/>
        <w:t>Прогнозируемый объем финансирования подпрограммы за счет средств республиканского бюджета Чувашской Республики и бюджета города Новочебоксарска  Чувашской Республики в 2014 - 2020 годах составит 1 861,0  тыс. рублей</w:t>
      </w:r>
      <w:r w:rsidRPr="00171294">
        <w:rPr>
          <w:rFonts w:ascii="Times New Roman" w:eastAsia="Times New Roman" w:hAnsi="Times New Roman" w:cs="Times New Roman"/>
          <w:b/>
          <w:sz w:val="26"/>
          <w:szCs w:val="26"/>
        </w:rPr>
        <w:t xml:space="preserve">, </w:t>
      </w:r>
      <w:r w:rsidRPr="00171294">
        <w:rPr>
          <w:rFonts w:ascii="Times New Roman" w:eastAsia="Times New Roman" w:hAnsi="Times New Roman" w:cs="Times New Roman"/>
          <w:sz w:val="26"/>
          <w:szCs w:val="26"/>
        </w:rPr>
        <w:t>в том числе:</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2014 году – 266,2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2015 году – 266,4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2016 году – 263,6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266,2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266,2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266,2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2020 году -  266,2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из них:</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средства республиканского бюджета Чувашской  Республики -  929,1 тыс. рублей, в т.ч.:</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2014 году - 133,1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2015 году - 131,8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2016 году - 131,8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- 133,1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- 133,1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- 133,1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2020 году - 133,1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средства бюджета города Новочебоксарска – 931,9  тыс. рублей, в т.ч.:</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2014 году - 133,1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2015 году - 134,6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2016 году - 131,8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- 133,1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- 133,1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- 133,1 тыс.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2020 году - 133,1 руб. рублей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Ресурсное обеспечение реализации подпрограммы ежегодно будет уточняться исходя из возможностей бюджета города Новочебоксарска Чувашской Республики на соответствующий период</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Ресурсное </w:t>
      </w:r>
      <w:r w:rsidRPr="000C7183">
        <w:rPr>
          <w:rFonts w:ascii="Times New Roman" w:eastAsia="Times New Roman" w:hAnsi="Times New Roman" w:cs="Times New Roman"/>
          <w:sz w:val="26"/>
          <w:szCs w:val="26"/>
        </w:rPr>
        <w:t>обеспечение</w:t>
      </w:r>
      <w:r w:rsidRPr="00171294">
        <w:rPr>
          <w:rFonts w:ascii="Times New Roman" w:eastAsia="Times New Roman" w:hAnsi="Times New Roman" w:cs="Times New Roman"/>
          <w:sz w:val="26"/>
          <w:szCs w:val="26"/>
        </w:rPr>
        <w:t xml:space="preserve"> подпрограммы за счет всех источников финансирования приведено в приложении № 1 к настоящей подпрограмме и  будет уточняться исходя из возможностей бюджета города Новочебоксарска Чувашской Республики на соответствующий период.</w:t>
      </w:r>
    </w:p>
    <w:p w:rsidR="007C6D73" w:rsidRPr="00171294" w:rsidRDefault="007C6D73" w:rsidP="00171294">
      <w:pPr>
        <w:ind w:firstLine="0"/>
        <w:rPr>
          <w:rFonts w:ascii="Times New Roman" w:eastAsia="Times New Roman" w:hAnsi="Times New Roman" w:cs="Times New Roman"/>
          <w:sz w:val="26"/>
          <w:szCs w:val="26"/>
        </w:rPr>
      </w:pPr>
    </w:p>
    <w:p w:rsidR="007C6D73" w:rsidRPr="000C7183" w:rsidRDefault="007C6D73"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Раздел V. Анализ рисков реализации подпрограммы</w:t>
      </w:r>
    </w:p>
    <w:p w:rsidR="007C6D73" w:rsidRPr="000C7183" w:rsidRDefault="007C6D73"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и описание мер управления рисками реализации подпрограммы</w:t>
      </w: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709"/>
        <w:rPr>
          <w:rFonts w:ascii="Times New Roman" w:eastAsia="Times New Roman" w:hAnsi="Times New Roman" w:cs="Times New Roman"/>
          <w:sz w:val="26"/>
          <w:szCs w:val="26"/>
        </w:rPr>
      </w:pPr>
      <w:proofErr w:type="gramStart"/>
      <w:r w:rsidRPr="00171294">
        <w:rPr>
          <w:rFonts w:ascii="Times New Roman" w:eastAsia="Times New Roman" w:hAnsi="Times New Roman" w:cs="Times New Roman"/>
          <w:sz w:val="26"/>
          <w:szCs w:val="26"/>
        </w:rPr>
        <w:t>Важное значение</w:t>
      </w:r>
      <w:proofErr w:type="gramEnd"/>
      <w:r w:rsidRPr="00171294">
        <w:rPr>
          <w:rFonts w:ascii="Times New Roman" w:eastAsia="Times New Roman" w:hAnsi="Times New Roman" w:cs="Times New Roman"/>
          <w:sz w:val="26"/>
          <w:szCs w:val="26"/>
        </w:rPr>
        <w:t xml:space="preserve"> для успешной реализации подпрограммы имеют прогнозирование возможных рисков, связанных с достижением основной цели, решением задач подпрограммы, оценка их масштабов и последствий, а также формирование системы мер по их предотвращению.</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Правовые риски связаны с изменением законодательства Российской Федерации и законодательства Чувашской Республики,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ее основных мероприятий.</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Для минимизации воздействия данной группы рисков планируется:</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lastRenderedPageBreak/>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принятие нормативных правовых актов в сфере функционирования подпрограммы и смежных областях.</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Организационные риски.</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Риски данной группы связаны с неэффективным управлением реализацией подпрограммы, что может повлечь за собой потерю управляемости, нарушение планируемых сроков реализации подпрограммы, </w:t>
      </w:r>
      <w:proofErr w:type="spellStart"/>
      <w:r w:rsidRPr="00171294">
        <w:rPr>
          <w:rFonts w:ascii="Times New Roman" w:eastAsia="Times New Roman" w:hAnsi="Times New Roman" w:cs="Times New Roman"/>
          <w:sz w:val="26"/>
          <w:szCs w:val="26"/>
        </w:rPr>
        <w:t>недостижение</w:t>
      </w:r>
      <w:proofErr w:type="spellEnd"/>
      <w:r w:rsidRPr="00171294">
        <w:rPr>
          <w:rFonts w:ascii="Times New Roman" w:eastAsia="Times New Roman" w:hAnsi="Times New Roman" w:cs="Times New Roman"/>
          <w:sz w:val="26"/>
          <w:szCs w:val="26"/>
        </w:rPr>
        <w:t xml:space="preserve"> ее целей и невыполнение задач, </w:t>
      </w:r>
      <w:proofErr w:type="spellStart"/>
      <w:r w:rsidRPr="00171294">
        <w:rPr>
          <w:rFonts w:ascii="Times New Roman" w:eastAsia="Times New Roman" w:hAnsi="Times New Roman" w:cs="Times New Roman"/>
          <w:sz w:val="26"/>
          <w:szCs w:val="26"/>
        </w:rPr>
        <w:t>недостижение</w:t>
      </w:r>
      <w:proofErr w:type="spellEnd"/>
      <w:r w:rsidRPr="00171294">
        <w:rPr>
          <w:rFonts w:ascii="Times New Roman" w:eastAsia="Times New Roman" w:hAnsi="Times New Roman" w:cs="Times New Roman"/>
          <w:sz w:val="26"/>
          <w:szCs w:val="26"/>
        </w:rPr>
        <w:t xml:space="preserve"> плановых значений показателей, снижение эффективности использования ресурсов и качества выполнения мероприятий подпрограммы.</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Основными мерами управления (снижения) организационными рисками являются:</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формирование эффективной системы управления реализацией подпрограммы;</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регулярная публикация отчетов о ходе реализации подпрограммы;</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повышение </w:t>
      </w:r>
      <w:proofErr w:type="gramStart"/>
      <w:r w:rsidRPr="00171294">
        <w:rPr>
          <w:rFonts w:ascii="Times New Roman" w:eastAsia="Times New Roman" w:hAnsi="Times New Roman" w:cs="Times New Roman"/>
          <w:sz w:val="26"/>
          <w:szCs w:val="26"/>
        </w:rPr>
        <w:t>эффективности взаимодействия участников реализации подпрограммы</w:t>
      </w:r>
      <w:proofErr w:type="gramEnd"/>
      <w:r w:rsidRPr="00171294">
        <w:rPr>
          <w:rFonts w:ascii="Times New Roman" w:eastAsia="Times New Roman" w:hAnsi="Times New Roman" w:cs="Times New Roman"/>
          <w:sz w:val="26"/>
          <w:szCs w:val="26"/>
        </w:rPr>
        <w:t>;</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заключение и контроль реализации соглашений о взаимодействии с заинтересованными сторонами;</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создание системы мониторинга реализации подпрограммы;</w:t>
      </w:r>
    </w:p>
    <w:p w:rsidR="007C6D73" w:rsidRPr="00171294" w:rsidRDefault="007C6D73"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своевременная корректировка мероприятий подпрограммы.</w:t>
      </w:r>
    </w:p>
    <w:p w:rsidR="007C6D73" w:rsidRPr="00171294" w:rsidRDefault="007C6D73" w:rsidP="00171294">
      <w:pPr>
        <w:ind w:firstLine="709"/>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pPr>
    </w:p>
    <w:p w:rsidR="007C6D73" w:rsidRPr="00171294" w:rsidRDefault="007C6D73" w:rsidP="00171294">
      <w:pPr>
        <w:ind w:firstLine="0"/>
        <w:rPr>
          <w:rFonts w:ascii="Times New Roman" w:eastAsia="Times New Roman" w:hAnsi="Times New Roman" w:cs="Times New Roman"/>
          <w:sz w:val="26"/>
          <w:szCs w:val="26"/>
        </w:rPr>
        <w:sectPr w:rsidR="007C6D73" w:rsidRPr="00171294" w:rsidSect="007C6D73">
          <w:footerReference w:type="default" r:id="rId14"/>
          <w:pgSz w:w="11905" w:h="16838" w:code="9"/>
          <w:pgMar w:top="851" w:right="706" w:bottom="709" w:left="1843" w:header="709" w:footer="709" w:gutter="0"/>
          <w:pgNumType w:start="1"/>
          <w:cols w:space="720"/>
        </w:sectPr>
      </w:pPr>
    </w:p>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lastRenderedPageBreak/>
        <w:t>Приложение №1</w:t>
      </w:r>
    </w:p>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к подпрограмме «Улучшение условий труда, охраны труда </w:t>
      </w:r>
    </w:p>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и здоровья </w:t>
      </w:r>
      <w:proofErr w:type="gramStart"/>
      <w:r w:rsidRPr="007C6D73">
        <w:rPr>
          <w:rFonts w:ascii="Times New Roman" w:eastAsia="Times New Roman" w:hAnsi="Times New Roman" w:cs="Times New Roman"/>
          <w:sz w:val="20"/>
          <w:szCs w:val="20"/>
        </w:rPr>
        <w:t>работающих</w:t>
      </w:r>
      <w:proofErr w:type="gramEnd"/>
      <w:r w:rsidRPr="007C6D73">
        <w:rPr>
          <w:rFonts w:ascii="Times New Roman" w:eastAsia="Times New Roman" w:hAnsi="Times New Roman" w:cs="Times New Roman"/>
          <w:sz w:val="20"/>
          <w:szCs w:val="20"/>
        </w:rPr>
        <w:t xml:space="preserve"> в городе Новочебоксарске»</w:t>
      </w:r>
    </w:p>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 муниципальной программы «Содействие занятости населения </w:t>
      </w:r>
    </w:p>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города Новочебоксарска» на 2014-2020 годы</w:t>
      </w:r>
    </w:p>
    <w:p w:rsidR="007C6D73" w:rsidRPr="007C6D73" w:rsidRDefault="007C6D73" w:rsidP="0078379B">
      <w:pPr>
        <w:ind w:firstLine="0"/>
        <w:jc w:val="center"/>
        <w:rPr>
          <w:rFonts w:ascii="Times New Roman" w:eastAsia="Times New Roman" w:hAnsi="Times New Roman" w:cs="Times New Roman"/>
          <w:sz w:val="20"/>
          <w:szCs w:val="20"/>
        </w:rPr>
      </w:pPr>
    </w:p>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РЕСУРСНОЕ ОБЕСПЕЧЕНИЕ</w:t>
      </w:r>
    </w:p>
    <w:p w:rsid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реализации подпрограммы «Улучшение условий труда, охраны труда и </w:t>
      </w:r>
      <w:proofErr w:type="gramStart"/>
      <w:r w:rsidRPr="007C6D73">
        <w:rPr>
          <w:rFonts w:ascii="Times New Roman" w:eastAsia="Times New Roman" w:hAnsi="Times New Roman" w:cs="Times New Roman"/>
          <w:sz w:val="20"/>
          <w:szCs w:val="20"/>
        </w:rPr>
        <w:t>здоровья</w:t>
      </w:r>
      <w:proofErr w:type="gramEnd"/>
      <w:r w:rsidRPr="007C6D73">
        <w:rPr>
          <w:rFonts w:ascii="Times New Roman" w:eastAsia="Times New Roman" w:hAnsi="Times New Roman" w:cs="Times New Roman"/>
          <w:sz w:val="20"/>
          <w:szCs w:val="20"/>
        </w:rPr>
        <w:t xml:space="preserve"> работающих в городе Новочебоксарске» за счет всех источников финансирования</w:t>
      </w:r>
    </w:p>
    <w:p w:rsidR="0078379B" w:rsidRPr="007C6D73" w:rsidRDefault="0078379B" w:rsidP="0078379B">
      <w:pPr>
        <w:ind w:firstLine="0"/>
        <w:jc w:val="center"/>
        <w:rPr>
          <w:rFonts w:ascii="Times New Roman" w:eastAsia="Times New Roman" w:hAnsi="Times New Roman" w:cs="Times New Roman"/>
          <w:b/>
          <w:sz w:val="20"/>
          <w:szCs w:val="20"/>
        </w:rPr>
      </w:pPr>
    </w:p>
    <w:tbl>
      <w:tblPr>
        <w:tblW w:w="157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6"/>
        <w:gridCol w:w="1843"/>
        <w:gridCol w:w="1843"/>
        <w:gridCol w:w="993"/>
        <w:gridCol w:w="851"/>
        <w:gridCol w:w="992"/>
        <w:gridCol w:w="850"/>
        <w:gridCol w:w="1276"/>
        <w:gridCol w:w="712"/>
        <w:gridCol w:w="714"/>
        <w:gridCol w:w="715"/>
        <w:gridCol w:w="713"/>
        <w:gridCol w:w="713"/>
        <w:gridCol w:w="711"/>
        <w:gridCol w:w="709"/>
      </w:tblGrid>
      <w:tr w:rsidR="007C6D73" w:rsidRPr="007C6D73" w:rsidTr="0078379B">
        <w:trPr>
          <w:trHeight w:val="195"/>
        </w:trPr>
        <w:tc>
          <w:tcPr>
            <w:tcW w:w="851" w:type="dxa"/>
            <w:vMerge w:val="restart"/>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Статус</w:t>
            </w:r>
          </w:p>
          <w:p w:rsidR="007C6D73" w:rsidRPr="007C6D73" w:rsidRDefault="007C6D73" w:rsidP="0078379B">
            <w:pPr>
              <w:ind w:firstLine="0"/>
              <w:jc w:val="center"/>
              <w:rPr>
                <w:rFonts w:ascii="Times New Roman" w:eastAsia="Times New Roman" w:hAnsi="Times New Roman" w:cs="Times New Roman"/>
                <w:sz w:val="20"/>
                <w:szCs w:val="20"/>
              </w:rPr>
            </w:pPr>
          </w:p>
          <w:p w:rsidR="007C6D73" w:rsidRPr="007C6D73" w:rsidRDefault="007C6D73" w:rsidP="0078379B">
            <w:pPr>
              <w:ind w:firstLine="0"/>
              <w:jc w:val="center"/>
              <w:rPr>
                <w:rFonts w:ascii="Times New Roman" w:eastAsia="Times New Roman" w:hAnsi="Times New Roman" w:cs="Times New Roman"/>
                <w:sz w:val="20"/>
                <w:szCs w:val="20"/>
              </w:rPr>
            </w:pPr>
          </w:p>
        </w:tc>
        <w:tc>
          <w:tcPr>
            <w:tcW w:w="1276" w:type="dxa"/>
            <w:vMerge w:val="restart"/>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Наименование подпрограммы муниципальной программы (основного мероприятия)</w:t>
            </w:r>
          </w:p>
        </w:tc>
        <w:tc>
          <w:tcPr>
            <w:tcW w:w="1843" w:type="dxa"/>
            <w:vMerge w:val="restart"/>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Задача подпрограммы</w:t>
            </w:r>
          </w:p>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муниципальной программы</w:t>
            </w:r>
          </w:p>
        </w:tc>
        <w:tc>
          <w:tcPr>
            <w:tcW w:w="1843" w:type="dxa"/>
            <w:vMerge w:val="restart"/>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Ответственный исполнитель,</w:t>
            </w:r>
          </w:p>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соисполнитель, участники</w:t>
            </w:r>
          </w:p>
        </w:tc>
        <w:tc>
          <w:tcPr>
            <w:tcW w:w="3686" w:type="dxa"/>
            <w:gridSpan w:val="4"/>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Код бюджетной классификации</w:t>
            </w:r>
          </w:p>
        </w:tc>
        <w:tc>
          <w:tcPr>
            <w:tcW w:w="1276" w:type="dxa"/>
            <w:vMerge w:val="restart"/>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Источники финансирования</w:t>
            </w:r>
          </w:p>
        </w:tc>
        <w:tc>
          <w:tcPr>
            <w:tcW w:w="4987" w:type="dxa"/>
            <w:gridSpan w:val="7"/>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Расходы по годам, тыс. рублей</w:t>
            </w:r>
          </w:p>
        </w:tc>
      </w:tr>
      <w:tr w:rsidR="007C6D73" w:rsidRPr="007C6D73" w:rsidTr="0078379B">
        <w:trPr>
          <w:trHeight w:val="705"/>
        </w:trPr>
        <w:tc>
          <w:tcPr>
            <w:tcW w:w="851"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276"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993"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главныйраспоря-дитель</w:t>
            </w:r>
            <w:proofErr w:type="spellEnd"/>
            <w:r w:rsidRPr="007C6D73">
              <w:rPr>
                <w:rFonts w:ascii="Times New Roman" w:eastAsia="Times New Roman" w:hAnsi="Times New Roman" w:cs="Times New Roman"/>
                <w:sz w:val="20"/>
                <w:szCs w:val="20"/>
              </w:rPr>
              <w:t xml:space="preserve"> бюджетных средств</w:t>
            </w:r>
          </w:p>
        </w:tc>
        <w:tc>
          <w:tcPr>
            <w:tcW w:w="851"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раздел, подраздел</w:t>
            </w:r>
          </w:p>
        </w:tc>
        <w:tc>
          <w:tcPr>
            <w:tcW w:w="992"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целевая статья расходов</w:t>
            </w:r>
          </w:p>
        </w:tc>
        <w:tc>
          <w:tcPr>
            <w:tcW w:w="850"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группа (</w:t>
            </w:r>
            <w:proofErr w:type="spellStart"/>
            <w:r w:rsidRPr="007C6D73">
              <w:rPr>
                <w:rFonts w:ascii="Times New Roman" w:eastAsia="Times New Roman" w:hAnsi="Times New Roman" w:cs="Times New Roman"/>
                <w:sz w:val="20"/>
                <w:szCs w:val="20"/>
              </w:rPr>
              <w:t>под-групп-па</w:t>
            </w:r>
            <w:proofErr w:type="spellEnd"/>
            <w:r w:rsidRPr="007C6D73">
              <w:rPr>
                <w:rFonts w:ascii="Times New Roman" w:eastAsia="Times New Roman" w:hAnsi="Times New Roman" w:cs="Times New Roman"/>
                <w:sz w:val="20"/>
                <w:szCs w:val="20"/>
              </w:rPr>
              <w:t>) вида расходов</w:t>
            </w:r>
          </w:p>
        </w:tc>
        <w:tc>
          <w:tcPr>
            <w:tcW w:w="1276" w:type="dxa"/>
            <w:vMerge/>
          </w:tcPr>
          <w:p w:rsidR="007C6D73" w:rsidRPr="007C6D73" w:rsidRDefault="007C6D73" w:rsidP="0078379B">
            <w:pPr>
              <w:ind w:firstLine="0"/>
              <w:jc w:val="center"/>
              <w:rPr>
                <w:rFonts w:ascii="Times New Roman" w:eastAsia="Times New Roman" w:hAnsi="Times New Roman" w:cs="Times New Roman"/>
                <w:sz w:val="20"/>
                <w:szCs w:val="20"/>
              </w:rPr>
            </w:pPr>
          </w:p>
        </w:tc>
        <w:tc>
          <w:tcPr>
            <w:tcW w:w="712"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2014</w:t>
            </w:r>
          </w:p>
        </w:tc>
        <w:tc>
          <w:tcPr>
            <w:tcW w:w="714"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2015</w:t>
            </w:r>
          </w:p>
        </w:tc>
        <w:tc>
          <w:tcPr>
            <w:tcW w:w="715"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2016</w:t>
            </w:r>
          </w:p>
        </w:tc>
        <w:tc>
          <w:tcPr>
            <w:tcW w:w="713"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2017</w:t>
            </w:r>
          </w:p>
        </w:tc>
        <w:tc>
          <w:tcPr>
            <w:tcW w:w="713"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2018</w:t>
            </w:r>
          </w:p>
        </w:tc>
        <w:tc>
          <w:tcPr>
            <w:tcW w:w="711"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2019</w:t>
            </w:r>
          </w:p>
        </w:tc>
        <w:tc>
          <w:tcPr>
            <w:tcW w:w="709"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2020</w:t>
            </w:r>
          </w:p>
        </w:tc>
      </w:tr>
      <w:tr w:rsidR="007C6D73" w:rsidRPr="007C6D73" w:rsidTr="0078379B">
        <w:trPr>
          <w:trHeight w:val="224"/>
        </w:trPr>
        <w:tc>
          <w:tcPr>
            <w:tcW w:w="851"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w:t>
            </w:r>
          </w:p>
        </w:tc>
        <w:tc>
          <w:tcPr>
            <w:tcW w:w="1276"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w:t>
            </w:r>
          </w:p>
        </w:tc>
        <w:tc>
          <w:tcPr>
            <w:tcW w:w="1843"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3</w:t>
            </w:r>
          </w:p>
        </w:tc>
        <w:tc>
          <w:tcPr>
            <w:tcW w:w="1843"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4</w:t>
            </w:r>
          </w:p>
        </w:tc>
        <w:tc>
          <w:tcPr>
            <w:tcW w:w="993"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5</w:t>
            </w:r>
          </w:p>
        </w:tc>
        <w:tc>
          <w:tcPr>
            <w:tcW w:w="851"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6</w:t>
            </w:r>
          </w:p>
        </w:tc>
        <w:tc>
          <w:tcPr>
            <w:tcW w:w="992"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7</w:t>
            </w:r>
          </w:p>
        </w:tc>
        <w:tc>
          <w:tcPr>
            <w:tcW w:w="850"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8</w:t>
            </w:r>
          </w:p>
        </w:tc>
        <w:tc>
          <w:tcPr>
            <w:tcW w:w="1276"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9</w:t>
            </w:r>
          </w:p>
        </w:tc>
        <w:tc>
          <w:tcPr>
            <w:tcW w:w="712"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10</w:t>
            </w:r>
          </w:p>
        </w:tc>
        <w:tc>
          <w:tcPr>
            <w:tcW w:w="714"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11</w:t>
            </w:r>
          </w:p>
        </w:tc>
        <w:tc>
          <w:tcPr>
            <w:tcW w:w="715"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12</w:t>
            </w:r>
          </w:p>
        </w:tc>
        <w:tc>
          <w:tcPr>
            <w:tcW w:w="713"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w:t>
            </w:r>
          </w:p>
        </w:tc>
        <w:tc>
          <w:tcPr>
            <w:tcW w:w="713"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14</w:t>
            </w:r>
          </w:p>
        </w:tc>
        <w:tc>
          <w:tcPr>
            <w:tcW w:w="711"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15</w:t>
            </w:r>
          </w:p>
        </w:tc>
        <w:tc>
          <w:tcPr>
            <w:tcW w:w="709" w:type="dxa"/>
          </w:tcPr>
          <w:p w:rsidR="007C6D73" w:rsidRPr="007C6D73" w:rsidRDefault="007C6D73" w:rsidP="007C6D73">
            <w:pPr>
              <w:ind w:firstLine="0"/>
              <w:jc w:val="righ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16</w:t>
            </w:r>
          </w:p>
        </w:tc>
      </w:tr>
      <w:tr w:rsidR="007C6D73" w:rsidRPr="007C6D73" w:rsidTr="0078379B">
        <w:trPr>
          <w:trHeight w:val="227"/>
        </w:trPr>
        <w:tc>
          <w:tcPr>
            <w:tcW w:w="851" w:type="dxa"/>
            <w:vMerge w:val="restart"/>
          </w:tcPr>
          <w:p w:rsidR="007C6D73" w:rsidRPr="007C6D73" w:rsidRDefault="007C6D73" w:rsidP="0078379B">
            <w:pPr>
              <w:ind w:firstLine="0"/>
              <w:jc w:val="left"/>
              <w:rPr>
                <w:rFonts w:ascii="Times New Roman" w:eastAsia="Times New Roman" w:hAnsi="Times New Roman" w:cs="Times New Roman"/>
                <w:b/>
                <w:sz w:val="20"/>
                <w:szCs w:val="20"/>
              </w:rPr>
            </w:pPr>
            <w:proofErr w:type="spellStart"/>
            <w:proofErr w:type="gramStart"/>
            <w:r w:rsidRPr="007C6D73">
              <w:rPr>
                <w:rFonts w:ascii="Times New Roman" w:eastAsia="Times New Roman" w:hAnsi="Times New Roman" w:cs="Times New Roman"/>
                <w:b/>
                <w:sz w:val="20"/>
                <w:szCs w:val="20"/>
              </w:rPr>
              <w:t>Подпро</w:t>
            </w:r>
            <w:r w:rsidRPr="007C6D73">
              <w:rPr>
                <w:rFonts w:ascii="Times New Roman" w:eastAsia="Times New Roman" w:hAnsi="Times New Roman" w:cs="Times New Roman"/>
                <w:b/>
                <w:sz w:val="20"/>
                <w:szCs w:val="20"/>
              </w:rPr>
              <w:softHyphen/>
              <w:t>-грамма</w:t>
            </w:r>
            <w:proofErr w:type="spellEnd"/>
            <w:proofErr w:type="gramEnd"/>
          </w:p>
        </w:tc>
        <w:tc>
          <w:tcPr>
            <w:tcW w:w="1276" w:type="dxa"/>
            <w:vMerge w:val="restart"/>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 xml:space="preserve">«Улучшение условий труда, охраны труда </w:t>
            </w:r>
          </w:p>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 xml:space="preserve">и здоровья </w:t>
            </w:r>
            <w:proofErr w:type="gramStart"/>
            <w:r w:rsidRPr="007C6D73">
              <w:rPr>
                <w:rFonts w:ascii="Times New Roman" w:eastAsia="Times New Roman" w:hAnsi="Times New Roman" w:cs="Times New Roman"/>
                <w:b/>
                <w:sz w:val="20"/>
                <w:szCs w:val="20"/>
              </w:rPr>
              <w:t>работающих</w:t>
            </w:r>
            <w:proofErr w:type="gramEnd"/>
            <w:r w:rsidRPr="007C6D73">
              <w:rPr>
                <w:rFonts w:ascii="Times New Roman" w:eastAsia="Times New Roman" w:hAnsi="Times New Roman" w:cs="Times New Roman"/>
                <w:b/>
                <w:sz w:val="20"/>
                <w:szCs w:val="20"/>
              </w:rPr>
              <w:t xml:space="preserve"> в городе Новочебоксарске»</w:t>
            </w:r>
          </w:p>
          <w:p w:rsidR="007C6D73" w:rsidRPr="007C6D73" w:rsidRDefault="007C6D73" w:rsidP="0078379B">
            <w:pPr>
              <w:ind w:firstLine="0"/>
              <w:jc w:val="left"/>
              <w:rPr>
                <w:rFonts w:ascii="Times New Roman" w:eastAsia="Times New Roman" w:hAnsi="Times New Roman" w:cs="Times New Roman"/>
                <w:b/>
                <w:sz w:val="20"/>
                <w:szCs w:val="20"/>
              </w:rPr>
            </w:pPr>
          </w:p>
        </w:tc>
        <w:tc>
          <w:tcPr>
            <w:tcW w:w="1843" w:type="dxa"/>
            <w:vMerge w:val="restart"/>
          </w:tcPr>
          <w:p w:rsidR="007C6D73" w:rsidRPr="007C6D73" w:rsidRDefault="007C6D73" w:rsidP="0078379B">
            <w:pPr>
              <w:ind w:firstLine="0"/>
              <w:jc w:val="left"/>
              <w:rPr>
                <w:rFonts w:ascii="Times New Roman" w:eastAsia="Times New Roman" w:hAnsi="Times New Roman" w:cs="Times New Roman"/>
                <w:b/>
                <w:sz w:val="20"/>
                <w:szCs w:val="20"/>
              </w:rPr>
            </w:pPr>
          </w:p>
        </w:tc>
        <w:tc>
          <w:tcPr>
            <w:tcW w:w="1843" w:type="dxa"/>
            <w:vMerge w:val="restart"/>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ответственный исполнитель - администрация г. Новочебоксарска</w:t>
            </w:r>
          </w:p>
        </w:tc>
        <w:tc>
          <w:tcPr>
            <w:tcW w:w="993"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851"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992"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850"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1276" w:type="dxa"/>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всего</w:t>
            </w:r>
          </w:p>
        </w:tc>
        <w:tc>
          <w:tcPr>
            <w:tcW w:w="712"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266,2</w:t>
            </w:r>
          </w:p>
        </w:tc>
        <w:tc>
          <w:tcPr>
            <w:tcW w:w="714"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266,4</w:t>
            </w:r>
          </w:p>
        </w:tc>
        <w:tc>
          <w:tcPr>
            <w:tcW w:w="715"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263,6</w:t>
            </w:r>
          </w:p>
        </w:tc>
        <w:tc>
          <w:tcPr>
            <w:tcW w:w="713"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266,2</w:t>
            </w:r>
          </w:p>
        </w:tc>
        <w:tc>
          <w:tcPr>
            <w:tcW w:w="713"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266,2</w:t>
            </w:r>
          </w:p>
        </w:tc>
        <w:tc>
          <w:tcPr>
            <w:tcW w:w="711"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266,2</w:t>
            </w:r>
          </w:p>
        </w:tc>
        <w:tc>
          <w:tcPr>
            <w:tcW w:w="709"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266,2</w:t>
            </w:r>
          </w:p>
        </w:tc>
      </w:tr>
      <w:tr w:rsidR="007C6D73" w:rsidRPr="007C6D73" w:rsidTr="0078379B">
        <w:trPr>
          <w:trHeight w:val="227"/>
        </w:trPr>
        <w:tc>
          <w:tcPr>
            <w:tcW w:w="851"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1276"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1843"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1843"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993"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851"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992"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850"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1276" w:type="dxa"/>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республиканский бюджет Чувашской Республики</w:t>
            </w:r>
          </w:p>
        </w:tc>
        <w:tc>
          <w:tcPr>
            <w:tcW w:w="712"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c>
          <w:tcPr>
            <w:tcW w:w="714"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131,8</w:t>
            </w:r>
          </w:p>
        </w:tc>
        <w:tc>
          <w:tcPr>
            <w:tcW w:w="715"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131,8</w:t>
            </w:r>
          </w:p>
        </w:tc>
        <w:tc>
          <w:tcPr>
            <w:tcW w:w="713"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c>
          <w:tcPr>
            <w:tcW w:w="713"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c>
          <w:tcPr>
            <w:tcW w:w="711"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c>
          <w:tcPr>
            <w:tcW w:w="709"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r>
      <w:tr w:rsidR="007C6D73" w:rsidRPr="007C6D73" w:rsidTr="0078379B">
        <w:trPr>
          <w:trHeight w:val="360"/>
        </w:trPr>
        <w:tc>
          <w:tcPr>
            <w:tcW w:w="851"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1276"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1843"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1843"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993"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851"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992"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850"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1276" w:type="dxa"/>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бюджет</w:t>
            </w:r>
          </w:p>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города Новочебоксарска</w:t>
            </w:r>
          </w:p>
        </w:tc>
        <w:tc>
          <w:tcPr>
            <w:tcW w:w="712"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c>
          <w:tcPr>
            <w:tcW w:w="714"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134,6</w:t>
            </w:r>
          </w:p>
        </w:tc>
        <w:tc>
          <w:tcPr>
            <w:tcW w:w="715"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131,8</w:t>
            </w:r>
          </w:p>
        </w:tc>
        <w:tc>
          <w:tcPr>
            <w:tcW w:w="713"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c>
          <w:tcPr>
            <w:tcW w:w="713"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c>
          <w:tcPr>
            <w:tcW w:w="711"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c>
          <w:tcPr>
            <w:tcW w:w="709" w:type="dxa"/>
          </w:tcPr>
          <w:p w:rsidR="007C6D73" w:rsidRPr="007C6D73" w:rsidRDefault="007C6D73" w:rsidP="007C6D73">
            <w:pPr>
              <w:ind w:firstLine="0"/>
              <w:jc w:val="righ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133,1</w:t>
            </w:r>
          </w:p>
        </w:tc>
      </w:tr>
      <w:tr w:rsidR="007C6D73" w:rsidRPr="007C6D73" w:rsidTr="0078379B">
        <w:trPr>
          <w:trHeight w:val="570"/>
        </w:trPr>
        <w:tc>
          <w:tcPr>
            <w:tcW w:w="851"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1276"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1843"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1843" w:type="dxa"/>
            <w:vMerge/>
          </w:tcPr>
          <w:p w:rsidR="007C6D73" w:rsidRPr="007C6D73" w:rsidRDefault="007C6D73" w:rsidP="0078379B">
            <w:pPr>
              <w:ind w:firstLine="0"/>
              <w:jc w:val="left"/>
              <w:rPr>
                <w:rFonts w:ascii="Times New Roman" w:eastAsia="Times New Roman" w:hAnsi="Times New Roman" w:cs="Times New Roman"/>
                <w:b/>
                <w:sz w:val="20"/>
                <w:szCs w:val="20"/>
              </w:rPr>
            </w:pPr>
          </w:p>
        </w:tc>
        <w:tc>
          <w:tcPr>
            <w:tcW w:w="993"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851"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992"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850" w:type="dxa"/>
          </w:tcPr>
          <w:p w:rsidR="007C6D73" w:rsidRPr="007C6D73" w:rsidRDefault="007C6D73" w:rsidP="0078379B">
            <w:pPr>
              <w:ind w:firstLine="0"/>
              <w:jc w:val="left"/>
              <w:rPr>
                <w:rFonts w:ascii="Times New Roman" w:eastAsia="Times New Roman" w:hAnsi="Times New Roman" w:cs="Times New Roman"/>
                <w:b/>
                <w:sz w:val="20"/>
                <w:szCs w:val="20"/>
              </w:rPr>
            </w:pPr>
          </w:p>
        </w:tc>
        <w:tc>
          <w:tcPr>
            <w:tcW w:w="1276" w:type="dxa"/>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внебюджетные источники</w:t>
            </w:r>
          </w:p>
        </w:tc>
        <w:tc>
          <w:tcPr>
            <w:tcW w:w="712" w:type="dxa"/>
          </w:tcPr>
          <w:p w:rsidR="007C6D73" w:rsidRPr="0078379B" w:rsidRDefault="007C6D73" w:rsidP="0078379B">
            <w:pPr>
              <w:ind w:firstLine="0"/>
              <w:jc w:val="center"/>
              <w:rPr>
                <w:rFonts w:ascii="Times New Roman" w:eastAsia="Times New Roman" w:hAnsi="Times New Roman" w:cs="Times New Roman"/>
                <w:b/>
                <w:sz w:val="20"/>
                <w:szCs w:val="20"/>
              </w:rPr>
            </w:pPr>
            <w:proofErr w:type="spellStart"/>
            <w:r w:rsidRPr="0078379B">
              <w:rPr>
                <w:rFonts w:ascii="Times New Roman" w:eastAsia="Times New Roman" w:hAnsi="Times New Roman" w:cs="Times New Roman"/>
                <w:b/>
                <w:sz w:val="20"/>
                <w:szCs w:val="20"/>
              </w:rPr>
              <w:t>х</w:t>
            </w:r>
            <w:proofErr w:type="spellEnd"/>
          </w:p>
        </w:tc>
        <w:tc>
          <w:tcPr>
            <w:tcW w:w="714" w:type="dxa"/>
          </w:tcPr>
          <w:p w:rsidR="007C6D73" w:rsidRPr="0078379B" w:rsidRDefault="007C6D73" w:rsidP="0078379B">
            <w:pPr>
              <w:ind w:firstLine="0"/>
              <w:jc w:val="center"/>
              <w:rPr>
                <w:rFonts w:ascii="Times New Roman" w:eastAsia="Times New Roman" w:hAnsi="Times New Roman" w:cs="Times New Roman"/>
                <w:b/>
                <w:sz w:val="20"/>
                <w:szCs w:val="20"/>
              </w:rPr>
            </w:pPr>
            <w:proofErr w:type="spellStart"/>
            <w:r w:rsidRPr="0078379B">
              <w:rPr>
                <w:rFonts w:ascii="Times New Roman" w:eastAsia="Times New Roman" w:hAnsi="Times New Roman" w:cs="Times New Roman"/>
                <w:b/>
                <w:sz w:val="20"/>
                <w:szCs w:val="20"/>
              </w:rPr>
              <w:t>х</w:t>
            </w:r>
            <w:proofErr w:type="spellEnd"/>
          </w:p>
        </w:tc>
        <w:tc>
          <w:tcPr>
            <w:tcW w:w="715" w:type="dxa"/>
          </w:tcPr>
          <w:p w:rsidR="007C6D73" w:rsidRPr="0078379B" w:rsidRDefault="007C6D73" w:rsidP="0078379B">
            <w:pPr>
              <w:ind w:firstLine="0"/>
              <w:jc w:val="center"/>
              <w:rPr>
                <w:rFonts w:ascii="Times New Roman" w:eastAsia="Times New Roman" w:hAnsi="Times New Roman" w:cs="Times New Roman"/>
                <w:b/>
                <w:sz w:val="20"/>
                <w:szCs w:val="20"/>
              </w:rPr>
            </w:pPr>
            <w:proofErr w:type="spellStart"/>
            <w:r w:rsidRPr="0078379B">
              <w:rPr>
                <w:rFonts w:ascii="Times New Roman" w:eastAsia="Times New Roman" w:hAnsi="Times New Roman" w:cs="Times New Roman"/>
                <w:b/>
                <w:sz w:val="20"/>
                <w:szCs w:val="20"/>
              </w:rPr>
              <w:t>х</w:t>
            </w:r>
            <w:proofErr w:type="spellEnd"/>
          </w:p>
        </w:tc>
        <w:tc>
          <w:tcPr>
            <w:tcW w:w="713" w:type="dxa"/>
          </w:tcPr>
          <w:p w:rsidR="007C6D73" w:rsidRPr="0078379B" w:rsidRDefault="007C6D73" w:rsidP="0078379B">
            <w:pPr>
              <w:ind w:firstLine="0"/>
              <w:jc w:val="center"/>
              <w:rPr>
                <w:rFonts w:ascii="Times New Roman" w:eastAsia="Times New Roman" w:hAnsi="Times New Roman" w:cs="Times New Roman"/>
                <w:b/>
                <w:sz w:val="20"/>
                <w:szCs w:val="20"/>
              </w:rPr>
            </w:pPr>
            <w:proofErr w:type="spellStart"/>
            <w:r w:rsidRPr="0078379B">
              <w:rPr>
                <w:rFonts w:ascii="Times New Roman" w:eastAsia="Times New Roman" w:hAnsi="Times New Roman" w:cs="Times New Roman"/>
                <w:b/>
                <w:sz w:val="20"/>
                <w:szCs w:val="20"/>
              </w:rPr>
              <w:t>х</w:t>
            </w:r>
            <w:proofErr w:type="spellEnd"/>
          </w:p>
        </w:tc>
        <w:tc>
          <w:tcPr>
            <w:tcW w:w="713" w:type="dxa"/>
          </w:tcPr>
          <w:p w:rsidR="007C6D73" w:rsidRPr="0078379B" w:rsidRDefault="007C6D73" w:rsidP="0078379B">
            <w:pPr>
              <w:ind w:firstLine="0"/>
              <w:jc w:val="center"/>
              <w:rPr>
                <w:rFonts w:ascii="Times New Roman" w:eastAsia="Times New Roman" w:hAnsi="Times New Roman" w:cs="Times New Roman"/>
                <w:b/>
                <w:sz w:val="20"/>
                <w:szCs w:val="20"/>
              </w:rPr>
            </w:pPr>
            <w:proofErr w:type="spellStart"/>
            <w:r w:rsidRPr="0078379B">
              <w:rPr>
                <w:rFonts w:ascii="Times New Roman" w:eastAsia="Times New Roman" w:hAnsi="Times New Roman" w:cs="Times New Roman"/>
                <w:b/>
                <w:sz w:val="20"/>
                <w:szCs w:val="20"/>
              </w:rPr>
              <w:t>х</w:t>
            </w:r>
            <w:proofErr w:type="spellEnd"/>
          </w:p>
        </w:tc>
        <w:tc>
          <w:tcPr>
            <w:tcW w:w="711" w:type="dxa"/>
          </w:tcPr>
          <w:p w:rsidR="007C6D73" w:rsidRPr="0078379B" w:rsidRDefault="007C6D73" w:rsidP="0078379B">
            <w:pPr>
              <w:ind w:firstLine="0"/>
              <w:jc w:val="center"/>
              <w:rPr>
                <w:rFonts w:ascii="Times New Roman" w:eastAsia="Times New Roman" w:hAnsi="Times New Roman" w:cs="Times New Roman"/>
                <w:b/>
                <w:sz w:val="20"/>
                <w:szCs w:val="20"/>
              </w:rPr>
            </w:pPr>
            <w:proofErr w:type="spellStart"/>
            <w:r w:rsidRPr="0078379B">
              <w:rPr>
                <w:rFonts w:ascii="Times New Roman" w:eastAsia="Times New Roman" w:hAnsi="Times New Roman" w:cs="Times New Roman"/>
                <w:b/>
                <w:sz w:val="20"/>
                <w:szCs w:val="20"/>
              </w:rPr>
              <w:t>х</w:t>
            </w:r>
            <w:proofErr w:type="spellEnd"/>
          </w:p>
        </w:tc>
        <w:tc>
          <w:tcPr>
            <w:tcW w:w="709" w:type="dxa"/>
          </w:tcPr>
          <w:p w:rsidR="007C6D73" w:rsidRPr="0078379B" w:rsidRDefault="007C6D73" w:rsidP="0078379B">
            <w:pPr>
              <w:ind w:firstLine="0"/>
              <w:jc w:val="center"/>
              <w:rPr>
                <w:rFonts w:ascii="Times New Roman" w:eastAsia="Times New Roman" w:hAnsi="Times New Roman" w:cs="Times New Roman"/>
                <w:b/>
                <w:sz w:val="20"/>
                <w:szCs w:val="20"/>
              </w:rPr>
            </w:pPr>
            <w:proofErr w:type="spellStart"/>
            <w:r w:rsidRPr="0078379B">
              <w:rPr>
                <w:rFonts w:ascii="Times New Roman" w:eastAsia="Times New Roman" w:hAnsi="Times New Roman" w:cs="Times New Roman"/>
                <w:b/>
                <w:sz w:val="20"/>
                <w:szCs w:val="20"/>
              </w:rPr>
              <w:t>х</w:t>
            </w:r>
            <w:proofErr w:type="spellEnd"/>
          </w:p>
        </w:tc>
      </w:tr>
      <w:tr w:rsidR="007C6D73" w:rsidRPr="007C6D73" w:rsidTr="0078379B">
        <w:trPr>
          <w:trHeight w:val="291"/>
        </w:trPr>
        <w:tc>
          <w:tcPr>
            <w:tcW w:w="15762" w:type="dxa"/>
            <w:gridSpan w:val="16"/>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Цель: создание единой системы профилактики потребления наркотических средств различными категориями населения, борьба с незаконным оборотом наркотиков и на ее основе поэтапное сокращение распространения наркомании, незаконного оборота наркотиков и связанных с ними негативных социальных явлений</w:t>
            </w:r>
          </w:p>
        </w:tc>
      </w:tr>
      <w:tr w:rsidR="007C6D73" w:rsidRPr="007C6D73" w:rsidTr="0078379B">
        <w:trPr>
          <w:trHeight w:val="360"/>
        </w:trPr>
        <w:tc>
          <w:tcPr>
            <w:tcW w:w="851" w:type="dxa"/>
            <w:vMerge w:val="restart"/>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Основное мероприятие 1</w:t>
            </w:r>
          </w:p>
        </w:tc>
        <w:tc>
          <w:tcPr>
            <w:tcW w:w="1276" w:type="dxa"/>
            <w:vMerge w:val="restart"/>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Улучшение условий труда, охраны труда и </w:t>
            </w:r>
            <w:r w:rsidRPr="007C6D73">
              <w:rPr>
                <w:rFonts w:ascii="Times New Roman" w:eastAsia="Times New Roman" w:hAnsi="Times New Roman" w:cs="Times New Roman"/>
                <w:sz w:val="20"/>
                <w:szCs w:val="20"/>
              </w:rPr>
              <w:lastRenderedPageBreak/>
              <w:t xml:space="preserve">здоровья работающих. </w:t>
            </w:r>
          </w:p>
          <w:p w:rsidR="007C6D73" w:rsidRPr="007C6D73" w:rsidRDefault="007C6D73" w:rsidP="0078379B">
            <w:pPr>
              <w:ind w:firstLine="0"/>
              <w:jc w:val="left"/>
              <w:rPr>
                <w:rFonts w:ascii="Times New Roman" w:eastAsia="Times New Roman" w:hAnsi="Times New Roman" w:cs="Times New Roman"/>
                <w:sz w:val="20"/>
                <w:szCs w:val="20"/>
              </w:rPr>
            </w:pPr>
          </w:p>
        </w:tc>
        <w:tc>
          <w:tcPr>
            <w:tcW w:w="1843" w:type="dxa"/>
            <w:vMerge w:val="restart"/>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lastRenderedPageBreak/>
              <w:t xml:space="preserve">сохранение жизни и здоровья работников в процессе трудовой деятельности, </w:t>
            </w:r>
            <w:r w:rsidRPr="007C6D73">
              <w:rPr>
                <w:rFonts w:ascii="Times New Roman" w:eastAsia="Times New Roman" w:hAnsi="Times New Roman" w:cs="Times New Roman"/>
                <w:sz w:val="20"/>
                <w:szCs w:val="20"/>
              </w:rPr>
              <w:lastRenderedPageBreak/>
              <w:t>улучшение условий и охраны труда;</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снижение профессиональной заболеваемости и производственного травматизма;</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организация проведения в установленном порядке обучения по охране труда работников, в том числе руководителей организаций; </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получение работниками объективной информации о состоянии условий и охраны труда на рабочих местах.</w:t>
            </w:r>
          </w:p>
        </w:tc>
        <w:tc>
          <w:tcPr>
            <w:tcW w:w="1843" w:type="dxa"/>
            <w:vMerge w:val="restart"/>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b/>
                <w:sz w:val="20"/>
                <w:szCs w:val="20"/>
              </w:rPr>
              <w:lastRenderedPageBreak/>
              <w:t>Ответственный исполнитель</w:t>
            </w:r>
            <w:r w:rsidRPr="007C6D73">
              <w:rPr>
                <w:rFonts w:ascii="Times New Roman" w:eastAsia="Times New Roman" w:hAnsi="Times New Roman" w:cs="Times New Roman"/>
                <w:sz w:val="20"/>
                <w:szCs w:val="20"/>
              </w:rPr>
              <w:t xml:space="preserve"> - администрация г. Новочебоксарска</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b/>
                <w:sz w:val="20"/>
                <w:szCs w:val="20"/>
              </w:rPr>
              <w:t>Участники:</w:t>
            </w:r>
            <w:r w:rsidRPr="007C6D73">
              <w:rPr>
                <w:rFonts w:ascii="Times New Roman" w:eastAsia="Times New Roman" w:hAnsi="Times New Roman" w:cs="Times New Roman"/>
                <w:sz w:val="20"/>
                <w:szCs w:val="20"/>
              </w:rPr>
              <w:t xml:space="preserve"> </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lastRenderedPageBreak/>
              <w:t xml:space="preserve">Отдел экономического развития и торговли администрация города Новочебоксарска; </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управление образования администрация города Новочебоксарска</w:t>
            </w:r>
            <w:r w:rsidR="0078379B">
              <w:rPr>
                <w:rFonts w:ascii="Times New Roman" w:eastAsia="Times New Roman" w:hAnsi="Times New Roman" w:cs="Times New Roman"/>
                <w:sz w:val="20"/>
                <w:szCs w:val="20"/>
              </w:rPr>
              <w:t>,</w:t>
            </w:r>
            <w:r w:rsidRPr="007C6D73">
              <w:rPr>
                <w:rFonts w:ascii="Times New Roman" w:eastAsia="Times New Roman" w:hAnsi="Times New Roman" w:cs="Times New Roman"/>
                <w:sz w:val="20"/>
                <w:szCs w:val="20"/>
              </w:rPr>
              <w:t xml:space="preserve"> </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отдел физической культуры и спорта  администрация города Новочебоксарска, </w:t>
            </w:r>
          </w:p>
          <w:p w:rsidR="0078379B"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отдел культуры администрации города Новочебоксарска; управление городского хозяйства администрации города </w:t>
            </w:r>
          </w:p>
        </w:tc>
        <w:tc>
          <w:tcPr>
            <w:tcW w:w="993"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lastRenderedPageBreak/>
              <w:t>х</w:t>
            </w:r>
            <w:proofErr w:type="spellEnd"/>
          </w:p>
        </w:tc>
        <w:tc>
          <w:tcPr>
            <w:tcW w:w="851"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992"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850"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1276" w:type="dxa"/>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всего</w:t>
            </w:r>
          </w:p>
        </w:tc>
        <w:tc>
          <w:tcPr>
            <w:tcW w:w="712"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4"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5"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1"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09"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r>
      <w:tr w:rsidR="007C6D73" w:rsidRPr="007C6D73" w:rsidTr="0078379B">
        <w:trPr>
          <w:trHeight w:val="838"/>
        </w:trPr>
        <w:tc>
          <w:tcPr>
            <w:tcW w:w="851" w:type="dxa"/>
            <w:vMerge/>
          </w:tcPr>
          <w:p w:rsidR="007C6D73" w:rsidRPr="007C6D73" w:rsidRDefault="007C6D73" w:rsidP="007C6D73">
            <w:pPr>
              <w:ind w:firstLine="0"/>
              <w:jc w:val="right"/>
              <w:rPr>
                <w:rFonts w:ascii="Times New Roman" w:eastAsia="Times New Roman" w:hAnsi="Times New Roman" w:cs="Times New Roman"/>
                <w:b/>
                <w:sz w:val="20"/>
                <w:szCs w:val="20"/>
              </w:rPr>
            </w:pPr>
          </w:p>
        </w:tc>
        <w:tc>
          <w:tcPr>
            <w:tcW w:w="1276"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993"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851"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992"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850"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1276" w:type="dxa"/>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республиканский бюджет Чувашской </w:t>
            </w:r>
            <w:r w:rsidRPr="007C6D73">
              <w:rPr>
                <w:rFonts w:ascii="Times New Roman" w:eastAsia="Times New Roman" w:hAnsi="Times New Roman" w:cs="Times New Roman"/>
                <w:sz w:val="20"/>
                <w:szCs w:val="20"/>
              </w:rPr>
              <w:lastRenderedPageBreak/>
              <w:t>Республики</w:t>
            </w:r>
          </w:p>
        </w:tc>
        <w:tc>
          <w:tcPr>
            <w:tcW w:w="712"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lastRenderedPageBreak/>
              <w:t>х</w:t>
            </w:r>
            <w:proofErr w:type="spellEnd"/>
          </w:p>
        </w:tc>
        <w:tc>
          <w:tcPr>
            <w:tcW w:w="714"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5"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1"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09"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r>
      <w:tr w:rsidR="007C6D73" w:rsidRPr="007C6D73" w:rsidTr="0078379B">
        <w:trPr>
          <w:trHeight w:val="1630"/>
        </w:trPr>
        <w:tc>
          <w:tcPr>
            <w:tcW w:w="851"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276"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993"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851"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992"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850"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1276" w:type="dxa"/>
            <w:tcBorders>
              <w:bottom w:val="single" w:sz="4" w:space="0" w:color="auto"/>
            </w:tcBorders>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бюджет</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города Новочебоксарска</w:t>
            </w:r>
          </w:p>
          <w:p w:rsidR="007C6D73" w:rsidRPr="007C6D73" w:rsidRDefault="007C6D73" w:rsidP="0078379B">
            <w:pPr>
              <w:ind w:firstLine="0"/>
              <w:jc w:val="left"/>
              <w:rPr>
                <w:rFonts w:ascii="Times New Roman" w:eastAsia="Times New Roman" w:hAnsi="Times New Roman" w:cs="Times New Roman"/>
                <w:sz w:val="20"/>
                <w:szCs w:val="20"/>
              </w:rPr>
            </w:pPr>
          </w:p>
          <w:p w:rsidR="007C6D73" w:rsidRPr="007C6D73" w:rsidRDefault="007C6D73" w:rsidP="0078379B">
            <w:pPr>
              <w:ind w:firstLine="0"/>
              <w:jc w:val="left"/>
              <w:rPr>
                <w:rFonts w:ascii="Times New Roman" w:eastAsia="Times New Roman" w:hAnsi="Times New Roman" w:cs="Times New Roman"/>
                <w:sz w:val="20"/>
                <w:szCs w:val="20"/>
              </w:rPr>
            </w:pPr>
          </w:p>
        </w:tc>
        <w:tc>
          <w:tcPr>
            <w:tcW w:w="712"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4"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5"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3"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3"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1"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09"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r>
      <w:tr w:rsidR="007C6D73" w:rsidRPr="007C6D73" w:rsidTr="0078379B">
        <w:trPr>
          <w:trHeight w:val="570"/>
        </w:trPr>
        <w:tc>
          <w:tcPr>
            <w:tcW w:w="851"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276"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993" w:type="dxa"/>
          </w:tcPr>
          <w:p w:rsidR="007C6D73" w:rsidRPr="007C6D73" w:rsidRDefault="007C6D73" w:rsidP="007C6D73">
            <w:pPr>
              <w:ind w:firstLine="0"/>
              <w:jc w:val="right"/>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851" w:type="dxa"/>
          </w:tcPr>
          <w:p w:rsidR="007C6D73" w:rsidRPr="007C6D73" w:rsidRDefault="007C6D73" w:rsidP="007C6D73">
            <w:pPr>
              <w:ind w:firstLine="0"/>
              <w:jc w:val="right"/>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992" w:type="dxa"/>
          </w:tcPr>
          <w:p w:rsidR="007C6D73" w:rsidRPr="007C6D73" w:rsidRDefault="007C6D73" w:rsidP="007C6D73">
            <w:pPr>
              <w:ind w:firstLine="0"/>
              <w:jc w:val="right"/>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850" w:type="dxa"/>
          </w:tcPr>
          <w:p w:rsidR="007C6D73" w:rsidRPr="007C6D73" w:rsidRDefault="007C6D73" w:rsidP="007C6D73">
            <w:pPr>
              <w:ind w:firstLine="0"/>
              <w:jc w:val="right"/>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1276" w:type="dxa"/>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внебюджетные источники</w:t>
            </w:r>
          </w:p>
        </w:tc>
        <w:tc>
          <w:tcPr>
            <w:tcW w:w="712"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4"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5" w:type="dxa"/>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0</w:t>
            </w:r>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0</w:t>
            </w:r>
          </w:p>
        </w:tc>
        <w:tc>
          <w:tcPr>
            <w:tcW w:w="711"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0</w:t>
            </w:r>
          </w:p>
        </w:tc>
        <w:tc>
          <w:tcPr>
            <w:tcW w:w="709"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0</w:t>
            </w:r>
          </w:p>
        </w:tc>
      </w:tr>
      <w:tr w:rsidR="0078379B" w:rsidRPr="007C6D73" w:rsidTr="00B66D57">
        <w:tblPrEx>
          <w:tblCellMar>
            <w:top w:w="102" w:type="dxa"/>
            <w:left w:w="62" w:type="dxa"/>
            <w:bottom w:w="102" w:type="dxa"/>
            <w:right w:w="62" w:type="dxa"/>
          </w:tblCellMar>
          <w:tblLook w:val="0000"/>
        </w:tblPrEx>
        <w:trPr>
          <w:trHeight w:val="206"/>
        </w:trPr>
        <w:tc>
          <w:tcPr>
            <w:tcW w:w="9499" w:type="dxa"/>
            <w:gridSpan w:val="8"/>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Целевой </w:t>
            </w:r>
            <w:proofErr w:type="gramStart"/>
            <w:r w:rsidRPr="007C6D73">
              <w:rPr>
                <w:rFonts w:ascii="Times New Roman" w:eastAsia="Times New Roman" w:hAnsi="Times New Roman" w:cs="Times New Roman"/>
                <w:sz w:val="20"/>
                <w:szCs w:val="20"/>
              </w:rPr>
              <w:t>индикатор</w:t>
            </w:r>
            <w:proofErr w:type="gramEnd"/>
            <w:r w:rsidRPr="007C6D73">
              <w:rPr>
                <w:rFonts w:ascii="Times New Roman" w:eastAsia="Times New Roman" w:hAnsi="Times New Roman" w:cs="Times New Roman"/>
                <w:sz w:val="20"/>
                <w:szCs w:val="20"/>
              </w:rPr>
              <w:t xml:space="preserve"> увязанный с основным меро</w:t>
            </w:r>
            <w:r w:rsidRPr="007C6D73">
              <w:rPr>
                <w:rFonts w:ascii="Times New Roman" w:eastAsia="Times New Roman" w:hAnsi="Times New Roman" w:cs="Times New Roman"/>
                <w:sz w:val="20"/>
                <w:szCs w:val="20"/>
              </w:rPr>
              <w:softHyphen/>
              <w:t>при</w:t>
            </w:r>
            <w:r w:rsidRPr="007C6D73">
              <w:rPr>
                <w:rFonts w:ascii="Times New Roman" w:eastAsia="Times New Roman" w:hAnsi="Times New Roman" w:cs="Times New Roman"/>
                <w:sz w:val="20"/>
                <w:szCs w:val="20"/>
              </w:rPr>
              <w:softHyphen/>
              <w:t>я</w:t>
            </w:r>
            <w:r w:rsidRPr="007C6D73">
              <w:rPr>
                <w:rFonts w:ascii="Times New Roman" w:eastAsia="Times New Roman" w:hAnsi="Times New Roman" w:cs="Times New Roman"/>
                <w:sz w:val="20"/>
                <w:szCs w:val="20"/>
              </w:rPr>
              <w:softHyphen/>
              <w:t>тием 1</w:t>
            </w:r>
          </w:p>
        </w:tc>
        <w:tc>
          <w:tcPr>
            <w:tcW w:w="1276" w:type="dxa"/>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человек</w:t>
            </w:r>
          </w:p>
        </w:tc>
        <w:tc>
          <w:tcPr>
            <w:tcW w:w="712"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1,2</w:t>
            </w:r>
          </w:p>
        </w:tc>
        <w:tc>
          <w:tcPr>
            <w:tcW w:w="714"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1,15</w:t>
            </w:r>
          </w:p>
        </w:tc>
        <w:tc>
          <w:tcPr>
            <w:tcW w:w="715"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1,10</w:t>
            </w:r>
          </w:p>
        </w:tc>
        <w:tc>
          <w:tcPr>
            <w:tcW w:w="713"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1.00</w:t>
            </w:r>
          </w:p>
        </w:tc>
        <w:tc>
          <w:tcPr>
            <w:tcW w:w="713"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0,95</w:t>
            </w:r>
          </w:p>
        </w:tc>
        <w:tc>
          <w:tcPr>
            <w:tcW w:w="711"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0,90</w:t>
            </w:r>
          </w:p>
        </w:tc>
        <w:tc>
          <w:tcPr>
            <w:tcW w:w="709"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0,85</w:t>
            </w:r>
          </w:p>
        </w:tc>
      </w:tr>
      <w:tr w:rsidR="0078379B" w:rsidRPr="007C6D73" w:rsidTr="00B66D57">
        <w:tblPrEx>
          <w:tblCellMar>
            <w:top w:w="102" w:type="dxa"/>
            <w:left w:w="62" w:type="dxa"/>
            <w:bottom w:w="102" w:type="dxa"/>
            <w:right w:w="62" w:type="dxa"/>
          </w:tblCellMar>
          <w:tblLook w:val="0000"/>
        </w:tblPrEx>
        <w:trPr>
          <w:trHeight w:val="184"/>
        </w:trPr>
        <w:tc>
          <w:tcPr>
            <w:tcW w:w="9499" w:type="dxa"/>
            <w:gridSpan w:val="8"/>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снижение количества пострадавших на производстве в расчете на 1 тыс. работающих, человек</w:t>
            </w:r>
          </w:p>
        </w:tc>
        <w:tc>
          <w:tcPr>
            <w:tcW w:w="1276" w:type="dxa"/>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p>
        </w:tc>
        <w:tc>
          <w:tcPr>
            <w:tcW w:w="712" w:type="dxa"/>
          </w:tcPr>
          <w:p w:rsidR="0078379B" w:rsidRPr="007C6D73" w:rsidRDefault="0078379B" w:rsidP="0078379B">
            <w:pPr>
              <w:ind w:firstLine="0"/>
              <w:jc w:val="center"/>
              <w:rPr>
                <w:rFonts w:ascii="Times New Roman" w:eastAsia="Times New Roman" w:hAnsi="Times New Roman" w:cs="Times New Roman"/>
                <w:sz w:val="20"/>
                <w:szCs w:val="20"/>
              </w:rPr>
            </w:pPr>
          </w:p>
        </w:tc>
        <w:tc>
          <w:tcPr>
            <w:tcW w:w="714" w:type="dxa"/>
          </w:tcPr>
          <w:p w:rsidR="0078379B" w:rsidRPr="007C6D73" w:rsidRDefault="0078379B" w:rsidP="0078379B">
            <w:pPr>
              <w:ind w:firstLine="0"/>
              <w:jc w:val="center"/>
              <w:rPr>
                <w:rFonts w:ascii="Times New Roman" w:eastAsia="Times New Roman" w:hAnsi="Times New Roman" w:cs="Times New Roman"/>
                <w:sz w:val="20"/>
                <w:szCs w:val="20"/>
              </w:rPr>
            </w:pPr>
          </w:p>
        </w:tc>
        <w:tc>
          <w:tcPr>
            <w:tcW w:w="715" w:type="dxa"/>
          </w:tcPr>
          <w:p w:rsidR="0078379B" w:rsidRPr="007C6D73" w:rsidRDefault="0078379B" w:rsidP="0078379B">
            <w:pPr>
              <w:ind w:firstLine="0"/>
              <w:jc w:val="center"/>
              <w:rPr>
                <w:rFonts w:ascii="Times New Roman" w:eastAsia="Times New Roman" w:hAnsi="Times New Roman" w:cs="Times New Roman"/>
                <w:sz w:val="20"/>
                <w:szCs w:val="20"/>
              </w:rPr>
            </w:pPr>
          </w:p>
        </w:tc>
        <w:tc>
          <w:tcPr>
            <w:tcW w:w="713" w:type="dxa"/>
          </w:tcPr>
          <w:p w:rsidR="0078379B" w:rsidRPr="007C6D73" w:rsidRDefault="0078379B" w:rsidP="0078379B">
            <w:pPr>
              <w:ind w:firstLine="0"/>
              <w:jc w:val="center"/>
              <w:rPr>
                <w:rFonts w:ascii="Times New Roman" w:eastAsia="Times New Roman" w:hAnsi="Times New Roman" w:cs="Times New Roman"/>
                <w:sz w:val="20"/>
                <w:szCs w:val="20"/>
              </w:rPr>
            </w:pPr>
          </w:p>
        </w:tc>
        <w:tc>
          <w:tcPr>
            <w:tcW w:w="713" w:type="dxa"/>
          </w:tcPr>
          <w:p w:rsidR="0078379B" w:rsidRPr="007C6D73" w:rsidRDefault="0078379B" w:rsidP="0078379B">
            <w:pPr>
              <w:ind w:firstLine="0"/>
              <w:jc w:val="center"/>
              <w:rPr>
                <w:rFonts w:ascii="Times New Roman" w:eastAsia="Times New Roman" w:hAnsi="Times New Roman" w:cs="Times New Roman"/>
                <w:sz w:val="20"/>
                <w:szCs w:val="20"/>
              </w:rPr>
            </w:pPr>
          </w:p>
        </w:tc>
        <w:tc>
          <w:tcPr>
            <w:tcW w:w="711" w:type="dxa"/>
          </w:tcPr>
          <w:p w:rsidR="0078379B" w:rsidRPr="007C6D73" w:rsidRDefault="0078379B" w:rsidP="0078379B">
            <w:pPr>
              <w:ind w:firstLine="0"/>
              <w:jc w:val="center"/>
              <w:rPr>
                <w:rFonts w:ascii="Times New Roman" w:eastAsia="Times New Roman" w:hAnsi="Times New Roman" w:cs="Times New Roman"/>
                <w:sz w:val="20"/>
                <w:szCs w:val="20"/>
              </w:rPr>
            </w:pPr>
          </w:p>
        </w:tc>
        <w:tc>
          <w:tcPr>
            <w:tcW w:w="709" w:type="dxa"/>
          </w:tcPr>
          <w:p w:rsidR="0078379B" w:rsidRPr="007C6D73" w:rsidRDefault="0078379B" w:rsidP="0078379B">
            <w:pPr>
              <w:ind w:firstLine="0"/>
              <w:jc w:val="center"/>
              <w:rPr>
                <w:rFonts w:ascii="Times New Roman" w:eastAsia="Times New Roman" w:hAnsi="Times New Roman" w:cs="Times New Roman"/>
                <w:sz w:val="20"/>
                <w:szCs w:val="20"/>
              </w:rPr>
            </w:pPr>
          </w:p>
        </w:tc>
      </w:tr>
      <w:tr w:rsidR="0078379B" w:rsidRPr="007C6D73" w:rsidTr="00B66D57">
        <w:tblPrEx>
          <w:tblCellMar>
            <w:top w:w="102" w:type="dxa"/>
            <w:left w:w="62" w:type="dxa"/>
            <w:bottom w:w="102" w:type="dxa"/>
            <w:right w:w="62" w:type="dxa"/>
          </w:tblCellMar>
          <w:tblLook w:val="0000"/>
        </w:tblPrEx>
        <w:trPr>
          <w:trHeight w:val="446"/>
        </w:trPr>
        <w:tc>
          <w:tcPr>
            <w:tcW w:w="9499" w:type="dxa"/>
            <w:gridSpan w:val="8"/>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снижение численности работников, занятых на работах с условиями, не отвечающими гигиеническим нормативам условий труда</w:t>
            </w:r>
          </w:p>
        </w:tc>
        <w:tc>
          <w:tcPr>
            <w:tcW w:w="1276" w:type="dxa"/>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человек</w:t>
            </w:r>
          </w:p>
        </w:tc>
        <w:tc>
          <w:tcPr>
            <w:tcW w:w="712"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24,7</w:t>
            </w:r>
          </w:p>
        </w:tc>
        <w:tc>
          <w:tcPr>
            <w:tcW w:w="714"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24,6</w:t>
            </w:r>
          </w:p>
        </w:tc>
        <w:tc>
          <w:tcPr>
            <w:tcW w:w="715"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24,5</w:t>
            </w:r>
          </w:p>
        </w:tc>
        <w:tc>
          <w:tcPr>
            <w:tcW w:w="713"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24,4</w:t>
            </w:r>
          </w:p>
        </w:tc>
        <w:tc>
          <w:tcPr>
            <w:tcW w:w="713"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24,3</w:t>
            </w:r>
          </w:p>
        </w:tc>
        <w:tc>
          <w:tcPr>
            <w:tcW w:w="711"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24,2</w:t>
            </w:r>
          </w:p>
        </w:tc>
        <w:tc>
          <w:tcPr>
            <w:tcW w:w="709"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24,1</w:t>
            </w:r>
          </w:p>
        </w:tc>
      </w:tr>
      <w:tr w:rsidR="0078379B" w:rsidRPr="007C6D73" w:rsidTr="0078379B">
        <w:tblPrEx>
          <w:tblCellMar>
            <w:top w:w="102" w:type="dxa"/>
            <w:left w:w="62" w:type="dxa"/>
            <w:bottom w:w="102" w:type="dxa"/>
            <w:right w:w="62" w:type="dxa"/>
          </w:tblCellMar>
          <w:tblLook w:val="0000"/>
        </w:tblPrEx>
        <w:trPr>
          <w:trHeight w:val="187"/>
        </w:trPr>
        <w:tc>
          <w:tcPr>
            <w:tcW w:w="9499" w:type="dxa"/>
            <w:gridSpan w:val="8"/>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доля </w:t>
            </w:r>
            <w:proofErr w:type="gramStart"/>
            <w:r w:rsidRPr="007C6D73">
              <w:rPr>
                <w:rFonts w:ascii="Times New Roman" w:eastAsia="Times New Roman" w:hAnsi="Times New Roman" w:cs="Times New Roman"/>
                <w:sz w:val="20"/>
                <w:szCs w:val="20"/>
              </w:rPr>
              <w:t>обученных</w:t>
            </w:r>
            <w:proofErr w:type="gramEnd"/>
            <w:r w:rsidRPr="007C6D73">
              <w:rPr>
                <w:rFonts w:ascii="Times New Roman" w:eastAsia="Times New Roman" w:hAnsi="Times New Roman" w:cs="Times New Roman"/>
                <w:sz w:val="20"/>
                <w:szCs w:val="20"/>
              </w:rPr>
              <w:t xml:space="preserve"> по охране труда в расчете на 100 работающих</w:t>
            </w:r>
          </w:p>
        </w:tc>
        <w:tc>
          <w:tcPr>
            <w:tcW w:w="1276" w:type="dxa"/>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w:t>
            </w:r>
          </w:p>
        </w:tc>
        <w:tc>
          <w:tcPr>
            <w:tcW w:w="712"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2,22</w:t>
            </w:r>
          </w:p>
        </w:tc>
        <w:tc>
          <w:tcPr>
            <w:tcW w:w="714"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2,20</w:t>
            </w:r>
          </w:p>
        </w:tc>
        <w:tc>
          <w:tcPr>
            <w:tcW w:w="715"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2,22</w:t>
            </w:r>
          </w:p>
        </w:tc>
        <w:tc>
          <w:tcPr>
            <w:tcW w:w="713"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2,25</w:t>
            </w:r>
          </w:p>
        </w:tc>
        <w:tc>
          <w:tcPr>
            <w:tcW w:w="713"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2,30</w:t>
            </w:r>
          </w:p>
        </w:tc>
        <w:tc>
          <w:tcPr>
            <w:tcW w:w="711"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2,35</w:t>
            </w:r>
          </w:p>
        </w:tc>
        <w:tc>
          <w:tcPr>
            <w:tcW w:w="709" w:type="dxa"/>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2,40</w:t>
            </w:r>
          </w:p>
        </w:tc>
      </w:tr>
      <w:tr w:rsidR="007C6D73" w:rsidRPr="007C6D73" w:rsidTr="0078379B">
        <w:trPr>
          <w:trHeight w:val="1185"/>
        </w:trPr>
        <w:tc>
          <w:tcPr>
            <w:tcW w:w="851" w:type="dxa"/>
            <w:vMerge w:val="restart"/>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Основное мероприятие 2</w:t>
            </w:r>
          </w:p>
        </w:tc>
        <w:tc>
          <w:tcPr>
            <w:tcW w:w="1276" w:type="dxa"/>
            <w:vMerge w:val="restart"/>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Создание и обеспечение условий развития в сфере </w:t>
            </w:r>
            <w:r w:rsidRPr="007C6D73">
              <w:rPr>
                <w:rFonts w:ascii="Times New Roman" w:eastAsia="Times New Roman" w:hAnsi="Times New Roman" w:cs="Times New Roman"/>
                <w:sz w:val="20"/>
                <w:szCs w:val="20"/>
              </w:rPr>
              <w:lastRenderedPageBreak/>
              <w:t>трудовых отношений.</w:t>
            </w:r>
          </w:p>
          <w:p w:rsidR="007C6D73" w:rsidRPr="007C6D73" w:rsidRDefault="007C6D73" w:rsidP="0078379B">
            <w:pPr>
              <w:ind w:firstLine="0"/>
              <w:jc w:val="left"/>
              <w:rPr>
                <w:rFonts w:ascii="Times New Roman" w:eastAsia="Times New Roman" w:hAnsi="Times New Roman" w:cs="Times New Roman"/>
                <w:sz w:val="20"/>
                <w:szCs w:val="20"/>
              </w:rPr>
            </w:pPr>
          </w:p>
        </w:tc>
        <w:tc>
          <w:tcPr>
            <w:tcW w:w="1843" w:type="dxa"/>
            <w:vMerge w:val="restart"/>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lastRenderedPageBreak/>
              <w:t>развитие системы муниципального управления охраной труда;</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информационное </w:t>
            </w:r>
            <w:r w:rsidRPr="007C6D73">
              <w:rPr>
                <w:rFonts w:ascii="Times New Roman" w:eastAsia="Times New Roman" w:hAnsi="Times New Roman" w:cs="Times New Roman"/>
                <w:sz w:val="20"/>
                <w:szCs w:val="20"/>
              </w:rPr>
              <w:lastRenderedPageBreak/>
              <w:t>обеспечение и пропаганда здорового образа жизни и охраны труда работающего населения;</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организация деятельности по проведению специальной оценки условий труда;</w:t>
            </w:r>
          </w:p>
          <w:p w:rsidR="007C6D73" w:rsidRPr="007C6D73" w:rsidRDefault="007C6D73" w:rsidP="0078379B">
            <w:pPr>
              <w:ind w:firstLine="0"/>
              <w:jc w:val="left"/>
              <w:rPr>
                <w:rFonts w:ascii="Times New Roman" w:eastAsia="Times New Roman" w:hAnsi="Times New Roman" w:cs="Times New Roman"/>
                <w:sz w:val="20"/>
                <w:szCs w:val="20"/>
              </w:rPr>
            </w:pPr>
          </w:p>
          <w:p w:rsidR="007C6D73" w:rsidRPr="007C6D73" w:rsidRDefault="007C6D73" w:rsidP="0078379B">
            <w:pPr>
              <w:ind w:firstLine="0"/>
              <w:jc w:val="left"/>
              <w:rPr>
                <w:rFonts w:ascii="Times New Roman" w:eastAsia="Times New Roman" w:hAnsi="Times New Roman" w:cs="Times New Roman"/>
                <w:sz w:val="20"/>
                <w:szCs w:val="20"/>
              </w:rPr>
            </w:pPr>
          </w:p>
        </w:tc>
        <w:tc>
          <w:tcPr>
            <w:tcW w:w="1843" w:type="dxa"/>
            <w:vMerge w:val="restart"/>
          </w:tcPr>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lastRenderedPageBreak/>
              <w:t>ответственный исполнитель:</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администрация г. Новочебоксарска</w:t>
            </w:r>
          </w:p>
          <w:p w:rsidR="007C6D73" w:rsidRPr="007C6D73" w:rsidRDefault="007C6D73" w:rsidP="0078379B">
            <w:pPr>
              <w:ind w:firstLine="0"/>
              <w:jc w:val="left"/>
              <w:rPr>
                <w:rFonts w:ascii="Times New Roman" w:eastAsia="Times New Roman" w:hAnsi="Times New Roman" w:cs="Times New Roman"/>
                <w:b/>
                <w:sz w:val="20"/>
                <w:szCs w:val="20"/>
              </w:rPr>
            </w:pPr>
            <w:r w:rsidRPr="007C6D73">
              <w:rPr>
                <w:rFonts w:ascii="Times New Roman" w:eastAsia="Times New Roman" w:hAnsi="Times New Roman" w:cs="Times New Roman"/>
                <w:b/>
                <w:sz w:val="20"/>
                <w:szCs w:val="20"/>
              </w:rPr>
              <w:t>Участники</w:t>
            </w:r>
            <w:proofErr w:type="gramStart"/>
            <w:r w:rsidRPr="007C6D73">
              <w:rPr>
                <w:rFonts w:ascii="Times New Roman" w:eastAsia="Times New Roman" w:hAnsi="Times New Roman" w:cs="Times New Roman"/>
                <w:b/>
                <w:sz w:val="20"/>
                <w:szCs w:val="20"/>
              </w:rPr>
              <w:t xml:space="preserve"> :</w:t>
            </w:r>
            <w:proofErr w:type="gramEnd"/>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lastRenderedPageBreak/>
              <w:t>отдел экономического развития и торговли администраци</w:t>
            </w:r>
            <w:r w:rsidR="00B66D57">
              <w:rPr>
                <w:rFonts w:ascii="Times New Roman" w:eastAsia="Times New Roman" w:hAnsi="Times New Roman" w:cs="Times New Roman"/>
                <w:sz w:val="20"/>
                <w:szCs w:val="20"/>
              </w:rPr>
              <w:t>и</w:t>
            </w:r>
            <w:r w:rsidRPr="007C6D73">
              <w:rPr>
                <w:rFonts w:ascii="Times New Roman" w:eastAsia="Times New Roman" w:hAnsi="Times New Roman" w:cs="Times New Roman"/>
                <w:sz w:val="20"/>
                <w:szCs w:val="20"/>
              </w:rPr>
              <w:t xml:space="preserve"> города Новочебоксарска</w:t>
            </w:r>
            <w:r w:rsidR="00B66D57">
              <w:rPr>
                <w:rFonts w:ascii="Times New Roman" w:eastAsia="Times New Roman" w:hAnsi="Times New Roman" w:cs="Times New Roman"/>
                <w:sz w:val="20"/>
                <w:szCs w:val="20"/>
              </w:rPr>
              <w:t>;</w:t>
            </w:r>
            <w:r w:rsidRPr="007C6D73">
              <w:rPr>
                <w:rFonts w:ascii="Times New Roman" w:eastAsia="Times New Roman" w:hAnsi="Times New Roman" w:cs="Times New Roman"/>
                <w:sz w:val="20"/>
                <w:szCs w:val="20"/>
              </w:rPr>
              <w:t xml:space="preserve"> </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управление образования администрация города Новочебоксарска</w:t>
            </w:r>
            <w:r w:rsidR="00B66D57">
              <w:rPr>
                <w:rFonts w:ascii="Times New Roman" w:eastAsia="Times New Roman" w:hAnsi="Times New Roman" w:cs="Times New Roman"/>
                <w:sz w:val="20"/>
                <w:szCs w:val="20"/>
              </w:rPr>
              <w:t>;</w:t>
            </w:r>
            <w:r w:rsidRPr="007C6D73">
              <w:rPr>
                <w:rFonts w:ascii="Times New Roman" w:eastAsia="Times New Roman" w:hAnsi="Times New Roman" w:cs="Times New Roman"/>
                <w:sz w:val="20"/>
                <w:szCs w:val="20"/>
              </w:rPr>
              <w:t xml:space="preserve"> </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отдел физической культуры и спорта  администрация города Новочебоксарска</w:t>
            </w:r>
            <w:r w:rsidR="00B66D57">
              <w:rPr>
                <w:rFonts w:ascii="Times New Roman" w:eastAsia="Times New Roman" w:hAnsi="Times New Roman" w:cs="Times New Roman"/>
                <w:sz w:val="20"/>
                <w:szCs w:val="20"/>
              </w:rPr>
              <w:t>;</w:t>
            </w:r>
            <w:r w:rsidRPr="007C6D73">
              <w:rPr>
                <w:rFonts w:ascii="Times New Roman" w:eastAsia="Times New Roman" w:hAnsi="Times New Roman" w:cs="Times New Roman"/>
                <w:sz w:val="20"/>
                <w:szCs w:val="20"/>
              </w:rPr>
              <w:t xml:space="preserve"> </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отдел культуры администрации города Новочебоксарска; управление городского хозяйства администрации города</w:t>
            </w:r>
            <w:r w:rsidR="00B66D57">
              <w:rPr>
                <w:rFonts w:ascii="Times New Roman" w:eastAsia="Times New Roman" w:hAnsi="Times New Roman" w:cs="Times New Roman"/>
                <w:sz w:val="20"/>
                <w:szCs w:val="20"/>
              </w:rPr>
              <w:t xml:space="preserve"> Новочебоксарска</w:t>
            </w:r>
            <w:r w:rsidRPr="007C6D73">
              <w:rPr>
                <w:rFonts w:ascii="Times New Roman" w:eastAsia="Times New Roman" w:hAnsi="Times New Roman" w:cs="Times New Roman"/>
                <w:sz w:val="20"/>
                <w:szCs w:val="20"/>
              </w:rPr>
              <w:t xml:space="preserve"> </w:t>
            </w:r>
          </w:p>
        </w:tc>
        <w:tc>
          <w:tcPr>
            <w:tcW w:w="993" w:type="dxa"/>
          </w:tcPr>
          <w:p w:rsidR="007C6D73" w:rsidRPr="007C6D73" w:rsidRDefault="007C6D73" w:rsidP="007C6D73">
            <w:pPr>
              <w:ind w:firstLine="0"/>
              <w:jc w:val="right"/>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lastRenderedPageBreak/>
              <w:t>х</w:t>
            </w:r>
            <w:proofErr w:type="spellEnd"/>
          </w:p>
        </w:tc>
        <w:tc>
          <w:tcPr>
            <w:tcW w:w="851" w:type="dxa"/>
          </w:tcPr>
          <w:p w:rsidR="007C6D73" w:rsidRPr="007C6D73" w:rsidRDefault="007C6D73" w:rsidP="007C6D73">
            <w:pPr>
              <w:ind w:firstLine="0"/>
              <w:jc w:val="right"/>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992" w:type="dxa"/>
          </w:tcPr>
          <w:p w:rsidR="007C6D73" w:rsidRPr="007C6D73" w:rsidRDefault="007C6D73" w:rsidP="007C6D73">
            <w:pPr>
              <w:ind w:firstLine="0"/>
              <w:jc w:val="right"/>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850" w:type="dxa"/>
          </w:tcPr>
          <w:p w:rsidR="007C6D73" w:rsidRPr="007C6D73" w:rsidRDefault="007C6D73" w:rsidP="007C6D73">
            <w:pPr>
              <w:ind w:firstLine="0"/>
              <w:jc w:val="right"/>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1276" w:type="dxa"/>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всего</w:t>
            </w:r>
          </w:p>
        </w:tc>
        <w:tc>
          <w:tcPr>
            <w:tcW w:w="712"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266,2</w:t>
            </w:r>
          </w:p>
        </w:tc>
        <w:tc>
          <w:tcPr>
            <w:tcW w:w="714"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266,4</w:t>
            </w:r>
          </w:p>
        </w:tc>
        <w:tc>
          <w:tcPr>
            <w:tcW w:w="715"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263,6</w:t>
            </w:r>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266,2</w:t>
            </w:r>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266,2</w:t>
            </w:r>
          </w:p>
        </w:tc>
        <w:tc>
          <w:tcPr>
            <w:tcW w:w="711"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266,2</w:t>
            </w:r>
          </w:p>
        </w:tc>
        <w:tc>
          <w:tcPr>
            <w:tcW w:w="709"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266,2</w:t>
            </w:r>
          </w:p>
        </w:tc>
      </w:tr>
      <w:tr w:rsidR="007C6D73" w:rsidRPr="007C6D73" w:rsidTr="0078379B">
        <w:trPr>
          <w:trHeight w:val="1185"/>
        </w:trPr>
        <w:tc>
          <w:tcPr>
            <w:tcW w:w="851" w:type="dxa"/>
            <w:vMerge/>
          </w:tcPr>
          <w:p w:rsidR="007C6D73" w:rsidRPr="007C6D73" w:rsidRDefault="007C6D73" w:rsidP="007C6D73">
            <w:pPr>
              <w:ind w:firstLine="0"/>
              <w:jc w:val="right"/>
              <w:rPr>
                <w:rFonts w:ascii="Times New Roman" w:eastAsia="Times New Roman" w:hAnsi="Times New Roman" w:cs="Times New Roman"/>
                <w:b/>
                <w:sz w:val="20"/>
                <w:szCs w:val="20"/>
              </w:rPr>
            </w:pPr>
          </w:p>
        </w:tc>
        <w:tc>
          <w:tcPr>
            <w:tcW w:w="1276"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Pr>
          <w:p w:rsidR="007C6D73" w:rsidRPr="007C6D73" w:rsidRDefault="007C6D73" w:rsidP="007C6D73">
            <w:pPr>
              <w:ind w:firstLine="0"/>
              <w:jc w:val="right"/>
              <w:rPr>
                <w:rFonts w:ascii="Times New Roman" w:eastAsia="Times New Roman" w:hAnsi="Times New Roman" w:cs="Times New Roman"/>
                <w:sz w:val="20"/>
                <w:szCs w:val="20"/>
              </w:rPr>
            </w:pPr>
          </w:p>
        </w:tc>
        <w:tc>
          <w:tcPr>
            <w:tcW w:w="993" w:type="dxa"/>
          </w:tcPr>
          <w:p w:rsidR="007C6D73" w:rsidRPr="007C6D73" w:rsidRDefault="007C6D73" w:rsidP="007C6D73">
            <w:pPr>
              <w:ind w:firstLine="0"/>
              <w:jc w:val="right"/>
              <w:rPr>
                <w:rFonts w:ascii="Times New Roman" w:eastAsia="Times New Roman" w:hAnsi="Times New Roman" w:cs="Times New Roman"/>
                <w:sz w:val="20"/>
                <w:szCs w:val="20"/>
              </w:rPr>
            </w:pPr>
          </w:p>
        </w:tc>
        <w:tc>
          <w:tcPr>
            <w:tcW w:w="851" w:type="dxa"/>
          </w:tcPr>
          <w:p w:rsidR="007C6D73" w:rsidRPr="007C6D73" w:rsidRDefault="007C6D73" w:rsidP="007C6D73">
            <w:pPr>
              <w:ind w:firstLine="0"/>
              <w:jc w:val="right"/>
              <w:rPr>
                <w:rFonts w:ascii="Times New Roman" w:eastAsia="Times New Roman" w:hAnsi="Times New Roman" w:cs="Times New Roman"/>
                <w:sz w:val="20"/>
                <w:szCs w:val="20"/>
              </w:rPr>
            </w:pPr>
          </w:p>
        </w:tc>
        <w:tc>
          <w:tcPr>
            <w:tcW w:w="992" w:type="dxa"/>
          </w:tcPr>
          <w:p w:rsidR="007C6D73" w:rsidRPr="007C6D73" w:rsidRDefault="007C6D73" w:rsidP="007C6D73">
            <w:pPr>
              <w:ind w:firstLine="0"/>
              <w:jc w:val="right"/>
              <w:rPr>
                <w:rFonts w:ascii="Times New Roman" w:eastAsia="Times New Roman" w:hAnsi="Times New Roman" w:cs="Times New Roman"/>
                <w:sz w:val="20"/>
                <w:szCs w:val="20"/>
              </w:rPr>
            </w:pPr>
          </w:p>
        </w:tc>
        <w:tc>
          <w:tcPr>
            <w:tcW w:w="850" w:type="dxa"/>
          </w:tcPr>
          <w:p w:rsidR="007C6D73" w:rsidRPr="007C6D73" w:rsidRDefault="007C6D73" w:rsidP="007C6D73">
            <w:pPr>
              <w:ind w:firstLine="0"/>
              <w:jc w:val="right"/>
              <w:rPr>
                <w:rFonts w:ascii="Times New Roman" w:eastAsia="Times New Roman" w:hAnsi="Times New Roman" w:cs="Times New Roman"/>
                <w:sz w:val="20"/>
                <w:szCs w:val="20"/>
              </w:rPr>
            </w:pPr>
          </w:p>
        </w:tc>
        <w:tc>
          <w:tcPr>
            <w:tcW w:w="1276" w:type="dxa"/>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республиканский бюджет Чувашской Республики</w:t>
            </w:r>
          </w:p>
        </w:tc>
        <w:tc>
          <w:tcPr>
            <w:tcW w:w="712"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c>
          <w:tcPr>
            <w:tcW w:w="714"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131,8</w:t>
            </w:r>
          </w:p>
        </w:tc>
        <w:tc>
          <w:tcPr>
            <w:tcW w:w="715"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131,8</w:t>
            </w:r>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c>
          <w:tcPr>
            <w:tcW w:w="713"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c>
          <w:tcPr>
            <w:tcW w:w="711"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c>
          <w:tcPr>
            <w:tcW w:w="709" w:type="dxa"/>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r>
      <w:tr w:rsidR="007C6D73" w:rsidRPr="007C6D73" w:rsidTr="0078379B">
        <w:trPr>
          <w:trHeight w:val="1630"/>
        </w:trPr>
        <w:tc>
          <w:tcPr>
            <w:tcW w:w="851"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276"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993" w:type="dxa"/>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851" w:type="dxa"/>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992" w:type="dxa"/>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850" w:type="dxa"/>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276" w:type="dxa"/>
            <w:tcBorders>
              <w:bottom w:val="single" w:sz="4" w:space="0" w:color="auto"/>
            </w:tcBorders>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бюджет</w:t>
            </w:r>
          </w:p>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города Новочебоксарска</w:t>
            </w:r>
          </w:p>
          <w:p w:rsidR="007C6D73" w:rsidRPr="007C6D73" w:rsidRDefault="007C6D73" w:rsidP="0078379B">
            <w:pPr>
              <w:ind w:firstLine="0"/>
              <w:jc w:val="left"/>
              <w:rPr>
                <w:rFonts w:ascii="Times New Roman" w:eastAsia="Times New Roman" w:hAnsi="Times New Roman" w:cs="Times New Roman"/>
                <w:sz w:val="20"/>
                <w:szCs w:val="20"/>
              </w:rPr>
            </w:pPr>
          </w:p>
          <w:p w:rsidR="007C6D73" w:rsidRPr="007C6D73" w:rsidRDefault="007C6D73" w:rsidP="0078379B">
            <w:pPr>
              <w:ind w:firstLine="0"/>
              <w:jc w:val="left"/>
              <w:rPr>
                <w:rFonts w:ascii="Times New Roman" w:eastAsia="Times New Roman" w:hAnsi="Times New Roman" w:cs="Times New Roman"/>
                <w:sz w:val="20"/>
                <w:szCs w:val="20"/>
              </w:rPr>
            </w:pPr>
          </w:p>
        </w:tc>
        <w:tc>
          <w:tcPr>
            <w:tcW w:w="712"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c>
          <w:tcPr>
            <w:tcW w:w="714"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134,6</w:t>
            </w:r>
          </w:p>
        </w:tc>
        <w:tc>
          <w:tcPr>
            <w:tcW w:w="715"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131,8</w:t>
            </w:r>
          </w:p>
        </w:tc>
        <w:tc>
          <w:tcPr>
            <w:tcW w:w="713"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c>
          <w:tcPr>
            <w:tcW w:w="713"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c>
          <w:tcPr>
            <w:tcW w:w="711"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c>
          <w:tcPr>
            <w:tcW w:w="709"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133,1</w:t>
            </w:r>
          </w:p>
        </w:tc>
      </w:tr>
      <w:tr w:rsidR="007C6D73" w:rsidRPr="007C6D73" w:rsidTr="0078379B">
        <w:trPr>
          <w:trHeight w:val="570"/>
        </w:trPr>
        <w:tc>
          <w:tcPr>
            <w:tcW w:w="851"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276"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843" w:type="dxa"/>
            <w:vMerge/>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993" w:type="dxa"/>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851" w:type="dxa"/>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992" w:type="dxa"/>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850" w:type="dxa"/>
            <w:tcBorders>
              <w:bottom w:val="single" w:sz="4" w:space="0" w:color="auto"/>
            </w:tcBorders>
          </w:tcPr>
          <w:p w:rsidR="007C6D73" w:rsidRPr="007C6D73" w:rsidRDefault="007C6D73" w:rsidP="007C6D73">
            <w:pPr>
              <w:ind w:firstLine="0"/>
              <w:jc w:val="right"/>
              <w:rPr>
                <w:rFonts w:ascii="Times New Roman" w:eastAsia="Times New Roman" w:hAnsi="Times New Roman" w:cs="Times New Roman"/>
                <w:sz w:val="20"/>
                <w:szCs w:val="20"/>
              </w:rPr>
            </w:pPr>
          </w:p>
        </w:tc>
        <w:tc>
          <w:tcPr>
            <w:tcW w:w="1276" w:type="dxa"/>
            <w:tcBorders>
              <w:bottom w:val="single" w:sz="4" w:space="0" w:color="auto"/>
            </w:tcBorders>
          </w:tcPr>
          <w:p w:rsidR="007C6D73" w:rsidRPr="007C6D73" w:rsidRDefault="007C6D73"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внебюджетные источники</w:t>
            </w:r>
          </w:p>
        </w:tc>
        <w:tc>
          <w:tcPr>
            <w:tcW w:w="712"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4"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5"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3"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3"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11"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c>
          <w:tcPr>
            <w:tcW w:w="709" w:type="dxa"/>
            <w:tcBorders>
              <w:bottom w:val="single" w:sz="4" w:space="0" w:color="auto"/>
            </w:tcBorders>
          </w:tcPr>
          <w:p w:rsidR="007C6D73" w:rsidRPr="007C6D73" w:rsidRDefault="007C6D73" w:rsidP="0078379B">
            <w:pPr>
              <w:ind w:firstLine="0"/>
              <w:jc w:val="center"/>
              <w:rPr>
                <w:rFonts w:ascii="Times New Roman" w:eastAsia="Times New Roman" w:hAnsi="Times New Roman" w:cs="Times New Roman"/>
                <w:sz w:val="20"/>
                <w:szCs w:val="20"/>
              </w:rPr>
            </w:pPr>
            <w:proofErr w:type="spellStart"/>
            <w:r w:rsidRPr="007C6D73">
              <w:rPr>
                <w:rFonts w:ascii="Times New Roman" w:eastAsia="Times New Roman" w:hAnsi="Times New Roman" w:cs="Times New Roman"/>
                <w:sz w:val="20"/>
                <w:szCs w:val="20"/>
              </w:rPr>
              <w:t>х</w:t>
            </w:r>
            <w:proofErr w:type="spellEnd"/>
          </w:p>
        </w:tc>
      </w:tr>
      <w:tr w:rsidR="0078379B" w:rsidRPr="007C6D73" w:rsidTr="0078379B">
        <w:tblPrEx>
          <w:tblCellMar>
            <w:top w:w="102" w:type="dxa"/>
            <w:left w:w="62" w:type="dxa"/>
            <w:bottom w:w="102" w:type="dxa"/>
            <w:right w:w="62" w:type="dxa"/>
          </w:tblCellMar>
          <w:tblLook w:val="0000"/>
        </w:tblPrEx>
        <w:trPr>
          <w:trHeight w:val="187"/>
        </w:trPr>
        <w:tc>
          <w:tcPr>
            <w:tcW w:w="9499" w:type="dxa"/>
            <w:gridSpan w:val="8"/>
            <w:tcBorders>
              <w:top w:val="single" w:sz="4" w:space="0" w:color="auto"/>
              <w:left w:val="single" w:sz="4" w:space="0" w:color="auto"/>
              <w:right w:val="single" w:sz="4" w:space="0" w:color="auto"/>
            </w:tcBorders>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Целевой индикатор, увязанный с основным меро</w:t>
            </w:r>
            <w:r w:rsidRPr="007C6D73">
              <w:rPr>
                <w:rFonts w:ascii="Times New Roman" w:eastAsia="Times New Roman" w:hAnsi="Times New Roman" w:cs="Times New Roman"/>
                <w:sz w:val="20"/>
                <w:szCs w:val="20"/>
              </w:rPr>
              <w:softHyphen/>
              <w:t>при</w:t>
            </w:r>
            <w:r w:rsidRPr="007C6D73">
              <w:rPr>
                <w:rFonts w:ascii="Times New Roman" w:eastAsia="Times New Roman" w:hAnsi="Times New Roman" w:cs="Times New Roman"/>
                <w:sz w:val="20"/>
                <w:szCs w:val="20"/>
              </w:rPr>
              <w:softHyphen/>
              <w:t>я</w:t>
            </w:r>
            <w:r w:rsidRPr="007C6D73">
              <w:rPr>
                <w:rFonts w:ascii="Times New Roman" w:eastAsia="Times New Roman" w:hAnsi="Times New Roman" w:cs="Times New Roman"/>
                <w:sz w:val="20"/>
                <w:szCs w:val="20"/>
              </w:rPr>
              <w:softHyphen/>
              <w:t>тием 2</w:t>
            </w:r>
            <w:r>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p>
        </w:tc>
        <w:tc>
          <w:tcPr>
            <w:tcW w:w="712"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p>
        </w:tc>
        <w:tc>
          <w:tcPr>
            <w:tcW w:w="714"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p>
        </w:tc>
      </w:tr>
      <w:tr w:rsidR="0078379B" w:rsidRPr="007C6D73" w:rsidTr="00B66D57">
        <w:tblPrEx>
          <w:tblCellMar>
            <w:top w:w="102" w:type="dxa"/>
            <w:left w:w="62" w:type="dxa"/>
            <w:bottom w:w="102" w:type="dxa"/>
            <w:right w:w="62" w:type="dxa"/>
          </w:tblCellMar>
          <w:tblLook w:val="0000"/>
        </w:tblPrEx>
        <w:trPr>
          <w:trHeight w:val="418"/>
        </w:trPr>
        <w:tc>
          <w:tcPr>
            <w:tcW w:w="9499" w:type="dxa"/>
            <w:gridSpan w:val="8"/>
            <w:tcBorders>
              <w:left w:val="single" w:sz="4" w:space="0" w:color="auto"/>
              <w:right w:val="single" w:sz="4" w:space="0" w:color="auto"/>
            </w:tcBorders>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доля  рабочих мест, на которых проведена специальная оценка условий труда, в общем количестве рабочих мест</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379B" w:rsidRPr="007C6D73" w:rsidRDefault="0078379B" w:rsidP="009F3FA6">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w:t>
            </w:r>
          </w:p>
        </w:tc>
        <w:tc>
          <w:tcPr>
            <w:tcW w:w="712" w:type="dxa"/>
            <w:tcBorders>
              <w:top w:val="single" w:sz="4" w:space="0" w:color="auto"/>
              <w:left w:val="single" w:sz="4" w:space="0" w:color="auto"/>
              <w:bottom w:val="single" w:sz="4" w:space="0" w:color="auto"/>
              <w:right w:val="single" w:sz="4" w:space="0" w:color="auto"/>
            </w:tcBorders>
          </w:tcPr>
          <w:p w:rsidR="0078379B" w:rsidRPr="007C6D73" w:rsidRDefault="0078379B" w:rsidP="009F3FA6">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2,5</w:t>
            </w:r>
          </w:p>
        </w:tc>
        <w:tc>
          <w:tcPr>
            <w:tcW w:w="714" w:type="dxa"/>
            <w:tcBorders>
              <w:top w:val="single" w:sz="4" w:space="0" w:color="auto"/>
              <w:left w:val="single" w:sz="4" w:space="0" w:color="auto"/>
              <w:bottom w:val="single" w:sz="4" w:space="0" w:color="auto"/>
              <w:right w:val="single" w:sz="4" w:space="0" w:color="auto"/>
            </w:tcBorders>
          </w:tcPr>
          <w:p w:rsidR="0078379B" w:rsidRPr="007C6D73" w:rsidRDefault="0078379B" w:rsidP="009F3FA6">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8,6</w:t>
            </w:r>
          </w:p>
        </w:tc>
        <w:tc>
          <w:tcPr>
            <w:tcW w:w="715" w:type="dxa"/>
            <w:tcBorders>
              <w:top w:val="single" w:sz="4" w:space="0" w:color="auto"/>
              <w:left w:val="single" w:sz="4" w:space="0" w:color="auto"/>
              <w:bottom w:val="single" w:sz="4" w:space="0" w:color="auto"/>
              <w:right w:val="single" w:sz="4" w:space="0" w:color="auto"/>
            </w:tcBorders>
          </w:tcPr>
          <w:p w:rsidR="0078379B" w:rsidRPr="007C6D73" w:rsidRDefault="0078379B" w:rsidP="009F3FA6">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15,0</w:t>
            </w:r>
          </w:p>
        </w:tc>
        <w:tc>
          <w:tcPr>
            <w:tcW w:w="713" w:type="dxa"/>
            <w:tcBorders>
              <w:top w:val="single" w:sz="4" w:space="0" w:color="auto"/>
              <w:left w:val="single" w:sz="4" w:space="0" w:color="auto"/>
              <w:bottom w:val="single" w:sz="4" w:space="0" w:color="auto"/>
              <w:right w:val="single" w:sz="4" w:space="0" w:color="auto"/>
            </w:tcBorders>
          </w:tcPr>
          <w:p w:rsidR="0078379B" w:rsidRPr="007C6D73" w:rsidRDefault="0078379B" w:rsidP="009F3FA6">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30,0</w:t>
            </w:r>
          </w:p>
        </w:tc>
        <w:tc>
          <w:tcPr>
            <w:tcW w:w="713" w:type="dxa"/>
            <w:tcBorders>
              <w:top w:val="single" w:sz="4" w:space="0" w:color="auto"/>
              <w:left w:val="single" w:sz="4" w:space="0" w:color="auto"/>
              <w:bottom w:val="single" w:sz="4" w:space="0" w:color="auto"/>
              <w:right w:val="single" w:sz="4" w:space="0" w:color="auto"/>
            </w:tcBorders>
          </w:tcPr>
          <w:p w:rsidR="0078379B" w:rsidRPr="007C6D73" w:rsidRDefault="0078379B" w:rsidP="009F3FA6">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60,0</w:t>
            </w:r>
          </w:p>
        </w:tc>
        <w:tc>
          <w:tcPr>
            <w:tcW w:w="711" w:type="dxa"/>
            <w:tcBorders>
              <w:top w:val="single" w:sz="4" w:space="0" w:color="auto"/>
              <w:left w:val="single" w:sz="4" w:space="0" w:color="auto"/>
              <w:bottom w:val="single" w:sz="4" w:space="0" w:color="auto"/>
              <w:right w:val="single" w:sz="4" w:space="0" w:color="auto"/>
            </w:tcBorders>
          </w:tcPr>
          <w:p w:rsidR="0078379B" w:rsidRPr="007C6D73" w:rsidRDefault="0078379B" w:rsidP="009F3FA6">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tcPr>
          <w:p w:rsidR="0078379B" w:rsidRPr="007C6D73" w:rsidRDefault="0078379B" w:rsidP="009F3FA6">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98,0</w:t>
            </w:r>
          </w:p>
        </w:tc>
      </w:tr>
      <w:tr w:rsidR="0078379B" w:rsidRPr="007C6D73" w:rsidTr="0078379B">
        <w:tblPrEx>
          <w:tblCellMar>
            <w:top w:w="102" w:type="dxa"/>
            <w:left w:w="62" w:type="dxa"/>
            <w:bottom w:w="102" w:type="dxa"/>
            <w:right w:w="62" w:type="dxa"/>
          </w:tblCellMar>
          <w:tblLook w:val="0000"/>
        </w:tblPrEx>
        <w:trPr>
          <w:trHeight w:val="187"/>
        </w:trPr>
        <w:tc>
          <w:tcPr>
            <w:tcW w:w="9499" w:type="dxa"/>
            <w:gridSpan w:val="8"/>
            <w:tcBorders>
              <w:left w:val="single" w:sz="4" w:space="0" w:color="auto"/>
              <w:bottom w:val="single" w:sz="4" w:space="0" w:color="auto"/>
              <w:right w:val="single" w:sz="4" w:space="0" w:color="auto"/>
            </w:tcBorders>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xml:space="preserve">доля </w:t>
            </w:r>
            <w:proofErr w:type="gramStart"/>
            <w:r w:rsidRPr="007C6D73">
              <w:rPr>
                <w:rFonts w:ascii="Times New Roman" w:eastAsia="Times New Roman" w:hAnsi="Times New Roman" w:cs="Times New Roman"/>
                <w:sz w:val="20"/>
                <w:szCs w:val="20"/>
              </w:rPr>
              <w:t>обученных</w:t>
            </w:r>
            <w:proofErr w:type="gramEnd"/>
            <w:r w:rsidRPr="007C6D73">
              <w:rPr>
                <w:rFonts w:ascii="Times New Roman" w:eastAsia="Times New Roman" w:hAnsi="Times New Roman" w:cs="Times New Roman"/>
                <w:sz w:val="20"/>
                <w:szCs w:val="20"/>
              </w:rPr>
              <w:t xml:space="preserve"> по охране труда в расчете на 100 работающих</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379B" w:rsidRPr="007C6D73" w:rsidRDefault="0078379B" w:rsidP="0078379B">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w:t>
            </w:r>
          </w:p>
        </w:tc>
        <w:tc>
          <w:tcPr>
            <w:tcW w:w="712"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2,22</w:t>
            </w:r>
          </w:p>
        </w:tc>
        <w:tc>
          <w:tcPr>
            <w:tcW w:w="714"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2,20</w:t>
            </w:r>
          </w:p>
        </w:tc>
        <w:tc>
          <w:tcPr>
            <w:tcW w:w="715"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2,22</w:t>
            </w:r>
          </w:p>
        </w:tc>
        <w:tc>
          <w:tcPr>
            <w:tcW w:w="713"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2,25</w:t>
            </w:r>
          </w:p>
        </w:tc>
        <w:tc>
          <w:tcPr>
            <w:tcW w:w="713"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2,30</w:t>
            </w:r>
          </w:p>
        </w:tc>
        <w:tc>
          <w:tcPr>
            <w:tcW w:w="711"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2,35</w:t>
            </w:r>
          </w:p>
        </w:tc>
        <w:tc>
          <w:tcPr>
            <w:tcW w:w="709" w:type="dxa"/>
            <w:tcBorders>
              <w:top w:val="single" w:sz="4" w:space="0" w:color="auto"/>
              <w:left w:val="single" w:sz="4" w:space="0" w:color="auto"/>
              <w:bottom w:val="single" w:sz="4" w:space="0" w:color="auto"/>
              <w:right w:val="single" w:sz="4" w:space="0" w:color="auto"/>
            </w:tcBorders>
          </w:tcPr>
          <w:p w:rsidR="0078379B" w:rsidRPr="007C6D73" w:rsidRDefault="0078379B"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2,40</w:t>
            </w:r>
          </w:p>
        </w:tc>
      </w:tr>
    </w:tbl>
    <w:p w:rsidR="007C6D73" w:rsidRPr="007C6D73" w:rsidRDefault="007C6D73" w:rsidP="00B66D57">
      <w:pPr>
        <w:ind w:firstLine="0"/>
        <w:jc w:val="left"/>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 Мероприятия проводятся по согласованию с исполнителем</w:t>
      </w:r>
    </w:p>
    <w:p w:rsidR="007C6D73" w:rsidRPr="007C6D73" w:rsidRDefault="007C6D73" w:rsidP="0078379B">
      <w:pPr>
        <w:ind w:firstLine="0"/>
        <w:jc w:val="center"/>
        <w:rPr>
          <w:rFonts w:ascii="Times New Roman" w:eastAsia="Times New Roman" w:hAnsi="Times New Roman" w:cs="Times New Roman"/>
          <w:sz w:val="20"/>
          <w:szCs w:val="20"/>
        </w:rPr>
      </w:pPr>
      <w:r w:rsidRPr="007C6D73">
        <w:rPr>
          <w:rFonts w:ascii="Times New Roman" w:eastAsia="Times New Roman" w:hAnsi="Times New Roman" w:cs="Times New Roman"/>
          <w:sz w:val="20"/>
          <w:szCs w:val="20"/>
        </w:rPr>
        <w:t>_____________________________________________________________________________________________________________________</w:t>
      </w:r>
    </w:p>
    <w:p w:rsidR="0019392A" w:rsidRDefault="0019392A" w:rsidP="003E6771">
      <w:pPr>
        <w:ind w:firstLine="0"/>
        <w:jc w:val="right"/>
        <w:rPr>
          <w:rFonts w:ascii="Times New Roman" w:eastAsia="Times New Roman" w:hAnsi="Times New Roman" w:cs="Times New Roman"/>
          <w:sz w:val="20"/>
          <w:szCs w:val="20"/>
        </w:rPr>
      </w:pPr>
    </w:p>
    <w:p w:rsidR="0019392A" w:rsidRDefault="0019392A" w:rsidP="007C6D73">
      <w:pPr>
        <w:ind w:firstLine="0"/>
        <w:rPr>
          <w:rFonts w:ascii="Times New Roman" w:eastAsia="Times New Roman" w:hAnsi="Times New Roman" w:cs="Times New Roman"/>
          <w:sz w:val="20"/>
          <w:szCs w:val="20"/>
        </w:rPr>
      </w:pPr>
    </w:p>
    <w:p w:rsidR="0019392A" w:rsidRDefault="0019392A" w:rsidP="003E6771">
      <w:pPr>
        <w:ind w:firstLine="0"/>
        <w:jc w:val="right"/>
        <w:rPr>
          <w:rFonts w:ascii="Times New Roman" w:eastAsia="Times New Roman" w:hAnsi="Times New Roman" w:cs="Times New Roman"/>
          <w:sz w:val="20"/>
          <w:szCs w:val="20"/>
        </w:rPr>
      </w:pPr>
    </w:p>
    <w:p w:rsidR="0019392A" w:rsidRDefault="0019392A" w:rsidP="003E6771">
      <w:pPr>
        <w:ind w:firstLine="0"/>
        <w:jc w:val="right"/>
        <w:rPr>
          <w:rFonts w:ascii="Times New Roman" w:eastAsia="Times New Roman" w:hAnsi="Times New Roman" w:cs="Times New Roman"/>
          <w:sz w:val="20"/>
          <w:szCs w:val="20"/>
        </w:rPr>
      </w:pPr>
    </w:p>
    <w:p w:rsidR="0019392A" w:rsidRDefault="0019392A" w:rsidP="003E6771">
      <w:pPr>
        <w:ind w:firstLine="0"/>
        <w:jc w:val="right"/>
        <w:rPr>
          <w:rFonts w:ascii="Times New Roman" w:eastAsia="Times New Roman" w:hAnsi="Times New Roman" w:cs="Times New Roman"/>
          <w:sz w:val="20"/>
          <w:szCs w:val="20"/>
        </w:rPr>
      </w:pPr>
    </w:p>
    <w:p w:rsidR="007C6D73" w:rsidRDefault="007C6D73" w:rsidP="003E6771">
      <w:pPr>
        <w:ind w:firstLine="0"/>
        <w:jc w:val="right"/>
        <w:rPr>
          <w:rFonts w:ascii="Times New Roman" w:eastAsia="Times New Roman" w:hAnsi="Times New Roman" w:cs="Times New Roman"/>
          <w:sz w:val="20"/>
          <w:szCs w:val="20"/>
        </w:rPr>
        <w:sectPr w:rsidR="007C6D73" w:rsidSect="00B66D57">
          <w:pgSz w:w="16800" w:h="11900" w:orient="landscape"/>
          <w:pgMar w:top="1276" w:right="992" w:bottom="426" w:left="1440" w:header="720" w:footer="720" w:gutter="0"/>
          <w:cols w:space="720"/>
          <w:noEndnote/>
        </w:sectPr>
      </w:pPr>
    </w:p>
    <w:p w:rsidR="00171294" w:rsidRPr="00200E8F" w:rsidRDefault="00171294" w:rsidP="00171294">
      <w:pPr>
        <w:ind w:firstLine="0"/>
        <w:jc w:val="right"/>
        <w:rPr>
          <w:rFonts w:ascii="Times New Roman" w:eastAsia="Times New Roman" w:hAnsi="Times New Roman" w:cs="Times New Roman"/>
          <w:sz w:val="26"/>
          <w:szCs w:val="26"/>
        </w:rPr>
      </w:pPr>
      <w:r w:rsidRPr="00200E8F">
        <w:rPr>
          <w:rFonts w:ascii="Times New Roman" w:eastAsia="Times New Roman" w:hAnsi="Times New Roman" w:cs="Times New Roman"/>
          <w:sz w:val="26"/>
          <w:szCs w:val="26"/>
        </w:rPr>
        <w:lastRenderedPageBreak/>
        <w:t xml:space="preserve">Приложение № </w:t>
      </w:r>
      <w:r w:rsidR="00200E8F" w:rsidRPr="00200E8F">
        <w:rPr>
          <w:rFonts w:ascii="Times New Roman" w:eastAsia="Times New Roman" w:hAnsi="Times New Roman" w:cs="Times New Roman"/>
          <w:sz w:val="26"/>
          <w:szCs w:val="26"/>
        </w:rPr>
        <w:t>4</w:t>
      </w:r>
    </w:p>
    <w:p w:rsidR="00171294" w:rsidRPr="00200E8F" w:rsidRDefault="00171294" w:rsidP="00171294">
      <w:pPr>
        <w:ind w:firstLine="0"/>
        <w:jc w:val="right"/>
        <w:rPr>
          <w:rFonts w:ascii="Times New Roman" w:eastAsia="Times New Roman" w:hAnsi="Times New Roman" w:cs="Times New Roman"/>
          <w:sz w:val="26"/>
          <w:szCs w:val="26"/>
        </w:rPr>
      </w:pPr>
      <w:r w:rsidRPr="00200E8F">
        <w:rPr>
          <w:rFonts w:ascii="Times New Roman" w:eastAsia="Times New Roman" w:hAnsi="Times New Roman" w:cs="Times New Roman"/>
          <w:sz w:val="26"/>
          <w:szCs w:val="26"/>
        </w:rPr>
        <w:t xml:space="preserve">к муниципальной программе  </w:t>
      </w:r>
    </w:p>
    <w:p w:rsidR="00171294" w:rsidRPr="00200E8F" w:rsidRDefault="00171294" w:rsidP="00171294">
      <w:pPr>
        <w:ind w:firstLine="0"/>
        <w:jc w:val="right"/>
        <w:rPr>
          <w:rFonts w:ascii="Times New Roman" w:eastAsia="Times New Roman" w:hAnsi="Times New Roman" w:cs="Times New Roman"/>
          <w:sz w:val="26"/>
          <w:szCs w:val="26"/>
        </w:rPr>
      </w:pPr>
      <w:r w:rsidRPr="00200E8F">
        <w:rPr>
          <w:rFonts w:ascii="Times New Roman" w:eastAsia="Times New Roman" w:hAnsi="Times New Roman" w:cs="Times New Roman"/>
          <w:sz w:val="26"/>
          <w:szCs w:val="26"/>
        </w:rPr>
        <w:t xml:space="preserve">«Содействие занятости населения </w:t>
      </w:r>
    </w:p>
    <w:p w:rsidR="00171294" w:rsidRPr="00200E8F" w:rsidRDefault="00171294" w:rsidP="00171294">
      <w:pPr>
        <w:ind w:firstLine="0"/>
        <w:jc w:val="right"/>
        <w:rPr>
          <w:rFonts w:ascii="Times New Roman" w:eastAsia="Times New Roman" w:hAnsi="Times New Roman" w:cs="Times New Roman"/>
          <w:sz w:val="26"/>
          <w:szCs w:val="26"/>
        </w:rPr>
      </w:pPr>
      <w:r w:rsidRPr="00200E8F">
        <w:rPr>
          <w:rFonts w:ascii="Times New Roman" w:eastAsia="Times New Roman" w:hAnsi="Times New Roman" w:cs="Times New Roman"/>
          <w:sz w:val="26"/>
          <w:szCs w:val="26"/>
        </w:rPr>
        <w:t>города Новочебоксарска» на 2014 - 2020 годы</w:t>
      </w:r>
    </w:p>
    <w:p w:rsidR="009F3FA6" w:rsidRPr="009F3FA6" w:rsidRDefault="009F3FA6" w:rsidP="009F3FA6">
      <w:pPr>
        <w:ind w:firstLine="0"/>
        <w:jc w:val="right"/>
        <w:rPr>
          <w:rFonts w:ascii="Times New Roman" w:eastAsia="Times New Roman" w:hAnsi="Times New Roman" w:cs="Times New Roman"/>
          <w:sz w:val="20"/>
          <w:szCs w:val="20"/>
        </w:rPr>
      </w:pPr>
    </w:p>
    <w:p w:rsidR="009F3FA6" w:rsidRPr="00171294" w:rsidRDefault="009F3FA6" w:rsidP="00171294">
      <w:pPr>
        <w:ind w:firstLine="0"/>
        <w:jc w:val="right"/>
        <w:rPr>
          <w:rFonts w:ascii="Times New Roman" w:eastAsia="Times New Roman" w:hAnsi="Times New Roman" w:cs="Times New Roman"/>
          <w:sz w:val="26"/>
          <w:szCs w:val="26"/>
        </w:rPr>
      </w:pPr>
    </w:p>
    <w:p w:rsidR="009F3FA6" w:rsidRPr="000C7183" w:rsidRDefault="009F3FA6"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Подпрограмма</w:t>
      </w:r>
    </w:p>
    <w:p w:rsidR="009F3FA6" w:rsidRPr="000C7183" w:rsidRDefault="009F3FA6"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w:t>
      </w:r>
      <w:r w:rsidRPr="000C7183">
        <w:rPr>
          <w:rFonts w:ascii="Times New Roman" w:eastAsia="Times New Roman" w:hAnsi="Times New Roman" w:cs="Times New Roman"/>
          <w:b/>
          <w:bCs/>
          <w:sz w:val="26"/>
          <w:szCs w:val="26"/>
        </w:rPr>
        <w:t>Обеспечение кадрами хозяйствующих субъектов, функционирующих на территории города Новочебоксарска Чувашской Республики»</w:t>
      </w:r>
    </w:p>
    <w:p w:rsidR="009F3FA6" w:rsidRPr="00171294" w:rsidRDefault="009F3FA6" w:rsidP="00171294">
      <w:pPr>
        <w:ind w:firstLine="0"/>
        <w:jc w:val="center"/>
        <w:rPr>
          <w:rFonts w:ascii="Times New Roman" w:eastAsia="Times New Roman" w:hAnsi="Times New Roman" w:cs="Times New Roman"/>
          <w:b/>
          <w:sz w:val="26"/>
          <w:szCs w:val="26"/>
        </w:rPr>
      </w:pPr>
    </w:p>
    <w:p w:rsidR="009F3FA6" w:rsidRPr="00171294" w:rsidRDefault="009F3FA6" w:rsidP="00171294">
      <w:pPr>
        <w:ind w:firstLine="0"/>
        <w:jc w:val="center"/>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ПАСПОРТ ПОДПРОГРАММЫ</w:t>
      </w:r>
      <w:r w:rsidRPr="00171294">
        <w:rPr>
          <w:rFonts w:ascii="Times New Roman" w:eastAsia="Times New Roman" w:hAnsi="Times New Roman" w:cs="Times New Roman"/>
          <w:sz w:val="26"/>
          <w:szCs w:val="26"/>
        </w:rPr>
        <w:br/>
      </w:r>
    </w:p>
    <w:tbl>
      <w:tblPr>
        <w:tblW w:w="5000" w:type="pct"/>
        <w:tblLayout w:type="fixed"/>
        <w:tblLook w:val="04A0"/>
      </w:tblPr>
      <w:tblGrid>
        <w:gridCol w:w="2827"/>
        <w:gridCol w:w="380"/>
        <w:gridCol w:w="6507"/>
      </w:tblGrid>
      <w:tr w:rsidR="009F3FA6" w:rsidRPr="00171294" w:rsidTr="009F3FA6">
        <w:trPr>
          <w:trHeight w:val="1"/>
        </w:trPr>
        <w:tc>
          <w:tcPr>
            <w:tcW w:w="2900"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Ответственный исполнитель</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подпрограммы</w:t>
            </w:r>
          </w:p>
          <w:p w:rsidR="009F3FA6" w:rsidRPr="00171294" w:rsidRDefault="009F3FA6" w:rsidP="00171294">
            <w:pPr>
              <w:ind w:firstLine="0"/>
              <w:rPr>
                <w:rFonts w:ascii="Times New Roman" w:eastAsia="Times New Roman" w:hAnsi="Times New Roman" w:cs="Times New Roman"/>
                <w:sz w:val="26"/>
                <w:szCs w:val="26"/>
                <w:lang w:val="en-US"/>
              </w:rPr>
            </w:pPr>
          </w:p>
        </w:tc>
        <w:tc>
          <w:tcPr>
            <w:tcW w:w="384" w:type="dxa"/>
            <w:shd w:val="clear" w:color="auto" w:fill="FFFFFF"/>
          </w:tcPr>
          <w:p w:rsidR="009F3FA6" w:rsidRPr="00171294" w:rsidRDefault="009F3FA6"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Администрация города Новочебоксарска Чувашской Республики</w:t>
            </w:r>
          </w:p>
        </w:tc>
      </w:tr>
      <w:tr w:rsidR="009F3FA6" w:rsidRPr="00171294" w:rsidTr="009F3FA6">
        <w:trPr>
          <w:trHeight w:val="1"/>
        </w:trPr>
        <w:tc>
          <w:tcPr>
            <w:tcW w:w="2900"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Соисполнители</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подпрограммы</w:t>
            </w:r>
          </w:p>
        </w:tc>
        <w:tc>
          <w:tcPr>
            <w:tcW w:w="384"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w:t>
            </w:r>
          </w:p>
        </w:tc>
        <w:tc>
          <w:tcPr>
            <w:tcW w:w="6682"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Отдел экономического развития и торговли администрации города Новочебоксарска Чувашской Республики;</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Управление  образования  администрации города Новочебоксарска Чувашской Республики;</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управление городского хозяйства администрации города Новочебоксарска; </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Казенное учреждение Чувашской Республики «Центр занятости населения города Новочебоксарска» Министерства труда и социальной защиты Чувашской Республики; </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МБУ «Центр мониторинга образования и психолого-педагогического сопровождения города Новочебоксарска Чувашской Республики»;</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Муниципальные организации и учреждения  (по согласованию)</w:t>
            </w:r>
          </w:p>
          <w:p w:rsidR="009F3FA6" w:rsidRPr="00171294" w:rsidRDefault="009F3FA6" w:rsidP="00171294">
            <w:pPr>
              <w:ind w:firstLine="0"/>
              <w:rPr>
                <w:rFonts w:ascii="Times New Roman" w:eastAsia="Times New Roman" w:hAnsi="Times New Roman" w:cs="Times New Roman"/>
                <w:sz w:val="26"/>
                <w:szCs w:val="26"/>
              </w:rPr>
            </w:pPr>
          </w:p>
        </w:tc>
      </w:tr>
      <w:tr w:rsidR="009F3FA6" w:rsidRPr="00171294" w:rsidTr="009F3FA6">
        <w:trPr>
          <w:trHeight w:val="1"/>
        </w:trPr>
        <w:tc>
          <w:tcPr>
            <w:tcW w:w="2900"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Цель подпрограммы</w:t>
            </w:r>
          </w:p>
          <w:p w:rsidR="009F3FA6" w:rsidRPr="00171294" w:rsidRDefault="009F3FA6" w:rsidP="00171294">
            <w:pPr>
              <w:ind w:firstLine="0"/>
              <w:rPr>
                <w:rFonts w:ascii="Times New Roman" w:eastAsia="Times New Roman" w:hAnsi="Times New Roman" w:cs="Times New Roman"/>
                <w:sz w:val="26"/>
                <w:szCs w:val="26"/>
                <w:lang w:val="en-US"/>
              </w:rPr>
            </w:pPr>
          </w:p>
        </w:tc>
        <w:tc>
          <w:tcPr>
            <w:tcW w:w="384" w:type="dxa"/>
            <w:shd w:val="clear" w:color="auto" w:fill="FFFFFF"/>
          </w:tcPr>
          <w:p w:rsidR="009F3FA6" w:rsidRPr="00171294" w:rsidRDefault="009F3FA6"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содействие развитию кадрового потенциала города Новочебоксарска Чувашской Республики</w:t>
            </w:r>
          </w:p>
        </w:tc>
      </w:tr>
      <w:tr w:rsidR="009F3FA6" w:rsidRPr="00171294" w:rsidTr="009F3FA6">
        <w:trPr>
          <w:trHeight w:val="1"/>
        </w:trPr>
        <w:tc>
          <w:tcPr>
            <w:tcW w:w="2900"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Задачи подпрограммы</w:t>
            </w:r>
          </w:p>
          <w:p w:rsidR="009F3FA6" w:rsidRPr="00171294" w:rsidRDefault="009F3FA6" w:rsidP="00171294">
            <w:pPr>
              <w:ind w:firstLine="0"/>
              <w:rPr>
                <w:rFonts w:ascii="Times New Roman" w:eastAsia="Times New Roman" w:hAnsi="Times New Roman" w:cs="Times New Roman"/>
                <w:sz w:val="26"/>
                <w:szCs w:val="26"/>
                <w:lang w:val="en-US"/>
              </w:rPr>
            </w:pPr>
          </w:p>
        </w:tc>
        <w:tc>
          <w:tcPr>
            <w:tcW w:w="384" w:type="dxa"/>
            <w:shd w:val="clear" w:color="auto" w:fill="FFFFFF"/>
          </w:tcPr>
          <w:p w:rsidR="009F3FA6" w:rsidRPr="00171294" w:rsidRDefault="009F3FA6"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прогнозирование потребности хозяйствующих субъектов в квалифицированных кадрах;</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информационное и организационно-методическое обеспечение хозяйствующих субъектов в сфере кадровой политики</w:t>
            </w:r>
          </w:p>
          <w:p w:rsidR="009F3FA6" w:rsidRPr="00171294" w:rsidRDefault="009F3FA6" w:rsidP="00171294">
            <w:pPr>
              <w:ind w:firstLine="0"/>
              <w:rPr>
                <w:rFonts w:ascii="Times New Roman" w:eastAsia="Times New Roman" w:hAnsi="Times New Roman" w:cs="Times New Roman"/>
                <w:sz w:val="26"/>
                <w:szCs w:val="26"/>
              </w:rPr>
            </w:pPr>
          </w:p>
        </w:tc>
      </w:tr>
      <w:tr w:rsidR="009F3FA6" w:rsidRPr="00171294" w:rsidTr="009F3FA6">
        <w:trPr>
          <w:trHeight w:val="1"/>
        </w:trPr>
        <w:tc>
          <w:tcPr>
            <w:tcW w:w="2900"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Целевые индикаторы и показатели подпрограммы</w:t>
            </w:r>
          </w:p>
          <w:p w:rsidR="009F3FA6" w:rsidRPr="00171294" w:rsidRDefault="009F3FA6" w:rsidP="00171294">
            <w:pPr>
              <w:ind w:firstLine="0"/>
              <w:rPr>
                <w:rFonts w:ascii="Times New Roman" w:eastAsia="Times New Roman" w:hAnsi="Times New Roman" w:cs="Times New Roman"/>
                <w:sz w:val="26"/>
                <w:szCs w:val="26"/>
                <w:lang w:val="en-US"/>
              </w:rPr>
            </w:pPr>
          </w:p>
        </w:tc>
        <w:tc>
          <w:tcPr>
            <w:tcW w:w="384" w:type="dxa"/>
            <w:shd w:val="clear" w:color="auto" w:fill="FFFFFF"/>
          </w:tcPr>
          <w:p w:rsidR="009F3FA6" w:rsidRPr="00171294" w:rsidRDefault="009F3FA6"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auto"/>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доля хозяйствующих субъектов в городе, участвующих в формировании прогноза потребности  в квалифицированных кадрах,  от общего количества хозяйствующих субъектов; </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доля </w:t>
            </w:r>
            <w:proofErr w:type="gramStart"/>
            <w:r w:rsidRPr="00171294">
              <w:rPr>
                <w:rFonts w:ascii="Times New Roman" w:eastAsia="Times New Roman" w:hAnsi="Times New Roman" w:cs="Times New Roman"/>
                <w:sz w:val="26"/>
                <w:szCs w:val="26"/>
              </w:rPr>
              <w:t>обучающихся</w:t>
            </w:r>
            <w:proofErr w:type="gramEnd"/>
            <w:r w:rsidRPr="00171294">
              <w:rPr>
                <w:rFonts w:ascii="Times New Roman" w:eastAsia="Times New Roman" w:hAnsi="Times New Roman" w:cs="Times New Roman"/>
                <w:sz w:val="26"/>
                <w:szCs w:val="26"/>
              </w:rPr>
              <w:t xml:space="preserve">, вовлеченных в </w:t>
            </w:r>
            <w:proofErr w:type="spellStart"/>
            <w:r w:rsidRPr="00171294">
              <w:rPr>
                <w:rFonts w:ascii="Times New Roman" w:eastAsia="Times New Roman" w:hAnsi="Times New Roman" w:cs="Times New Roman"/>
                <w:sz w:val="26"/>
                <w:szCs w:val="26"/>
              </w:rPr>
              <w:t>профориентационные</w:t>
            </w:r>
            <w:proofErr w:type="spellEnd"/>
            <w:r w:rsidRPr="00171294">
              <w:rPr>
                <w:rFonts w:ascii="Times New Roman" w:eastAsia="Times New Roman" w:hAnsi="Times New Roman" w:cs="Times New Roman"/>
                <w:sz w:val="26"/>
                <w:szCs w:val="26"/>
              </w:rPr>
              <w:t xml:space="preserve"> мероприятия;</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доля специалистов, прошедших обучение по программам повышения квалификации и </w:t>
            </w:r>
            <w:r w:rsidRPr="00171294">
              <w:rPr>
                <w:rFonts w:ascii="Times New Roman" w:eastAsia="Times New Roman" w:hAnsi="Times New Roman" w:cs="Times New Roman"/>
                <w:sz w:val="26"/>
                <w:szCs w:val="26"/>
              </w:rPr>
              <w:lastRenderedPageBreak/>
              <w:t>профессиональной  переподготовки;</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численность безработных, зарегистрированных в центе занятости</w:t>
            </w:r>
          </w:p>
          <w:p w:rsidR="009F3FA6" w:rsidRPr="00171294" w:rsidRDefault="009F3FA6" w:rsidP="00171294">
            <w:pPr>
              <w:ind w:firstLine="0"/>
              <w:rPr>
                <w:rFonts w:ascii="Times New Roman" w:eastAsia="Times New Roman" w:hAnsi="Times New Roman" w:cs="Times New Roman"/>
                <w:sz w:val="26"/>
                <w:szCs w:val="26"/>
              </w:rPr>
            </w:pPr>
          </w:p>
        </w:tc>
      </w:tr>
      <w:tr w:rsidR="009F3FA6" w:rsidRPr="00171294" w:rsidTr="009F3FA6">
        <w:trPr>
          <w:trHeight w:val="1"/>
        </w:trPr>
        <w:tc>
          <w:tcPr>
            <w:tcW w:w="2900"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lastRenderedPageBreak/>
              <w:t>Этапы и сроки реализации подпрограммы</w:t>
            </w:r>
          </w:p>
          <w:p w:rsidR="009F3FA6" w:rsidRPr="00171294" w:rsidRDefault="009F3FA6" w:rsidP="00171294">
            <w:pPr>
              <w:ind w:firstLine="0"/>
              <w:rPr>
                <w:rFonts w:ascii="Times New Roman" w:eastAsia="Times New Roman" w:hAnsi="Times New Roman" w:cs="Times New Roman"/>
                <w:sz w:val="26"/>
                <w:szCs w:val="26"/>
                <w:lang w:val="en-US"/>
              </w:rPr>
            </w:pPr>
          </w:p>
        </w:tc>
        <w:tc>
          <w:tcPr>
            <w:tcW w:w="384" w:type="dxa"/>
            <w:shd w:val="clear" w:color="auto" w:fill="FFFFFF"/>
          </w:tcPr>
          <w:p w:rsidR="009F3FA6" w:rsidRPr="00171294" w:rsidRDefault="009F3FA6"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2017 – </w:t>
            </w:r>
            <w:smartTag w:uri="urn:schemas-microsoft-com:office:smarttags" w:element="metricconverter">
              <w:smartTagPr>
                <w:attr w:name="ProductID" w:val="2020 г"/>
              </w:smartTagPr>
              <w:r w:rsidRPr="00171294">
                <w:rPr>
                  <w:rFonts w:ascii="Times New Roman" w:eastAsia="Times New Roman" w:hAnsi="Times New Roman" w:cs="Times New Roman"/>
                  <w:sz w:val="26"/>
                  <w:szCs w:val="26"/>
                </w:rPr>
                <w:t>2020 г</w:t>
              </w:r>
            </w:smartTag>
            <w:r w:rsidRPr="00171294">
              <w:rPr>
                <w:rFonts w:ascii="Times New Roman" w:eastAsia="Times New Roman" w:hAnsi="Times New Roman" w:cs="Times New Roman"/>
                <w:sz w:val="26"/>
                <w:szCs w:val="26"/>
              </w:rPr>
              <w:t>.г.</w:t>
            </w:r>
          </w:p>
        </w:tc>
      </w:tr>
      <w:tr w:rsidR="009F3FA6" w:rsidRPr="00171294" w:rsidTr="009F3FA6">
        <w:trPr>
          <w:trHeight w:val="1"/>
        </w:trPr>
        <w:tc>
          <w:tcPr>
            <w:tcW w:w="2900"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Ресурсное обеспечение подпрограммы</w:t>
            </w:r>
          </w:p>
          <w:p w:rsidR="009F3FA6" w:rsidRPr="00171294" w:rsidRDefault="009F3FA6" w:rsidP="00171294">
            <w:pPr>
              <w:ind w:firstLine="0"/>
              <w:rPr>
                <w:rFonts w:ascii="Times New Roman" w:eastAsia="Times New Roman" w:hAnsi="Times New Roman" w:cs="Times New Roman"/>
                <w:sz w:val="26"/>
                <w:szCs w:val="26"/>
                <w:lang w:val="en-US"/>
              </w:rPr>
            </w:pPr>
          </w:p>
        </w:tc>
        <w:tc>
          <w:tcPr>
            <w:tcW w:w="384" w:type="dxa"/>
            <w:shd w:val="clear" w:color="auto" w:fill="FFFFFF"/>
          </w:tcPr>
          <w:p w:rsidR="009F3FA6" w:rsidRPr="00171294" w:rsidRDefault="009F3FA6"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прогнозируемые объемы финансирования подпрограммы за счет средств бюджета города Новочебоксарска  Чувашской Республики и внебюджетных источников  в 2017 - 2020 годах составит 100,0  тыс. рублей, в том числе:</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- 25,0 тыс. рублей;</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- 25,0 тыс. рублей;</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- 25,0 тыс. рублей;</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2020 году - 25,0 тыс. рублей.</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т</w:t>
            </w:r>
            <w:proofErr w:type="gramStart"/>
            <w:r w:rsidRPr="00171294">
              <w:rPr>
                <w:rFonts w:ascii="Times New Roman" w:eastAsia="Times New Roman" w:hAnsi="Times New Roman" w:cs="Times New Roman"/>
                <w:sz w:val="26"/>
                <w:szCs w:val="26"/>
              </w:rPr>
              <w:t>.ч</w:t>
            </w:r>
            <w:proofErr w:type="gramEnd"/>
            <w:r w:rsidRPr="00171294">
              <w:rPr>
                <w:rFonts w:ascii="Times New Roman" w:eastAsia="Times New Roman" w:hAnsi="Times New Roman" w:cs="Times New Roman"/>
                <w:sz w:val="26"/>
                <w:szCs w:val="26"/>
              </w:rPr>
              <w:t xml:space="preserve"> средства из внебюджетных источников – 100,0 тыс. рублей,  из них по годам:</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- 25,0 тыс. рублей;</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- 25,0 тыс. рублей;</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- 25,0 тыс. рублей;</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2020 году - 25,0 тыс. рублей.</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Ресурсное обеспечение реализации подпрограммы ежегодно будет уточняться исходя из возможностей бюджета города Новочебоксарска Чувашской Республики на соответствующий период</w:t>
            </w:r>
          </w:p>
          <w:p w:rsidR="009F3FA6" w:rsidRPr="00171294" w:rsidRDefault="009F3FA6" w:rsidP="00171294">
            <w:pPr>
              <w:ind w:firstLine="0"/>
              <w:rPr>
                <w:rFonts w:ascii="Times New Roman" w:eastAsia="Times New Roman" w:hAnsi="Times New Roman" w:cs="Times New Roman"/>
                <w:sz w:val="26"/>
                <w:szCs w:val="26"/>
              </w:rPr>
            </w:pPr>
          </w:p>
        </w:tc>
      </w:tr>
      <w:tr w:rsidR="009F3FA6" w:rsidRPr="00171294" w:rsidTr="009F3FA6">
        <w:trPr>
          <w:trHeight w:val="1"/>
        </w:trPr>
        <w:tc>
          <w:tcPr>
            <w:tcW w:w="2900"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Ожидаемые результаты реализации</w:t>
            </w:r>
          </w:p>
          <w:p w:rsidR="009F3FA6" w:rsidRPr="00171294" w:rsidRDefault="009F3FA6"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rPr>
              <w:t>подпрограммы</w:t>
            </w:r>
          </w:p>
        </w:tc>
        <w:tc>
          <w:tcPr>
            <w:tcW w:w="384" w:type="dxa"/>
            <w:shd w:val="clear" w:color="auto" w:fill="FFFFFF"/>
          </w:tcPr>
          <w:p w:rsidR="009F3FA6" w:rsidRPr="00171294" w:rsidRDefault="009F3FA6" w:rsidP="00171294">
            <w:pPr>
              <w:ind w:firstLine="0"/>
              <w:rPr>
                <w:rFonts w:ascii="Times New Roman" w:eastAsia="Times New Roman" w:hAnsi="Times New Roman" w:cs="Times New Roman"/>
                <w:sz w:val="26"/>
                <w:szCs w:val="26"/>
                <w:lang w:val="en-US"/>
              </w:rPr>
            </w:pPr>
            <w:r w:rsidRPr="00171294">
              <w:rPr>
                <w:rFonts w:ascii="Times New Roman" w:eastAsia="Times New Roman" w:hAnsi="Times New Roman" w:cs="Times New Roman"/>
                <w:sz w:val="26"/>
                <w:szCs w:val="26"/>
                <w:lang w:val="en-US"/>
              </w:rPr>
              <w:t>–</w:t>
            </w:r>
          </w:p>
        </w:tc>
        <w:tc>
          <w:tcPr>
            <w:tcW w:w="6682" w:type="dxa"/>
            <w:shd w:val="clear" w:color="auto" w:fill="FFFFFF"/>
          </w:tcPr>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К 2021 году будут достигнуты следующие целевые показатели и индикаторы:</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увеличение доли хозяйствующих субъектов, участвующих в формировании прогноза потребности  в квалифицированных кадрах,  от общего количества хозяйствующих субъектов до 45% </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увеличение доли </w:t>
            </w:r>
            <w:proofErr w:type="gramStart"/>
            <w:r w:rsidRPr="00171294">
              <w:rPr>
                <w:rFonts w:ascii="Times New Roman" w:eastAsia="Times New Roman" w:hAnsi="Times New Roman" w:cs="Times New Roman"/>
                <w:sz w:val="26"/>
                <w:szCs w:val="26"/>
              </w:rPr>
              <w:t>обучающихся</w:t>
            </w:r>
            <w:proofErr w:type="gramEnd"/>
            <w:r w:rsidRPr="00171294">
              <w:rPr>
                <w:rFonts w:ascii="Times New Roman" w:eastAsia="Times New Roman" w:hAnsi="Times New Roman" w:cs="Times New Roman"/>
                <w:sz w:val="26"/>
                <w:szCs w:val="26"/>
              </w:rPr>
              <w:t xml:space="preserve">, вовлеченных в </w:t>
            </w:r>
            <w:proofErr w:type="spellStart"/>
            <w:r w:rsidRPr="00171294">
              <w:rPr>
                <w:rFonts w:ascii="Times New Roman" w:eastAsia="Times New Roman" w:hAnsi="Times New Roman" w:cs="Times New Roman"/>
                <w:sz w:val="26"/>
                <w:szCs w:val="26"/>
              </w:rPr>
              <w:t>профориентационные</w:t>
            </w:r>
            <w:proofErr w:type="spellEnd"/>
            <w:r w:rsidRPr="00171294">
              <w:rPr>
                <w:rFonts w:ascii="Times New Roman" w:eastAsia="Times New Roman" w:hAnsi="Times New Roman" w:cs="Times New Roman"/>
                <w:sz w:val="26"/>
                <w:szCs w:val="26"/>
              </w:rPr>
              <w:t xml:space="preserve"> мероприятия до 100%;</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увеличение доли специалистов, прошедших обучение по программам повышения квалификации и профессиональной  переподготовки до 50%;</w:t>
            </w:r>
          </w:p>
          <w:p w:rsidR="009F3FA6" w:rsidRPr="00171294" w:rsidRDefault="009F3FA6" w:rsidP="00171294">
            <w:pPr>
              <w:ind w:firstLine="0"/>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численность безработных, зарегистрированных в центе занятости до 400 человек</w:t>
            </w:r>
          </w:p>
        </w:tc>
      </w:tr>
    </w:tbl>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0"/>
        <w:rPr>
          <w:rFonts w:ascii="Times New Roman" w:eastAsia="Times New Roman" w:hAnsi="Times New Roman" w:cs="Times New Roman"/>
          <w:sz w:val="26"/>
          <w:szCs w:val="26"/>
        </w:rPr>
      </w:pPr>
    </w:p>
    <w:p w:rsidR="009F3FA6" w:rsidRPr="000C7183" w:rsidRDefault="009F3FA6"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lastRenderedPageBreak/>
        <w:t>Раздел I. Характеристика сферы реализации подпрограммы,</w:t>
      </w:r>
    </w:p>
    <w:p w:rsidR="009F3FA6" w:rsidRPr="000C7183" w:rsidRDefault="009F3FA6"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описание основных проблем в указанной сфере и прогноз ее развития</w:t>
      </w: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Социально-экономическому комплексу города Новочебоксарска Чувашской Республики для достижения устойчивых темпов экономического роста, повышения инвестиционной активности организаций, конкурентоспособности продукции, производимой в городе, необходимо наличие эффективного кадрового обеспечения экономики. Квалифицированный персонал – основа экономической стабильности и экономического роста.</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город Новочебоксарск Чувашской Республики показал позитивные тенденции развития во всех отраслях.</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На 1 января 2017 года численность населения составила 126 466 человек. Прирост составил 604 человека. В 2016 году родилось 1 670 человек, естественный прирост населения составил 380 человек, миграционный прирост - 224 человека.</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Динамично развивается промышленность. Характерной  чертой экономики Новочебоксарска всегда была и остается его </w:t>
      </w:r>
      <w:proofErr w:type="spellStart"/>
      <w:r w:rsidRPr="00171294">
        <w:rPr>
          <w:rFonts w:ascii="Times New Roman" w:eastAsia="Times New Roman" w:hAnsi="Times New Roman" w:cs="Times New Roman"/>
          <w:sz w:val="26"/>
          <w:szCs w:val="26"/>
        </w:rPr>
        <w:t>монопрофильность</w:t>
      </w:r>
      <w:proofErr w:type="spellEnd"/>
      <w:r w:rsidRPr="00171294">
        <w:rPr>
          <w:rFonts w:ascii="Times New Roman" w:eastAsia="Times New Roman" w:hAnsi="Times New Roman" w:cs="Times New Roman"/>
          <w:sz w:val="26"/>
          <w:szCs w:val="26"/>
        </w:rPr>
        <w:t xml:space="preserve">. </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В </w:t>
      </w:r>
      <w:proofErr w:type="gramStart"/>
      <w:r w:rsidRPr="00171294">
        <w:rPr>
          <w:rFonts w:ascii="Times New Roman" w:eastAsia="Times New Roman" w:hAnsi="Times New Roman" w:cs="Times New Roman"/>
          <w:sz w:val="26"/>
          <w:szCs w:val="26"/>
        </w:rPr>
        <w:t>городе</w:t>
      </w:r>
      <w:proofErr w:type="gramEnd"/>
      <w:r w:rsidRPr="00171294">
        <w:rPr>
          <w:rFonts w:ascii="Times New Roman" w:eastAsia="Times New Roman" w:hAnsi="Times New Roman" w:cs="Times New Roman"/>
          <w:sz w:val="26"/>
          <w:szCs w:val="26"/>
        </w:rPr>
        <w:t xml:space="preserve"> создано около 430 новых рабочих мест (в том числе 250 рабочих мест в рамках реализации проекта по строительству </w:t>
      </w:r>
      <w:proofErr w:type="spellStart"/>
      <w:r w:rsidRPr="00171294">
        <w:rPr>
          <w:rFonts w:ascii="Times New Roman" w:eastAsia="Times New Roman" w:hAnsi="Times New Roman" w:cs="Times New Roman"/>
          <w:sz w:val="26"/>
          <w:szCs w:val="26"/>
        </w:rPr>
        <w:t>Чебоксарского</w:t>
      </w:r>
      <w:proofErr w:type="spellEnd"/>
      <w:r w:rsidRPr="00171294">
        <w:rPr>
          <w:rFonts w:ascii="Times New Roman" w:eastAsia="Times New Roman" w:hAnsi="Times New Roman" w:cs="Times New Roman"/>
          <w:sz w:val="26"/>
          <w:szCs w:val="26"/>
        </w:rPr>
        <w:t xml:space="preserve"> домостроительного комбината, 150 рабочих мест в рамках реализации проекта ООО «Аспект»  по строительству </w:t>
      </w:r>
      <w:r w:rsidRPr="00171294">
        <w:rPr>
          <w:rFonts w:ascii="Times New Roman" w:eastAsia="Times New Roman" w:hAnsi="Times New Roman" w:cs="Times New Roman"/>
          <w:bCs/>
          <w:sz w:val="26"/>
          <w:szCs w:val="26"/>
        </w:rPr>
        <w:t xml:space="preserve">складского </w:t>
      </w:r>
      <w:proofErr w:type="spellStart"/>
      <w:r w:rsidRPr="00171294">
        <w:rPr>
          <w:rFonts w:ascii="Times New Roman" w:eastAsia="Times New Roman" w:hAnsi="Times New Roman" w:cs="Times New Roman"/>
          <w:bCs/>
          <w:sz w:val="26"/>
          <w:szCs w:val="26"/>
        </w:rPr>
        <w:t>логистического</w:t>
      </w:r>
      <w:proofErr w:type="spellEnd"/>
      <w:r w:rsidRPr="00171294">
        <w:rPr>
          <w:rFonts w:ascii="Times New Roman" w:eastAsia="Times New Roman" w:hAnsi="Times New Roman" w:cs="Times New Roman"/>
          <w:bCs/>
          <w:sz w:val="26"/>
          <w:szCs w:val="26"/>
        </w:rPr>
        <w:t xml:space="preserve"> центра). </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За счет нового строительства и реконструкции открылось 29 объектов потребительского рынка: (</w:t>
      </w:r>
      <w:r w:rsidRPr="00171294">
        <w:rPr>
          <w:rFonts w:ascii="Times New Roman" w:eastAsia="Times New Roman" w:hAnsi="Times New Roman" w:cs="Times New Roman"/>
          <w:iCs/>
          <w:sz w:val="26"/>
          <w:szCs w:val="26"/>
        </w:rPr>
        <w:t>22 предприятия розничной торговли, 1 предприятие общественного питания на 120 посадочных мест, 1 предприятие бытового обслуживания, 5 нестационарных объектов</w:t>
      </w:r>
      <w:r w:rsidRPr="00171294">
        <w:rPr>
          <w:rFonts w:ascii="Times New Roman" w:eastAsia="Times New Roman" w:hAnsi="Times New Roman" w:cs="Times New Roman"/>
          <w:sz w:val="26"/>
          <w:szCs w:val="26"/>
        </w:rPr>
        <w:t>), создано дополнительно 113 рабочих мест, объем инвестиций составил 71 млн. рублей.</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ходе реализации государственной программы Чувашской Республики «Содействие занятости населения» на 2012-2020 годы в 2017 году КУ ЧР "Центр занятости населения города Новочебоксарска" достигнуты следующие результаты:</w:t>
      </w:r>
    </w:p>
    <w:p w:rsidR="009F3FA6" w:rsidRPr="00171294" w:rsidRDefault="009F3FA6" w:rsidP="00171294">
      <w:pPr>
        <w:numPr>
          <w:ilvl w:val="0"/>
          <w:numId w:val="5"/>
        </w:num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трудоустроены 813 человек, в том числе на постоянные рабочие места 359 человек;</w:t>
      </w:r>
    </w:p>
    <w:p w:rsidR="009F3FA6" w:rsidRPr="00171294" w:rsidRDefault="009F3FA6" w:rsidP="00171294">
      <w:pPr>
        <w:numPr>
          <w:ilvl w:val="0"/>
          <w:numId w:val="5"/>
        </w:numPr>
        <w:ind w:firstLine="709"/>
        <w:rPr>
          <w:rFonts w:ascii="Times New Roman" w:eastAsia="Times New Roman" w:hAnsi="Times New Roman" w:cs="Times New Roman"/>
          <w:sz w:val="26"/>
          <w:szCs w:val="26"/>
        </w:rPr>
      </w:pPr>
      <w:proofErr w:type="gramStart"/>
      <w:r w:rsidRPr="00171294">
        <w:rPr>
          <w:rFonts w:ascii="Times New Roman" w:eastAsia="Times New Roman" w:hAnsi="Times New Roman" w:cs="Times New Roman"/>
          <w:sz w:val="26"/>
          <w:szCs w:val="26"/>
        </w:rPr>
        <w:t>направлены</w:t>
      </w:r>
      <w:proofErr w:type="gramEnd"/>
      <w:r w:rsidRPr="00171294">
        <w:rPr>
          <w:rFonts w:ascii="Times New Roman" w:eastAsia="Times New Roman" w:hAnsi="Times New Roman" w:cs="Times New Roman"/>
          <w:sz w:val="26"/>
          <w:szCs w:val="26"/>
        </w:rPr>
        <w:t xml:space="preserve"> на выполнение оплачиваемых общественных работ 108 человек;</w:t>
      </w:r>
    </w:p>
    <w:p w:rsidR="009F3FA6" w:rsidRPr="00171294" w:rsidRDefault="009F3FA6" w:rsidP="00171294">
      <w:pPr>
        <w:numPr>
          <w:ilvl w:val="0"/>
          <w:numId w:val="5"/>
        </w:num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трудоустроены на временные рабочие места в свободное от учебы время 307 несовершеннолетних граждан. Для организации занятости подростков заключено 18 трехсторонних договоров с участием управления образования администрации города;</w:t>
      </w:r>
    </w:p>
    <w:p w:rsidR="009F3FA6" w:rsidRPr="00171294" w:rsidRDefault="009F3FA6" w:rsidP="00171294">
      <w:pPr>
        <w:numPr>
          <w:ilvl w:val="0"/>
          <w:numId w:val="5"/>
        </w:num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37 ищущих работу граждан выехали для трудоустройства в другие регионы РФ;</w:t>
      </w:r>
    </w:p>
    <w:p w:rsidR="009F3FA6" w:rsidRPr="00171294" w:rsidRDefault="009F3FA6" w:rsidP="00171294">
      <w:pPr>
        <w:numPr>
          <w:ilvl w:val="0"/>
          <w:numId w:val="5"/>
        </w:num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на профессиональное обучение, получение дополнительного профессионального образования направлены: 53 безработных гражданина, 11 женщин, воспитывающих детей в возрасте до 3-х лет. В 2017 году всего заключено 26 договоров на обучение;</w:t>
      </w:r>
    </w:p>
    <w:p w:rsidR="009F3FA6" w:rsidRPr="00171294" w:rsidRDefault="009F3FA6" w:rsidP="00171294">
      <w:pPr>
        <w:numPr>
          <w:ilvl w:val="0"/>
          <w:numId w:val="5"/>
        </w:num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клубах по социальной адаптации на рынке труда участвовали 15 безработных граждан;</w:t>
      </w:r>
    </w:p>
    <w:p w:rsidR="009F3FA6" w:rsidRPr="00171294" w:rsidRDefault="009F3FA6" w:rsidP="00171294">
      <w:pPr>
        <w:numPr>
          <w:ilvl w:val="0"/>
          <w:numId w:val="5"/>
        </w:num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услуги по профессиональной ориентации оказаны 493 гражданам.</w:t>
      </w:r>
    </w:p>
    <w:p w:rsidR="009F3FA6" w:rsidRPr="00171294" w:rsidRDefault="009F3FA6" w:rsidP="00171294">
      <w:pPr>
        <w:ind w:firstLine="709"/>
        <w:rPr>
          <w:rFonts w:ascii="Times New Roman" w:eastAsia="Times New Roman" w:hAnsi="Times New Roman" w:cs="Times New Roman"/>
          <w:sz w:val="26"/>
          <w:szCs w:val="26"/>
        </w:rPr>
      </w:pPr>
      <w:proofErr w:type="gramStart"/>
      <w:r w:rsidRPr="00171294">
        <w:rPr>
          <w:rFonts w:ascii="Times New Roman" w:eastAsia="Times New Roman" w:hAnsi="Times New Roman" w:cs="Times New Roman"/>
          <w:sz w:val="26"/>
          <w:szCs w:val="26"/>
        </w:rPr>
        <w:t xml:space="preserve">По состоянию на 1 января текущего года в центре занятости населения зарегистрирован 451 безработный гражданин, что на 22 человека меньше соответствующего показателя прошлого года (на 1 января 2016 года численность </w:t>
      </w:r>
      <w:r w:rsidRPr="00171294">
        <w:rPr>
          <w:rFonts w:ascii="Times New Roman" w:eastAsia="Times New Roman" w:hAnsi="Times New Roman" w:cs="Times New Roman"/>
          <w:sz w:val="26"/>
          <w:szCs w:val="26"/>
        </w:rPr>
        <w:lastRenderedPageBreak/>
        <w:t>составляла 473 человека.</w:t>
      </w:r>
      <w:proofErr w:type="gramEnd"/>
      <w:r w:rsidRPr="00171294">
        <w:rPr>
          <w:rFonts w:ascii="Times New Roman" w:eastAsia="Times New Roman" w:hAnsi="Times New Roman" w:cs="Times New Roman"/>
          <w:sz w:val="26"/>
          <w:szCs w:val="26"/>
        </w:rPr>
        <w:t xml:space="preserve"> Уровень безработицы по отношению к трудоспособному населению в трудоспособном возрасте - 0,57% (на начало января прошлого года 0,64%). К наиболее востребованным должностям служащих и рабочим профессиям относятся: водитель автомобиля, монтажник по монтажу стальных и </w:t>
      </w:r>
      <w:proofErr w:type="gramStart"/>
      <w:r w:rsidRPr="00171294">
        <w:rPr>
          <w:rFonts w:ascii="Times New Roman" w:eastAsia="Times New Roman" w:hAnsi="Times New Roman" w:cs="Times New Roman"/>
          <w:sz w:val="26"/>
          <w:szCs w:val="26"/>
        </w:rPr>
        <w:t>ж/б</w:t>
      </w:r>
      <w:proofErr w:type="gramEnd"/>
      <w:r w:rsidRPr="00171294">
        <w:rPr>
          <w:rFonts w:ascii="Times New Roman" w:eastAsia="Times New Roman" w:hAnsi="Times New Roman" w:cs="Times New Roman"/>
          <w:sz w:val="26"/>
          <w:szCs w:val="26"/>
        </w:rPr>
        <w:t xml:space="preserve"> конструкций, повар, плотник, швея, врач-педиатр, </w:t>
      </w:r>
      <w:proofErr w:type="spellStart"/>
      <w:r w:rsidRPr="00171294">
        <w:rPr>
          <w:rFonts w:ascii="Times New Roman" w:eastAsia="Times New Roman" w:hAnsi="Times New Roman" w:cs="Times New Roman"/>
          <w:sz w:val="26"/>
          <w:szCs w:val="26"/>
        </w:rPr>
        <w:t>электрогазосварщик</w:t>
      </w:r>
      <w:proofErr w:type="spellEnd"/>
      <w:r w:rsidRPr="00171294">
        <w:rPr>
          <w:rFonts w:ascii="Times New Roman" w:eastAsia="Times New Roman" w:hAnsi="Times New Roman" w:cs="Times New Roman"/>
          <w:sz w:val="26"/>
          <w:szCs w:val="26"/>
        </w:rPr>
        <w:t xml:space="preserve">, тракторист, машинист бульдозера, медицинская сестра. </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Коэффициент напряженности регистрируемого рынка труда на 1 января 2017 года составил 0,37 единицы на 1 вакансию (год назад на одну вакансию претендовало 0,28 единицы). С начала года при содействии центра занятости населения трудоустроены 4100 человек. В оплачиваемых общественных </w:t>
      </w:r>
      <w:proofErr w:type="gramStart"/>
      <w:r w:rsidRPr="00171294">
        <w:rPr>
          <w:rFonts w:ascii="Times New Roman" w:eastAsia="Times New Roman" w:hAnsi="Times New Roman" w:cs="Times New Roman"/>
          <w:sz w:val="26"/>
          <w:szCs w:val="26"/>
        </w:rPr>
        <w:t>работах</w:t>
      </w:r>
      <w:proofErr w:type="gramEnd"/>
      <w:r w:rsidRPr="00171294">
        <w:rPr>
          <w:rFonts w:ascii="Times New Roman" w:eastAsia="Times New Roman" w:hAnsi="Times New Roman" w:cs="Times New Roman"/>
          <w:sz w:val="26"/>
          <w:szCs w:val="26"/>
        </w:rPr>
        <w:t xml:space="preserve"> приняли участие 729 человек. На временную работу трудоустроены 1322 несовершеннолетних гражданина в возрасте от 14 до 18 лет и 96 безработных граждан, испытывающих трудности в поиске работы. </w:t>
      </w:r>
      <w:proofErr w:type="gramStart"/>
      <w:r w:rsidRPr="00171294">
        <w:rPr>
          <w:rFonts w:ascii="Times New Roman" w:eastAsia="Times New Roman" w:hAnsi="Times New Roman" w:cs="Times New Roman"/>
          <w:sz w:val="26"/>
          <w:szCs w:val="26"/>
        </w:rPr>
        <w:t>Трудоустроены</w:t>
      </w:r>
      <w:proofErr w:type="gramEnd"/>
      <w:r w:rsidRPr="00171294">
        <w:rPr>
          <w:rFonts w:ascii="Times New Roman" w:eastAsia="Times New Roman" w:hAnsi="Times New Roman" w:cs="Times New Roman"/>
          <w:sz w:val="26"/>
          <w:szCs w:val="26"/>
        </w:rPr>
        <w:t xml:space="preserve"> 14 выпускников </w:t>
      </w:r>
      <w:proofErr w:type="spellStart"/>
      <w:r w:rsidRPr="00171294">
        <w:rPr>
          <w:rFonts w:ascii="Times New Roman" w:eastAsia="Times New Roman" w:hAnsi="Times New Roman" w:cs="Times New Roman"/>
          <w:sz w:val="26"/>
          <w:szCs w:val="26"/>
        </w:rPr>
        <w:t>ССУЗов</w:t>
      </w:r>
      <w:proofErr w:type="spellEnd"/>
      <w:r w:rsidRPr="00171294">
        <w:rPr>
          <w:rFonts w:ascii="Times New Roman" w:eastAsia="Times New Roman" w:hAnsi="Times New Roman" w:cs="Times New Roman"/>
          <w:sz w:val="26"/>
          <w:szCs w:val="26"/>
        </w:rPr>
        <w:t xml:space="preserve"> в возрасте от 18 до 20 лет, ищущих работу впервые. Четырем безработным гражданам оказана финансовая помощь в размере 58,8 тыс. рублей на организацию собственного дела. 194 человека выехали для трудоустройства в другие регионы РФ.</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В </w:t>
      </w:r>
      <w:proofErr w:type="gramStart"/>
      <w:r w:rsidRPr="00171294">
        <w:rPr>
          <w:rFonts w:ascii="Times New Roman" w:eastAsia="Times New Roman" w:hAnsi="Times New Roman" w:cs="Times New Roman"/>
          <w:sz w:val="26"/>
          <w:szCs w:val="26"/>
        </w:rPr>
        <w:t>городе</w:t>
      </w:r>
      <w:proofErr w:type="gramEnd"/>
      <w:r w:rsidRPr="00171294">
        <w:rPr>
          <w:rFonts w:ascii="Times New Roman" w:eastAsia="Times New Roman" w:hAnsi="Times New Roman" w:cs="Times New Roman"/>
          <w:sz w:val="26"/>
          <w:szCs w:val="26"/>
        </w:rPr>
        <w:t xml:space="preserve"> отмечается нехватка кадровых ресурсов по отдельным видам профессий, что становится одним из сдерживающих факторов развития экономики города. </w:t>
      </w:r>
      <w:proofErr w:type="gramStart"/>
      <w:r w:rsidRPr="00171294">
        <w:rPr>
          <w:rFonts w:ascii="Times New Roman" w:eastAsia="Times New Roman" w:hAnsi="Times New Roman" w:cs="Times New Roman"/>
          <w:sz w:val="26"/>
          <w:szCs w:val="26"/>
        </w:rPr>
        <w:t>Недостаток кадров наблюдается по следующим профессиям: рабочие, водители автомобилей, делопроизводители, повара, машинисты, пекари, продавцы, фельдшеры, врачи, токари, слесари, трактористы.</w:t>
      </w:r>
      <w:proofErr w:type="gramEnd"/>
      <w:r w:rsidRPr="00171294">
        <w:rPr>
          <w:rFonts w:ascii="Times New Roman" w:eastAsia="Times New Roman" w:hAnsi="Times New Roman" w:cs="Times New Roman"/>
          <w:sz w:val="26"/>
          <w:szCs w:val="26"/>
        </w:rPr>
        <w:t xml:space="preserve"> За последние годы имеет место снижение интереса у молодых людей к рабочим профессиям. Сложившееся мнение об их непрестижности привело к тому, что понадобится не один год для изменения отношения к таким профессиям.</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 </w:t>
      </w:r>
      <w:r w:rsidRPr="00171294">
        <w:rPr>
          <w:rFonts w:ascii="Times New Roman" w:eastAsia="Times New Roman" w:hAnsi="Times New Roman" w:cs="Times New Roman"/>
          <w:sz w:val="26"/>
          <w:szCs w:val="26"/>
        </w:rPr>
        <w:tab/>
        <w:t xml:space="preserve">Необходимо учесть, что проблемы кадрового обеспечения не могут быть решены без участия самих работодателей. В </w:t>
      </w:r>
      <w:proofErr w:type="gramStart"/>
      <w:r w:rsidRPr="00171294">
        <w:rPr>
          <w:rFonts w:ascii="Times New Roman" w:eastAsia="Times New Roman" w:hAnsi="Times New Roman" w:cs="Times New Roman"/>
          <w:sz w:val="26"/>
          <w:szCs w:val="26"/>
        </w:rPr>
        <w:t>основном</w:t>
      </w:r>
      <w:proofErr w:type="gramEnd"/>
      <w:r w:rsidRPr="00171294">
        <w:rPr>
          <w:rFonts w:ascii="Times New Roman" w:eastAsia="Times New Roman" w:hAnsi="Times New Roman" w:cs="Times New Roman"/>
          <w:sz w:val="26"/>
          <w:szCs w:val="26"/>
        </w:rPr>
        <w:t xml:space="preserve">, вопросами повышения квалификации, подготовки и переподготовки кадров занимаются бюджетные учреждения, коммерческие организации практически не занимаются обучением кадров, развитием и сохранением персонала. В </w:t>
      </w:r>
      <w:proofErr w:type="gramStart"/>
      <w:r w:rsidRPr="00171294">
        <w:rPr>
          <w:rFonts w:ascii="Times New Roman" w:eastAsia="Times New Roman" w:hAnsi="Times New Roman" w:cs="Times New Roman"/>
          <w:sz w:val="26"/>
          <w:szCs w:val="26"/>
        </w:rPr>
        <w:t>общем</w:t>
      </w:r>
      <w:proofErr w:type="gramEnd"/>
      <w:r w:rsidRPr="00171294">
        <w:rPr>
          <w:rFonts w:ascii="Times New Roman" w:eastAsia="Times New Roman" w:hAnsi="Times New Roman" w:cs="Times New Roman"/>
          <w:sz w:val="26"/>
          <w:szCs w:val="26"/>
        </w:rPr>
        <w:t xml:space="preserve"> числе субъектов малого и среднего предпринимательства основная доля предприятий приходится на </w:t>
      </w:r>
      <w:proofErr w:type="spellStart"/>
      <w:r w:rsidRPr="00171294">
        <w:rPr>
          <w:rFonts w:ascii="Times New Roman" w:eastAsia="Times New Roman" w:hAnsi="Times New Roman" w:cs="Times New Roman"/>
          <w:sz w:val="26"/>
          <w:szCs w:val="26"/>
        </w:rPr>
        <w:t>микропредпрития</w:t>
      </w:r>
      <w:proofErr w:type="spellEnd"/>
      <w:r w:rsidRPr="00171294">
        <w:rPr>
          <w:rFonts w:ascii="Times New Roman" w:eastAsia="Times New Roman" w:hAnsi="Times New Roman" w:cs="Times New Roman"/>
          <w:sz w:val="26"/>
          <w:szCs w:val="26"/>
        </w:rPr>
        <w:t>, руководители которых, как правило, самостоятельно выполняют все функции по ведению бизнеса (делопроизводство, бухгалтерия, кадры и пр.).</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В </w:t>
      </w:r>
      <w:proofErr w:type="gramStart"/>
      <w:r w:rsidRPr="00171294">
        <w:rPr>
          <w:rFonts w:ascii="Times New Roman" w:eastAsia="Times New Roman" w:hAnsi="Times New Roman" w:cs="Times New Roman"/>
          <w:sz w:val="26"/>
          <w:szCs w:val="26"/>
        </w:rPr>
        <w:t>целях</w:t>
      </w:r>
      <w:proofErr w:type="gramEnd"/>
      <w:r w:rsidRPr="00171294">
        <w:rPr>
          <w:rFonts w:ascii="Times New Roman" w:eastAsia="Times New Roman" w:hAnsi="Times New Roman" w:cs="Times New Roman"/>
          <w:sz w:val="26"/>
          <w:szCs w:val="26"/>
        </w:rPr>
        <w:t xml:space="preserve"> формирования в отрасли «Образование» контингента высококвалифицированных, подготовленных к руководящей работе специалистов, обеспечения преемственности руководства и на этой основе – повышения эффективности работы</w:t>
      </w:r>
      <w:r w:rsidRPr="00171294">
        <w:rPr>
          <w:rFonts w:ascii="Times New Roman" w:eastAsia="Times New Roman" w:hAnsi="Times New Roman" w:cs="Times New Roman"/>
          <w:b/>
          <w:sz w:val="26"/>
          <w:szCs w:val="26"/>
        </w:rPr>
        <w:t xml:space="preserve"> </w:t>
      </w:r>
      <w:r w:rsidRPr="00171294">
        <w:rPr>
          <w:rFonts w:ascii="Times New Roman" w:eastAsia="Times New Roman" w:hAnsi="Times New Roman" w:cs="Times New Roman"/>
          <w:sz w:val="26"/>
          <w:szCs w:val="26"/>
        </w:rPr>
        <w:t xml:space="preserve">в городе Новочебоксарске организована «Школа будущего руководителя». Организатором школы является МБУ «Центр мониторинга образования и психолого-педагогического сопровождения города Новочебоксарска Чувашской Республики». Разработана программа обучения, охватывающая финансово-экономические, правовые, информационные и другие вопросы. В программу включены как теоретические, так и практические вопросы управления, деловые игры и тренинги. В </w:t>
      </w:r>
      <w:proofErr w:type="gramStart"/>
      <w:r w:rsidRPr="00171294">
        <w:rPr>
          <w:rFonts w:ascii="Times New Roman" w:eastAsia="Times New Roman" w:hAnsi="Times New Roman" w:cs="Times New Roman"/>
          <w:sz w:val="26"/>
          <w:szCs w:val="26"/>
        </w:rPr>
        <w:t>качестве</w:t>
      </w:r>
      <w:proofErr w:type="gramEnd"/>
      <w:r w:rsidRPr="00171294">
        <w:rPr>
          <w:rFonts w:ascii="Times New Roman" w:eastAsia="Times New Roman" w:hAnsi="Times New Roman" w:cs="Times New Roman"/>
          <w:sz w:val="26"/>
          <w:szCs w:val="26"/>
        </w:rPr>
        <w:t xml:space="preserve"> лекторов выступают руководители структурных подразделений администрации города Новочебоксарска, представители Минобразования Чувашии, руководители образовательных учреждений и другие специалисты - практики.</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Все вышеизложенное свидетельствует о необходимости комплексного решения обозначенных проблем в области обеспечения профессиональными кадрами хозяйствующих субъектов, функционирующих на территории города Новочебоксарска. Реализация мероприятий подпрограммы позволит создать условия </w:t>
      </w:r>
      <w:r w:rsidRPr="00171294">
        <w:rPr>
          <w:rFonts w:ascii="Times New Roman" w:eastAsia="Times New Roman" w:hAnsi="Times New Roman" w:cs="Times New Roman"/>
          <w:sz w:val="26"/>
          <w:szCs w:val="26"/>
        </w:rPr>
        <w:lastRenderedPageBreak/>
        <w:t>для успешного и устойчивого развития экономики города.</w:t>
      </w:r>
    </w:p>
    <w:p w:rsidR="009F3FA6" w:rsidRPr="00171294" w:rsidRDefault="009F3FA6" w:rsidP="00171294">
      <w:pPr>
        <w:ind w:firstLine="709"/>
        <w:rPr>
          <w:rFonts w:ascii="Times New Roman" w:eastAsia="Times New Roman" w:hAnsi="Times New Roman" w:cs="Times New Roman"/>
          <w:sz w:val="26"/>
          <w:szCs w:val="26"/>
        </w:rPr>
      </w:pPr>
    </w:p>
    <w:p w:rsidR="009F3FA6" w:rsidRPr="000C7183" w:rsidRDefault="009F3FA6"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 xml:space="preserve">Раздел II. Приоритеты  в сфере реализации подпрограммы, цель, задачи </w:t>
      </w:r>
      <w:r w:rsidRPr="000C7183">
        <w:rPr>
          <w:rFonts w:ascii="Times New Roman" w:eastAsia="Times New Roman" w:hAnsi="Times New Roman" w:cs="Times New Roman"/>
          <w:b/>
          <w:sz w:val="26"/>
          <w:szCs w:val="26"/>
        </w:rPr>
        <w:br/>
        <w:t xml:space="preserve">и  целевые </w:t>
      </w:r>
      <w:proofErr w:type="gramStart"/>
      <w:r w:rsidRPr="000C7183">
        <w:rPr>
          <w:rFonts w:ascii="Times New Roman" w:eastAsia="Times New Roman" w:hAnsi="Times New Roman" w:cs="Times New Roman"/>
          <w:b/>
          <w:sz w:val="26"/>
          <w:szCs w:val="26"/>
        </w:rPr>
        <w:t>индикаторы</w:t>
      </w:r>
      <w:proofErr w:type="gramEnd"/>
      <w:r w:rsidRPr="000C7183">
        <w:rPr>
          <w:rFonts w:ascii="Times New Roman" w:eastAsia="Times New Roman" w:hAnsi="Times New Roman" w:cs="Times New Roman"/>
          <w:b/>
          <w:sz w:val="26"/>
          <w:szCs w:val="26"/>
        </w:rPr>
        <w:t xml:space="preserve"> и показатели достижения цели и решения задач, </w:t>
      </w:r>
      <w:r w:rsidRPr="000C7183">
        <w:rPr>
          <w:rFonts w:ascii="Times New Roman" w:eastAsia="Times New Roman" w:hAnsi="Times New Roman" w:cs="Times New Roman"/>
          <w:b/>
          <w:sz w:val="26"/>
          <w:szCs w:val="26"/>
        </w:rPr>
        <w:br/>
        <w:t xml:space="preserve">описание основных ожидаемых конечных результатов, </w:t>
      </w:r>
      <w:r w:rsidRPr="000C7183">
        <w:rPr>
          <w:rFonts w:ascii="Times New Roman" w:eastAsia="Times New Roman" w:hAnsi="Times New Roman" w:cs="Times New Roman"/>
          <w:b/>
          <w:sz w:val="26"/>
          <w:szCs w:val="26"/>
        </w:rPr>
        <w:br/>
        <w:t>срок реализации подпрограммы</w:t>
      </w: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Главным приоритетом в сфере реализации подпрограммы является формирование и реализация обоснованной, эффективной политики органов местного самоуправления, направленной на обеспечение экономики города Новочебоксарска востребованными квалифицированными кадрами.</w:t>
      </w:r>
    </w:p>
    <w:p w:rsidR="009F3FA6" w:rsidRPr="00171294" w:rsidRDefault="009F3FA6" w:rsidP="00171294">
      <w:pPr>
        <w:ind w:firstLine="709"/>
        <w:rPr>
          <w:rFonts w:ascii="Times New Roman" w:eastAsia="Times New Roman" w:hAnsi="Times New Roman" w:cs="Times New Roman"/>
          <w:b/>
          <w:sz w:val="26"/>
          <w:szCs w:val="26"/>
        </w:rPr>
      </w:pPr>
      <w:r w:rsidRPr="00171294">
        <w:rPr>
          <w:rFonts w:ascii="Times New Roman" w:eastAsia="Times New Roman" w:hAnsi="Times New Roman" w:cs="Times New Roman"/>
          <w:b/>
          <w:sz w:val="26"/>
          <w:szCs w:val="26"/>
        </w:rPr>
        <w:t>Целью подпрограммы является содействие развитию кадрового потенциала города Новочебоксарска Чувашской Республики;</w:t>
      </w:r>
    </w:p>
    <w:p w:rsidR="009F3FA6" w:rsidRPr="00171294" w:rsidRDefault="009F3FA6" w:rsidP="00171294">
      <w:pPr>
        <w:ind w:firstLine="709"/>
        <w:rPr>
          <w:rFonts w:ascii="Times New Roman" w:eastAsia="Times New Roman" w:hAnsi="Times New Roman" w:cs="Times New Roman"/>
          <w:b/>
          <w:sz w:val="26"/>
          <w:szCs w:val="26"/>
        </w:rPr>
      </w:pPr>
      <w:r w:rsidRPr="00171294">
        <w:rPr>
          <w:rFonts w:ascii="Times New Roman" w:eastAsia="Times New Roman" w:hAnsi="Times New Roman" w:cs="Times New Roman"/>
          <w:sz w:val="26"/>
          <w:szCs w:val="26"/>
        </w:rPr>
        <w:t>Данная цель будет достигнута путем решения</w:t>
      </w:r>
      <w:r w:rsidRPr="00171294">
        <w:rPr>
          <w:rFonts w:ascii="Times New Roman" w:eastAsia="Times New Roman" w:hAnsi="Times New Roman" w:cs="Times New Roman"/>
          <w:b/>
          <w:sz w:val="26"/>
          <w:szCs w:val="26"/>
        </w:rPr>
        <w:t xml:space="preserve"> следующих задач:</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прогнозирование потребности хозяйствующих субъектов в квалифицированных кадрах;</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информационное и организационно-методическое обеспечение хозяйствующих субъектов в сфере кадровой политики.</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Срок реализации подпрограммы - 2017 - 2020 годы.</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Целевыми индикаторами и показателями подпрограммы являются:</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доля хозяйствующих субъектов в городе, участвующих в формировании прогноза потребности  в квалифицированных кадрах,  от общего количества хозяйствующих субъектов; </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доля </w:t>
      </w:r>
      <w:proofErr w:type="gramStart"/>
      <w:r w:rsidRPr="00171294">
        <w:rPr>
          <w:rFonts w:ascii="Times New Roman" w:eastAsia="Times New Roman" w:hAnsi="Times New Roman" w:cs="Times New Roman"/>
          <w:sz w:val="26"/>
          <w:szCs w:val="26"/>
        </w:rPr>
        <w:t>обучающихся</w:t>
      </w:r>
      <w:proofErr w:type="gramEnd"/>
      <w:r w:rsidRPr="00171294">
        <w:rPr>
          <w:rFonts w:ascii="Times New Roman" w:eastAsia="Times New Roman" w:hAnsi="Times New Roman" w:cs="Times New Roman"/>
          <w:sz w:val="26"/>
          <w:szCs w:val="26"/>
        </w:rPr>
        <w:t xml:space="preserve">, вовлеченных в </w:t>
      </w:r>
      <w:proofErr w:type="spellStart"/>
      <w:r w:rsidRPr="00171294">
        <w:rPr>
          <w:rFonts w:ascii="Times New Roman" w:eastAsia="Times New Roman" w:hAnsi="Times New Roman" w:cs="Times New Roman"/>
          <w:sz w:val="26"/>
          <w:szCs w:val="26"/>
        </w:rPr>
        <w:t>профориентационные</w:t>
      </w:r>
      <w:proofErr w:type="spellEnd"/>
      <w:r w:rsidRPr="00171294">
        <w:rPr>
          <w:rFonts w:ascii="Times New Roman" w:eastAsia="Times New Roman" w:hAnsi="Times New Roman" w:cs="Times New Roman"/>
          <w:sz w:val="26"/>
          <w:szCs w:val="26"/>
        </w:rPr>
        <w:t xml:space="preserve"> мероприятия;</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доля специалистов, прошедших обучение по программам повышения квалификации и профессиональной  переподготовки;</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численность безработных, зарегистрированных в центе занятости.</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В </w:t>
      </w:r>
      <w:proofErr w:type="gramStart"/>
      <w:r w:rsidRPr="00171294">
        <w:rPr>
          <w:rFonts w:ascii="Times New Roman" w:eastAsia="Times New Roman" w:hAnsi="Times New Roman" w:cs="Times New Roman"/>
          <w:sz w:val="26"/>
          <w:szCs w:val="26"/>
        </w:rPr>
        <w:t>результате</w:t>
      </w:r>
      <w:proofErr w:type="gramEnd"/>
      <w:r w:rsidRPr="00171294">
        <w:rPr>
          <w:rFonts w:ascii="Times New Roman" w:eastAsia="Times New Roman" w:hAnsi="Times New Roman" w:cs="Times New Roman"/>
          <w:sz w:val="26"/>
          <w:szCs w:val="26"/>
        </w:rPr>
        <w:t xml:space="preserve"> реализации мероприятий подпрограммы к 2021 году ожидается достижение следующих результатов:</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увеличение доли хозяйствующих субъектов в городе, участвующих в формировании прогноза потребности  в квалифицированных кадрах,  от общего количества хозяйствующих субъектов в городе до 45% </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увеличение доли </w:t>
      </w:r>
      <w:proofErr w:type="gramStart"/>
      <w:r w:rsidRPr="00171294">
        <w:rPr>
          <w:rFonts w:ascii="Times New Roman" w:eastAsia="Times New Roman" w:hAnsi="Times New Roman" w:cs="Times New Roman"/>
          <w:sz w:val="26"/>
          <w:szCs w:val="26"/>
        </w:rPr>
        <w:t>обучающихся</w:t>
      </w:r>
      <w:proofErr w:type="gramEnd"/>
      <w:r w:rsidRPr="00171294">
        <w:rPr>
          <w:rFonts w:ascii="Times New Roman" w:eastAsia="Times New Roman" w:hAnsi="Times New Roman" w:cs="Times New Roman"/>
          <w:sz w:val="26"/>
          <w:szCs w:val="26"/>
        </w:rPr>
        <w:t xml:space="preserve">, вовлеченных в </w:t>
      </w:r>
      <w:proofErr w:type="spellStart"/>
      <w:r w:rsidRPr="00171294">
        <w:rPr>
          <w:rFonts w:ascii="Times New Roman" w:eastAsia="Times New Roman" w:hAnsi="Times New Roman" w:cs="Times New Roman"/>
          <w:sz w:val="26"/>
          <w:szCs w:val="26"/>
        </w:rPr>
        <w:t>профориентационные</w:t>
      </w:r>
      <w:proofErr w:type="spellEnd"/>
      <w:r w:rsidRPr="00171294">
        <w:rPr>
          <w:rFonts w:ascii="Times New Roman" w:eastAsia="Times New Roman" w:hAnsi="Times New Roman" w:cs="Times New Roman"/>
          <w:sz w:val="26"/>
          <w:szCs w:val="26"/>
        </w:rPr>
        <w:t xml:space="preserve"> мероприятия до 100%;</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увеличение доли специалистов, прошедших обучение по программам повышения квалификации и профессиональной  переподготовки до 50%;</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численность безработных, зарегистрированных в центе занятости до 400 человек.</w:t>
      </w:r>
    </w:p>
    <w:p w:rsidR="009F3FA6" w:rsidRPr="00171294" w:rsidRDefault="009F3FA6" w:rsidP="00171294">
      <w:pPr>
        <w:ind w:firstLine="709"/>
        <w:rPr>
          <w:rFonts w:ascii="Times New Roman" w:eastAsia="Times New Roman" w:hAnsi="Times New Roman" w:cs="Times New Roman"/>
          <w:sz w:val="26"/>
          <w:szCs w:val="26"/>
        </w:rPr>
      </w:pPr>
    </w:p>
    <w:p w:rsidR="009F3FA6" w:rsidRPr="000C7183" w:rsidRDefault="009F3FA6" w:rsidP="000C7183">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Раздел III. Обобщенная характеристика основных мероприятий</w:t>
      </w:r>
    </w:p>
    <w:p w:rsidR="009F3FA6" w:rsidRPr="000C7183" w:rsidRDefault="000C7183" w:rsidP="000C7183">
      <w:pPr>
        <w:ind w:firstLine="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w:t>
      </w:r>
      <w:r w:rsidR="009F3FA6" w:rsidRPr="000C7183">
        <w:rPr>
          <w:rFonts w:ascii="Times New Roman" w:eastAsia="Times New Roman" w:hAnsi="Times New Roman" w:cs="Times New Roman"/>
          <w:b/>
          <w:sz w:val="26"/>
          <w:szCs w:val="26"/>
        </w:rPr>
        <w:t>одпрограммы</w:t>
      </w:r>
    </w:p>
    <w:p w:rsidR="009F3FA6" w:rsidRPr="00171294" w:rsidRDefault="009F3FA6" w:rsidP="00171294">
      <w:pPr>
        <w:ind w:firstLine="709"/>
        <w:rPr>
          <w:rFonts w:ascii="Times New Roman" w:eastAsia="Times New Roman" w:hAnsi="Times New Roman" w:cs="Times New Roman"/>
          <w:sz w:val="26"/>
          <w:szCs w:val="26"/>
        </w:rPr>
      </w:pP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Предусмотренные в подпрограмме мероприятия позволят объединить усилия, средства и координировать деятельность органов местного самоуправления, организаций и решить проблемы указанного направления в целом. Для достижения поставленной цели и решения задач подпрограммы необходимо реализовать следующий комплекс основных мероприятий:</w:t>
      </w:r>
    </w:p>
    <w:p w:rsidR="009F3FA6" w:rsidRPr="00171294" w:rsidRDefault="009F3FA6" w:rsidP="00171294">
      <w:pPr>
        <w:ind w:firstLine="709"/>
        <w:rPr>
          <w:rFonts w:ascii="Times New Roman" w:eastAsia="Times New Roman" w:hAnsi="Times New Roman" w:cs="Times New Roman"/>
          <w:i/>
          <w:sz w:val="26"/>
          <w:szCs w:val="26"/>
        </w:rPr>
      </w:pPr>
      <w:r w:rsidRPr="00171294">
        <w:rPr>
          <w:rFonts w:ascii="Times New Roman" w:eastAsia="Times New Roman" w:hAnsi="Times New Roman" w:cs="Times New Roman"/>
          <w:i/>
          <w:sz w:val="26"/>
          <w:szCs w:val="26"/>
        </w:rPr>
        <w:t>Основное  мероприятие  1. «Содействие в участии хозяйствующих субъектов  в формировании прогнозной потребности в квалифицированных кадрах</w:t>
      </w:r>
      <w:r w:rsidRPr="00171294">
        <w:rPr>
          <w:rFonts w:ascii="Times New Roman" w:eastAsia="Times New Roman" w:hAnsi="Times New Roman" w:cs="Times New Roman"/>
          <w:b/>
          <w:sz w:val="26"/>
          <w:szCs w:val="26"/>
        </w:rPr>
        <w:t>».</w:t>
      </w:r>
      <w:r w:rsidRPr="00171294">
        <w:rPr>
          <w:rFonts w:ascii="Times New Roman" w:eastAsia="Times New Roman" w:hAnsi="Times New Roman" w:cs="Times New Roman"/>
          <w:i/>
          <w:sz w:val="26"/>
          <w:szCs w:val="26"/>
        </w:rPr>
        <w:t xml:space="preserve"> </w:t>
      </w:r>
    </w:p>
    <w:p w:rsidR="009F3FA6" w:rsidRPr="00171294" w:rsidRDefault="009F3FA6" w:rsidP="00171294">
      <w:pPr>
        <w:ind w:firstLine="709"/>
        <w:rPr>
          <w:rFonts w:ascii="Times New Roman" w:eastAsia="Times New Roman" w:hAnsi="Times New Roman" w:cs="Times New Roman"/>
          <w:i/>
          <w:sz w:val="26"/>
          <w:szCs w:val="26"/>
        </w:rPr>
      </w:pPr>
      <w:r w:rsidRPr="00171294">
        <w:rPr>
          <w:rFonts w:ascii="Times New Roman" w:eastAsia="Times New Roman" w:hAnsi="Times New Roman" w:cs="Times New Roman"/>
          <w:sz w:val="26"/>
          <w:szCs w:val="26"/>
        </w:rPr>
        <w:lastRenderedPageBreak/>
        <w:t>Информация о текущей численности населения и ее прогнозируемое изменение с учетом демографических и миграционных процессов. Оценка состава трудовых ресурсов. Формирование прогноза кадровой потребности.</w:t>
      </w:r>
    </w:p>
    <w:p w:rsidR="009F3FA6" w:rsidRPr="00171294" w:rsidRDefault="009F3FA6" w:rsidP="00171294">
      <w:pPr>
        <w:ind w:firstLine="709"/>
        <w:rPr>
          <w:rFonts w:ascii="Times New Roman" w:eastAsia="Times New Roman" w:hAnsi="Times New Roman" w:cs="Times New Roman"/>
          <w:i/>
          <w:sz w:val="26"/>
          <w:szCs w:val="26"/>
        </w:rPr>
      </w:pPr>
      <w:r w:rsidRPr="00171294">
        <w:rPr>
          <w:rFonts w:ascii="Times New Roman" w:eastAsia="Times New Roman" w:hAnsi="Times New Roman" w:cs="Times New Roman"/>
          <w:i/>
          <w:sz w:val="26"/>
          <w:szCs w:val="26"/>
        </w:rPr>
        <w:t>Основное  мероприятие  2.</w:t>
      </w:r>
      <w:r w:rsidRPr="00171294">
        <w:rPr>
          <w:rFonts w:ascii="Times New Roman" w:eastAsia="Times New Roman" w:hAnsi="Times New Roman" w:cs="Times New Roman"/>
          <w:sz w:val="26"/>
          <w:szCs w:val="26"/>
        </w:rPr>
        <w:t xml:space="preserve"> </w:t>
      </w:r>
      <w:r w:rsidRPr="00171294">
        <w:rPr>
          <w:rFonts w:ascii="Times New Roman" w:eastAsia="Times New Roman" w:hAnsi="Times New Roman" w:cs="Times New Roman"/>
          <w:i/>
          <w:sz w:val="26"/>
          <w:szCs w:val="26"/>
        </w:rPr>
        <w:t xml:space="preserve">«Анализ кадрового потенциала предприятий и организаций города». </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В </w:t>
      </w:r>
      <w:proofErr w:type="gramStart"/>
      <w:r w:rsidRPr="00171294">
        <w:rPr>
          <w:rFonts w:ascii="Times New Roman" w:eastAsia="Times New Roman" w:hAnsi="Times New Roman" w:cs="Times New Roman"/>
          <w:sz w:val="26"/>
          <w:szCs w:val="26"/>
        </w:rPr>
        <w:t>рамках</w:t>
      </w:r>
      <w:proofErr w:type="gramEnd"/>
      <w:r w:rsidRPr="00171294">
        <w:rPr>
          <w:rFonts w:ascii="Times New Roman" w:eastAsia="Times New Roman" w:hAnsi="Times New Roman" w:cs="Times New Roman"/>
          <w:sz w:val="26"/>
          <w:szCs w:val="26"/>
        </w:rPr>
        <w:t xml:space="preserve"> реализации данного мероприятия будет ежегодно проводиться анализ кадрового потенциала предприятий и организаций</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i/>
          <w:sz w:val="26"/>
          <w:szCs w:val="26"/>
        </w:rPr>
        <w:t xml:space="preserve">Основное мероприятие 3 «Организация и проведение информационных, культурно-массовых мероприятий, конкурсов направленных на </w:t>
      </w:r>
      <w:proofErr w:type="spellStart"/>
      <w:r w:rsidRPr="00171294">
        <w:rPr>
          <w:rFonts w:ascii="Times New Roman" w:eastAsia="Times New Roman" w:hAnsi="Times New Roman" w:cs="Times New Roman"/>
          <w:i/>
          <w:sz w:val="26"/>
          <w:szCs w:val="26"/>
        </w:rPr>
        <w:t>профориентационную</w:t>
      </w:r>
      <w:proofErr w:type="spellEnd"/>
      <w:r w:rsidRPr="00171294">
        <w:rPr>
          <w:rFonts w:ascii="Times New Roman" w:eastAsia="Times New Roman" w:hAnsi="Times New Roman" w:cs="Times New Roman"/>
          <w:i/>
          <w:sz w:val="26"/>
          <w:szCs w:val="26"/>
        </w:rPr>
        <w:t xml:space="preserve"> работу».</w:t>
      </w:r>
      <w:r w:rsidRPr="00171294">
        <w:rPr>
          <w:rFonts w:ascii="Times New Roman" w:eastAsia="Times New Roman" w:hAnsi="Times New Roman" w:cs="Times New Roman"/>
          <w:sz w:val="26"/>
          <w:szCs w:val="26"/>
        </w:rPr>
        <w:t xml:space="preserve"> </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Предполагается осуществить комплекс мероприятий, направленных на усиление работы по профориентации среди учащихся, развитие творческих способностей подростков, раскрытие творческой индивидуальности и развитие социальной  активности молодого поколения, совершенствование </w:t>
      </w:r>
      <w:proofErr w:type="spellStart"/>
      <w:r w:rsidRPr="00171294">
        <w:rPr>
          <w:rFonts w:ascii="Times New Roman" w:eastAsia="Times New Roman" w:hAnsi="Times New Roman" w:cs="Times New Roman"/>
          <w:sz w:val="26"/>
          <w:szCs w:val="26"/>
        </w:rPr>
        <w:t>профориентационной</w:t>
      </w:r>
      <w:proofErr w:type="spellEnd"/>
      <w:r w:rsidRPr="00171294">
        <w:rPr>
          <w:rFonts w:ascii="Times New Roman" w:eastAsia="Times New Roman" w:hAnsi="Times New Roman" w:cs="Times New Roman"/>
          <w:sz w:val="26"/>
          <w:szCs w:val="26"/>
        </w:rPr>
        <w:t xml:space="preserve"> работы, основанной на развитии мотивации обучающихся к выбору будущей профессии.</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i/>
          <w:sz w:val="26"/>
          <w:szCs w:val="26"/>
        </w:rPr>
        <w:t>Основное мероприятие 4 «Организация обучающих семинаров, курсов повышения квалификации руководителей и специалистов хозяйствующих субъектов по приоритетным направлениям развития экономики города, подготовка и переподготовка кадров».</w:t>
      </w:r>
      <w:r w:rsidRPr="00171294">
        <w:rPr>
          <w:rFonts w:ascii="Times New Roman" w:eastAsia="Times New Roman" w:hAnsi="Times New Roman" w:cs="Times New Roman"/>
          <w:sz w:val="26"/>
          <w:szCs w:val="26"/>
        </w:rPr>
        <w:t xml:space="preserve"> </w:t>
      </w:r>
    </w:p>
    <w:p w:rsidR="009F3FA6" w:rsidRPr="00171294" w:rsidRDefault="009F3FA6" w:rsidP="00171294">
      <w:pPr>
        <w:ind w:firstLine="709"/>
        <w:rPr>
          <w:rFonts w:ascii="Times New Roman" w:eastAsia="Times New Roman" w:hAnsi="Times New Roman" w:cs="Times New Roman"/>
          <w:i/>
          <w:sz w:val="26"/>
          <w:szCs w:val="26"/>
        </w:rPr>
      </w:pPr>
      <w:r w:rsidRPr="00171294">
        <w:rPr>
          <w:rFonts w:ascii="Times New Roman" w:eastAsia="Times New Roman" w:hAnsi="Times New Roman" w:cs="Times New Roman"/>
          <w:sz w:val="26"/>
          <w:szCs w:val="26"/>
        </w:rPr>
        <w:t>Будут организованы мероприятия, которые направлены на систематическое получение и повышение квалификации, с целью обеспечения  хозяйствующих субъектов достаточным количеством работников, чьи профессиональные качества в полной мере соответствуют производственно-коммерческим целям организаций и предприятий.</w:t>
      </w:r>
    </w:p>
    <w:p w:rsidR="009F3FA6" w:rsidRPr="00171294" w:rsidRDefault="009F3FA6" w:rsidP="00171294">
      <w:pPr>
        <w:ind w:firstLine="709"/>
        <w:rPr>
          <w:rFonts w:ascii="Times New Roman" w:eastAsia="Times New Roman" w:hAnsi="Times New Roman" w:cs="Times New Roman"/>
          <w:i/>
          <w:sz w:val="26"/>
          <w:szCs w:val="26"/>
        </w:rPr>
      </w:pPr>
      <w:r w:rsidRPr="00171294">
        <w:rPr>
          <w:rFonts w:ascii="Times New Roman" w:eastAsia="Times New Roman" w:hAnsi="Times New Roman" w:cs="Times New Roman"/>
          <w:i/>
          <w:sz w:val="26"/>
          <w:szCs w:val="26"/>
        </w:rPr>
        <w:t xml:space="preserve"> Основное мероприятие 5 «Организация работы по профессиональной ориентации молодежи города». </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Будет реализован комплекс мероприятий, направленный на взаимодействие между  органами местного самоуправления, работодателями, представителями образовательных учреждений по вопросам профориентации молодежи и проведение единой политики по профессиональной ориентации молодежи, направленной на обеспечение потребностей рынка труда, преодоление кадрового дефицита в экономике города.</w:t>
      </w:r>
      <w:r w:rsidRPr="00171294">
        <w:rPr>
          <w:rFonts w:ascii="Times New Roman" w:eastAsia="Times New Roman" w:hAnsi="Times New Roman" w:cs="Times New Roman"/>
          <w:i/>
          <w:sz w:val="26"/>
          <w:szCs w:val="26"/>
        </w:rPr>
        <w:t xml:space="preserve"> </w:t>
      </w:r>
    </w:p>
    <w:p w:rsidR="009F3FA6" w:rsidRPr="00171294" w:rsidRDefault="009F3FA6" w:rsidP="00171294">
      <w:pPr>
        <w:ind w:firstLine="0"/>
        <w:rPr>
          <w:rFonts w:ascii="Times New Roman" w:eastAsia="Times New Roman" w:hAnsi="Times New Roman" w:cs="Times New Roman"/>
          <w:sz w:val="26"/>
          <w:szCs w:val="26"/>
        </w:rPr>
      </w:pPr>
    </w:p>
    <w:p w:rsidR="009F3FA6" w:rsidRPr="000C7183" w:rsidRDefault="009F3FA6"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Раздел IV. Обоснование объема финансовых ресурсов,</w:t>
      </w:r>
    </w:p>
    <w:p w:rsidR="009F3FA6" w:rsidRPr="000C7183" w:rsidRDefault="009F3FA6"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необходимых для реализации подпрограммы в 2017 - 2020 годах</w:t>
      </w: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Прогнозируемые объемы финансирования подпрограммы за счет средств бюджета города Новочебоксарска  Чувашской Республики и внебюджетных источников  в 2017 - 2020 годах составит 100,0  тыс. рублей, в том числе:</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- 25,0 тыс. рублей;</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- 25,0 тыс. рублей;</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- 25,0 тыс. рублей;</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2020 году - 25,0 тыс. рублей.</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т</w:t>
      </w:r>
      <w:proofErr w:type="gramStart"/>
      <w:r w:rsidRPr="00171294">
        <w:rPr>
          <w:rFonts w:ascii="Times New Roman" w:eastAsia="Times New Roman" w:hAnsi="Times New Roman" w:cs="Times New Roman"/>
          <w:sz w:val="26"/>
          <w:szCs w:val="26"/>
        </w:rPr>
        <w:t>.ч</w:t>
      </w:r>
      <w:proofErr w:type="gramEnd"/>
      <w:r w:rsidRPr="00171294">
        <w:rPr>
          <w:rFonts w:ascii="Times New Roman" w:eastAsia="Times New Roman" w:hAnsi="Times New Roman" w:cs="Times New Roman"/>
          <w:sz w:val="26"/>
          <w:szCs w:val="26"/>
        </w:rPr>
        <w:t xml:space="preserve"> средства из внебюджетных источников – 100,0 тыс. рублей,  из них по годам:</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2017 году - 25,0 тыс. рублей;</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2018 году - 25,0 тыс. рублей;</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в 2019 году - 25,0 тыс. рублей;</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lastRenderedPageBreak/>
        <w:t>в 2020 году - 25,0 тыс. рублей.</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Ресурсное обеспечение реализации подпрограммы ежегодно будет уточняться исходя из возможностей бюджета города Новочебоксарска Чувашской Республики на соответствующий период</w:t>
      </w:r>
    </w:p>
    <w:p w:rsidR="009F3FA6" w:rsidRPr="00171294" w:rsidRDefault="009F3FA6" w:rsidP="00171294">
      <w:pPr>
        <w:ind w:firstLine="851"/>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 Ресурсное обеспечение подпрограммы за счет всех источников финансирования приведено в приложении № 1 к настоящей подпрограмме. Объемы финансирования подпрограммы могут уточняться при формировании бюджета города Новочебоксарска Чувашской Республики на очередной финансовый год и плановый период.</w:t>
      </w:r>
    </w:p>
    <w:p w:rsidR="009F3FA6" w:rsidRPr="00171294" w:rsidRDefault="009F3FA6" w:rsidP="00171294">
      <w:pPr>
        <w:ind w:firstLine="851"/>
        <w:rPr>
          <w:rFonts w:ascii="Times New Roman" w:eastAsia="Times New Roman" w:hAnsi="Times New Roman" w:cs="Times New Roman"/>
          <w:sz w:val="26"/>
          <w:szCs w:val="26"/>
        </w:rPr>
      </w:pPr>
    </w:p>
    <w:p w:rsidR="009F3FA6" w:rsidRPr="000C7183" w:rsidRDefault="009F3FA6"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Раздел V. Анализ рисков реализации подпрограммы</w:t>
      </w:r>
    </w:p>
    <w:p w:rsidR="009F3FA6" w:rsidRPr="000C7183" w:rsidRDefault="009F3FA6" w:rsidP="00171294">
      <w:pPr>
        <w:ind w:firstLine="0"/>
        <w:jc w:val="center"/>
        <w:rPr>
          <w:rFonts w:ascii="Times New Roman" w:eastAsia="Times New Roman" w:hAnsi="Times New Roman" w:cs="Times New Roman"/>
          <w:b/>
          <w:sz w:val="26"/>
          <w:szCs w:val="26"/>
        </w:rPr>
      </w:pPr>
      <w:r w:rsidRPr="000C7183">
        <w:rPr>
          <w:rFonts w:ascii="Times New Roman" w:eastAsia="Times New Roman" w:hAnsi="Times New Roman" w:cs="Times New Roman"/>
          <w:b/>
          <w:sz w:val="26"/>
          <w:szCs w:val="26"/>
        </w:rPr>
        <w:t>и описание мер управления рисками реализации подпрограммы</w:t>
      </w:r>
    </w:p>
    <w:p w:rsidR="009F3FA6" w:rsidRPr="00171294" w:rsidRDefault="009F3FA6" w:rsidP="00171294">
      <w:pPr>
        <w:ind w:firstLine="0"/>
        <w:rPr>
          <w:rFonts w:ascii="Times New Roman" w:eastAsia="Times New Roman" w:hAnsi="Times New Roman" w:cs="Times New Roman"/>
          <w:sz w:val="26"/>
          <w:szCs w:val="26"/>
        </w:rPr>
      </w:pPr>
    </w:p>
    <w:p w:rsidR="009F3FA6" w:rsidRPr="00171294" w:rsidRDefault="009F3FA6" w:rsidP="00171294">
      <w:pPr>
        <w:ind w:firstLine="709"/>
        <w:rPr>
          <w:rFonts w:ascii="Times New Roman" w:eastAsia="Times New Roman" w:hAnsi="Times New Roman" w:cs="Times New Roman"/>
          <w:sz w:val="26"/>
          <w:szCs w:val="26"/>
        </w:rPr>
      </w:pPr>
      <w:proofErr w:type="gramStart"/>
      <w:r w:rsidRPr="00171294">
        <w:rPr>
          <w:rFonts w:ascii="Times New Roman" w:eastAsia="Times New Roman" w:hAnsi="Times New Roman" w:cs="Times New Roman"/>
          <w:sz w:val="26"/>
          <w:szCs w:val="26"/>
        </w:rPr>
        <w:t>Важное значение</w:t>
      </w:r>
      <w:proofErr w:type="gramEnd"/>
      <w:r w:rsidRPr="00171294">
        <w:rPr>
          <w:rFonts w:ascii="Times New Roman" w:eastAsia="Times New Roman" w:hAnsi="Times New Roman" w:cs="Times New Roman"/>
          <w:sz w:val="26"/>
          <w:szCs w:val="26"/>
        </w:rPr>
        <w:t xml:space="preserve"> для успешной реализации подпрограммы имеют прогнозирование возможных рисков, связанных с достижением основной цели, решением задач подпрограммы, оценка их масштабов и последствий, а также формирование системы мер по их предотвращению.</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Правовые риски связаны с изменением законодательства Российской Федерации и законодательства Чувашской Республики,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ее основных мероприятий.</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Для минимизации воздействия данной группы рисков планируется:</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принятие нормативных правовых актов в сфере функционирования подпрограммы и смежных областях.</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Организационные риски.</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Риски данной группы связаны с неэффективным управлением реализацией подпрограммы, что может повлечь за собой потерю управляемости, нарушение планируемых сроков реализации подпрограммы, </w:t>
      </w:r>
      <w:proofErr w:type="spellStart"/>
      <w:r w:rsidRPr="00171294">
        <w:rPr>
          <w:rFonts w:ascii="Times New Roman" w:eastAsia="Times New Roman" w:hAnsi="Times New Roman" w:cs="Times New Roman"/>
          <w:sz w:val="26"/>
          <w:szCs w:val="26"/>
        </w:rPr>
        <w:t>недостижение</w:t>
      </w:r>
      <w:proofErr w:type="spellEnd"/>
      <w:r w:rsidRPr="00171294">
        <w:rPr>
          <w:rFonts w:ascii="Times New Roman" w:eastAsia="Times New Roman" w:hAnsi="Times New Roman" w:cs="Times New Roman"/>
          <w:sz w:val="26"/>
          <w:szCs w:val="26"/>
        </w:rPr>
        <w:t xml:space="preserve"> ее целей и невыполнение задач, </w:t>
      </w:r>
      <w:proofErr w:type="spellStart"/>
      <w:r w:rsidRPr="00171294">
        <w:rPr>
          <w:rFonts w:ascii="Times New Roman" w:eastAsia="Times New Roman" w:hAnsi="Times New Roman" w:cs="Times New Roman"/>
          <w:sz w:val="26"/>
          <w:szCs w:val="26"/>
        </w:rPr>
        <w:t>недостижение</w:t>
      </w:r>
      <w:proofErr w:type="spellEnd"/>
      <w:r w:rsidRPr="00171294">
        <w:rPr>
          <w:rFonts w:ascii="Times New Roman" w:eastAsia="Times New Roman" w:hAnsi="Times New Roman" w:cs="Times New Roman"/>
          <w:sz w:val="26"/>
          <w:szCs w:val="26"/>
        </w:rPr>
        <w:t xml:space="preserve"> плановых значений показателей, снижение эффективности использования ресурсов и качества выполнения мероприятий подпрограммы.</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Основными мерами управления (снижения) организационными рисками являются:</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формирование эффективной системы управления реализацией подпрограммы;</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регулярная публикация отчетов о ходе реализации подпрограммы;</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 xml:space="preserve">повышение </w:t>
      </w:r>
      <w:proofErr w:type="gramStart"/>
      <w:r w:rsidRPr="00171294">
        <w:rPr>
          <w:rFonts w:ascii="Times New Roman" w:eastAsia="Times New Roman" w:hAnsi="Times New Roman" w:cs="Times New Roman"/>
          <w:sz w:val="26"/>
          <w:szCs w:val="26"/>
        </w:rPr>
        <w:t>эффективности взаимодействия участников реализации подпрограммы</w:t>
      </w:r>
      <w:proofErr w:type="gramEnd"/>
      <w:r w:rsidRPr="00171294">
        <w:rPr>
          <w:rFonts w:ascii="Times New Roman" w:eastAsia="Times New Roman" w:hAnsi="Times New Roman" w:cs="Times New Roman"/>
          <w:sz w:val="26"/>
          <w:szCs w:val="26"/>
        </w:rPr>
        <w:t>;</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заключение и контроль реализации соглашений о взаимодействии с заинтересованными сторонами;</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создание системы мониторинга реализации подпрограммы;</w:t>
      </w:r>
    </w:p>
    <w:p w:rsidR="009F3FA6" w:rsidRPr="00171294" w:rsidRDefault="009F3FA6" w:rsidP="00171294">
      <w:pPr>
        <w:ind w:firstLine="709"/>
        <w:rPr>
          <w:rFonts w:ascii="Times New Roman" w:eastAsia="Times New Roman" w:hAnsi="Times New Roman" w:cs="Times New Roman"/>
          <w:sz w:val="26"/>
          <w:szCs w:val="26"/>
        </w:rPr>
      </w:pPr>
      <w:r w:rsidRPr="00171294">
        <w:rPr>
          <w:rFonts w:ascii="Times New Roman" w:eastAsia="Times New Roman" w:hAnsi="Times New Roman" w:cs="Times New Roman"/>
          <w:sz w:val="26"/>
          <w:szCs w:val="26"/>
        </w:rPr>
        <w:t>своевременная корректировка мероприятий подпрограммы.</w:t>
      </w:r>
    </w:p>
    <w:p w:rsidR="009F3FA6" w:rsidRPr="009F3FA6" w:rsidRDefault="009F3FA6" w:rsidP="009F3FA6">
      <w:pPr>
        <w:ind w:firstLine="0"/>
        <w:jc w:val="right"/>
        <w:rPr>
          <w:rFonts w:ascii="Times New Roman" w:eastAsia="Times New Roman" w:hAnsi="Times New Roman" w:cs="Times New Roman"/>
          <w:sz w:val="20"/>
          <w:szCs w:val="20"/>
        </w:rPr>
        <w:sectPr w:rsidR="009F3FA6" w:rsidRPr="009F3FA6" w:rsidSect="009F3FA6">
          <w:footerReference w:type="default" r:id="rId15"/>
          <w:pgSz w:w="11905" w:h="16838" w:code="9"/>
          <w:pgMar w:top="993" w:right="706" w:bottom="1134" w:left="1701" w:header="709" w:footer="709" w:gutter="0"/>
          <w:pgNumType w:start="1"/>
          <w:cols w:space="720"/>
        </w:sectPr>
      </w:pPr>
    </w:p>
    <w:p w:rsidR="009F3FA6" w:rsidRPr="009F3FA6" w:rsidRDefault="009F3FA6" w:rsidP="009F3FA6">
      <w:pPr>
        <w:ind w:firstLine="0"/>
        <w:jc w:val="righ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lastRenderedPageBreak/>
        <w:t>Приложение №1</w:t>
      </w:r>
    </w:p>
    <w:p w:rsidR="009F3FA6" w:rsidRPr="009F3FA6" w:rsidRDefault="009F3FA6" w:rsidP="009F3FA6">
      <w:pPr>
        <w:ind w:firstLine="0"/>
        <w:jc w:val="righ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к подпрограмме «Обеспечение кадрами</w:t>
      </w:r>
    </w:p>
    <w:p w:rsidR="009F3FA6" w:rsidRPr="009F3FA6" w:rsidRDefault="009F3FA6" w:rsidP="009F3FA6">
      <w:pPr>
        <w:ind w:firstLine="0"/>
        <w:jc w:val="righ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 хозяйствующих субъектов, функционирующих на территории</w:t>
      </w:r>
    </w:p>
    <w:p w:rsidR="009F3FA6" w:rsidRPr="009F3FA6" w:rsidRDefault="009F3FA6" w:rsidP="009F3FA6">
      <w:pPr>
        <w:ind w:firstLine="0"/>
        <w:jc w:val="righ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  города Новочебоксарска Чувашской Республики»</w:t>
      </w:r>
    </w:p>
    <w:p w:rsidR="009F3FA6" w:rsidRPr="009F3FA6" w:rsidRDefault="009F3FA6" w:rsidP="009F3FA6">
      <w:pPr>
        <w:ind w:firstLine="0"/>
        <w:jc w:val="righ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 на 2017-2020 годы  </w:t>
      </w:r>
    </w:p>
    <w:p w:rsidR="009F3FA6" w:rsidRPr="009F3FA6" w:rsidRDefault="009F3FA6" w:rsidP="009F3FA6">
      <w:pPr>
        <w:ind w:firstLine="0"/>
        <w:jc w:val="righ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 муниципальной программы </w:t>
      </w:r>
    </w:p>
    <w:p w:rsidR="009F3FA6" w:rsidRPr="009F3FA6" w:rsidRDefault="009F3FA6" w:rsidP="009F3FA6">
      <w:pPr>
        <w:ind w:firstLine="0"/>
        <w:jc w:val="righ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«Содействие занятости населения</w:t>
      </w:r>
    </w:p>
    <w:p w:rsidR="009F3FA6" w:rsidRPr="009F3FA6" w:rsidRDefault="009F3FA6" w:rsidP="009F3FA6">
      <w:pPr>
        <w:ind w:firstLine="0"/>
        <w:jc w:val="righ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 в городе Новочебоксарске на 2017-2020 годы» </w:t>
      </w:r>
    </w:p>
    <w:p w:rsidR="009F3FA6" w:rsidRPr="009F3FA6" w:rsidRDefault="009F3FA6" w:rsidP="009F3FA6">
      <w:pPr>
        <w:ind w:firstLine="0"/>
        <w:jc w:val="right"/>
        <w:rPr>
          <w:rFonts w:ascii="Times New Roman" w:eastAsia="Times New Roman" w:hAnsi="Times New Roman" w:cs="Times New Roman"/>
          <w:sz w:val="20"/>
          <w:szCs w:val="20"/>
        </w:rPr>
      </w:pPr>
    </w:p>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РЕСУРСНОЕ ОБЕСПЕЧЕНИЕ</w:t>
      </w:r>
    </w:p>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реализации подпрограммы «Обеспечение кадрами хозяйствующих субъектов, функционирующих на территории  города Новочебоксарска Чувашской Республики» на 2017-2020 годы  муниципальной программы «Содействие занятости населения в городе Новочебоксарске на 2017-2020 годы» за счет всех источников финансирования</w:t>
      </w:r>
    </w:p>
    <w:p w:rsidR="009F3FA6" w:rsidRPr="009F3FA6" w:rsidRDefault="009F3FA6" w:rsidP="009F3FA6">
      <w:pPr>
        <w:ind w:firstLine="0"/>
        <w:jc w:val="right"/>
        <w:rPr>
          <w:rFonts w:ascii="Times New Roman" w:eastAsia="Times New Roman" w:hAnsi="Times New Roman" w:cs="Times New Roman"/>
          <w:b/>
          <w:sz w:val="20"/>
          <w:szCs w:val="20"/>
        </w:rPr>
      </w:pPr>
    </w:p>
    <w:tbl>
      <w:tblPr>
        <w:tblW w:w="15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3"/>
        <w:gridCol w:w="1134"/>
        <w:gridCol w:w="3543"/>
        <w:gridCol w:w="993"/>
        <w:gridCol w:w="708"/>
        <w:gridCol w:w="850"/>
        <w:gridCol w:w="850"/>
        <w:gridCol w:w="1560"/>
        <w:gridCol w:w="709"/>
        <w:gridCol w:w="709"/>
        <w:gridCol w:w="697"/>
        <w:gridCol w:w="11"/>
        <w:gridCol w:w="816"/>
        <w:gridCol w:w="23"/>
        <w:gridCol w:w="11"/>
      </w:tblGrid>
      <w:tr w:rsidR="009F3FA6" w:rsidRPr="009F3FA6" w:rsidTr="009F3FA6">
        <w:trPr>
          <w:gridAfter w:val="2"/>
          <w:wAfter w:w="34" w:type="dxa"/>
          <w:trHeight w:val="195"/>
        </w:trPr>
        <w:tc>
          <w:tcPr>
            <w:tcW w:w="993" w:type="dxa"/>
            <w:vMerge w:val="restart"/>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Статус</w:t>
            </w:r>
          </w:p>
          <w:p w:rsidR="009F3FA6" w:rsidRPr="009F3FA6" w:rsidRDefault="009F3FA6" w:rsidP="009F3FA6">
            <w:pPr>
              <w:ind w:firstLine="0"/>
              <w:jc w:val="center"/>
              <w:rPr>
                <w:rFonts w:ascii="Times New Roman" w:eastAsia="Times New Roman" w:hAnsi="Times New Roman" w:cs="Times New Roman"/>
                <w:sz w:val="20"/>
                <w:szCs w:val="20"/>
              </w:rPr>
            </w:pPr>
          </w:p>
          <w:p w:rsidR="009F3FA6" w:rsidRPr="009F3FA6" w:rsidRDefault="009F3FA6" w:rsidP="009F3FA6">
            <w:pPr>
              <w:ind w:firstLine="0"/>
              <w:jc w:val="center"/>
              <w:rPr>
                <w:rFonts w:ascii="Times New Roman" w:eastAsia="Times New Roman" w:hAnsi="Times New Roman" w:cs="Times New Roman"/>
                <w:sz w:val="20"/>
                <w:szCs w:val="20"/>
              </w:rPr>
            </w:pPr>
          </w:p>
        </w:tc>
        <w:tc>
          <w:tcPr>
            <w:tcW w:w="1843" w:type="dxa"/>
            <w:vMerge w:val="restart"/>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Наименование подпрограммы муниципальной программы (основного мероприятия)</w:t>
            </w:r>
          </w:p>
        </w:tc>
        <w:tc>
          <w:tcPr>
            <w:tcW w:w="1134" w:type="dxa"/>
            <w:vMerge w:val="restart"/>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Задача подпрограммы</w:t>
            </w:r>
          </w:p>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муниципальной программы</w:t>
            </w:r>
          </w:p>
        </w:tc>
        <w:tc>
          <w:tcPr>
            <w:tcW w:w="3543" w:type="dxa"/>
            <w:vMerge w:val="restart"/>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Ответственный исполнитель,</w:t>
            </w:r>
          </w:p>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соисполнитель, участники</w:t>
            </w:r>
          </w:p>
        </w:tc>
        <w:tc>
          <w:tcPr>
            <w:tcW w:w="3401" w:type="dxa"/>
            <w:gridSpan w:val="4"/>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Код бюджетной классификации</w:t>
            </w:r>
          </w:p>
        </w:tc>
        <w:tc>
          <w:tcPr>
            <w:tcW w:w="1560" w:type="dxa"/>
            <w:vMerge w:val="restart"/>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Источники финансирования</w:t>
            </w:r>
          </w:p>
        </w:tc>
        <w:tc>
          <w:tcPr>
            <w:tcW w:w="2942" w:type="dxa"/>
            <w:gridSpan w:val="5"/>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Расходы по годам, тыс. рублей</w:t>
            </w:r>
          </w:p>
        </w:tc>
      </w:tr>
      <w:tr w:rsidR="009F3FA6" w:rsidRPr="009F3FA6" w:rsidTr="009F3FA6">
        <w:trPr>
          <w:gridAfter w:val="2"/>
          <w:wAfter w:w="34" w:type="dxa"/>
          <w:trHeight w:val="705"/>
        </w:trPr>
        <w:tc>
          <w:tcPr>
            <w:tcW w:w="993" w:type="dxa"/>
            <w:vMerge/>
          </w:tcPr>
          <w:p w:rsidR="009F3FA6" w:rsidRPr="009F3FA6" w:rsidRDefault="009F3FA6" w:rsidP="009F3FA6">
            <w:pPr>
              <w:ind w:firstLine="0"/>
              <w:jc w:val="center"/>
              <w:rPr>
                <w:rFonts w:ascii="Times New Roman" w:eastAsia="Times New Roman" w:hAnsi="Times New Roman" w:cs="Times New Roman"/>
                <w:sz w:val="20"/>
                <w:szCs w:val="20"/>
              </w:rPr>
            </w:pPr>
          </w:p>
        </w:tc>
        <w:tc>
          <w:tcPr>
            <w:tcW w:w="1843" w:type="dxa"/>
            <w:vMerge/>
          </w:tcPr>
          <w:p w:rsidR="009F3FA6" w:rsidRPr="009F3FA6" w:rsidRDefault="009F3FA6" w:rsidP="009F3FA6">
            <w:pPr>
              <w:ind w:firstLine="0"/>
              <w:jc w:val="center"/>
              <w:rPr>
                <w:rFonts w:ascii="Times New Roman" w:eastAsia="Times New Roman" w:hAnsi="Times New Roman" w:cs="Times New Roman"/>
                <w:sz w:val="20"/>
                <w:szCs w:val="20"/>
              </w:rPr>
            </w:pPr>
          </w:p>
        </w:tc>
        <w:tc>
          <w:tcPr>
            <w:tcW w:w="1134" w:type="dxa"/>
            <w:vMerge/>
          </w:tcPr>
          <w:p w:rsidR="009F3FA6" w:rsidRPr="009F3FA6" w:rsidRDefault="009F3FA6" w:rsidP="009F3FA6">
            <w:pPr>
              <w:ind w:firstLine="0"/>
              <w:jc w:val="center"/>
              <w:rPr>
                <w:rFonts w:ascii="Times New Roman" w:eastAsia="Times New Roman" w:hAnsi="Times New Roman" w:cs="Times New Roman"/>
                <w:sz w:val="20"/>
                <w:szCs w:val="20"/>
              </w:rPr>
            </w:pPr>
          </w:p>
        </w:tc>
        <w:tc>
          <w:tcPr>
            <w:tcW w:w="3543" w:type="dxa"/>
            <w:vMerge/>
          </w:tcPr>
          <w:p w:rsidR="009F3FA6" w:rsidRPr="009F3FA6" w:rsidRDefault="009F3FA6" w:rsidP="009F3FA6">
            <w:pPr>
              <w:ind w:firstLine="0"/>
              <w:jc w:val="center"/>
              <w:rPr>
                <w:rFonts w:ascii="Times New Roman" w:eastAsia="Times New Roman" w:hAnsi="Times New Roman" w:cs="Times New Roman"/>
                <w:sz w:val="20"/>
                <w:szCs w:val="20"/>
              </w:rPr>
            </w:pPr>
          </w:p>
        </w:tc>
        <w:tc>
          <w:tcPr>
            <w:tcW w:w="993" w:type="dxa"/>
          </w:tcPr>
          <w:p w:rsidR="009F3FA6" w:rsidRPr="009F3FA6" w:rsidRDefault="009F3FA6" w:rsidP="009F3FA6">
            <w:pPr>
              <w:ind w:firstLine="0"/>
              <w:jc w:val="center"/>
              <w:rPr>
                <w:rFonts w:ascii="Times New Roman" w:eastAsia="Times New Roman" w:hAnsi="Times New Roman" w:cs="Times New Roman"/>
                <w:sz w:val="20"/>
                <w:szCs w:val="20"/>
              </w:rPr>
            </w:pPr>
            <w:proofErr w:type="gramStart"/>
            <w:r w:rsidRPr="009F3FA6">
              <w:rPr>
                <w:rFonts w:ascii="Times New Roman" w:eastAsia="Times New Roman" w:hAnsi="Times New Roman" w:cs="Times New Roman"/>
                <w:sz w:val="20"/>
                <w:szCs w:val="20"/>
              </w:rPr>
              <w:t>главный</w:t>
            </w:r>
            <w:proofErr w:type="gramEnd"/>
            <w:r w:rsidRPr="009F3FA6">
              <w:rPr>
                <w:rFonts w:ascii="Times New Roman" w:eastAsia="Times New Roman" w:hAnsi="Times New Roman" w:cs="Times New Roman"/>
                <w:sz w:val="20"/>
                <w:szCs w:val="20"/>
              </w:rPr>
              <w:t xml:space="preserve"> </w:t>
            </w:r>
            <w:proofErr w:type="spellStart"/>
            <w:r w:rsidRPr="009F3FA6">
              <w:rPr>
                <w:rFonts w:ascii="Times New Roman" w:eastAsia="Times New Roman" w:hAnsi="Times New Roman" w:cs="Times New Roman"/>
                <w:sz w:val="20"/>
                <w:szCs w:val="20"/>
              </w:rPr>
              <w:t>распоря-дитель</w:t>
            </w:r>
            <w:proofErr w:type="spellEnd"/>
            <w:r w:rsidRPr="009F3FA6">
              <w:rPr>
                <w:rFonts w:ascii="Times New Roman" w:eastAsia="Times New Roman" w:hAnsi="Times New Roman" w:cs="Times New Roman"/>
                <w:sz w:val="20"/>
                <w:szCs w:val="20"/>
              </w:rPr>
              <w:t xml:space="preserve"> бюджетных средств</w:t>
            </w:r>
          </w:p>
        </w:tc>
        <w:tc>
          <w:tcPr>
            <w:tcW w:w="708"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раздел, подраздел</w:t>
            </w:r>
          </w:p>
        </w:tc>
        <w:tc>
          <w:tcPr>
            <w:tcW w:w="850"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целевая статья расходов</w:t>
            </w:r>
          </w:p>
        </w:tc>
        <w:tc>
          <w:tcPr>
            <w:tcW w:w="850"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группа (</w:t>
            </w:r>
            <w:proofErr w:type="spellStart"/>
            <w:r w:rsidRPr="009F3FA6">
              <w:rPr>
                <w:rFonts w:ascii="Times New Roman" w:eastAsia="Times New Roman" w:hAnsi="Times New Roman" w:cs="Times New Roman"/>
                <w:sz w:val="20"/>
                <w:szCs w:val="20"/>
              </w:rPr>
              <w:t>под-групп-па</w:t>
            </w:r>
            <w:proofErr w:type="spellEnd"/>
            <w:r w:rsidRPr="009F3FA6">
              <w:rPr>
                <w:rFonts w:ascii="Times New Roman" w:eastAsia="Times New Roman" w:hAnsi="Times New Roman" w:cs="Times New Roman"/>
                <w:sz w:val="20"/>
                <w:szCs w:val="20"/>
              </w:rPr>
              <w:t>) вида расходов</w:t>
            </w:r>
          </w:p>
        </w:tc>
        <w:tc>
          <w:tcPr>
            <w:tcW w:w="1560" w:type="dxa"/>
            <w:vMerge/>
          </w:tcPr>
          <w:p w:rsidR="009F3FA6" w:rsidRPr="009F3FA6" w:rsidRDefault="009F3FA6" w:rsidP="009F3FA6">
            <w:pPr>
              <w:ind w:firstLine="0"/>
              <w:jc w:val="center"/>
              <w:rPr>
                <w:rFonts w:ascii="Times New Roman" w:eastAsia="Times New Roman" w:hAnsi="Times New Roman" w:cs="Times New Roman"/>
                <w:sz w:val="20"/>
                <w:szCs w:val="20"/>
              </w:rPr>
            </w:pP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2017</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2018</w:t>
            </w: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2019</w:t>
            </w:r>
          </w:p>
        </w:tc>
        <w:tc>
          <w:tcPr>
            <w:tcW w:w="827" w:type="dxa"/>
            <w:gridSpan w:val="2"/>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2020</w:t>
            </w:r>
          </w:p>
        </w:tc>
      </w:tr>
      <w:tr w:rsidR="009F3FA6" w:rsidRPr="009F3FA6" w:rsidTr="009F3FA6">
        <w:trPr>
          <w:gridAfter w:val="2"/>
          <w:wAfter w:w="34" w:type="dxa"/>
          <w:trHeight w:val="190"/>
        </w:trPr>
        <w:tc>
          <w:tcPr>
            <w:tcW w:w="993"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1</w:t>
            </w:r>
          </w:p>
        </w:tc>
        <w:tc>
          <w:tcPr>
            <w:tcW w:w="1843"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2</w:t>
            </w:r>
          </w:p>
        </w:tc>
        <w:tc>
          <w:tcPr>
            <w:tcW w:w="1134"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3</w:t>
            </w:r>
          </w:p>
        </w:tc>
        <w:tc>
          <w:tcPr>
            <w:tcW w:w="3543"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4</w:t>
            </w:r>
          </w:p>
        </w:tc>
        <w:tc>
          <w:tcPr>
            <w:tcW w:w="993"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5</w:t>
            </w:r>
          </w:p>
        </w:tc>
        <w:tc>
          <w:tcPr>
            <w:tcW w:w="708"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6</w:t>
            </w:r>
          </w:p>
        </w:tc>
        <w:tc>
          <w:tcPr>
            <w:tcW w:w="850"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7</w:t>
            </w:r>
          </w:p>
        </w:tc>
        <w:tc>
          <w:tcPr>
            <w:tcW w:w="850"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8</w:t>
            </w:r>
          </w:p>
        </w:tc>
        <w:tc>
          <w:tcPr>
            <w:tcW w:w="1560"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9</w:t>
            </w:r>
          </w:p>
        </w:tc>
        <w:tc>
          <w:tcPr>
            <w:tcW w:w="709"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10</w:t>
            </w:r>
          </w:p>
        </w:tc>
        <w:tc>
          <w:tcPr>
            <w:tcW w:w="709"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11</w:t>
            </w:r>
          </w:p>
        </w:tc>
        <w:tc>
          <w:tcPr>
            <w:tcW w:w="697" w:type="dxa"/>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12</w:t>
            </w:r>
          </w:p>
        </w:tc>
        <w:tc>
          <w:tcPr>
            <w:tcW w:w="827" w:type="dxa"/>
            <w:gridSpan w:val="2"/>
          </w:tcPr>
          <w:p w:rsidR="009F3FA6" w:rsidRPr="009F3FA6" w:rsidRDefault="009F3FA6" w:rsidP="009F3FA6">
            <w:pPr>
              <w:ind w:firstLine="0"/>
              <w:jc w:val="center"/>
              <w:rPr>
                <w:rFonts w:ascii="Times New Roman" w:eastAsia="Times New Roman" w:hAnsi="Times New Roman" w:cs="Times New Roman"/>
                <w:sz w:val="18"/>
                <w:szCs w:val="20"/>
              </w:rPr>
            </w:pPr>
            <w:r w:rsidRPr="009F3FA6">
              <w:rPr>
                <w:rFonts w:ascii="Times New Roman" w:eastAsia="Times New Roman" w:hAnsi="Times New Roman" w:cs="Times New Roman"/>
                <w:sz w:val="18"/>
                <w:szCs w:val="20"/>
              </w:rPr>
              <w:t>13</w:t>
            </w:r>
          </w:p>
        </w:tc>
      </w:tr>
      <w:tr w:rsidR="009F3FA6" w:rsidRPr="009F3FA6" w:rsidTr="009F3FA6">
        <w:trPr>
          <w:gridAfter w:val="2"/>
          <w:wAfter w:w="34" w:type="dxa"/>
          <w:trHeight w:val="227"/>
        </w:trPr>
        <w:tc>
          <w:tcPr>
            <w:tcW w:w="99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proofErr w:type="spellStart"/>
            <w:proofErr w:type="gramStart"/>
            <w:r w:rsidRPr="009F3FA6">
              <w:rPr>
                <w:rFonts w:ascii="Times New Roman" w:eastAsia="Times New Roman" w:hAnsi="Times New Roman" w:cs="Times New Roman"/>
                <w:b/>
                <w:sz w:val="20"/>
                <w:szCs w:val="20"/>
              </w:rPr>
              <w:t>Подпро</w:t>
            </w:r>
            <w:r w:rsidRPr="009F3FA6">
              <w:rPr>
                <w:rFonts w:ascii="Times New Roman" w:eastAsia="Times New Roman" w:hAnsi="Times New Roman" w:cs="Times New Roman"/>
                <w:b/>
                <w:sz w:val="20"/>
                <w:szCs w:val="20"/>
              </w:rPr>
              <w:softHyphen/>
              <w:t>-грамма</w:t>
            </w:r>
            <w:proofErr w:type="spellEnd"/>
            <w:proofErr w:type="gramEnd"/>
          </w:p>
        </w:tc>
        <w:tc>
          <w:tcPr>
            <w:tcW w:w="184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bCs/>
                <w:sz w:val="20"/>
                <w:szCs w:val="20"/>
              </w:rPr>
              <w:t>«Обеспечение кадрами хозяйствующих субъектов, функционирующих на территории  города Новочебоксарска Чувашской Республики» на 2017-2020 годы</w:t>
            </w:r>
            <w:r w:rsidRPr="009F3FA6">
              <w:rPr>
                <w:rFonts w:ascii="Times New Roman" w:eastAsia="Times New Roman" w:hAnsi="Times New Roman" w:cs="Times New Roman"/>
                <w:b/>
                <w:sz w:val="20"/>
                <w:szCs w:val="20"/>
              </w:rPr>
              <w:t xml:space="preserve"> </w:t>
            </w:r>
          </w:p>
        </w:tc>
        <w:tc>
          <w:tcPr>
            <w:tcW w:w="1134"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p>
        </w:tc>
        <w:tc>
          <w:tcPr>
            <w:tcW w:w="354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ответственный исполнитель - администрация г. Новочебоксарска</w:t>
            </w:r>
          </w:p>
        </w:tc>
        <w:tc>
          <w:tcPr>
            <w:tcW w:w="993"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всего</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25,0</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25,0</w:t>
            </w:r>
          </w:p>
        </w:tc>
        <w:tc>
          <w:tcPr>
            <w:tcW w:w="697"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25,0</w:t>
            </w:r>
          </w:p>
        </w:tc>
        <w:tc>
          <w:tcPr>
            <w:tcW w:w="827" w:type="dxa"/>
            <w:gridSpan w:val="2"/>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25,0</w:t>
            </w:r>
          </w:p>
        </w:tc>
      </w:tr>
      <w:tr w:rsidR="009F3FA6" w:rsidRPr="009F3FA6" w:rsidTr="009F3FA6">
        <w:trPr>
          <w:gridAfter w:val="2"/>
          <w:wAfter w:w="34" w:type="dxa"/>
          <w:trHeight w:val="360"/>
        </w:trPr>
        <w:tc>
          <w:tcPr>
            <w:tcW w:w="993" w:type="dxa"/>
            <w:vMerge/>
          </w:tcPr>
          <w:p w:rsidR="009F3FA6" w:rsidRPr="009F3FA6" w:rsidRDefault="009F3FA6" w:rsidP="009F3FA6">
            <w:pPr>
              <w:ind w:firstLine="0"/>
              <w:jc w:val="left"/>
              <w:rPr>
                <w:rFonts w:ascii="Times New Roman" w:eastAsia="Times New Roman" w:hAnsi="Times New Roman" w:cs="Times New Roman"/>
                <w:b/>
                <w:sz w:val="20"/>
                <w:szCs w:val="20"/>
              </w:rPr>
            </w:pPr>
          </w:p>
        </w:tc>
        <w:tc>
          <w:tcPr>
            <w:tcW w:w="1843" w:type="dxa"/>
            <w:vMerge/>
          </w:tcPr>
          <w:p w:rsidR="009F3FA6" w:rsidRPr="009F3FA6" w:rsidRDefault="009F3FA6" w:rsidP="009F3FA6">
            <w:pPr>
              <w:ind w:firstLine="0"/>
              <w:jc w:val="left"/>
              <w:rPr>
                <w:rFonts w:ascii="Times New Roman" w:eastAsia="Times New Roman" w:hAnsi="Times New Roman" w:cs="Times New Roman"/>
                <w:b/>
                <w:sz w:val="20"/>
                <w:szCs w:val="20"/>
              </w:rPr>
            </w:pPr>
          </w:p>
        </w:tc>
        <w:tc>
          <w:tcPr>
            <w:tcW w:w="1134" w:type="dxa"/>
            <w:vMerge/>
          </w:tcPr>
          <w:p w:rsidR="009F3FA6" w:rsidRPr="009F3FA6" w:rsidRDefault="009F3FA6" w:rsidP="009F3FA6">
            <w:pPr>
              <w:ind w:firstLine="0"/>
              <w:jc w:val="left"/>
              <w:rPr>
                <w:rFonts w:ascii="Times New Roman" w:eastAsia="Times New Roman" w:hAnsi="Times New Roman" w:cs="Times New Roman"/>
                <w:b/>
                <w:sz w:val="20"/>
                <w:szCs w:val="20"/>
              </w:rPr>
            </w:pPr>
          </w:p>
        </w:tc>
        <w:tc>
          <w:tcPr>
            <w:tcW w:w="3543" w:type="dxa"/>
            <w:vMerge/>
          </w:tcPr>
          <w:p w:rsidR="009F3FA6" w:rsidRPr="009F3FA6" w:rsidRDefault="009F3FA6" w:rsidP="009F3FA6">
            <w:pPr>
              <w:ind w:firstLine="0"/>
              <w:jc w:val="left"/>
              <w:rPr>
                <w:rFonts w:ascii="Times New Roman" w:eastAsia="Times New Roman" w:hAnsi="Times New Roman" w:cs="Times New Roman"/>
                <w:b/>
                <w:sz w:val="20"/>
                <w:szCs w:val="20"/>
              </w:rPr>
            </w:pPr>
          </w:p>
        </w:tc>
        <w:tc>
          <w:tcPr>
            <w:tcW w:w="993"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 xml:space="preserve">бюджет </w:t>
            </w:r>
          </w:p>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города Новочебоксарска</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697"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827" w:type="dxa"/>
            <w:gridSpan w:val="2"/>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r>
      <w:tr w:rsidR="009F3FA6" w:rsidRPr="009F3FA6" w:rsidTr="009F3FA6">
        <w:trPr>
          <w:gridAfter w:val="2"/>
          <w:wAfter w:w="34" w:type="dxa"/>
          <w:trHeight w:val="570"/>
        </w:trPr>
        <w:tc>
          <w:tcPr>
            <w:tcW w:w="993" w:type="dxa"/>
            <w:vMerge/>
          </w:tcPr>
          <w:p w:rsidR="009F3FA6" w:rsidRPr="009F3FA6" w:rsidRDefault="009F3FA6" w:rsidP="009F3FA6">
            <w:pPr>
              <w:ind w:firstLine="0"/>
              <w:jc w:val="left"/>
              <w:rPr>
                <w:rFonts w:ascii="Times New Roman" w:eastAsia="Times New Roman" w:hAnsi="Times New Roman" w:cs="Times New Roman"/>
                <w:b/>
                <w:sz w:val="20"/>
                <w:szCs w:val="20"/>
              </w:rPr>
            </w:pPr>
          </w:p>
        </w:tc>
        <w:tc>
          <w:tcPr>
            <w:tcW w:w="1843" w:type="dxa"/>
            <w:vMerge/>
          </w:tcPr>
          <w:p w:rsidR="009F3FA6" w:rsidRPr="009F3FA6" w:rsidRDefault="009F3FA6" w:rsidP="009F3FA6">
            <w:pPr>
              <w:ind w:firstLine="0"/>
              <w:jc w:val="left"/>
              <w:rPr>
                <w:rFonts w:ascii="Times New Roman" w:eastAsia="Times New Roman" w:hAnsi="Times New Roman" w:cs="Times New Roman"/>
                <w:b/>
                <w:sz w:val="20"/>
                <w:szCs w:val="20"/>
              </w:rPr>
            </w:pPr>
          </w:p>
        </w:tc>
        <w:tc>
          <w:tcPr>
            <w:tcW w:w="1134" w:type="dxa"/>
            <w:vMerge/>
          </w:tcPr>
          <w:p w:rsidR="009F3FA6" w:rsidRPr="009F3FA6" w:rsidRDefault="009F3FA6" w:rsidP="009F3FA6">
            <w:pPr>
              <w:ind w:firstLine="0"/>
              <w:jc w:val="left"/>
              <w:rPr>
                <w:rFonts w:ascii="Times New Roman" w:eastAsia="Times New Roman" w:hAnsi="Times New Roman" w:cs="Times New Roman"/>
                <w:b/>
                <w:sz w:val="20"/>
                <w:szCs w:val="20"/>
              </w:rPr>
            </w:pPr>
          </w:p>
        </w:tc>
        <w:tc>
          <w:tcPr>
            <w:tcW w:w="3543" w:type="dxa"/>
            <w:vMerge/>
          </w:tcPr>
          <w:p w:rsidR="009F3FA6" w:rsidRPr="009F3FA6" w:rsidRDefault="009F3FA6" w:rsidP="009F3FA6">
            <w:pPr>
              <w:ind w:firstLine="0"/>
              <w:jc w:val="left"/>
              <w:rPr>
                <w:rFonts w:ascii="Times New Roman" w:eastAsia="Times New Roman" w:hAnsi="Times New Roman" w:cs="Times New Roman"/>
                <w:b/>
                <w:sz w:val="20"/>
                <w:szCs w:val="20"/>
              </w:rPr>
            </w:pPr>
          </w:p>
        </w:tc>
        <w:tc>
          <w:tcPr>
            <w:tcW w:w="993"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b/>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внебюджетные источники</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25,0</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25,0</w:t>
            </w:r>
          </w:p>
          <w:p w:rsidR="009F3FA6" w:rsidRPr="009F3FA6" w:rsidRDefault="009F3FA6" w:rsidP="009F3FA6">
            <w:pPr>
              <w:ind w:firstLine="0"/>
              <w:jc w:val="center"/>
              <w:rPr>
                <w:rFonts w:ascii="Times New Roman" w:eastAsia="Times New Roman" w:hAnsi="Times New Roman" w:cs="Times New Roman"/>
                <w:b/>
                <w:sz w:val="20"/>
                <w:szCs w:val="20"/>
              </w:rPr>
            </w:pPr>
          </w:p>
        </w:tc>
        <w:tc>
          <w:tcPr>
            <w:tcW w:w="697"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25,0</w:t>
            </w:r>
          </w:p>
          <w:p w:rsidR="009F3FA6" w:rsidRPr="009F3FA6" w:rsidRDefault="009F3FA6" w:rsidP="009F3FA6">
            <w:pPr>
              <w:ind w:firstLine="0"/>
              <w:jc w:val="center"/>
              <w:rPr>
                <w:rFonts w:ascii="Times New Roman" w:eastAsia="Times New Roman" w:hAnsi="Times New Roman" w:cs="Times New Roman"/>
                <w:b/>
                <w:sz w:val="20"/>
                <w:szCs w:val="20"/>
              </w:rPr>
            </w:pPr>
          </w:p>
          <w:p w:rsidR="009F3FA6" w:rsidRPr="009F3FA6" w:rsidRDefault="009F3FA6" w:rsidP="009F3FA6">
            <w:pPr>
              <w:ind w:firstLine="0"/>
              <w:jc w:val="center"/>
              <w:rPr>
                <w:rFonts w:ascii="Times New Roman" w:eastAsia="Times New Roman" w:hAnsi="Times New Roman" w:cs="Times New Roman"/>
                <w:b/>
                <w:sz w:val="20"/>
                <w:szCs w:val="20"/>
              </w:rPr>
            </w:pPr>
          </w:p>
        </w:tc>
        <w:tc>
          <w:tcPr>
            <w:tcW w:w="827" w:type="dxa"/>
            <w:gridSpan w:val="2"/>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25,0</w:t>
            </w:r>
          </w:p>
          <w:p w:rsidR="009F3FA6" w:rsidRPr="009F3FA6" w:rsidRDefault="009F3FA6" w:rsidP="009F3FA6">
            <w:pPr>
              <w:ind w:firstLine="0"/>
              <w:jc w:val="center"/>
              <w:rPr>
                <w:rFonts w:ascii="Times New Roman" w:eastAsia="Times New Roman" w:hAnsi="Times New Roman" w:cs="Times New Roman"/>
                <w:b/>
                <w:sz w:val="20"/>
                <w:szCs w:val="20"/>
              </w:rPr>
            </w:pPr>
          </w:p>
        </w:tc>
      </w:tr>
      <w:tr w:rsidR="009F3FA6" w:rsidRPr="009F3FA6" w:rsidTr="009F3FA6">
        <w:trPr>
          <w:gridAfter w:val="2"/>
          <w:wAfter w:w="34" w:type="dxa"/>
          <w:trHeight w:val="291"/>
        </w:trPr>
        <w:tc>
          <w:tcPr>
            <w:tcW w:w="15416" w:type="dxa"/>
            <w:gridSpan w:val="14"/>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Цель:</w:t>
            </w:r>
            <w:r w:rsidRPr="009F3FA6">
              <w:rPr>
                <w:rFonts w:ascii="Times New Roman" w:eastAsia="Times New Roman" w:hAnsi="Times New Roman" w:cs="Times New Roman"/>
                <w:sz w:val="20"/>
                <w:szCs w:val="20"/>
              </w:rPr>
              <w:t xml:space="preserve"> </w:t>
            </w:r>
            <w:r w:rsidRPr="009F3FA6">
              <w:rPr>
                <w:rFonts w:ascii="Times New Roman" w:eastAsia="Times New Roman" w:hAnsi="Times New Roman" w:cs="Times New Roman"/>
                <w:b/>
                <w:sz w:val="20"/>
                <w:szCs w:val="20"/>
              </w:rPr>
              <w:t>содействие развитию кадрового потенциала города Новочебоксарска Чувашской Республики</w:t>
            </w:r>
          </w:p>
        </w:tc>
      </w:tr>
      <w:tr w:rsidR="009F3FA6" w:rsidRPr="009F3FA6" w:rsidTr="009F3FA6">
        <w:trPr>
          <w:gridAfter w:val="1"/>
          <w:wAfter w:w="11" w:type="dxa"/>
          <w:trHeight w:val="513"/>
        </w:trPr>
        <w:tc>
          <w:tcPr>
            <w:tcW w:w="99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 xml:space="preserve">Основное </w:t>
            </w:r>
            <w:r w:rsidRPr="009F3FA6">
              <w:rPr>
                <w:rFonts w:ascii="Times New Roman" w:eastAsia="Times New Roman" w:hAnsi="Times New Roman" w:cs="Times New Roman"/>
                <w:b/>
                <w:sz w:val="20"/>
                <w:szCs w:val="20"/>
              </w:rPr>
              <w:lastRenderedPageBreak/>
              <w:t>мероприятие 1</w:t>
            </w:r>
          </w:p>
        </w:tc>
        <w:tc>
          <w:tcPr>
            <w:tcW w:w="1843"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lastRenderedPageBreak/>
              <w:t xml:space="preserve">«Содействие в участии </w:t>
            </w:r>
            <w:r w:rsidRPr="009F3FA6">
              <w:rPr>
                <w:rFonts w:ascii="Times New Roman" w:eastAsia="Times New Roman" w:hAnsi="Times New Roman" w:cs="Times New Roman"/>
                <w:sz w:val="20"/>
                <w:szCs w:val="20"/>
              </w:rPr>
              <w:lastRenderedPageBreak/>
              <w:t>хозяйствующих субъектов в районе в формировании прогнозной потребности в квалифицированных кадрах»</w:t>
            </w:r>
          </w:p>
        </w:tc>
        <w:tc>
          <w:tcPr>
            <w:tcW w:w="1134"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lastRenderedPageBreak/>
              <w:t xml:space="preserve">прогнозирование </w:t>
            </w:r>
            <w:r w:rsidRPr="009F3FA6">
              <w:rPr>
                <w:rFonts w:ascii="Times New Roman" w:eastAsia="Times New Roman" w:hAnsi="Times New Roman" w:cs="Times New Roman"/>
                <w:sz w:val="20"/>
                <w:szCs w:val="20"/>
              </w:rPr>
              <w:lastRenderedPageBreak/>
              <w:t xml:space="preserve">потребности хозяйствующих субъектов в квалифицированных кадрах  </w:t>
            </w:r>
          </w:p>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lastRenderedPageBreak/>
              <w:t xml:space="preserve">ответственный исполнитель - </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администрация г. Новочебоксарска</w:t>
            </w:r>
          </w:p>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lastRenderedPageBreak/>
              <w:t>Участники –</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Казенное у</w:t>
            </w:r>
            <w:r>
              <w:rPr>
                <w:rFonts w:ascii="Times New Roman" w:eastAsia="Times New Roman" w:hAnsi="Times New Roman" w:cs="Times New Roman"/>
                <w:sz w:val="20"/>
                <w:szCs w:val="20"/>
              </w:rPr>
              <w:t>чреждение Чувашской Республики «</w:t>
            </w:r>
            <w:r w:rsidRPr="009F3FA6">
              <w:rPr>
                <w:rFonts w:ascii="Times New Roman" w:eastAsia="Times New Roman" w:hAnsi="Times New Roman" w:cs="Times New Roman"/>
                <w:sz w:val="20"/>
                <w:szCs w:val="20"/>
              </w:rPr>
              <w:t>Центр занятости населения города Новочебоксарска</w:t>
            </w:r>
            <w:r>
              <w:rPr>
                <w:rFonts w:ascii="Times New Roman" w:eastAsia="Times New Roman" w:hAnsi="Times New Roman" w:cs="Times New Roman"/>
                <w:sz w:val="20"/>
                <w:szCs w:val="20"/>
              </w:rPr>
              <w:t>»</w:t>
            </w:r>
            <w:r w:rsidRPr="009F3FA6">
              <w:rPr>
                <w:rFonts w:ascii="Times New Roman" w:eastAsia="Times New Roman" w:hAnsi="Times New Roman" w:cs="Times New Roman"/>
                <w:sz w:val="20"/>
                <w:szCs w:val="20"/>
              </w:rPr>
              <w:t xml:space="preserve"> Министерства труда и социальной защиты Чувашской Республики</w:t>
            </w:r>
            <w:r>
              <w:rPr>
                <w:rFonts w:ascii="Times New Roman" w:eastAsia="Times New Roman" w:hAnsi="Times New Roman" w:cs="Times New Roman"/>
                <w:sz w:val="20"/>
                <w:szCs w:val="20"/>
              </w:rPr>
              <w:t>;</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Отдел экономического развития и торговли администрации города Новочебоксарска Чувашской Республики</w:t>
            </w:r>
            <w:r>
              <w:rPr>
                <w:rFonts w:ascii="Times New Roman" w:eastAsia="Times New Roman" w:hAnsi="Times New Roman" w:cs="Times New Roman"/>
                <w:sz w:val="20"/>
                <w:szCs w:val="20"/>
              </w:rPr>
              <w:t xml:space="preserve">; </w:t>
            </w:r>
            <w:r w:rsidRPr="009F3FA6">
              <w:rPr>
                <w:rFonts w:ascii="Times New Roman" w:eastAsia="Times New Roman" w:hAnsi="Times New Roman" w:cs="Times New Roman"/>
                <w:sz w:val="20"/>
                <w:szCs w:val="20"/>
              </w:rPr>
              <w:t>Управление  образования  администрации города Новочебоксарска Чувашской Республики;</w:t>
            </w: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всего</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697"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850" w:type="dxa"/>
            <w:gridSpan w:val="3"/>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r>
      <w:tr w:rsidR="009F3FA6" w:rsidRPr="009F3FA6" w:rsidTr="009F3FA6">
        <w:trPr>
          <w:gridAfter w:val="1"/>
          <w:wAfter w:w="11" w:type="dxa"/>
          <w:trHeight w:val="1630"/>
        </w:trPr>
        <w:tc>
          <w:tcPr>
            <w:tcW w:w="99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бюджет </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города Новочебоксарска </w:t>
            </w:r>
          </w:p>
          <w:p w:rsidR="009F3FA6" w:rsidRPr="009F3FA6" w:rsidRDefault="009F3FA6" w:rsidP="009F3FA6">
            <w:pPr>
              <w:ind w:firstLine="0"/>
              <w:jc w:val="left"/>
              <w:rPr>
                <w:rFonts w:ascii="Times New Roman" w:eastAsia="Times New Roman" w:hAnsi="Times New Roman" w:cs="Times New Roman"/>
                <w:sz w:val="20"/>
                <w:szCs w:val="20"/>
              </w:rPr>
            </w:pPr>
          </w:p>
          <w:p w:rsidR="009F3FA6" w:rsidRPr="009F3FA6" w:rsidRDefault="009F3FA6" w:rsidP="009F3FA6">
            <w:pPr>
              <w:ind w:firstLine="0"/>
              <w:jc w:val="left"/>
              <w:rPr>
                <w:rFonts w:ascii="Times New Roman" w:eastAsia="Times New Roman" w:hAnsi="Times New Roman" w:cs="Times New Roman"/>
                <w:sz w:val="20"/>
                <w:szCs w:val="20"/>
              </w:rPr>
            </w:pP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697"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850" w:type="dxa"/>
            <w:gridSpan w:val="3"/>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r>
      <w:tr w:rsidR="009F3FA6" w:rsidRPr="009F3FA6" w:rsidTr="009F3FA6">
        <w:trPr>
          <w:gridAfter w:val="1"/>
          <w:wAfter w:w="11" w:type="dxa"/>
          <w:trHeight w:val="570"/>
        </w:trPr>
        <w:tc>
          <w:tcPr>
            <w:tcW w:w="99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внебюджетные источники</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r>
      <w:tr w:rsidR="009F3FA6" w:rsidRPr="009F3FA6" w:rsidTr="009F3FA6">
        <w:tblPrEx>
          <w:tblCellMar>
            <w:top w:w="102" w:type="dxa"/>
            <w:left w:w="62" w:type="dxa"/>
            <w:bottom w:w="102" w:type="dxa"/>
            <w:right w:w="62" w:type="dxa"/>
          </w:tblCellMar>
          <w:tblLook w:val="0000"/>
        </w:tblPrEx>
        <w:trPr>
          <w:gridAfter w:val="1"/>
          <w:wAfter w:w="11" w:type="dxa"/>
          <w:trHeight w:val="445"/>
        </w:trPr>
        <w:tc>
          <w:tcPr>
            <w:tcW w:w="10914" w:type="dxa"/>
            <w:gridSpan w:val="8"/>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Целевой </w:t>
            </w:r>
            <w:proofErr w:type="gramStart"/>
            <w:r w:rsidRPr="009F3FA6">
              <w:rPr>
                <w:rFonts w:ascii="Times New Roman" w:eastAsia="Times New Roman" w:hAnsi="Times New Roman" w:cs="Times New Roman"/>
                <w:sz w:val="20"/>
                <w:szCs w:val="20"/>
              </w:rPr>
              <w:t>индикатор</w:t>
            </w:r>
            <w:proofErr w:type="gramEnd"/>
            <w:r w:rsidRPr="009F3FA6">
              <w:rPr>
                <w:rFonts w:ascii="Times New Roman" w:eastAsia="Times New Roman" w:hAnsi="Times New Roman" w:cs="Times New Roman"/>
                <w:sz w:val="20"/>
                <w:szCs w:val="20"/>
              </w:rPr>
              <w:t xml:space="preserve"> увязанный с основным меро</w:t>
            </w:r>
            <w:r w:rsidRPr="009F3FA6">
              <w:rPr>
                <w:rFonts w:ascii="Times New Roman" w:eastAsia="Times New Roman" w:hAnsi="Times New Roman" w:cs="Times New Roman"/>
                <w:sz w:val="20"/>
                <w:szCs w:val="20"/>
              </w:rPr>
              <w:softHyphen/>
              <w:t>при</w:t>
            </w:r>
            <w:r w:rsidRPr="009F3FA6">
              <w:rPr>
                <w:rFonts w:ascii="Times New Roman" w:eastAsia="Times New Roman" w:hAnsi="Times New Roman" w:cs="Times New Roman"/>
                <w:sz w:val="20"/>
                <w:szCs w:val="20"/>
              </w:rPr>
              <w:softHyphen/>
              <w:t>я</w:t>
            </w:r>
            <w:r w:rsidRPr="009F3FA6">
              <w:rPr>
                <w:rFonts w:ascii="Times New Roman" w:eastAsia="Times New Roman" w:hAnsi="Times New Roman" w:cs="Times New Roman"/>
                <w:sz w:val="20"/>
                <w:szCs w:val="20"/>
              </w:rPr>
              <w:softHyphen/>
              <w:t>тием 1:</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Доля хозяйствующих субъектов в районе, участвующих в формировании прогноза потребности  в квалифицированных кадрах,  от общего количества хозяйствующих субъектов в городе </w:t>
            </w:r>
          </w:p>
        </w:tc>
        <w:tc>
          <w:tcPr>
            <w:tcW w:w="1560" w:type="dxa"/>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p>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30</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p>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35</w:t>
            </w: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p>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40</w:t>
            </w: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p>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45</w:t>
            </w:r>
          </w:p>
        </w:tc>
      </w:tr>
      <w:tr w:rsidR="009F3FA6" w:rsidRPr="009F3FA6" w:rsidTr="009F3FA6">
        <w:trPr>
          <w:gridAfter w:val="1"/>
          <w:wAfter w:w="11" w:type="dxa"/>
          <w:trHeight w:val="503"/>
        </w:trPr>
        <w:tc>
          <w:tcPr>
            <w:tcW w:w="99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Основное мероприятие 2</w:t>
            </w:r>
          </w:p>
        </w:tc>
        <w:tc>
          <w:tcPr>
            <w:tcW w:w="1843"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«Анализ кадрового потенциала предприятий и организаций города» </w:t>
            </w:r>
          </w:p>
        </w:tc>
        <w:tc>
          <w:tcPr>
            <w:tcW w:w="1134" w:type="dxa"/>
            <w:vMerge w:val="restart"/>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 xml:space="preserve">ответственный исполнитель- </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администрация г. Новочебоксарска</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b/>
                <w:sz w:val="20"/>
                <w:szCs w:val="20"/>
              </w:rPr>
              <w:t>Участники -</w:t>
            </w:r>
            <w:r w:rsidRPr="009F3FA6">
              <w:rPr>
                <w:rFonts w:ascii="Times New Roman" w:eastAsia="Times New Roman" w:hAnsi="Times New Roman" w:cs="Times New Roman"/>
                <w:sz w:val="20"/>
                <w:szCs w:val="20"/>
              </w:rPr>
              <w:t xml:space="preserve"> Отдел экономического развития и торговли администрации города Новочебоксарска Чувашской Республики; Управление городского хозяйства администрации города Новочебоксарска</w:t>
            </w:r>
            <w:r>
              <w:rPr>
                <w:rFonts w:ascii="Times New Roman" w:eastAsia="Times New Roman" w:hAnsi="Times New Roman" w:cs="Times New Roman"/>
                <w:sz w:val="20"/>
                <w:szCs w:val="20"/>
              </w:rPr>
              <w:t xml:space="preserve">; </w:t>
            </w:r>
            <w:r w:rsidRPr="009F3FA6">
              <w:rPr>
                <w:rFonts w:ascii="Times New Roman" w:eastAsia="Times New Roman" w:hAnsi="Times New Roman" w:cs="Times New Roman"/>
                <w:sz w:val="20"/>
                <w:szCs w:val="20"/>
              </w:rPr>
              <w:t>Управление  образования  администрации города Новочебоксарска; Отдел культуры администрации города Новочебоксарска;</w:t>
            </w:r>
            <w:r>
              <w:rPr>
                <w:rFonts w:ascii="Times New Roman" w:eastAsia="Times New Roman" w:hAnsi="Times New Roman" w:cs="Times New Roman"/>
                <w:sz w:val="20"/>
                <w:szCs w:val="20"/>
              </w:rPr>
              <w:t xml:space="preserve"> </w:t>
            </w:r>
            <w:r w:rsidRPr="009F3FA6">
              <w:rPr>
                <w:rFonts w:ascii="Times New Roman" w:eastAsia="Times New Roman" w:hAnsi="Times New Roman" w:cs="Times New Roman"/>
                <w:sz w:val="20"/>
                <w:szCs w:val="20"/>
              </w:rPr>
              <w:t>Отдел спорта администрации города Новочебоксарска</w:t>
            </w:r>
            <w:r w:rsidR="00171294">
              <w:rPr>
                <w:rFonts w:ascii="Times New Roman" w:eastAsia="Times New Roman" w:hAnsi="Times New Roman" w:cs="Times New Roman"/>
                <w:sz w:val="20"/>
                <w:szCs w:val="20"/>
              </w:rPr>
              <w:t xml:space="preserve"> Чувашской Республики</w:t>
            </w:r>
            <w:r w:rsidRPr="009F3FA6">
              <w:rPr>
                <w:rFonts w:ascii="Times New Roman" w:eastAsia="Times New Roman" w:hAnsi="Times New Roman" w:cs="Times New Roman"/>
                <w:sz w:val="20"/>
                <w:szCs w:val="20"/>
              </w:rPr>
              <w:t>;</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Казенное учреждение Чувашской Республики "Центр занятости населения города Новочебоксарска" Министерства труда и социальной защиты Чувашской Республики; муниципальные учреждения и организации </w:t>
            </w: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всего</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697"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850" w:type="dxa"/>
            <w:gridSpan w:val="3"/>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r>
      <w:tr w:rsidR="009F3FA6" w:rsidRPr="009F3FA6" w:rsidTr="009F3FA6">
        <w:trPr>
          <w:gridAfter w:val="1"/>
          <w:wAfter w:w="11" w:type="dxa"/>
          <w:trHeight w:val="1630"/>
        </w:trPr>
        <w:tc>
          <w:tcPr>
            <w:tcW w:w="99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бюджет </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города Новочебоксарска </w:t>
            </w:r>
          </w:p>
          <w:p w:rsidR="009F3FA6" w:rsidRPr="009F3FA6" w:rsidRDefault="009F3FA6" w:rsidP="009F3FA6">
            <w:pPr>
              <w:ind w:firstLine="0"/>
              <w:jc w:val="left"/>
              <w:rPr>
                <w:rFonts w:ascii="Times New Roman" w:eastAsia="Times New Roman" w:hAnsi="Times New Roman" w:cs="Times New Roman"/>
                <w:sz w:val="20"/>
                <w:szCs w:val="20"/>
              </w:rPr>
            </w:pPr>
          </w:p>
          <w:p w:rsidR="009F3FA6" w:rsidRPr="009F3FA6" w:rsidRDefault="009F3FA6" w:rsidP="009F3FA6">
            <w:pPr>
              <w:ind w:firstLine="0"/>
              <w:jc w:val="left"/>
              <w:rPr>
                <w:rFonts w:ascii="Times New Roman" w:eastAsia="Times New Roman" w:hAnsi="Times New Roman" w:cs="Times New Roman"/>
                <w:sz w:val="20"/>
                <w:szCs w:val="20"/>
              </w:rPr>
            </w:pP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697"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850" w:type="dxa"/>
            <w:gridSpan w:val="3"/>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r>
      <w:tr w:rsidR="009F3FA6" w:rsidRPr="009F3FA6" w:rsidTr="009F3FA6">
        <w:trPr>
          <w:gridAfter w:val="1"/>
          <w:wAfter w:w="11" w:type="dxa"/>
          <w:trHeight w:val="570"/>
        </w:trPr>
        <w:tc>
          <w:tcPr>
            <w:tcW w:w="99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внебюджетные источники</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r>
      <w:tr w:rsidR="009F3FA6" w:rsidRPr="009F3FA6" w:rsidTr="009F3FA6">
        <w:tblPrEx>
          <w:tblCellMar>
            <w:top w:w="102" w:type="dxa"/>
            <w:left w:w="62" w:type="dxa"/>
            <w:bottom w:w="102" w:type="dxa"/>
            <w:right w:w="62" w:type="dxa"/>
          </w:tblCellMar>
          <w:tblLook w:val="0000"/>
        </w:tblPrEx>
        <w:trPr>
          <w:gridAfter w:val="1"/>
          <w:wAfter w:w="11" w:type="dxa"/>
          <w:trHeight w:val="57"/>
        </w:trPr>
        <w:tc>
          <w:tcPr>
            <w:tcW w:w="10914" w:type="dxa"/>
            <w:gridSpan w:val="8"/>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Целев</w:t>
            </w:r>
            <w:r>
              <w:rPr>
                <w:rFonts w:ascii="Times New Roman" w:eastAsia="Times New Roman" w:hAnsi="Times New Roman" w:cs="Times New Roman"/>
                <w:sz w:val="20"/>
                <w:szCs w:val="20"/>
              </w:rPr>
              <w:t>ые</w:t>
            </w:r>
            <w:r w:rsidRPr="009F3FA6">
              <w:rPr>
                <w:rFonts w:ascii="Times New Roman" w:eastAsia="Times New Roman" w:hAnsi="Times New Roman" w:cs="Times New Roman"/>
                <w:sz w:val="20"/>
                <w:szCs w:val="20"/>
              </w:rPr>
              <w:t xml:space="preserve"> индикатор</w:t>
            </w:r>
            <w:r>
              <w:rPr>
                <w:rFonts w:ascii="Times New Roman" w:eastAsia="Times New Roman" w:hAnsi="Times New Roman" w:cs="Times New Roman"/>
                <w:sz w:val="20"/>
                <w:szCs w:val="20"/>
              </w:rPr>
              <w:t>ы</w:t>
            </w:r>
            <w:r w:rsidRPr="009F3FA6">
              <w:rPr>
                <w:rFonts w:ascii="Times New Roman" w:eastAsia="Times New Roman" w:hAnsi="Times New Roman" w:cs="Times New Roman"/>
                <w:sz w:val="20"/>
                <w:szCs w:val="20"/>
              </w:rPr>
              <w:t>, увязанны</w:t>
            </w:r>
            <w:r>
              <w:rPr>
                <w:rFonts w:ascii="Times New Roman" w:eastAsia="Times New Roman" w:hAnsi="Times New Roman" w:cs="Times New Roman"/>
                <w:sz w:val="20"/>
                <w:szCs w:val="20"/>
              </w:rPr>
              <w:t>е</w:t>
            </w:r>
            <w:r w:rsidRPr="009F3FA6">
              <w:rPr>
                <w:rFonts w:ascii="Times New Roman" w:eastAsia="Times New Roman" w:hAnsi="Times New Roman" w:cs="Times New Roman"/>
                <w:sz w:val="20"/>
                <w:szCs w:val="20"/>
              </w:rPr>
              <w:t xml:space="preserve"> с основным меро</w:t>
            </w:r>
            <w:r w:rsidRPr="009F3FA6">
              <w:rPr>
                <w:rFonts w:ascii="Times New Roman" w:eastAsia="Times New Roman" w:hAnsi="Times New Roman" w:cs="Times New Roman"/>
                <w:sz w:val="20"/>
                <w:szCs w:val="20"/>
              </w:rPr>
              <w:softHyphen/>
              <w:t>при</w:t>
            </w:r>
            <w:r w:rsidRPr="009F3FA6">
              <w:rPr>
                <w:rFonts w:ascii="Times New Roman" w:eastAsia="Times New Roman" w:hAnsi="Times New Roman" w:cs="Times New Roman"/>
                <w:sz w:val="20"/>
                <w:szCs w:val="20"/>
              </w:rPr>
              <w:softHyphen/>
              <w:t>я</w:t>
            </w:r>
            <w:r w:rsidRPr="009F3FA6">
              <w:rPr>
                <w:rFonts w:ascii="Times New Roman" w:eastAsia="Times New Roman" w:hAnsi="Times New Roman" w:cs="Times New Roman"/>
                <w:sz w:val="20"/>
                <w:szCs w:val="20"/>
              </w:rPr>
              <w:softHyphen/>
              <w:t>тием 2:</w:t>
            </w:r>
          </w:p>
        </w:tc>
        <w:tc>
          <w:tcPr>
            <w:tcW w:w="1560" w:type="dxa"/>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p>
        </w:tc>
      </w:tr>
      <w:tr w:rsidR="009F3FA6" w:rsidRPr="009F3FA6" w:rsidTr="009F3FA6">
        <w:tblPrEx>
          <w:tblCellMar>
            <w:top w:w="102" w:type="dxa"/>
            <w:left w:w="62" w:type="dxa"/>
            <w:bottom w:w="102" w:type="dxa"/>
            <w:right w:w="62" w:type="dxa"/>
          </w:tblCellMar>
          <w:tblLook w:val="0000"/>
        </w:tblPrEx>
        <w:trPr>
          <w:gridAfter w:val="1"/>
          <w:wAfter w:w="11" w:type="dxa"/>
          <w:trHeight w:val="459"/>
        </w:trPr>
        <w:tc>
          <w:tcPr>
            <w:tcW w:w="10914" w:type="dxa"/>
            <w:gridSpan w:val="8"/>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lastRenderedPageBreak/>
              <w:t>Доля хозяйствующих субъектов, участвующих в формировании прогноза потребности  в квалифицированных кадрах,  от общего количества хозяйствующих субъектов</w:t>
            </w:r>
          </w:p>
        </w:tc>
        <w:tc>
          <w:tcPr>
            <w:tcW w:w="1560" w:type="dxa"/>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30</w:t>
            </w:r>
          </w:p>
          <w:p w:rsidR="009F3FA6" w:rsidRPr="009F3FA6" w:rsidRDefault="009F3FA6" w:rsidP="009F3FA6">
            <w:pPr>
              <w:ind w:firstLine="0"/>
              <w:jc w:val="center"/>
              <w:rPr>
                <w:rFonts w:ascii="Times New Roman" w:eastAsia="Times New Roman" w:hAnsi="Times New Roman" w:cs="Times New Roman"/>
                <w:sz w:val="20"/>
                <w:szCs w:val="20"/>
              </w:rPr>
            </w:pP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35</w:t>
            </w:r>
          </w:p>
          <w:p w:rsidR="009F3FA6" w:rsidRPr="009F3FA6" w:rsidRDefault="009F3FA6" w:rsidP="009F3FA6">
            <w:pPr>
              <w:ind w:firstLine="0"/>
              <w:jc w:val="center"/>
              <w:rPr>
                <w:rFonts w:ascii="Times New Roman" w:eastAsia="Times New Roman" w:hAnsi="Times New Roman" w:cs="Times New Roman"/>
                <w:sz w:val="20"/>
                <w:szCs w:val="20"/>
              </w:rPr>
            </w:pP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40</w:t>
            </w:r>
          </w:p>
          <w:p w:rsidR="009F3FA6" w:rsidRPr="009F3FA6" w:rsidRDefault="009F3FA6" w:rsidP="009F3FA6">
            <w:pPr>
              <w:ind w:firstLine="0"/>
              <w:jc w:val="center"/>
              <w:rPr>
                <w:rFonts w:ascii="Times New Roman" w:eastAsia="Times New Roman" w:hAnsi="Times New Roman" w:cs="Times New Roman"/>
                <w:sz w:val="20"/>
                <w:szCs w:val="20"/>
              </w:rPr>
            </w:pP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45</w:t>
            </w:r>
          </w:p>
          <w:p w:rsidR="009F3FA6" w:rsidRPr="009F3FA6" w:rsidRDefault="009F3FA6" w:rsidP="009F3FA6">
            <w:pPr>
              <w:ind w:firstLine="0"/>
              <w:jc w:val="center"/>
              <w:rPr>
                <w:rFonts w:ascii="Times New Roman" w:eastAsia="Times New Roman" w:hAnsi="Times New Roman" w:cs="Times New Roman"/>
                <w:sz w:val="20"/>
                <w:szCs w:val="20"/>
              </w:rPr>
            </w:pPr>
          </w:p>
        </w:tc>
      </w:tr>
      <w:tr w:rsidR="009F3FA6" w:rsidRPr="009F3FA6" w:rsidTr="009F3FA6">
        <w:tblPrEx>
          <w:tblCellMar>
            <w:top w:w="102" w:type="dxa"/>
            <w:left w:w="62" w:type="dxa"/>
            <w:bottom w:w="102" w:type="dxa"/>
            <w:right w:w="62" w:type="dxa"/>
          </w:tblCellMar>
          <w:tblLook w:val="0000"/>
        </w:tblPrEx>
        <w:trPr>
          <w:gridAfter w:val="1"/>
          <w:wAfter w:w="11" w:type="dxa"/>
          <w:trHeight w:val="201"/>
        </w:trPr>
        <w:tc>
          <w:tcPr>
            <w:tcW w:w="10914" w:type="dxa"/>
            <w:gridSpan w:val="8"/>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Численность безработных, зарегистрированных в центре занятости</w:t>
            </w:r>
          </w:p>
        </w:tc>
        <w:tc>
          <w:tcPr>
            <w:tcW w:w="1560" w:type="dxa"/>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человек</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440</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425</w:t>
            </w: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410</w:t>
            </w: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400</w:t>
            </w:r>
          </w:p>
        </w:tc>
      </w:tr>
      <w:tr w:rsidR="009F3FA6" w:rsidRPr="009F3FA6" w:rsidTr="009F3FA6">
        <w:trPr>
          <w:gridAfter w:val="1"/>
          <w:wAfter w:w="11" w:type="dxa"/>
          <w:trHeight w:val="1185"/>
        </w:trPr>
        <w:tc>
          <w:tcPr>
            <w:tcW w:w="99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Основное мероприятие 3</w:t>
            </w:r>
          </w:p>
        </w:tc>
        <w:tc>
          <w:tcPr>
            <w:tcW w:w="1843"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«Организация и проведение информационных, культурно-массовых мероприятий, конкурсов направленных на </w:t>
            </w:r>
            <w:proofErr w:type="spellStart"/>
            <w:r w:rsidRPr="009F3FA6">
              <w:rPr>
                <w:rFonts w:ascii="Times New Roman" w:eastAsia="Times New Roman" w:hAnsi="Times New Roman" w:cs="Times New Roman"/>
                <w:sz w:val="20"/>
                <w:szCs w:val="20"/>
              </w:rPr>
              <w:t>профориентационную</w:t>
            </w:r>
            <w:proofErr w:type="spellEnd"/>
            <w:r w:rsidRPr="009F3FA6">
              <w:rPr>
                <w:rFonts w:ascii="Times New Roman" w:eastAsia="Times New Roman" w:hAnsi="Times New Roman" w:cs="Times New Roman"/>
                <w:sz w:val="20"/>
                <w:szCs w:val="20"/>
              </w:rPr>
              <w:t xml:space="preserve"> работу» </w:t>
            </w:r>
          </w:p>
        </w:tc>
        <w:tc>
          <w:tcPr>
            <w:tcW w:w="1134"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Информационное и организационно-методическое обеспечение хозяйствующих субъектов в сфере кадровой политики</w:t>
            </w:r>
          </w:p>
        </w:tc>
        <w:tc>
          <w:tcPr>
            <w:tcW w:w="354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 xml:space="preserve">Ответственный исполнитель: </w:t>
            </w:r>
            <w:r w:rsidRPr="009F3FA6">
              <w:rPr>
                <w:rFonts w:ascii="Times New Roman" w:eastAsia="Times New Roman" w:hAnsi="Times New Roman" w:cs="Times New Roman"/>
                <w:sz w:val="20"/>
                <w:szCs w:val="20"/>
              </w:rPr>
              <w:t>Управление  образования  администрации города Новочебоксарска Чувашской Республики;</w:t>
            </w:r>
            <w:r w:rsidR="00171294">
              <w:rPr>
                <w:rFonts w:ascii="Times New Roman" w:eastAsia="Times New Roman" w:hAnsi="Times New Roman" w:cs="Times New Roman"/>
                <w:sz w:val="20"/>
                <w:szCs w:val="20"/>
              </w:rPr>
              <w:t xml:space="preserve"> </w:t>
            </w:r>
            <w:r w:rsidRPr="009F3FA6">
              <w:rPr>
                <w:rFonts w:ascii="Times New Roman" w:eastAsia="Times New Roman" w:hAnsi="Times New Roman" w:cs="Times New Roman"/>
                <w:sz w:val="20"/>
                <w:szCs w:val="20"/>
              </w:rPr>
              <w:t>Отдел культуры администрации города Новочебоксарска Чувашской Республики;</w:t>
            </w:r>
            <w:r w:rsidR="00171294">
              <w:rPr>
                <w:rFonts w:ascii="Times New Roman" w:eastAsia="Times New Roman" w:hAnsi="Times New Roman" w:cs="Times New Roman"/>
                <w:sz w:val="20"/>
                <w:szCs w:val="20"/>
              </w:rPr>
              <w:t xml:space="preserve"> </w:t>
            </w:r>
            <w:r w:rsidRPr="009F3FA6">
              <w:rPr>
                <w:rFonts w:ascii="Times New Roman" w:eastAsia="Times New Roman" w:hAnsi="Times New Roman" w:cs="Times New Roman"/>
                <w:sz w:val="20"/>
                <w:szCs w:val="20"/>
              </w:rPr>
              <w:t>Отдел спорта администрации города Новочебоксарска Чувашской Республики;</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b/>
                <w:sz w:val="20"/>
                <w:szCs w:val="20"/>
              </w:rPr>
              <w:t xml:space="preserve">Участники: </w:t>
            </w:r>
            <w:r w:rsidRPr="009F3FA6">
              <w:rPr>
                <w:rFonts w:ascii="Times New Roman" w:eastAsia="Times New Roman" w:hAnsi="Times New Roman" w:cs="Times New Roman"/>
                <w:sz w:val="20"/>
                <w:szCs w:val="20"/>
              </w:rPr>
              <w:t>Казенное учреждение Чувашской Республики "Центр занятости населения города Новочебоксарска" Министерства труда и социальной защиты Чувашской Республики</w:t>
            </w:r>
            <w:r w:rsidR="00171294">
              <w:rPr>
                <w:rFonts w:ascii="Times New Roman" w:eastAsia="Times New Roman" w:hAnsi="Times New Roman" w:cs="Times New Roman"/>
                <w:sz w:val="20"/>
                <w:szCs w:val="20"/>
              </w:rPr>
              <w:t xml:space="preserve">; </w:t>
            </w:r>
            <w:r w:rsidRPr="009F3FA6">
              <w:rPr>
                <w:rFonts w:ascii="Times New Roman" w:eastAsia="Times New Roman" w:hAnsi="Times New Roman" w:cs="Times New Roman"/>
                <w:sz w:val="20"/>
                <w:szCs w:val="20"/>
              </w:rPr>
              <w:t>МБУ «Центр мониторинга образования и психолого-педагогического сопровождения города Новочебоксарска Чувашской Республики;</w:t>
            </w:r>
            <w:r w:rsidR="00171294">
              <w:rPr>
                <w:rFonts w:ascii="Times New Roman" w:eastAsia="Times New Roman" w:hAnsi="Times New Roman" w:cs="Times New Roman"/>
                <w:sz w:val="20"/>
                <w:szCs w:val="20"/>
              </w:rPr>
              <w:t xml:space="preserve"> </w:t>
            </w:r>
          </w:p>
          <w:p w:rsidR="009F3FA6" w:rsidRPr="009F3FA6" w:rsidRDefault="00171294" w:rsidP="009F3FA6">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Муниципальные учреждения и о</w:t>
            </w:r>
            <w:r w:rsidR="009F3FA6" w:rsidRPr="009F3FA6">
              <w:rPr>
                <w:rFonts w:ascii="Times New Roman" w:eastAsia="Times New Roman" w:hAnsi="Times New Roman" w:cs="Times New Roman"/>
                <w:sz w:val="20"/>
                <w:szCs w:val="20"/>
              </w:rPr>
              <w:t xml:space="preserve">рганизации (в том числе муниципальные образовательные учреждения) </w:t>
            </w:r>
          </w:p>
          <w:p w:rsidR="009F3FA6" w:rsidRPr="009F3FA6" w:rsidRDefault="009F3FA6" w:rsidP="009F3FA6">
            <w:pPr>
              <w:ind w:firstLine="0"/>
              <w:jc w:val="left"/>
              <w:rPr>
                <w:rFonts w:ascii="Times New Roman" w:eastAsia="Times New Roman" w:hAnsi="Times New Roman" w:cs="Times New Roman"/>
                <w:b/>
                <w:sz w:val="20"/>
                <w:szCs w:val="20"/>
              </w:rPr>
            </w:pP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всего</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5,0</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5,0</w:t>
            </w:r>
          </w:p>
        </w:tc>
        <w:tc>
          <w:tcPr>
            <w:tcW w:w="697"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5,0</w:t>
            </w:r>
          </w:p>
        </w:tc>
        <w:tc>
          <w:tcPr>
            <w:tcW w:w="850" w:type="dxa"/>
            <w:gridSpan w:val="3"/>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5,0</w:t>
            </w:r>
          </w:p>
          <w:p w:rsidR="009F3FA6" w:rsidRPr="009F3FA6" w:rsidRDefault="009F3FA6" w:rsidP="009F3FA6">
            <w:pPr>
              <w:ind w:firstLine="0"/>
              <w:jc w:val="center"/>
              <w:rPr>
                <w:rFonts w:ascii="Times New Roman" w:eastAsia="Times New Roman" w:hAnsi="Times New Roman" w:cs="Times New Roman"/>
                <w:b/>
                <w:sz w:val="20"/>
                <w:szCs w:val="20"/>
              </w:rPr>
            </w:pPr>
          </w:p>
          <w:p w:rsidR="009F3FA6" w:rsidRPr="009F3FA6" w:rsidRDefault="009F3FA6" w:rsidP="009F3FA6">
            <w:pPr>
              <w:ind w:firstLine="0"/>
              <w:jc w:val="center"/>
              <w:rPr>
                <w:rFonts w:ascii="Times New Roman" w:eastAsia="Times New Roman" w:hAnsi="Times New Roman" w:cs="Times New Roman"/>
                <w:b/>
                <w:sz w:val="20"/>
                <w:szCs w:val="20"/>
              </w:rPr>
            </w:pPr>
          </w:p>
        </w:tc>
      </w:tr>
      <w:tr w:rsidR="009F3FA6" w:rsidRPr="009F3FA6" w:rsidTr="009F3FA6">
        <w:trPr>
          <w:gridAfter w:val="1"/>
          <w:wAfter w:w="11" w:type="dxa"/>
          <w:trHeight w:val="1630"/>
        </w:trPr>
        <w:tc>
          <w:tcPr>
            <w:tcW w:w="99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бюджет </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города Новочебоксарска </w:t>
            </w:r>
          </w:p>
          <w:p w:rsidR="009F3FA6" w:rsidRPr="009F3FA6" w:rsidRDefault="009F3FA6" w:rsidP="009F3FA6">
            <w:pPr>
              <w:ind w:firstLine="0"/>
              <w:jc w:val="left"/>
              <w:rPr>
                <w:rFonts w:ascii="Times New Roman" w:eastAsia="Times New Roman" w:hAnsi="Times New Roman" w:cs="Times New Roman"/>
                <w:sz w:val="20"/>
                <w:szCs w:val="20"/>
              </w:rPr>
            </w:pPr>
          </w:p>
          <w:p w:rsidR="009F3FA6" w:rsidRPr="009F3FA6" w:rsidRDefault="009F3FA6" w:rsidP="009F3FA6">
            <w:pPr>
              <w:ind w:firstLine="0"/>
              <w:jc w:val="left"/>
              <w:rPr>
                <w:rFonts w:ascii="Times New Roman" w:eastAsia="Times New Roman" w:hAnsi="Times New Roman" w:cs="Times New Roman"/>
                <w:sz w:val="20"/>
                <w:szCs w:val="20"/>
              </w:rPr>
            </w:pP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697"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850" w:type="dxa"/>
            <w:gridSpan w:val="3"/>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r>
      <w:tr w:rsidR="009F3FA6" w:rsidRPr="009F3FA6" w:rsidTr="009F3FA6">
        <w:trPr>
          <w:gridAfter w:val="1"/>
          <w:wAfter w:w="11" w:type="dxa"/>
          <w:trHeight w:val="570"/>
        </w:trPr>
        <w:tc>
          <w:tcPr>
            <w:tcW w:w="99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внебюджетные источники</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5,0</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5,0</w:t>
            </w: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5,0</w:t>
            </w: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5,0</w:t>
            </w:r>
          </w:p>
          <w:p w:rsidR="009F3FA6" w:rsidRPr="009F3FA6" w:rsidRDefault="009F3FA6" w:rsidP="009F3FA6">
            <w:pPr>
              <w:ind w:firstLine="0"/>
              <w:jc w:val="center"/>
              <w:rPr>
                <w:rFonts w:ascii="Times New Roman" w:eastAsia="Times New Roman" w:hAnsi="Times New Roman" w:cs="Times New Roman"/>
                <w:sz w:val="20"/>
                <w:szCs w:val="20"/>
              </w:rPr>
            </w:pPr>
          </w:p>
        </w:tc>
      </w:tr>
      <w:tr w:rsidR="009F3FA6" w:rsidRPr="009F3FA6" w:rsidTr="009F3FA6">
        <w:tblPrEx>
          <w:tblCellMar>
            <w:top w:w="102" w:type="dxa"/>
            <w:left w:w="62" w:type="dxa"/>
            <w:bottom w:w="102" w:type="dxa"/>
            <w:right w:w="62" w:type="dxa"/>
          </w:tblCellMar>
          <w:tblLook w:val="0000"/>
        </w:tblPrEx>
        <w:trPr>
          <w:trHeight w:val="159"/>
        </w:trPr>
        <w:tc>
          <w:tcPr>
            <w:tcW w:w="10914" w:type="dxa"/>
            <w:gridSpan w:val="8"/>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Целев</w:t>
            </w:r>
            <w:r>
              <w:rPr>
                <w:rFonts w:ascii="Times New Roman" w:eastAsia="Times New Roman" w:hAnsi="Times New Roman" w:cs="Times New Roman"/>
                <w:sz w:val="20"/>
                <w:szCs w:val="20"/>
              </w:rPr>
              <w:t>ые</w:t>
            </w:r>
            <w:r w:rsidRPr="009F3FA6">
              <w:rPr>
                <w:rFonts w:ascii="Times New Roman" w:eastAsia="Times New Roman" w:hAnsi="Times New Roman" w:cs="Times New Roman"/>
                <w:sz w:val="20"/>
                <w:szCs w:val="20"/>
              </w:rPr>
              <w:t xml:space="preserve"> индикатор</w:t>
            </w:r>
            <w:r>
              <w:rPr>
                <w:rFonts w:ascii="Times New Roman" w:eastAsia="Times New Roman" w:hAnsi="Times New Roman" w:cs="Times New Roman"/>
                <w:sz w:val="20"/>
                <w:szCs w:val="20"/>
              </w:rPr>
              <w:t>ы</w:t>
            </w:r>
            <w:r w:rsidRPr="009F3FA6">
              <w:rPr>
                <w:rFonts w:ascii="Times New Roman" w:eastAsia="Times New Roman" w:hAnsi="Times New Roman" w:cs="Times New Roman"/>
                <w:sz w:val="20"/>
                <w:szCs w:val="20"/>
              </w:rPr>
              <w:t>, увязанны</w:t>
            </w:r>
            <w:r>
              <w:rPr>
                <w:rFonts w:ascii="Times New Roman" w:eastAsia="Times New Roman" w:hAnsi="Times New Roman" w:cs="Times New Roman"/>
                <w:sz w:val="20"/>
                <w:szCs w:val="20"/>
              </w:rPr>
              <w:t>е</w:t>
            </w:r>
            <w:r w:rsidRPr="009F3FA6">
              <w:rPr>
                <w:rFonts w:ascii="Times New Roman" w:eastAsia="Times New Roman" w:hAnsi="Times New Roman" w:cs="Times New Roman"/>
                <w:sz w:val="20"/>
                <w:szCs w:val="20"/>
              </w:rPr>
              <w:t xml:space="preserve"> с основным меро</w:t>
            </w:r>
            <w:r w:rsidRPr="009F3FA6">
              <w:rPr>
                <w:rFonts w:ascii="Times New Roman" w:eastAsia="Times New Roman" w:hAnsi="Times New Roman" w:cs="Times New Roman"/>
                <w:sz w:val="20"/>
                <w:szCs w:val="20"/>
              </w:rPr>
              <w:softHyphen/>
              <w:t>при</w:t>
            </w:r>
            <w:r w:rsidRPr="009F3FA6">
              <w:rPr>
                <w:rFonts w:ascii="Times New Roman" w:eastAsia="Times New Roman" w:hAnsi="Times New Roman" w:cs="Times New Roman"/>
                <w:sz w:val="20"/>
                <w:szCs w:val="20"/>
              </w:rPr>
              <w:softHyphen/>
              <w:t>я</w:t>
            </w:r>
            <w:r w:rsidRPr="009F3FA6">
              <w:rPr>
                <w:rFonts w:ascii="Times New Roman" w:eastAsia="Times New Roman" w:hAnsi="Times New Roman" w:cs="Times New Roman"/>
                <w:sz w:val="20"/>
                <w:szCs w:val="20"/>
              </w:rPr>
              <w:softHyphen/>
              <w:t xml:space="preserve">тием 3:  </w:t>
            </w:r>
          </w:p>
        </w:tc>
        <w:tc>
          <w:tcPr>
            <w:tcW w:w="1560" w:type="dxa"/>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p>
        </w:tc>
        <w:tc>
          <w:tcPr>
            <w:tcW w:w="708" w:type="dxa"/>
            <w:gridSpan w:val="2"/>
          </w:tcPr>
          <w:p w:rsidR="009F3FA6" w:rsidRPr="009F3FA6" w:rsidRDefault="009F3FA6" w:rsidP="009F3FA6">
            <w:pPr>
              <w:ind w:firstLine="0"/>
              <w:jc w:val="center"/>
              <w:rPr>
                <w:rFonts w:ascii="Times New Roman" w:eastAsia="Times New Roman" w:hAnsi="Times New Roman" w:cs="Times New Roman"/>
                <w:sz w:val="20"/>
                <w:szCs w:val="20"/>
              </w:rPr>
            </w:pP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p>
        </w:tc>
      </w:tr>
      <w:tr w:rsidR="009F3FA6" w:rsidRPr="009F3FA6" w:rsidTr="009F3FA6">
        <w:tblPrEx>
          <w:tblCellMar>
            <w:top w:w="102" w:type="dxa"/>
            <w:left w:w="62" w:type="dxa"/>
            <w:bottom w:w="102" w:type="dxa"/>
            <w:right w:w="62" w:type="dxa"/>
          </w:tblCellMar>
          <w:tblLook w:val="0000"/>
        </w:tblPrEx>
        <w:trPr>
          <w:trHeight w:val="151"/>
        </w:trPr>
        <w:tc>
          <w:tcPr>
            <w:tcW w:w="10914" w:type="dxa"/>
            <w:gridSpan w:val="8"/>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Доля </w:t>
            </w:r>
            <w:proofErr w:type="gramStart"/>
            <w:r w:rsidRPr="009F3FA6">
              <w:rPr>
                <w:rFonts w:ascii="Times New Roman" w:eastAsia="Times New Roman" w:hAnsi="Times New Roman" w:cs="Times New Roman"/>
                <w:sz w:val="20"/>
                <w:szCs w:val="20"/>
              </w:rPr>
              <w:t>обучающихся</w:t>
            </w:r>
            <w:proofErr w:type="gramEnd"/>
            <w:r w:rsidRPr="009F3FA6">
              <w:rPr>
                <w:rFonts w:ascii="Times New Roman" w:eastAsia="Times New Roman" w:hAnsi="Times New Roman" w:cs="Times New Roman"/>
                <w:sz w:val="20"/>
                <w:szCs w:val="20"/>
              </w:rPr>
              <w:t xml:space="preserve">, вовлеченных в </w:t>
            </w:r>
            <w:proofErr w:type="spellStart"/>
            <w:r w:rsidRPr="009F3FA6">
              <w:rPr>
                <w:rFonts w:ascii="Times New Roman" w:eastAsia="Times New Roman" w:hAnsi="Times New Roman" w:cs="Times New Roman"/>
                <w:sz w:val="20"/>
                <w:szCs w:val="20"/>
              </w:rPr>
              <w:t>профориентационные</w:t>
            </w:r>
            <w:proofErr w:type="spellEnd"/>
            <w:r w:rsidRPr="009F3FA6">
              <w:rPr>
                <w:rFonts w:ascii="Times New Roman" w:eastAsia="Times New Roman" w:hAnsi="Times New Roman" w:cs="Times New Roman"/>
                <w:sz w:val="20"/>
                <w:szCs w:val="20"/>
              </w:rPr>
              <w:t xml:space="preserve"> мероприятия</w:t>
            </w:r>
          </w:p>
        </w:tc>
        <w:tc>
          <w:tcPr>
            <w:tcW w:w="1560" w:type="dxa"/>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95</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97</w:t>
            </w:r>
          </w:p>
        </w:tc>
        <w:tc>
          <w:tcPr>
            <w:tcW w:w="708" w:type="dxa"/>
            <w:gridSpan w:val="2"/>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98</w:t>
            </w: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100</w:t>
            </w:r>
          </w:p>
        </w:tc>
      </w:tr>
      <w:tr w:rsidR="009F3FA6" w:rsidRPr="009F3FA6" w:rsidTr="009F3FA6">
        <w:tblPrEx>
          <w:tblCellMar>
            <w:top w:w="102" w:type="dxa"/>
            <w:left w:w="62" w:type="dxa"/>
            <w:bottom w:w="102" w:type="dxa"/>
            <w:right w:w="62" w:type="dxa"/>
          </w:tblCellMar>
          <w:tblLook w:val="0000"/>
        </w:tblPrEx>
        <w:trPr>
          <w:trHeight w:val="174"/>
        </w:trPr>
        <w:tc>
          <w:tcPr>
            <w:tcW w:w="10914" w:type="dxa"/>
            <w:gridSpan w:val="8"/>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Численность безработных, зарегистрированных в центре занятости</w:t>
            </w:r>
          </w:p>
        </w:tc>
        <w:tc>
          <w:tcPr>
            <w:tcW w:w="1560" w:type="dxa"/>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человек</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440</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425</w:t>
            </w:r>
          </w:p>
        </w:tc>
        <w:tc>
          <w:tcPr>
            <w:tcW w:w="708" w:type="dxa"/>
            <w:gridSpan w:val="2"/>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410</w:t>
            </w: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400</w:t>
            </w:r>
          </w:p>
        </w:tc>
      </w:tr>
      <w:tr w:rsidR="009F3FA6" w:rsidRPr="009F3FA6" w:rsidTr="009F3FA6">
        <w:trPr>
          <w:gridAfter w:val="2"/>
          <w:wAfter w:w="34" w:type="dxa"/>
          <w:trHeight w:val="1185"/>
        </w:trPr>
        <w:tc>
          <w:tcPr>
            <w:tcW w:w="99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lastRenderedPageBreak/>
              <w:t>Основное мероприятие 4</w:t>
            </w:r>
          </w:p>
        </w:tc>
        <w:tc>
          <w:tcPr>
            <w:tcW w:w="1843"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«Организация обучающих семинаров, курсов повышения квалификации руководителей и специалистов хозяйствующих субъектов по приоритетным направлениям развития экономики города, подготовка и переподготовка кадров»</w:t>
            </w:r>
          </w:p>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Информационное и организационно-методическое обеспечение хозяйствующих субъектов в сфере кадровой политики</w:t>
            </w:r>
          </w:p>
        </w:tc>
        <w:tc>
          <w:tcPr>
            <w:tcW w:w="3543"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b/>
                <w:sz w:val="20"/>
                <w:szCs w:val="20"/>
              </w:rPr>
              <w:t>Ответственный исполнитель:</w:t>
            </w:r>
            <w:r w:rsidRPr="009F3FA6">
              <w:rPr>
                <w:rFonts w:ascii="Times New Roman" w:eastAsia="Times New Roman" w:hAnsi="Times New Roman" w:cs="Times New Roman"/>
                <w:sz w:val="20"/>
                <w:szCs w:val="20"/>
              </w:rPr>
              <w:t xml:space="preserve"> Администрация города Новочебоксарска, Казенное учреждение Чувашской Республики "Центр занятости населения города Новочебоксарска" Министерства труда и социальной защиты Чувашской Республики; Управление образования администрации города Новочебоксарска Чувашской Республики; МБУ «Центр мониторинга образования и психолого-педагогического сопровождения города Новочебоксарска Чувашской Республики</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b/>
                <w:sz w:val="20"/>
                <w:szCs w:val="20"/>
              </w:rPr>
              <w:t>Участники</w:t>
            </w:r>
            <w:r w:rsidRPr="009F3FA6">
              <w:rPr>
                <w:rFonts w:ascii="Times New Roman" w:eastAsia="Times New Roman" w:hAnsi="Times New Roman" w:cs="Times New Roman"/>
                <w:sz w:val="20"/>
                <w:szCs w:val="20"/>
              </w:rPr>
              <w:t>: отдел экономического развития и торговли администрации города Новочебоксарска Чувашской Республики</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Организации (в том числе муниципальные образовательные учреждения) (по согласованию)</w:t>
            </w: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всего</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20,0</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20,0</w:t>
            </w:r>
          </w:p>
        </w:tc>
        <w:tc>
          <w:tcPr>
            <w:tcW w:w="697"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20,0</w:t>
            </w:r>
          </w:p>
        </w:tc>
        <w:tc>
          <w:tcPr>
            <w:tcW w:w="827" w:type="dxa"/>
            <w:gridSpan w:val="2"/>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20,0</w:t>
            </w:r>
          </w:p>
          <w:p w:rsidR="009F3FA6" w:rsidRPr="009F3FA6" w:rsidRDefault="009F3FA6" w:rsidP="009F3FA6">
            <w:pPr>
              <w:ind w:firstLine="0"/>
              <w:jc w:val="center"/>
              <w:rPr>
                <w:rFonts w:ascii="Times New Roman" w:eastAsia="Times New Roman" w:hAnsi="Times New Roman" w:cs="Times New Roman"/>
                <w:b/>
                <w:sz w:val="20"/>
                <w:szCs w:val="20"/>
              </w:rPr>
            </w:pPr>
          </w:p>
        </w:tc>
      </w:tr>
      <w:tr w:rsidR="009F3FA6" w:rsidRPr="009F3FA6" w:rsidTr="009F3FA6">
        <w:trPr>
          <w:gridAfter w:val="2"/>
          <w:wAfter w:w="34" w:type="dxa"/>
          <w:trHeight w:val="1630"/>
        </w:trPr>
        <w:tc>
          <w:tcPr>
            <w:tcW w:w="99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бюджет </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города Новочебоксарска </w:t>
            </w:r>
          </w:p>
          <w:p w:rsidR="009F3FA6" w:rsidRPr="009F3FA6" w:rsidRDefault="009F3FA6" w:rsidP="009F3FA6">
            <w:pPr>
              <w:ind w:firstLine="0"/>
              <w:jc w:val="left"/>
              <w:rPr>
                <w:rFonts w:ascii="Times New Roman" w:eastAsia="Times New Roman" w:hAnsi="Times New Roman" w:cs="Times New Roman"/>
                <w:sz w:val="20"/>
                <w:szCs w:val="20"/>
              </w:rPr>
            </w:pPr>
          </w:p>
          <w:p w:rsidR="009F3FA6" w:rsidRPr="009F3FA6" w:rsidRDefault="009F3FA6" w:rsidP="009F3FA6">
            <w:pPr>
              <w:ind w:firstLine="0"/>
              <w:jc w:val="left"/>
              <w:rPr>
                <w:rFonts w:ascii="Times New Roman" w:eastAsia="Times New Roman" w:hAnsi="Times New Roman" w:cs="Times New Roman"/>
                <w:sz w:val="20"/>
                <w:szCs w:val="20"/>
              </w:rPr>
            </w:pP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p w:rsidR="009F3FA6" w:rsidRPr="009F3FA6" w:rsidRDefault="009F3FA6" w:rsidP="009F3FA6">
            <w:pPr>
              <w:ind w:firstLine="0"/>
              <w:jc w:val="center"/>
              <w:rPr>
                <w:rFonts w:ascii="Times New Roman" w:eastAsia="Times New Roman" w:hAnsi="Times New Roman" w:cs="Times New Roman"/>
                <w:sz w:val="20"/>
                <w:szCs w:val="20"/>
              </w:rPr>
            </w:pPr>
          </w:p>
        </w:tc>
        <w:tc>
          <w:tcPr>
            <w:tcW w:w="697"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827" w:type="dxa"/>
            <w:gridSpan w:val="2"/>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r>
      <w:tr w:rsidR="009F3FA6" w:rsidRPr="009F3FA6" w:rsidTr="009F3FA6">
        <w:trPr>
          <w:gridAfter w:val="2"/>
          <w:wAfter w:w="34" w:type="dxa"/>
          <w:trHeight w:val="570"/>
        </w:trPr>
        <w:tc>
          <w:tcPr>
            <w:tcW w:w="99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внебюджетные источники</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20,0</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20,0</w:t>
            </w: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20,0</w:t>
            </w:r>
          </w:p>
        </w:tc>
        <w:tc>
          <w:tcPr>
            <w:tcW w:w="827" w:type="dxa"/>
            <w:gridSpan w:val="2"/>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20,0</w:t>
            </w:r>
          </w:p>
          <w:p w:rsidR="009F3FA6" w:rsidRPr="009F3FA6" w:rsidRDefault="009F3FA6" w:rsidP="009F3FA6">
            <w:pPr>
              <w:ind w:firstLine="0"/>
              <w:jc w:val="center"/>
              <w:rPr>
                <w:rFonts w:ascii="Times New Roman" w:eastAsia="Times New Roman" w:hAnsi="Times New Roman" w:cs="Times New Roman"/>
                <w:sz w:val="20"/>
                <w:szCs w:val="20"/>
              </w:rPr>
            </w:pPr>
          </w:p>
        </w:tc>
      </w:tr>
      <w:tr w:rsidR="009F3FA6" w:rsidRPr="009F3FA6" w:rsidTr="009F3FA6">
        <w:tblPrEx>
          <w:tblCellMar>
            <w:top w:w="102" w:type="dxa"/>
            <w:left w:w="62" w:type="dxa"/>
            <w:bottom w:w="102" w:type="dxa"/>
            <w:right w:w="62" w:type="dxa"/>
          </w:tblCellMar>
          <w:tblLook w:val="0000"/>
        </w:tblPrEx>
        <w:trPr>
          <w:gridAfter w:val="2"/>
          <w:wAfter w:w="34" w:type="dxa"/>
          <w:trHeight w:val="468"/>
        </w:trPr>
        <w:tc>
          <w:tcPr>
            <w:tcW w:w="10914" w:type="dxa"/>
            <w:gridSpan w:val="8"/>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Целевой индикатор, увязанный с основным меро</w:t>
            </w:r>
            <w:r w:rsidRPr="009F3FA6">
              <w:rPr>
                <w:rFonts w:ascii="Times New Roman" w:eastAsia="Times New Roman" w:hAnsi="Times New Roman" w:cs="Times New Roman"/>
                <w:sz w:val="20"/>
                <w:szCs w:val="20"/>
              </w:rPr>
              <w:softHyphen/>
              <w:t>при</w:t>
            </w:r>
            <w:r w:rsidRPr="009F3FA6">
              <w:rPr>
                <w:rFonts w:ascii="Times New Roman" w:eastAsia="Times New Roman" w:hAnsi="Times New Roman" w:cs="Times New Roman"/>
                <w:sz w:val="20"/>
                <w:szCs w:val="20"/>
              </w:rPr>
              <w:softHyphen/>
              <w:t>я</w:t>
            </w:r>
            <w:r w:rsidRPr="009F3FA6">
              <w:rPr>
                <w:rFonts w:ascii="Times New Roman" w:eastAsia="Times New Roman" w:hAnsi="Times New Roman" w:cs="Times New Roman"/>
                <w:sz w:val="20"/>
                <w:szCs w:val="20"/>
              </w:rPr>
              <w:softHyphen/>
              <w:t>тием 4:</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Доля специалистов, прошедших обучение по программам повышения квалификации и профессиональной  переподготовки </w:t>
            </w:r>
          </w:p>
        </w:tc>
        <w:tc>
          <w:tcPr>
            <w:tcW w:w="1560" w:type="dxa"/>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w:t>
            </w:r>
          </w:p>
          <w:p w:rsidR="009F3FA6" w:rsidRPr="009F3FA6" w:rsidRDefault="009F3FA6" w:rsidP="009F3FA6">
            <w:pPr>
              <w:ind w:firstLine="0"/>
              <w:jc w:val="left"/>
              <w:rPr>
                <w:rFonts w:ascii="Times New Roman" w:eastAsia="Times New Roman" w:hAnsi="Times New Roman" w:cs="Times New Roman"/>
                <w:sz w:val="20"/>
                <w:szCs w:val="20"/>
              </w:rPr>
            </w:pP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40</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43</w:t>
            </w: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45</w:t>
            </w:r>
          </w:p>
        </w:tc>
        <w:tc>
          <w:tcPr>
            <w:tcW w:w="827" w:type="dxa"/>
            <w:gridSpan w:val="2"/>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50</w:t>
            </w:r>
          </w:p>
        </w:tc>
      </w:tr>
      <w:tr w:rsidR="009F3FA6" w:rsidRPr="009F3FA6" w:rsidTr="009F3FA6">
        <w:trPr>
          <w:gridAfter w:val="2"/>
          <w:wAfter w:w="34" w:type="dxa"/>
          <w:trHeight w:val="1185"/>
        </w:trPr>
        <w:tc>
          <w:tcPr>
            <w:tcW w:w="993" w:type="dxa"/>
            <w:vMerge w:val="restart"/>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Основное мероприятие 5</w:t>
            </w:r>
          </w:p>
        </w:tc>
        <w:tc>
          <w:tcPr>
            <w:tcW w:w="1843"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«Организация работы по профессиональной ориентации молодежи города» </w:t>
            </w:r>
          </w:p>
        </w:tc>
        <w:tc>
          <w:tcPr>
            <w:tcW w:w="1134"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Информационное и организационно-методическое обеспечение хозяйствующих субъектов в сфере кадровой политики</w:t>
            </w:r>
          </w:p>
        </w:tc>
        <w:tc>
          <w:tcPr>
            <w:tcW w:w="3543" w:type="dxa"/>
            <w:vMerge w:val="restart"/>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b/>
                <w:sz w:val="20"/>
                <w:szCs w:val="20"/>
              </w:rPr>
              <w:t>Ответственный исполнитель:</w:t>
            </w:r>
            <w:r w:rsidRPr="009F3FA6">
              <w:rPr>
                <w:rFonts w:ascii="Times New Roman" w:eastAsia="Times New Roman" w:hAnsi="Times New Roman" w:cs="Times New Roman"/>
                <w:sz w:val="20"/>
                <w:szCs w:val="20"/>
              </w:rPr>
              <w:t xml:space="preserve"> Казенное учреждение Чувашской Республики «Центр занятости населения г. Новочебоксарска» Минтруда Чувашии (по согласованию); Управление  образования  администрации города Новочебоксарска Чувашской Республики;</w:t>
            </w:r>
          </w:p>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Участники:</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МБУ «Центр мониторинга образования и психолого-педагогического сопровождения города Новочебоксарска Чувашской </w:t>
            </w:r>
            <w:r w:rsidRPr="009F3FA6">
              <w:rPr>
                <w:rFonts w:ascii="Times New Roman" w:eastAsia="Times New Roman" w:hAnsi="Times New Roman" w:cs="Times New Roman"/>
                <w:sz w:val="20"/>
                <w:szCs w:val="20"/>
              </w:rPr>
              <w:lastRenderedPageBreak/>
              <w:t>Республики;</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Организации (в том числе муниципальные образовательные учреждения) (по согласованию)</w:t>
            </w: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всего</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709"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697" w:type="dxa"/>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c>
          <w:tcPr>
            <w:tcW w:w="827" w:type="dxa"/>
            <w:gridSpan w:val="2"/>
          </w:tcPr>
          <w:p w:rsidR="009F3FA6" w:rsidRPr="009F3FA6" w:rsidRDefault="009F3FA6" w:rsidP="009F3FA6">
            <w:pPr>
              <w:ind w:firstLine="0"/>
              <w:jc w:val="center"/>
              <w:rPr>
                <w:rFonts w:ascii="Times New Roman" w:eastAsia="Times New Roman" w:hAnsi="Times New Roman" w:cs="Times New Roman"/>
                <w:b/>
                <w:sz w:val="20"/>
                <w:szCs w:val="20"/>
              </w:rPr>
            </w:pPr>
            <w:r w:rsidRPr="009F3FA6">
              <w:rPr>
                <w:rFonts w:ascii="Times New Roman" w:eastAsia="Times New Roman" w:hAnsi="Times New Roman" w:cs="Times New Roman"/>
                <w:b/>
                <w:sz w:val="20"/>
                <w:szCs w:val="20"/>
              </w:rPr>
              <w:t>0</w:t>
            </w:r>
          </w:p>
        </w:tc>
      </w:tr>
      <w:tr w:rsidR="009F3FA6" w:rsidRPr="009F3FA6" w:rsidTr="009F3FA6">
        <w:trPr>
          <w:gridAfter w:val="2"/>
          <w:wAfter w:w="34" w:type="dxa"/>
          <w:trHeight w:val="1104"/>
        </w:trPr>
        <w:tc>
          <w:tcPr>
            <w:tcW w:w="99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Borders>
              <w:bottom w:val="single" w:sz="4" w:space="0" w:color="auto"/>
            </w:tcBorders>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бюджет </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города Новочебоксарска </w:t>
            </w:r>
          </w:p>
          <w:p w:rsidR="009F3FA6" w:rsidRPr="009F3FA6" w:rsidRDefault="009F3FA6" w:rsidP="009F3FA6">
            <w:pPr>
              <w:ind w:firstLine="0"/>
              <w:jc w:val="left"/>
              <w:rPr>
                <w:rFonts w:ascii="Times New Roman" w:eastAsia="Times New Roman" w:hAnsi="Times New Roman" w:cs="Times New Roman"/>
                <w:sz w:val="20"/>
                <w:szCs w:val="20"/>
              </w:rPr>
            </w:pPr>
          </w:p>
          <w:p w:rsidR="009F3FA6" w:rsidRPr="009F3FA6" w:rsidRDefault="009F3FA6" w:rsidP="009F3FA6">
            <w:pPr>
              <w:ind w:firstLine="0"/>
              <w:jc w:val="left"/>
              <w:rPr>
                <w:rFonts w:ascii="Times New Roman" w:eastAsia="Times New Roman" w:hAnsi="Times New Roman" w:cs="Times New Roman"/>
                <w:sz w:val="20"/>
                <w:szCs w:val="20"/>
              </w:rPr>
            </w:pP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709"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697" w:type="dxa"/>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827" w:type="dxa"/>
            <w:gridSpan w:val="2"/>
            <w:tcBorders>
              <w:bottom w:val="single" w:sz="4" w:space="0" w:color="auto"/>
            </w:tcBorders>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r>
      <w:tr w:rsidR="009F3FA6" w:rsidRPr="009F3FA6" w:rsidTr="009F3FA6">
        <w:trPr>
          <w:gridAfter w:val="2"/>
          <w:wAfter w:w="34" w:type="dxa"/>
          <w:trHeight w:val="570"/>
        </w:trPr>
        <w:tc>
          <w:tcPr>
            <w:tcW w:w="99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8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1134"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3543" w:type="dxa"/>
            <w:vMerge/>
          </w:tcPr>
          <w:p w:rsidR="009F3FA6" w:rsidRPr="009F3FA6" w:rsidRDefault="009F3FA6" w:rsidP="009F3FA6">
            <w:pPr>
              <w:ind w:firstLine="0"/>
              <w:jc w:val="left"/>
              <w:rPr>
                <w:rFonts w:ascii="Times New Roman" w:eastAsia="Times New Roman" w:hAnsi="Times New Roman" w:cs="Times New Roman"/>
                <w:sz w:val="20"/>
                <w:szCs w:val="20"/>
              </w:rPr>
            </w:pPr>
          </w:p>
        </w:tc>
        <w:tc>
          <w:tcPr>
            <w:tcW w:w="993"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708"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850" w:type="dxa"/>
          </w:tcPr>
          <w:p w:rsidR="009F3FA6" w:rsidRPr="009F3FA6" w:rsidRDefault="009F3FA6" w:rsidP="009F3FA6">
            <w:pPr>
              <w:ind w:firstLine="0"/>
              <w:jc w:val="left"/>
              <w:rPr>
                <w:rFonts w:ascii="Times New Roman" w:eastAsia="Times New Roman" w:hAnsi="Times New Roman" w:cs="Times New Roman"/>
                <w:sz w:val="20"/>
                <w:szCs w:val="20"/>
              </w:rPr>
            </w:pPr>
          </w:p>
        </w:tc>
        <w:tc>
          <w:tcPr>
            <w:tcW w:w="1560" w:type="dxa"/>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внебюджетные источники</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697"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c>
          <w:tcPr>
            <w:tcW w:w="827" w:type="dxa"/>
            <w:gridSpan w:val="2"/>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0</w:t>
            </w:r>
          </w:p>
        </w:tc>
      </w:tr>
      <w:tr w:rsidR="009F3FA6" w:rsidRPr="009F3FA6" w:rsidTr="009F3FA6">
        <w:tblPrEx>
          <w:tblCellMar>
            <w:top w:w="102" w:type="dxa"/>
            <w:left w:w="62" w:type="dxa"/>
            <w:bottom w:w="102" w:type="dxa"/>
            <w:right w:w="62" w:type="dxa"/>
          </w:tblCellMar>
          <w:tblLook w:val="0000"/>
        </w:tblPrEx>
        <w:trPr>
          <w:trHeight w:val="304"/>
        </w:trPr>
        <w:tc>
          <w:tcPr>
            <w:tcW w:w="10914" w:type="dxa"/>
            <w:gridSpan w:val="8"/>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lastRenderedPageBreak/>
              <w:t>Целевой индикатор, увязанный с основным меро</w:t>
            </w:r>
            <w:r w:rsidRPr="009F3FA6">
              <w:rPr>
                <w:rFonts w:ascii="Times New Roman" w:eastAsia="Times New Roman" w:hAnsi="Times New Roman" w:cs="Times New Roman"/>
                <w:sz w:val="20"/>
                <w:szCs w:val="20"/>
              </w:rPr>
              <w:softHyphen/>
              <w:t>при</w:t>
            </w:r>
            <w:r w:rsidRPr="009F3FA6">
              <w:rPr>
                <w:rFonts w:ascii="Times New Roman" w:eastAsia="Times New Roman" w:hAnsi="Times New Roman" w:cs="Times New Roman"/>
                <w:sz w:val="20"/>
                <w:szCs w:val="20"/>
              </w:rPr>
              <w:softHyphen/>
              <w:t>я</w:t>
            </w:r>
            <w:r w:rsidRPr="009F3FA6">
              <w:rPr>
                <w:rFonts w:ascii="Times New Roman" w:eastAsia="Times New Roman" w:hAnsi="Times New Roman" w:cs="Times New Roman"/>
                <w:sz w:val="20"/>
                <w:szCs w:val="20"/>
              </w:rPr>
              <w:softHyphen/>
              <w:t>тием 5:</w:t>
            </w:r>
          </w:p>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 xml:space="preserve">Доля </w:t>
            </w:r>
            <w:proofErr w:type="gramStart"/>
            <w:r w:rsidRPr="009F3FA6">
              <w:rPr>
                <w:rFonts w:ascii="Times New Roman" w:eastAsia="Times New Roman" w:hAnsi="Times New Roman" w:cs="Times New Roman"/>
                <w:sz w:val="20"/>
                <w:szCs w:val="20"/>
              </w:rPr>
              <w:t>обучающихся</w:t>
            </w:r>
            <w:proofErr w:type="gramEnd"/>
            <w:r w:rsidRPr="009F3FA6">
              <w:rPr>
                <w:rFonts w:ascii="Times New Roman" w:eastAsia="Times New Roman" w:hAnsi="Times New Roman" w:cs="Times New Roman"/>
                <w:sz w:val="20"/>
                <w:szCs w:val="20"/>
              </w:rPr>
              <w:t xml:space="preserve">, вовлеченных в </w:t>
            </w:r>
            <w:proofErr w:type="spellStart"/>
            <w:r w:rsidRPr="009F3FA6">
              <w:rPr>
                <w:rFonts w:ascii="Times New Roman" w:eastAsia="Times New Roman" w:hAnsi="Times New Roman" w:cs="Times New Roman"/>
                <w:sz w:val="20"/>
                <w:szCs w:val="20"/>
              </w:rPr>
              <w:t>профориентационные</w:t>
            </w:r>
            <w:proofErr w:type="spellEnd"/>
            <w:r w:rsidRPr="009F3FA6">
              <w:rPr>
                <w:rFonts w:ascii="Times New Roman" w:eastAsia="Times New Roman" w:hAnsi="Times New Roman" w:cs="Times New Roman"/>
                <w:sz w:val="20"/>
                <w:szCs w:val="20"/>
              </w:rPr>
              <w:t xml:space="preserve"> мероприятия</w:t>
            </w:r>
          </w:p>
        </w:tc>
        <w:tc>
          <w:tcPr>
            <w:tcW w:w="1560" w:type="dxa"/>
            <w:tcMar>
              <w:top w:w="0" w:type="dxa"/>
              <w:left w:w="28" w:type="dxa"/>
              <w:bottom w:w="0" w:type="dxa"/>
              <w:right w:w="28" w:type="dxa"/>
            </w:tcMar>
          </w:tcPr>
          <w:p w:rsidR="009F3FA6" w:rsidRPr="009F3FA6" w:rsidRDefault="009F3FA6" w:rsidP="009F3FA6">
            <w:pPr>
              <w:ind w:firstLine="0"/>
              <w:jc w:val="left"/>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w:t>
            </w:r>
          </w:p>
          <w:p w:rsidR="009F3FA6" w:rsidRPr="009F3FA6" w:rsidRDefault="009F3FA6" w:rsidP="009F3FA6">
            <w:pPr>
              <w:ind w:firstLine="0"/>
              <w:jc w:val="left"/>
              <w:rPr>
                <w:rFonts w:ascii="Times New Roman" w:eastAsia="Times New Roman" w:hAnsi="Times New Roman" w:cs="Times New Roman"/>
                <w:sz w:val="20"/>
                <w:szCs w:val="20"/>
              </w:rPr>
            </w:pP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95</w:t>
            </w:r>
          </w:p>
        </w:tc>
        <w:tc>
          <w:tcPr>
            <w:tcW w:w="709" w:type="dxa"/>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97</w:t>
            </w:r>
          </w:p>
        </w:tc>
        <w:tc>
          <w:tcPr>
            <w:tcW w:w="708" w:type="dxa"/>
            <w:gridSpan w:val="2"/>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98</w:t>
            </w:r>
          </w:p>
        </w:tc>
        <w:tc>
          <w:tcPr>
            <w:tcW w:w="850" w:type="dxa"/>
            <w:gridSpan w:val="3"/>
          </w:tcPr>
          <w:p w:rsidR="009F3FA6" w:rsidRPr="009F3FA6" w:rsidRDefault="009F3FA6" w:rsidP="009F3FA6">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100</w:t>
            </w:r>
          </w:p>
        </w:tc>
      </w:tr>
    </w:tbl>
    <w:p w:rsidR="00171294" w:rsidRPr="00171294" w:rsidRDefault="00171294" w:rsidP="00171294">
      <w:pPr>
        <w:ind w:firstLine="0"/>
        <w:jc w:val="left"/>
        <w:rPr>
          <w:rFonts w:ascii="Times New Roman" w:eastAsia="Times New Roman" w:hAnsi="Times New Roman" w:cs="Times New Roman"/>
          <w:sz w:val="20"/>
          <w:szCs w:val="20"/>
        </w:rPr>
      </w:pPr>
      <w:r w:rsidRPr="00171294">
        <w:rPr>
          <w:rFonts w:ascii="Times New Roman" w:eastAsia="Times New Roman" w:hAnsi="Times New Roman" w:cs="Times New Roman"/>
          <w:sz w:val="20"/>
          <w:szCs w:val="20"/>
        </w:rPr>
        <w:t>* Мероприятия проводятся по согласованию с исполнителем</w:t>
      </w:r>
    </w:p>
    <w:p w:rsidR="00171294" w:rsidRDefault="00171294" w:rsidP="00171294">
      <w:pPr>
        <w:ind w:firstLine="0"/>
        <w:jc w:val="left"/>
        <w:rPr>
          <w:rFonts w:ascii="Times New Roman" w:eastAsia="Times New Roman" w:hAnsi="Times New Roman" w:cs="Times New Roman"/>
          <w:sz w:val="20"/>
          <w:szCs w:val="20"/>
        </w:rPr>
      </w:pPr>
    </w:p>
    <w:p w:rsidR="009F3FA6" w:rsidRPr="009F3FA6" w:rsidRDefault="009F3FA6" w:rsidP="00171294">
      <w:pPr>
        <w:ind w:firstLine="0"/>
        <w:jc w:val="center"/>
        <w:rPr>
          <w:rFonts w:ascii="Times New Roman" w:eastAsia="Times New Roman" w:hAnsi="Times New Roman" w:cs="Times New Roman"/>
          <w:sz w:val="20"/>
          <w:szCs w:val="20"/>
        </w:rPr>
      </w:pPr>
      <w:r w:rsidRPr="009F3FA6">
        <w:rPr>
          <w:rFonts w:ascii="Times New Roman" w:eastAsia="Times New Roman" w:hAnsi="Times New Roman" w:cs="Times New Roman"/>
          <w:sz w:val="20"/>
          <w:szCs w:val="20"/>
        </w:rPr>
        <w:t>____________________________________________________________________________________</w:t>
      </w:r>
    </w:p>
    <w:p w:rsidR="0019392A" w:rsidRDefault="0019392A" w:rsidP="009F3FA6">
      <w:pPr>
        <w:ind w:firstLine="0"/>
        <w:jc w:val="center"/>
        <w:rPr>
          <w:rFonts w:ascii="Times New Roman" w:eastAsia="Times New Roman" w:hAnsi="Times New Roman" w:cs="Times New Roman"/>
          <w:sz w:val="20"/>
          <w:szCs w:val="20"/>
        </w:rPr>
      </w:pPr>
    </w:p>
    <w:p w:rsidR="009C741A" w:rsidRDefault="009C741A" w:rsidP="003E6771">
      <w:pPr>
        <w:ind w:firstLine="0"/>
        <w:jc w:val="right"/>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Pr="009C741A" w:rsidRDefault="009C741A" w:rsidP="009C741A">
      <w:pPr>
        <w:rPr>
          <w:rFonts w:ascii="Times New Roman" w:eastAsia="Times New Roman" w:hAnsi="Times New Roman" w:cs="Times New Roman"/>
          <w:sz w:val="20"/>
          <w:szCs w:val="20"/>
        </w:rPr>
      </w:pPr>
    </w:p>
    <w:p w:rsidR="009C741A" w:rsidRDefault="009C741A" w:rsidP="009C741A">
      <w:pPr>
        <w:rPr>
          <w:rFonts w:ascii="Times New Roman" w:eastAsia="Times New Roman" w:hAnsi="Times New Roman" w:cs="Times New Roman"/>
          <w:sz w:val="20"/>
          <w:szCs w:val="20"/>
        </w:rPr>
      </w:pPr>
    </w:p>
    <w:p w:rsidR="009C741A" w:rsidRDefault="009C741A" w:rsidP="009C741A">
      <w:pPr>
        <w:rPr>
          <w:rFonts w:ascii="Times New Roman" w:eastAsia="Times New Roman" w:hAnsi="Times New Roman" w:cs="Times New Roman"/>
          <w:sz w:val="20"/>
          <w:szCs w:val="20"/>
        </w:rPr>
      </w:pPr>
    </w:p>
    <w:p w:rsidR="009F3FA6" w:rsidRPr="009C741A" w:rsidRDefault="009C741A" w:rsidP="009C741A">
      <w:pPr>
        <w:tabs>
          <w:tab w:val="left" w:pos="4107"/>
        </w:tabs>
        <w:rPr>
          <w:rFonts w:ascii="Times New Roman" w:eastAsia="Times New Roman" w:hAnsi="Times New Roman" w:cs="Times New Roman"/>
          <w:sz w:val="20"/>
          <w:szCs w:val="20"/>
        </w:rPr>
        <w:sectPr w:rsidR="009F3FA6" w:rsidRPr="009C741A" w:rsidSect="009C741A">
          <w:pgSz w:w="16800" w:h="11900" w:orient="landscape"/>
          <w:pgMar w:top="1276" w:right="992" w:bottom="703" w:left="1440" w:header="720" w:footer="720" w:gutter="0"/>
          <w:cols w:space="720"/>
          <w:noEndnote/>
        </w:sectPr>
      </w:pPr>
      <w:r>
        <w:rPr>
          <w:rFonts w:ascii="Times New Roman" w:eastAsia="Times New Roman" w:hAnsi="Times New Roman" w:cs="Times New Roman"/>
          <w:sz w:val="20"/>
          <w:szCs w:val="20"/>
        </w:rPr>
        <w:tab/>
      </w:r>
    </w:p>
    <w:p w:rsidR="00CD099E" w:rsidRPr="003E6771" w:rsidRDefault="009C741A" w:rsidP="009C741A">
      <w:pPr>
        <w:tabs>
          <w:tab w:val="left" w:pos="639"/>
        </w:tabs>
        <w:ind w:firstLine="0"/>
        <w:rPr>
          <w:rFonts w:ascii="Times New Roman" w:eastAsia="Times New Roman" w:hAnsi="Times New Roman" w:cs="Times New Roman"/>
          <w:sz w:val="28"/>
          <w:szCs w:val="28"/>
        </w:rPr>
      </w:pPr>
      <w:r>
        <w:rPr>
          <w:rFonts w:ascii="Times New Roman" w:eastAsia="Times New Roman" w:hAnsi="Times New Roman" w:cs="Times New Roman"/>
          <w:sz w:val="20"/>
          <w:szCs w:val="20"/>
        </w:rPr>
        <w:lastRenderedPageBreak/>
        <w:tab/>
      </w:r>
    </w:p>
    <w:sectPr w:rsidR="00CD099E" w:rsidRPr="003E6771" w:rsidSect="00CD099E">
      <w:pgSz w:w="11900" w:h="16800"/>
      <w:pgMar w:top="993" w:right="701" w:bottom="14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12" w:rsidRDefault="003F3312" w:rsidP="000C7183">
      <w:r>
        <w:separator/>
      </w:r>
    </w:p>
  </w:endnote>
  <w:endnote w:type="continuationSeparator" w:id="0">
    <w:p w:rsidR="003F3312" w:rsidRDefault="003F3312" w:rsidP="000C7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ET">
    <w:altName w:val="Times New Roman"/>
    <w:panose1 w:val="020BE200000000000000"/>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0A" w:rsidRPr="00695203" w:rsidRDefault="00ED770A">
    <w:pPr>
      <w:pStyle w:val="afffff"/>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0A" w:rsidRPr="00695203" w:rsidRDefault="00ED770A">
    <w:pPr>
      <w:pStyle w:val="afffff"/>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12" w:rsidRDefault="003F3312" w:rsidP="000C7183">
      <w:r>
        <w:separator/>
      </w:r>
    </w:p>
  </w:footnote>
  <w:footnote w:type="continuationSeparator" w:id="0">
    <w:p w:rsidR="003F3312" w:rsidRDefault="003F3312" w:rsidP="000C7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B7A63"/>
    <w:multiLevelType w:val="hybridMultilevel"/>
    <w:tmpl w:val="390E3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8E766A8"/>
    <w:multiLevelType w:val="multilevel"/>
    <w:tmpl w:val="0F4C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404CF"/>
    <w:multiLevelType w:val="hybridMultilevel"/>
    <w:tmpl w:val="3AD460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2B01991"/>
    <w:multiLevelType w:val="hybridMultilevel"/>
    <w:tmpl w:val="FC061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80B0FAD"/>
    <w:multiLevelType w:val="hybridMultilevel"/>
    <w:tmpl w:val="85C6A692"/>
    <w:lvl w:ilvl="0" w:tplc="40F452A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238"/>
    <w:rsid w:val="00064F8B"/>
    <w:rsid w:val="000B02F3"/>
    <w:rsid w:val="000C3EC2"/>
    <w:rsid w:val="000C7183"/>
    <w:rsid w:val="000D7540"/>
    <w:rsid w:val="00102362"/>
    <w:rsid w:val="00126380"/>
    <w:rsid w:val="00134CB7"/>
    <w:rsid w:val="00144470"/>
    <w:rsid w:val="00146AE5"/>
    <w:rsid w:val="00162399"/>
    <w:rsid w:val="00171294"/>
    <w:rsid w:val="0019392A"/>
    <w:rsid w:val="001C3636"/>
    <w:rsid w:val="00200E8F"/>
    <w:rsid w:val="00261357"/>
    <w:rsid w:val="002778D2"/>
    <w:rsid w:val="00284899"/>
    <w:rsid w:val="003175AE"/>
    <w:rsid w:val="0033553C"/>
    <w:rsid w:val="00380399"/>
    <w:rsid w:val="00394554"/>
    <w:rsid w:val="003B2998"/>
    <w:rsid w:val="003E6771"/>
    <w:rsid w:val="003F3312"/>
    <w:rsid w:val="003F6CBA"/>
    <w:rsid w:val="00404A5D"/>
    <w:rsid w:val="00427A04"/>
    <w:rsid w:val="004323EE"/>
    <w:rsid w:val="00471C8A"/>
    <w:rsid w:val="00477D3C"/>
    <w:rsid w:val="004D4656"/>
    <w:rsid w:val="004F21E9"/>
    <w:rsid w:val="004F7E94"/>
    <w:rsid w:val="005155B1"/>
    <w:rsid w:val="00520846"/>
    <w:rsid w:val="0053598F"/>
    <w:rsid w:val="00560107"/>
    <w:rsid w:val="00561628"/>
    <w:rsid w:val="005736D3"/>
    <w:rsid w:val="00574034"/>
    <w:rsid w:val="00584DBD"/>
    <w:rsid w:val="005A3CB4"/>
    <w:rsid w:val="005A5719"/>
    <w:rsid w:val="005D7D8F"/>
    <w:rsid w:val="005F0EC8"/>
    <w:rsid w:val="00630B77"/>
    <w:rsid w:val="00633637"/>
    <w:rsid w:val="00643270"/>
    <w:rsid w:val="006812D9"/>
    <w:rsid w:val="006902C4"/>
    <w:rsid w:val="006B2813"/>
    <w:rsid w:val="006D4912"/>
    <w:rsid w:val="006E2951"/>
    <w:rsid w:val="006E5E55"/>
    <w:rsid w:val="006F7F18"/>
    <w:rsid w:val="007023FF"/>
    <w:rsid w:val="00713355"/>
    <w:rsid w:val="00716B17"/>
    <w:rsid w:val="00727573"/>
    <w:rsid w:val="00741AAA"/>
    <w:rsid w:val="007561FE"/>
    <w:rsid w:val="007762F8"/>
    <w:rsid w:val="0078379B"/>
    <w:rsid w:val="00795B62"/>
    <w:rsid w:val="007A5D40"/>
    <w:rsid w:val="007B71D5"/>
    <w:rsid w:val="007C2B3F"/>
    <w:rsid w:val="007C6D73"/>
    <w:rsid w:val="007E6F24"/>
    <w:rsid w:val="00850B8F"/>
    <w:rsid w:val="008743A0"/>
    <w:rsid w:val="008744EE"/>
    <w:rsid w:val="00876413"/>
    <w:rsid w:val="008A69DB"/>
    <w:rsid w:val="008B2B23"/>
    <w:rsid w:val="008F359E"/>
    <w:rsid w:val="009011C5"/>
    <w:rsid w:val="00931A20"/>
    <w:rsid w:val="009661FF"/>
    <w:rsid w:val="009A625F"/>
    <w:rsid w:val="009C741A"/>
    <w:rsid w:val="009D48C2"/>
    <w:rsid w:val="009D4F24"/>
    <w:rsid w:val="009E4E2A"/>
    <w:rsid w:val="009F3FA6"/>
    <w:rsid w:val="00A330D3"/>
    <w:rsid w:val="00A363BB"/>
    <w:rsid w:val="00A73961"/>
    <w:rsid w:val="00A940C5"/>
    <w:rsid w:val="00A95344"/>
    <w:rsid w:val="00AB43B4"/>
    <w:rsid w:val="00AD037D"/>
    <w:rsid w:val="00AE00FD"/>
    <w:rsid w:val="00AE2479"/>
    <w:rsid w:val="00B0305E"/>
    <w:rsid w:val="00B2706C"/>
    <w:rsid w:val="00B66D57"/>
    <w:rsid w:val="00BA21B6"/>
    <w:rsid w:val="00BA54A9"/>
    <w:rsid w:val="00BB2DBD"/>
    <w:rsid w:val="00C02EF5"/>
    <w:rsid w:val="00C4285C"/>
    <w:rsid w:val="00C43C7A"/>
    <w:rsid w:val="00C66CAF"/>
    <w:rsid w:val="00CC2277"/>
    <w:rsid w:val="00CD099E"/>
    <w:rsid w:val="00D307B3"/>
    <w:rsid w:val="00D7273E"/>
    <w:rsid w:val="00DB4976"/>
    <w:rsid w:val="00DC64B0"/>
    <w:rsid w:val="00DF2124"/>
    <w:rsid w:val="00E23765"/>
    <w:rsid w:val="00E325CC"/>
    <w:rsid w:val="00E5422C"/>
    <w:rsid w:val="00E55DE6"/>
    <w:rsid w:val="00E71337"/>
    <w:rsid w:val="00E84715"/>
    <w:rsid w:val="00EA0C1D"/>
    <w:rsid w:val="00ED770A"/>
    <w:rsid w:val="00EE1979"/>
    <w:rsid w:val="00EF44D6"/>
    <w:rsid w:val="00F13961"/>
    <w:rsid w:val="00F16951"/>
    <w:rsid w:val="00F307A8"/>
    <w:rsid w:val="00F579A1"/>
    <w:rsid w:val="00F6021E"/>
    <w:rsid w:val="00F75238"/>
    <w:rsid w:val="00F82779"/>
    <w:rsid w:val="00FC1C78"/>
    <w:rsid w:val="00FF3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961"/>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qFormat/>
    <w:rsid w:val="00A73961"/>
    <w:pPr>
      <w:spacing w:before="108" w:after="108"/>
      <w:ind w:firstLine="0"/>
      <w:jc w:val="center"/>
      <w:outlineLvl w:val="0"/>
    </w:pPr>
    <w:rPr>
      <w:b/>
      <w:bCs/>
      <w:color w:val="26282F"/>
    </w:rPr>
  </w:style>
  <w:style w:type="paragraph" w:styleId="2">
    <w:name w:val="heading 2"/>
    <w:basedOn w:val="1"/>
    <w:next w:val="a"/>
    <w:link w:val="20"/>
    <w:qFormat/>
    <w:rsid w:val="00A73961"/>
    <w:pPr>
      <w:outlineLvl w:val="1"/>
    </w:pPr>
  </w:style>
  <w:style w:type="paragraph" w:styleId="3">
    <w:name w:val="heading 3"/>
    <w:aliases w:val="H3,&quot;Сапфир&quot;"/>
    <w:basedOn w:val="2"/>
    <w:next w:val="a"/>
    <w:link w:val="30"/>
    <w:qFormat/>
    <w:rsid w:val="00A73961"/>
    <w:pPr>
      <w:outlineLvl w:val="2"/>
    </w:pPr>
  </w:style>
  <w:style w:type="paragraph" w:styleId="4">
    <w:name w:val="heading 4"/>
    <w:basedOn w:val="3"/>
    <w:next w:val="a"/>
    <w:link w:val="40"/>
    <w:qFormat/>
    <w:rsid w:val="00A73961"/>
    <w:pPr>
      <w:outlineLvl w:val="3"/>
    </w:pPr>
  </w:style>
  <w:style w:type="paragraph" w:styleId="5">
    <w:name w:val="heading 5"/>
    <w:basedOn w:val="a"/>
    <w:next w:val="a"/>
    <w:link w:val="50"/>
    <w:qFormat/>
    <w:rsid w:val="00741AAA"/>
    <w:pPr>
      <w:widowControl/>
      <w:autoSpaceDE/>
      <w:autoSpaceDN/>
      <w:adjustRightInd/>
      <w:spacing w:before="240" w:after="60"/>
      <w:ind w:firstLine="0"/>
      <w:jc w:val="left"/>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741AAA"/>
    <w:pPr>
      <w:widowControl/>
      <w:tabs>
        <w:tab w:val="num" w:pos="0"/>
      </w:tabs>
      <w:autoSpaceDE/>
      <w:autoSpaceDN/>
      <w:adjustRightInd/>
      <w:spacing w:before="240" w:after="60"/>
      <w:ind w:left="4320" w:hanging="720"/>
      <w:outlineLvl w:val="5"/>
    </w:pPr>
    <w:rPr>
      <w:rFonts w:ascii="PetersburgCTT" w:eastAsia="Times New Roman" w:hAnsi="PetersburgCTT" w:cs="PetersburgCTT"/>
      <w:i/>
      <w:iCs/>
      <w:sz w:val="22"/>
      <w:szCs w:val="22"/>
      <w:lang w:eastAsia="en-US"/>
    </w:rPr>
  </w:style>
  <w:style w:type="paragraph" w:styleId="7">
    <w:name w:val="heading 7"/>
    <w:basedOn w:val="a"/>
    <w:next w:val="a"/>
    <w:link w:val="70"/>
    <w:uiPriority w:val="99"/>
    <w:qFormat/>
    <w:rsid w:val="00741AAA"/>
    <w:pPr>
      <w:widowControl/>
      <w:tabs>
        <w:tab w:val="num" w:pos="0"/>
      </w:tabs>
      <w:autoSpaceDE/>
      <w:autoSpaceDN/>
      <w:adjustRightInd/>
      <w:spacing w:before="240" w:after="60"/>
      <w:ind w:left="5040" w:hanging="720"/>
      <w:outlineLvl w:val="6"/>
    </w:pPr>
    <w:rPr>
      <w:rFonts w:ascii="PetersburgCTT" w:eastAsia="Times New Roman" w:hAnsi="PetersburgCTT" w:cs="PetersburgCTT"/>
      <w:sz w:val="22"/>
      <w:szCs w:val="22"/>
      <w:lang w:eastAsia="en-US"/>
    </w:rPr>
  </w:style>
  <w:style w:type="paragraph" w:styleId="8">
    <w:name w:val="heading 8"/>
    <w:basedOn w:val="a"/>
    <w:next w:val="a"/>
    <w:link w:val="80"/>
    <w:uiPriority w:val="99"/>
    <w:qFormat/>
    <w:rsid w:val="00741AAA"/>
    <w:pPr>
      <w:widowControl/>
      <w:tabs>
        <w:tab w:val="num" w:pos="0"/>
      </w:tabs>
      <w:autoSpaceDE/>
      <w:autoSpaceDN/>
      <w:adjustRightInd/>
      <w:spacing w:before="240" w:after="60"/>
      <w:ind w:left="5760" w:hanging="720"/>
      <w:outlineLvl w:val="7"/>
    </w:pPr>
    <w:rPr>
      <w:rFonts w:ascii="PetersburgCTT" w:eastAsia="Times New Roman" w:hAnsi="PetersburgCTT" w:cs="PetersburgCTT"/>
      <w:i/>
      <w:iCs/>
      <w:sz w:val="22"/>
      <w:szCs w:val="22"/>
      <w:lang w:eastAsia="en-US"/>
    </w:rPr>
  </w:style>
  <w:style w:type="paragraph" w:styleId="9">
    <w:name w:val="heading 9"/>
    <w:basedOn w:val="a"/>
    <w:next w:val="a"/>
    <w:link w:val="90"/>
    <w:uiPriority w:val="99"/>
    <w:qFormat/>
    <w:rsid w:val="00741AAA"/>
    <w:pPr>
      <w:widowControl/>
      <w:tabs>
        <w:tab w:val="num" w:pos="0"/>
      </w:tabs>
      <w:autoSpaceDE/>
      <w:autoSpaceDN/>
      <w:adjustRightInd/>
      <w:spacing w:before="240" w:after="60"/>
      <w:ind w:left="6480" w:hanging="720"/>
      <w:outlineLvl w:val="8"/>
    </w:pPr>
    <w:rPr>
      <w:rFonts w:ascii="PetersburgCTT" w:eastAsia="Times New Roman"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73961"/>
    <w:rPr>
      <w:b/>
      <w:bCs/>
      <w:color w:val="26282F"/>
    </w:rPr>
  </w:style>
  <w:style w:type="character" w:customStyle="1" w:styleId="a4">
    <w:name w:val="Гипертекстовая ссылка"/>
    <w:basedOn w:val="a3"/>
    <w:rsid w:val="00A73961"/>
    <w:rPr>
      <w:b/>
      <w:bCs/>
      <w:color w:val="106BBE"/>
    </w:rPr>
  </w:style>
  <w:style w:type="character" w:customStyle="1" w:styleId="a5">
    <w:name w:val="Активная гипертекстовая ссылка"/>
    <w:basedOn w:val="a4"/>
    <w:uiPriority w:val="99"/>
    <w:rsid w:val="00A73961"/>
    <w:rPr>
      <w:b/>
      <w:bCs/>
      <w:color w:val="106BBE"/>
      <w:u w:val="single"/>
    </w:rPr>
  </w:style>
  <w:style w:type="paragraph" w:customStyle="1" w:styleId="a6">
    <w:name w:val="Внимание"/>
    <w:basedOn w:val="a"/>
    <w:next w:val="a"/>
    <w:uiPriority w:val="99"/>
    <w:rsid w:val="00A7396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73961"/>
  </w:style>
  <w:style w:type="paragraph" w:customStyle="1" w:styleId="a8">
    <w:name w:val="Внимание: недобросовестность!"/>
    <w:basedOn w:val="a6"/>
    <w:next w:val="a"/>
    <w:uiPriority w:val="99"/>
    <w:rsid w:val="00A73961"/>
  </w:style>
  <w:style w:type="character" w:customStyle="1" w:styleId="a9">
    <w:name w:val="Выделение для Базового Поиска"/>
    <w:basedOn w:val="a3"/>
    <w:uiPriority w:val="99"/>
    <w:rsid w:val="00A73961"/>
    <w:rPr>
      <w:b/>
      <w:bCs/>
      <w:color w:val="0058A9"/>
    </w:rPr>
  </w:style>
  <w:style w:type="character" w:customStyle="1" w:styleId="aa">
    <w:name w:val="Выделение для Базового Поиска (курсив)"/>
    <w:basedOn w:val="a9"/>
    <w:uiPriority w:val="99"/>
    <w:rsid w:val="00A73961"/>
    <w:rPr>
      <w:b/>
      <w:bCs/>
      <w:i/>
      <w:iCs/>
      <w:color w:val="0058A9"/>
    </w:rPr>
  </w:style>
  <w:style w:type="paragraph" w:customStyle="1" w:styleId="ab">
    <w:name w:val="Дочерний элемент списка"/>
    <w:basedOn w:val="a"/>
    <w:next w:val="a"/>
    <w:uiPriority w:val="99"/>
    <w:rsid w:val="00A73961"/>
    <w:pPr>
      <w:ind w:left="240" w:right="300" w:firstLine="0"/>
    </w:pPr>
    <w:rPr>
      <w:color w:val="868381"/>
      <w:sz w:val="20"/>
      <w:szCs w:val="20"/>
    </w:rPr>
  </w:style>
  <w:style w:type="paragraph" w:customStyle="1" w:styleId="ac">
    <w:name w:val="Основное меню (преемственное)"/>
    <w:basedOn w:val="a"/>
    <w:next w:val="a"/>
    <w:uiPriority w:val="99"/>
    <w:rsid w:val="00A73961"/>
    <w:rPr>
      <w:rFonts w:ascii="Verdana" w:hAnsi="Verdana" w:cs="Verdana"/>
      <w:sz w:val="22"/>
      <w:szCs w:val="22"/>
    </w:rPr>
  </w:style>
  <w:style w:type="paragraph" w:customStyle="1" w:styleId="11">
    <w:name w:val="Заголовок1"/>
    <w:basedOn w:val="ac"/>
    <w:next w:val="a"/>
    <w:uiPriority w:val="99"/>
    <w:rsid w:val="00A73961"/>
    <w:rPr>
      <w:b/>
      <w:bCs/>
      <w:color w:val="0058A9"/>
      <w:shd w:val="clear" w:color="auto" w:fill="D4D0C8"/>
    </w:rPr>
  </w:style>
  <w:style w:type="character" w:customStyle="1" w:styleId="10">
    <w:name w:val="Заголовок 1 Знак"/>
    <w:basedOn w:val="a0"/>
    <w:link w:val="1"/>
    <w:rsid w:val="00A73961"/>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A73961"/>
    <w:rPr>
      <w:rFonts w:asciiTheme="majorHAnsi" w:eastAsiaTheme="majorEastAsia" w:hAnsiTheme="majorHAnsi" w:cstheme="majorBidi"/>
      <w:b/>
      <w:bCs/>
      <w:i/>
      <w:iCs/>
      <w:sz w:val="28"/>
      <w:szCs w:val="28"/>
    </w:rPr>
  </w:style>
  <w:style w:type="character" w:customStyle="1" w:styleId="30">
    <w:name w:val="Заголовок 3 Знак"/>
    <w:aliases w:val="H3 Знак,&quot;Сапфир&quot; Знак"/>
    <w:basedOn w:val="a0"/>
    <w:link w:val="3"/>
    <w:rsid w:val="00A73961"/>
    <w:rPr>
      <w:rFonts w:asciiTheme="majorHAnsi" w:eastAsiaTheme="majorEastAsia" w:hAnsiTheme="majorHAnsi" w:cstheme="majorBidi"/>
      <w:b/>
      <w:bCs/>
      <w:sz w:val="26"/>
      <w:szCs w:val="26"/>
    </w:rPr>
  </w:style>
  <w:style w:type="character" w:customStyle="1" w:styleId="40">
    <w:name w:val="Заголовок 4 Знак"/>
    <w:basedOn w:val="a0"/>
    <w:link w:val="4"/>
    <w:rsid w:val="00A73961"/>
    <w:rPr>
      <w:b/>
      <w:bCs/>
      <w:sz w:val="28"/>
      <w:szCs w:val="28"/>
    </w:rPr>
  </w:style>
  <w:style w:type="paragraph" w:customStyle="1" w:styleId="ad">
    <w:name w:val="Заголовок группы контролов"/>
    <w:basedOn w:val="a"/>
    <w:next w:val="a"/>
    <w:uiPriority w:val="99"/>
    <w:rsid w:val="00A73961"/>
    <w:rPr>
      <w:b/>
      <w:bCs/>
      <w:color w:val="000000"/>
    </w:rPr>
  </w:style>
  <w:style w:type="paragraph" w:customStyle="1" w:styleId="ae">
    <w:name w:val="Заголовок для информации об изменениях"/>
    <w:basedOn w:val="1"/>
    <w:next w:val="a"/>
    <w:uiPriority w:val="99"/>
    <w:rsid w:val="00A73961"/>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A73961"/>
    <w:rPr>
      <w:i/>
      <w:iCs/>
      <w:color w:val="000080"/>
      <w:sz w:val="22"/>
      <w:szCs w:val="22"/>
    </w:rPr>
  </w:style>
  <w:style w:type="character" w:customStyle="1" w:styleId="af0">
    <w:name w:val="Заголовок своего сообщения"/>
    <w:basedOn w:val="a3"/>
    <w:uiPriority w:val="99"/>
    <w:rsid w:val="00A73961"/>
    <w:rPr>
      <w:b/>
      <w:bCs/>
      <w:color w:val="26282F"/>
    </w:rPr>
  </w:style>
  <w:style w:type="paragraph" w:customStyle="1" w:styleId="af1">
    <w:name w:val="Заголовок статьи"/>
    <w:basedOn w:val="a"/>
    <w:next w:val="a"/>
    <w:uiPriority w:val="99"/>
    <w:rsid w:val="00A73961"/>
    <w:pPr>
      <w:ind w:left="1612" w:hanging="892"/>
    </w:pPr>
  </w:style>
  <w:style w:type="character" w:customStyle="1" w:styleId="af2">
    <w:name w:val="Заголовок чужого сообщения"/>
    <w:basedOn w:val="a3"/>
    <w:uiPriority w:val="99"/>
    <w:rsid w:val="00A73961"/>
    <w:rPr>
      <w:b/>
      <w:bCs/>
      <w:color w:val="FF0000"/>
    </w:rPr>
  </w:style>
  <w:style w:type="paragraph" w:customStyle="1" w:styleId="af3">
    <w:name w:val="Заголовок ЭР (левое окно)"/>
    <w:basedOn w:val="a"/>
    <w:next w:val="a"/>
    <w:uiPriority w:val="99"/>
    <w:rsid w:val="00A73961"/>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A73961"/>
    <w:pPr>
      <w:spacing w:after="0"/>
      <w:jc w:val="left"/>
    </w:pPr>
  </w:style>
  <w:style w:type="paragraph" w:customStyle="1" w:styleId="af5">
    <w:name w:val="Интерактивный заголовок"/>
    <w:basedOn w:val="11"/>
    <w:next w:val="a"/>
    <w:uiPriority w:val="99"/>
    <w:rsid w:val="00A73961"/>
    <w:rPr>
      <w:u w:val="single"/>
    </w:rPr>
  </w:style>
  <w:style w:type="paragraph" w:customStyle="1" w:styleId="af6">
    <w:name w:val="Текст информации об изменениях"/>
    <w:basedOn w:val="a"/>
    <w:next w:val="a"/>
    <w:uiPriority w:val="99"/>
    <w:rsid w:val="00A73961"/>
    <w:rPr>
      <w:color w:val="353842"/>
      <w:sz w:val="18"/>
      <w:szCs w:val="18"/>
    </w:rPr>
  </w:style>
  <w:style w:type="paragraph" w:customStyle="1" w:styleId="af7">
    <w:name w:val="Информация об изменениях"/>
    <w:basedOn w:val="af6"/>
    <w:next w:val="a"/>
    <w:uiPriority w:val="99"/>
    <w:rsid w:val="00A73961"/>
    <w:pPr>
      <w:spacing w:before="180"/>
      <w:ind w:left="360" w:right="360" w:firstLine="0"/>
    </w:pPr>
    <w:rPr>
      <w:shd w:val="clear" w:color="auto" w:fill="EAEFED"/>
    </w:rPr>
  </w:style>
  <w:style w:type="paragraph" w:customStyle="1" w:styleId="af8">
    <w:name w:val="Текст (справка)"/>
    <w:basedOn w:val="a"/>
    <w:next w:val="a"/>
    <w:uiPriority w:val="99"/>
    <w:rsid w:val="00A73961"/>
    <w:pPr>
      <w:ind w:left="170" w:right="170" w:firstLine="0"/>
      <w:jc w:val="left"/>
    </w:pPr>
  </w:style>
  <w:style w:type="paragraph" w:customStyle="1" w:styleId="af9">
    <w:name w:val="Комментарий"/>
    <w:basedOn w:val="af8"/>
    <w:next w:val="a"/>
    <w:uiPriority w:val="99"/>
    <w:rsid w:val="00A73961"/>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A73961"/>
    <w:rPr>
      <w:i/>
      <w:iCs/>
    </w:rPr>
  </w:style>
  <w:style w:type="paragraph" w:customStyle="1" w:styleId="afb">
    <w:name w:val="Текст (лев. подпись)"/>
    <w:basedOn w:val="a"/>
    <w:next w:val="a"/>
    <w:uiPriority w:val="99"/>
    <w:rsid w:val="00A73961"/>
    <w:pPr>
      <w:ind w:firstLine="0"/>
      <w:jc w:val="left"/>
    </w:pPr>
  </w:style>
  <w:style w:type="paragraph" w:customStyle="1" w:styleId="afc">
    <w:name w:val="Колонтитул (левый)"/>
    <w:basedOn w:val="afb"/>
    <w:next w:val="a"/>
    <w:uiPriority w:val="99"/>
    <w:rsid w:val="00A73961"/>
    <w:rPr>
      <w:sz w:val="14"/>
      <w:szCs w:val="14"/>
    </w:rPr>
  </w:style>
  <w:style w:type="paragraph" w:customStyle="1" w:styleId="afd">
    <w:name w:val="Текст (прав. подпись)"/>
    <w:basedOn w:val="a"/>
    <w:next w:val="a"/>
    <w:uiPriority w:val="99"/>
    <w:rsid w:val="00A73961"/>
    <w:pPr>
      <w:ind w:firstLine="0"/>
      <w:jc w:val="right"/>
    </w:pPr>
  </w:style>
  <w:style w:type="paragraph" w:customStyle="1" w:styleId="afe">
    <w:name w:val="Колонтитул (правый)"/>
    <w:basedOn w:val="afd"/>
    <w:next w:val="a"/>
    <w:uiPriority w:val="99"/>
    <w:rsid w:val="00A73961"/>
    <w:rPr>
      <w:sz w:val="14"/>
      <w:szCs w:val="14"/>
    </w:rPr>
  </w:style>
  <w:style w:type="paragraph" w:customStyle="1" w:styleId="aff">
    <w:name w:val="Комментарий пользователя"/>
    <w:basedOn w:val="af9"/>
    <w:next w:val="a"/>
    <w:uiPriority w:val="99"/>
    <w:rsid w:val="00A73961"/>
    <w:pPr>
      <w:jc w:val="left"/>
    </w:pPr>
    <w:rPr>
      <w:shd w:val="clear" w:color="auto" w:fill="FFDFE0"/>
    </w:rPr>
  </w:style>
  <w:style w:type="paragraph" w:customStyle="1" w:styleId="aff0">
    <w:name w:val="Куда обратиться?"/>
    <w:basedOn w:val="a6"/>
    <w:next w:val="a"/>
    <w:uiPriority w:val="99"/>
    <w:rsid w:val="00A73961"/>
  </w:style>
  <w:style w:type="paragraph" w:customStyle="1" w:styleId="aff1">
    <w:name w:val="Моноширинный"/>
    <w:basedOn w:val="a"/>
    <w:next w:val="a"/>
    <w:uiPriority w:val="99"/>
    <w:rsid w:val="00A73961"/>
    <w:pPr>
      <w:ind w:firstLine="0"/>
      <w:jc w:val="left"/>
    </w:pPr>
    <w:rPr>
      <w:rFonts w:ascii="Courier New" w:hAnsi="Courier New" w:cs="Courier New"/>
    </w:rPr>
  </w:style>
  <w:style w:type="character" w:customStyle="1" w:styleId="aff2">
    <w:name w:val="Найденные слова"/>
    <w:basedOn w:val="a3"/>
    <w:uiPriority w:val="99"/>
    <w:rsid w:val="00A73961"/>
    <w:rPr>
      <w:b/>
      <w:bCs/>
      <w:color w:val="26282F"/>
      <w:shd w:val="clear" w:color="auto" w:fill="FFF580"/>
    </w:rPr>
  </w:style>
  <w:style w:type="paragraph" w:customStyle="1" w:styleId="aff3">
    <w:name w:val="Напишите нам"/>
    <w:basedOn w:val="a"/>
    <w:next w:val="a"/>
    <w:uiPriority w:val="99"/>
    <w:rsid w:val="00A73961"/>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A73961"/>
    <w:rPr>
      <w:b/>
      <w:bCs/>
      <w:color w:val="000000"/>
      <w:shd w:val="clear" w:color="auto" w:fill="D8EDE8"/>
    </w:rPr>
  </w:style>
  <w:style w:type="paragraph" w:customStyle="1" w:styleId="aff5">
    <w:name w:val="Необходимые документы"/>
    <w:basedOn w:val="a6"/>
    <w:next w:val="a"/>
    <w:uiPriority w:val="99"/>
    <w:rsid w:val="00A73961"/>
    <w:pPr>
      <w:ind w:firstLine="118"/>
    </w:pPr>
  </w:style>
  <w:style w:type="paragraph" w:customStyle="1" w:styleId="aff6">
    <w:name w:val="Нормальный (таблица)"/>
    <w:basedOn w:val="a"/>
    <w:next w:val="a"/>
    <w:rsid w:val="00A73961"/>
    <w:pPr>
      <w:ind w:firstLine="0"/>
    </w:pPr>
  </w:style>
  <w:style w:type="paragraph" w:customStyle="1" w:styleId="aff7">
    <w:name w:val="Таблицы (моноширинный)"/>
    <w:basedOn w:val="a"/>
    <w:next w:val="a"/>
    <w:uiPriority w:val="99"/>
    <w:rsid w:val="00A73961"/>
    <w:pPr>
      <w:ind w:firstLine="0"/>
      <w:jc w:val="left"/>
    </w:pPr>
    <w:rPr>
      <w:rFonts w:ascii="Courier New" w:hAnsi="Courier New" w:cs="Courier New"/>
    </w:rPr>
  </w:style>
  <w:style w:type="paragraph" w:customStyle="1" w:styleId="aff8">
    <w:name w:val="Оглавление"/>
    <w:basedOn w:val="aff7"/>
    <w:next w:val="a"/>
    <w:uiPriority w:val="99"/>
    <w:rsid w:val="00A73961"/>
    <w:pPr>
      <w:ind w:left="140"/>
    </w:pPr>
  </w:style>
  <w:style w:type="character" w:customStyle="1" w:styleId="aff9">
    <w:name w:val="Опечатки"/>
    <w:uiPriority w:val="99"/>
    <w:rsid w:val="00A73961"/>
    <w:rPr>
      <w:color w:val="FF0000"/>
    </w:rPr>
  </w:style>
  <w:style w:type="paragraph" w:customStyle="1" w:styleId="affa">
    <w:name w:val="Переменная часть"/>
    <w:basedOn w:val="ac"/>
    <w:next w:val="a"/>
    <w:uiPriority w:val="99"/>
    <w:rsid w:val="00A73961"/>
    <w:rPr>
      <w:sz w:val="18"/>
      <w:szCs w:val="18"/>
    </w:rPr>
  </w:style>
  <w:style w:type="paragraph" w:customStyle="1" w:styleId="affb">
    <w:name w:val="Подвал для информации об изменениях"/>
    <w:basedOn w:val="1"/>
    <w:next w:val="a"/>
    <w:uiPriority w:val="99"/>
    <w:rsid w:val="00A73961"/>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A73961"/>
    <w:rPr>
      <w:b/>
      <w:bCs/>
    </w:rPr>
  </w:style>
  <w:style w:type="paragraph" w:customStyle="1" w:styleId="affd">
    <w:name w:val="Подчёркнутый текст"/>
    <w:basedOn w:val="a"/>
    <w:next w:val="a"/>
    <w:uiPriority w:val="99"/>
    <w:rsid w:val="00A73961"/>
    <w:pPr>
      <w:pBdr>
        <w:bottom w:val="single" w:sz="4" w:space="0" w:color="auto"/>
      </w:pBdr>
    </w:pPr>
  </w:style>
  <w:style w:type="paragraph" w:customStyle="1" w:styleId="affe">
    <w:name w:val="Постоянная часть"/>
    <w:basedOn w:val="ac"/>
    <w:next w:val="a"/>
    <w:uiPriority w:val="99"/>
    <w:rsid w:val="00A73961"/>
    <w:rPr>
      <w:sz w:val="20"/>
      <w:szCs w:val="20"/>
    </w:rPr>
  </w:style>
  <w:style w:type="paragraph" w:customStyle="1" w:styleId="afff">
    <w:name w:val="Прижатый влево"/>
    <w:basedOn w:val="a"/>
    <w:next w:val="a"/>
    <w:uiPriority w:val="99"/>
    <w:rsid w:val="00A73961"/>
    <w:pPr>
      <w:ind w:firstLine="0"/>
      <w:jc w:val="left"/>
    </w:pPr>
  </w:style>
  <w:style w:type="paragraph" w:customStyle="1" w:styleId="afff0">
    <w:name w:val="Пример."/>
    <w:basedOn w:val="a6"/>
    <w:next w:val="a"/>
    <w:uiPriority w:val="99"/>
    <w:rsid w:val="00A73961"/>
  </w:style>
  <w:style w:type="paragraph" w:customStyle="1" w:styleId="afff1">
    <w:name w:val="Примечание."/>
    <w:basedOn w:val="a6"/>
    <w:next w:val="a"/>
    <w:uiPriority w:val="99"/>
    <w:rsid w:val="00A73961"/>
  </w:style>
  <w:style w:type="character" w:customStyle="1" w:styleId="afff2">
    <w:name w:val="Продолжение ссылки"/>
    <w:basedOn w:val="a4"/>
    <w:uiPriority w:val="99"/>
    <w:rsid w:val="00A73961"/>
    <w:rPr>
      <w:b/>
      <w:bCs/>
      <w:color w:val="106BBE"/>
    </w:rPr>
  </w:style>
  <w:style w:type="paragraph" w:customStyle="1" w:styleId="afff3">
    <w:name w:val="Словарная статья"/>
    <w:basedOn w:val="a"/>
    <w:next w:val="a"/>
    <w:uiPriority w:val="99"/>
    <w:rsid w:val="00A73961"/>
    <w:pPr>
      <w:ind w:right="118" w:firstLine="0"/>
    </w:pPr>
  </w:style>
  <w:style w:type="character" w:customStyle="1" w:styleId="afff4">
    <w:name w:val="Сравнение редакций"/>
    <w:basedOn w:val="a3"/>
    <w:uiPriority w:val="99"/>
    <w:rsid w:val="00A73961"/>
    <w:rPr>
      <w:b/>
      <w:bCs/>
      <w:color w:val="26282F"/>
    </w:rPr>
  </w:style>
  <w:style w:type="character" w:customStyle="1" w:styleId="afff5">
    <w:name w:val="Сравнение редакций. Добавленный фрагмент"/>
    <w:uiPriority w:val="99"/>
    <w:rsid w:val="00A73961"/>
    <w:rPr>
      <w:color w:val="000000"/>
      <w:shd w:val="clear" w:color="auto" w:fill="C1D7FF"/>
    </w:rPr>
  </w:style>
  <w:style w:type="character" w:customStyle="1" w:styleId="afff6">
    <w:name w:val="Сравнение редакций. Удаленный фрагмент"/>
    <w:uiPriority w:val="99"/>
    <w:rsid w:val="00A73961"/>
    <w:rPr>
      <w:color w:val="000000"/>
      <w:shd w:val="clear" w:color="auto" w:fill="C4C413"/>
    </w:rPr>
  </w:style>
  <w:style w:type="paragraph" w:customStyle="1" w:styleId="afff7">
    <w:name w:val="Ссылка на официальную публикацию"/>
    <w:basedOn w:val="a"/>
    <w:next w:val="a"/>
    <w:uiPriority w:val="99"/>
    <w:rsid w:val="00A73961"/>
  </w:style>
  <w:style w:type="character" w:customStyle="1" w:styleId="afff8">
    <w:name w:val="Ссылка на утративший силу документ"/>
    <w:basedOn w:val="a4"/>
    <w:uiPriority w:val="99"/>
    <w:rsid w:val="00A73961"/>
    <w:rPr>
      <w:b/>
      <w:bCs/>
      <w:color w:val="749232"/>
    </w:rPr>
  </w:style>
  <w:style w:type="paragraph" w:customStyle="1" w:styleId="afff9">
    <w:name w:val="Текст в таблице"/>
    <w:basedOn w:val="aff6"/>
    <w:next w:val="a"/>
    <w:uiPriority w:val="99"/>
    <w:rsid w:val="00A73961"/>
    <w:pPr>
      <w:ind w:firstLine="500"/>
    </w:pPr>
  </w:style>
  <w:style w:type="paragraph" w:customStyle="1" w:styleId="afffa">
    <w:name w:val="Текст ЭР (см. также)"/>
    <w:basedOn w:val="a"/>
    <w:next w:val="a"/>
    <w:uiPriority w:val="99"/>
    <w:rsid w:val="00A73961"/>
    <w:pPr>
      <w:spacing w:before="200"/>
      <w:ind w:firstLine="0"/>
      <w:jc w:val="left"/>
    </w:pPr>
    <w:rPr>
      <w:sz w:val="20"/>
      <w:szCs w:val="20"/>
    </w:rPr>
  </w:style>
  <w:style w:type="paragraph" w:customStyle="1" w:styleId="afffb">
    <w:name w:val="Технический комментарий"/>
    <w:basedOn w:val="a"/>
    <w:next w:val="a"/>
    <w:uiPriority w:val="99"/>
    <w:rsid w:val="00A73961"/>
    <w:pPr>
      <w:ind w:firstLine="0"/>
      <w:jc w:val="left"/>
    </w:pPr>
    <w:rPr>
      <w:color w:val="463F31"/>
      <w:shd w:val="clear" w:color="auto" w:fill="FFFFA6"/>
    </w:rPr>
  </w:style>
  <w:style w:type="character" w:customStyle="1" w:styleId="afffc">
    <w:name w:val="Утратил силу"/>
    <w:basedOn w:val="a3"/>
    <w:uiPriority w:val="99"/>
    <w:rsid w:val="00A73961"/>
    <w:rPr>
      <w:b/>
      <w:bCs/>
      <w:strike/>
      <w:color w:val="666600"/>
    </w:rPr>
  </w:style>
  <w:style w:type="paragraph" w:customStyle="1" w:styleId="afffd">
    <w:name w:val="Формула"/>
    <w:basedOn w:val="a"/>
    <w:next w:val="a"/>
    <w:uiPriority w:val="99"/>
    <w:rsid w:val="00A73961"/>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A73961"/>
    <w:pPr>
      <w:jc w:val="center"/>
    </w:pPr>
  </w:style>
  <w:style w:type="paragraph" w:customStyle="1" w:styleId="-">
    <w:name w:val="ЭР-содержание (правое окно)"/>
    <w:basedOn w:val="a"/>
    <w:next w:val="a"/>
    <w:uiPriority w:val="99"/>
    <w:rsid w:val="00A73961"/>
    <w:pPr>
      <w:spacing w:before="300"/>
      <w:ind w:firstLine="0"/>
      <w:jc w:val="left"/>
    </w:pPr>
  </w:style>
  <w:style w:type="paragraph" w:styleId="affff">
    <w:name w:val="Balloon Text"/>
    <w:basedOn w:val="a"/>
    <w:link w:val="affff0"/>
    <w:unhideWhenUsed/>
    <w:rsid w:val="00FF32EF"/>
    <w:rPr>
      <w:rFonts w:ascii="Tahoma" w:hAnsi="Tahoma" w:cs="Tahoma"/>
      <w:sz w:val="16"/>
      <w:szCs w:val="16"/>
    </w:rPr>
  </w:style>
  <w:style w:type="character" w:customStyle="1" w:styleId="affff0">
    <w:name w:val="Текст выноски Знак"/>
    <w:basedOn w:val="a0"/>
    <w:link w:val="affff"/>
    <w:rsid w:val="00FF32EF"/>
    <w:rPr>
      <w:rFonts w:ascii="Tahoma" w:hAnsi="Tahoma" w:cs="Tahoma"/>
      <w:sz w:val="16"/>
      <w:szCs w:val="16"/>
    </w:rPr>
  </w:style>
  <w:style w:type="paragraph" w:customStyle="1" w:styleId="ConsPlusNormal">
    <w:name w:val="ConsPlusNormal"/>
    <w:rsid w:val="006D4912"/>
    <w:pPr>
      <w:widowControl w:val="0"/>
      <w:autoSpaceDE w:val="0"/>
      <w:autoSpaceDN w:val="0"/>
      <w:spacing w:after="0" w:line="240" w:lineRule="auto"/>
    </w:pPr>
    <w:rPr>
      <w:rFonts w:ascii="Calibri" w:eastAsia="Times New Roman" w:hAnsi="Calibri" w:cs="Calibri"/>
      <w:szCs w:val="20"/>
    </w:rPr>
  </w:style>
  <w:style w:type="paragraph" w:styleId="affff1">
    <w:name w:val="List Paragraph"/>
    <w:basedOn w:val="a"/>
    <w:qFormat/>
    <w:rsid w:val="00A95344"/>
    <w:pPr>
      <w:ind w:left="720"/>
      <w:contextualSpacing/>
    </w:pPr>
  </w:style>
  <w:style w:type="paragraph" w:styleId="affff2">
    <w:name w:val="Normal (Web)"/>
    <w:basedOn w:val="a"/>
    <w:uiPriority w:val="99"/>
    <w:rsid w:val="00A9534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50">
    <w:name w:val="Заголовок 5 Знак"/>
    <w:basedOn w:val="a0"/>
    <w:link w:val="5"/>
    <w:rsid w:val="00741AAA"/>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9"/>
    <w:rsid w:val="00741AAA"/>
    <w:rPr>
      <w:rFonts w:ascii="PetersburgCTT" w:eastAsia="Times New Roman" w:hAnsi="PetersburgCTT" w:cs="PetersburgCTT"/>
      <w:i/>
      <w:iCs/>
      <w:lang w:eastAsia="en-US"/>
    </w:rPr>
  </w:style>
  <w:style w:type="character" w:customStyle="1" w:styleId="70">
    <w:name w:val="Заголовок 7 Знак"/>
    <w:basedOn w:val="a0"/>
    <w:link w:val="7"/>
    <w:uiPriority w:val="99"/>
    <w:rsid w:val="00741AAA"/>
    <w:rPr>
      <w:rFonts w:ascii="PetersburgCTT" w:eastAsia="Times New Roman" w:hAnsi="PetersburgCTT" w:cs="PetersburgCTT"/>
      <w:lang w:eastAsia="en-US"/>
    </w:rPr>
  </w:style>
  <w:style w:type="character" w:customStyle="1" w:styleId="80">
    <w:name w:val="Заголовок 8 Знак"/>
    <w:basedOn w:val="a0"/>
    <w:link w:val="8"/>
    <w:uiPriority w:val="99"/>
    <w:rsid w:val="00741AAA"/>
    <w:rPr>
      <w:rFonts w:ascii="PetersburgCTT" w:eastAsia="Times New Roman" w:hAnsi="PetersburgCTT" w:cs="PetersburgCTT"/>
      <w:i/>
      <w:iCs/>
      <w:lang w:eastAsia="en-US"/>
    </w:rPr>
  </w:style>
  <w:style w:type="character" w:customStyle="1" w:styleId="90">
    <w:name w:val="Заголовок 9 Знак"/>
    <w:basedOn w:val="a0"/>
    <w:link w:val="9"/>
    <w:uiPriority w:val="99"/>
    <w:rsid w:val="00741AAA"/>
    <w:rPr>
      <w:rFonts w:ascii="PetersburgCTT" w:eastAsia="Times New Roman" w:hAnsi="PetersburgCTT" w:cs="PetersburgCTT"/>
      <w:i/>
      <w:iCs/>
      <w:sz w:val="18"/>
      <w:szCs w:val="18"/>
      <w:lang w:eastAsia="en-US"/>
    </w:rPr>
  </w:style>
  <w:style w:type="paragraph" w:styleId="afff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fff4"/>
    <w:rsid w:val="00741AAA"/>
    <w:pPr>
      <w:widowControl/>
      <w:shd w:val="clear" w:color="auto" w:fill="FFFFFF"/>
      <w:ind w:firstLine="708"/>
    </w:pPr>
    <w:rPr>
      <w:rFonts w:ascii="Times New Roman" w:eastAsia="Times New Roman" w:hAnsi="Times New Roman" w:cs="Times New Roman"/>
      <w:color w:val="000000"/>
      <w:sz w:val="20"/>
      <w:szCs w:val="20"/>
    </w:rPr>
  </w:style>
  <w:style w:type="character" w:customStyle="1" w:styleId="affff4">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0"/>
    <w:link w:val="affff3"/>
    <w:rsid w:val="00741AAA"/>
    <w:rPr>
      <w:rFonts w:ascii="Times New Roman" w:eastAsia="Times New Roman" w:hAnsi="Times New Roman" w:cs="Times New Roman"/>
      <w:color w:val="000000"/>
      <w:sz w:val="20"/>
      <w:szCs w:val="20"/>
      <w:shd w:val="clear" w:color="auto" w:fill="FFFFFF"/>
    </w:rPr>
  </w:style>
  <w:style w:type="paragraph" w:customStyle="1" w:styleId="Style3">
    <w:name w:val="Style3"/>
    <w:basedOn w:val="a"/>
    <w:rsid w:val="00741AAA"/>
    <w:pPr>
      <w:spacing w:line="298" w:lineRule="exact"/>
      <w:ind w:firstLine="696"/>
    </w:pPr>
    <w:rPr>
      <w:rFonts w:ascii="Times New Roman" w:eastAsia="Times New Roman" w:hAnsi="Times New Roman" w:cs="Times New Roman"/>
    </w:rPr>
  </w:style>
  <w:style w:type="character" w:customStyle="1" w:styleId="FontStyle23">
    <w:name w:val="Font Style23"/>
    <w:rsid w:val="00741AAA"/>
    <w:rPr>
      <w:rFonts w:ascii="Times New Roman" w:hAnsi="Times New Roman" w:cs="Times New Roman"/>
      <w:sz w:val="22"/>
      <w:szCs w:val="22"/>
    </w:rPr>
  </w:style>
  <w:style w:type="paragraph" w:styleId="affff5">
    <w:name w:val="No Spacing"/>
    <w:uiPriority w:val="1"/>
    <w:qFormat/>
    <w:rsid w:val="00741AAA"/>
    <w:pPr>
      <w:spacing w:after="0" w:line="240" w:lineRule="auto"/>
    </w:pPr>
    <w:rPr>
      <w:rFonts w:ascii="Calibri" w:eastAsia="Times New Roman" w:hAnsi="Calibri" w:cs="Times New Roman"/>
    </w:rPr>
  </w:style>
  <w:style w:type="paragraph" w:customStyle="1" w:styleId="affff6">
    <w:name w:val="Знак Знак Знак Знак"/>
    <w:basedOn w:val="a"/>
    <w:rsid w:val="00741AAA"/>
    <w:pPr>
      <w:autoSpaceDE/>
      <w:autoSpaceDN/>
      <w:spacing w:after="160" w:line="240" w:lineRule="exact"/>
      <w:ind w:firstLine="0"/>
      <w:jc w:val="right"/>
    </w:pPr>
    <w:rPr>
      <w:rFonts w:ascii="Times New Roman" w:eastAsia="Times New Roman" w:hAnsi="Times New Roman" w:cs="Times New Roman"/>
      <w:sz w:val="20"/>
      <w:szCs w:val="20"/>
      <w:lang w:val="en-GB" w:eastAsia="en-US"/>
    </w:rPr>
  </w:style>
  <w:style w:type="paragraph" w:styleId="affff7">
    <w:name w:val="Body Text"/>
    <w:aliases w:val="Основной текст1,Основной текст Знак Знак,bt"/>
    <w:basedOn w:val="a"/>
    <w:link w:val="affff8"/>
    <w:unhideWhenUsed/>
    <w:rsid w:val="00741AAA"/>
    <w:pPr>
      <w:widowControl/>
      <w:autoSpaceDE/>
      <w:autoSpaceDN/>
      <w:adjustRightInd/>
      <w:spacing w:after="120"/>
      <w:ind w:firstLine="0"/>
      <w:jc w:val="left"/>
    </w:pPr>
    <w:rPr>
      <w:rFonts w:ascii="Times New Roman" w:eastAsia="Times New Roman" w:hAnsi="Times New Roman" w:cs="Times New Roman"/>
      <w:sz w:val="20"/>
      <w:szCs w:val="20"/>
    </w:rPr>
  </w:style>
  <w:style w:type="character" w:customStyle="1" w:styleId="affff8">
    <w:name w:val="Основной текст Знак"/>
    <w:aliases w:val="Основной текст1 Знак,Основной текст Знак Знак Знак,bt Знак"/>
    <w:basedOn w:val="a0"/>
    <w:link w:val="affff7"/>
    <w:rsid w:val="00741AAA"/>
    <w:rPr>
      <w:rFonts w:ascii="Times New Roman" w:eastAsia="Times New Roman" w:hAnsi="Times New Roman" w:cs="Times New Roman"/>
      <w:sz w:val="20"/>
      <w:szCs w:val="20"/>
    </w:rPr>
  </w:style>
  <w:style w:type="paragraph" w:styleId="affff9">
    <w:name w:val="Block Text"/>
    <w:basedOn w:val="a"/>
    <w:uiPriority w:val="99"/>
    <w:rsid w:val="00741AAA"/>
    <w:pPr>
      <w:widowControl/>
      <w:tabs>
        <w:tab w:val="num" w:pos="1260"/>
      </w:tabs>
      <w:spacing w:after="120"/>
      <w:ind w:left="-108" w:right="-108" w:firstLine="0"/>
    </w:pPr>
    <w:rPr>
      <w:rFonts w:ascii="Times New Roman" w:eastAsia="Times New Roman" w:hAnsi="Times New Roman" w:cs="Times New Roman"/>
      <w:b/>
      <w:bCs/>
      <w:kern w:val="2"/>
      <w:sz w:val="26"/>
      <w:szCs w:val="26"/>
    </w:rPr>
  </w:style>
  <w:style w:type="paragraph" w:customStyle="1" w:styleId="ConsPlusCell">
    <w:name w:val="ConsPlusCell"/>
    <w:rsid w:val="00741AA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uiPriority w:val="99"/>
    <w:rsid w:val="00741AA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1">
    <w:name w:val="Body Text 2"/>
    <w:aliases w:val="Основной текст 21,Îñíîâíîé òåêñò 1,Iniiaiie oaeno 1 Знак Знак"/>
    <w:basedOn w:val="a"/>
    <w:link w:val="22"/>
    <w:uiPriority w:val="99"/>
    <w:rsid w:val="00741AAA"/>
    <w:pPr>
      <w:widowControl/>
      <w:autoSpaceDE/>
      <w:autoSpaceDN/>
      <w:adjustRightInd/>
      <w:spacing w:after="120" w:line="480" w:lineRule="auto"/>
      <w:ind w:firstLine="0"/>
      <w:jc w:val="left"/>
    </w:pPr>
    <w:rPr>
      <w:rFonts w:ascii="Times New Roman" w:eastAsia="Times New Roman" w:hAnsi="Times New Roman" w:cs="Times New Roman"/>
      <w:sz w:val="20"/>
      <w:szCs w:val="20"/>
    </w:rPr>
  </w:style>
  <w:style w:type="character" w:customStyle="1" w:styleId="22">
    <w:name w:val="Основной текст 2 Знак"/>
    <w:aliases w:val="Основной текст 21 Знак,Îñíîâíîé òåêñò 1 Знак,Iniiaiie oaeno 1 Знак Знак Знак"/>
    <w:basedOn w:val="a0"/>
    <w:link w:val="21"/>
    <w:uiPriority w:val="99"/>
    <w:rsid w:val="00741AAA"/>
    <w:rPr>
      <w:rFonts w:ascii="Times New Roman" w:eastAsia="Times New Roman" w:hAnsi="Times New Roman" w:cs="Times New Roman"/>
      <w:sz w:val="20"/>
      <w:szCs w:val="20"/>
    </w:rPr>
  </w:style>
  <w:style w:type="character" w:styleId="affffa">
    <w:name w:val="Hyperlink"/>
    <w:unhideWhenUsed/>
    <w:rsid w:val="00741AAA"/>
    <w:rPr>
      <w:color w:val="0000FF"/>
      <w:u w:val="single"/>
    </w:rPr>
  </w:style>
  <w:style w:type="paragraph" w:styleId="affffb">
    <w:name w:val="header"/>
    <w:aliases w:val="ВерхКолонтитул"/>
    <w:basedOn w:val="a"/>
    <w:link w:val="affffc"/>
    <w:uiPriority w:val="99"/>
    <w:rsid w:val="00741AAA"/>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ffffc">
    <w:name w:val="Верхний колонтитул Знак"/>
    <w:aliases w:val="ВерхКолонтитул Знак"/>
    <w:basedOn w:val="a0"/>
    <w:link w:val="affffb"/>
    <w:uiPriority w:val="99"/>
    <w:rsid w:val="00741AAA"/>
    <w:rPr>
      <w:rFonts w:ascii="Times New Roman" w:eastAsia="Times New Roman" w:hAnsi="Times New Roman" w:cs="Times New Roman"/>
      <w:sz w:val="24"/>
      <w:szCs w:val="24"/>
    </w:rPr>
  </w:style>
  <w:style w:type="character" w:styleId="affffd">
    <w:name w:val="page number"/>
    <w:basedOn w:val="a0"/>
    <w:rsid w:val="00741AAA"/>
  </w:style>
  <w:style w:type="character" w:styleId="affffe">
    <w:name w:val="FollowedHyperlink"/>
    <w:unhideWhenUsed/>
    <w:rsid w:val="00741AAA"/>
    <w:rPr>
      <w:color w:val="800080"/>
      <w:u w:val="single"/>
    </w:rPr>
  </w:style>
  <w:style w:type="paragraph" w:styleId="afffff">
    <w:name w:val="footer"/>
    <w:basedOn w:val="a"/>
    <w:link w:val="afffff0"/>
    <w:uiPriority w:val="99"/>
    <w:unhideWhenUsed/>
    <w:rsid w:val="00741AAA"/>
    <w:pPr>
      <w:widowControl/>
      <w:tabs>
        <w:tab w:val="center" w:pos="4677"/>
        <w:tab w:val="right" w:pos="9355"/>
      </w:tabs>
      <w:autoSpaceDE/>
      <w:autoSpaceDN/>
      <w:adjustRightInd/>
      <w:ind w:firstLine="0"/>
      <w:jc w:val="left"/>
    </w:pPr>
    <w:rPr>
      <w:rFonts w:ascii="Times New Roman" w:eastAsia="Times New Roman" w:hAnsi="Times New Roman" w:cs="Times New Roman"/>
      <w:sz w:val="20"/>
      <w:szCs w:val="20"/>
    </w:rPr>
  </w:style>
  <w:style w:type="character" w:customStyle="1" w:styleId="afffff0">
    <w:name w:val="Нижний колонтитул Знак"/>
    <w:basedOn w:val="a0"/>
    <w:link w:val="afffff"/>
    <w:uiPriority w:val="99"/>
    <w:rsid w:val="00741AAA"/>
    <w:rPr>
      <w:rFonts w:ascii="Times New Roman" w:eastAsia="Times New Roman" w:hAnsi="Times New Roman" w:cs="Times New Roman"/>
      <w:sz w:val="20"/>
      <w:szCs w:val="20"/>
    </w:rPr>
  </w:style>
  <w:style w:type="paragraph" w:styleId="afffff1">
    <w:name w:val="Plain Text"/>
    <w:basedOn w:val="a"/>
    <w:link w:val="afffff2"/>
    <w:uiPriority w:val="99"/>
    <w:rsid w:val="00741AAA"/>
    <w:pPr>
      <w:widowControl/>
      <w:autoSpaceDE/>
      <w:autoSpaceDN/>
      <w:adjustRightInd/>
      <w:ind w:firstLine="0"/>
    </w:pPr>
    <w:rPr>
      <w:rFonts w:ascii="Courier New" w:eastAsia="Times New Roman" w:hAnsi="Courier New" w:cs="Times New Roman"/>
      <w:sz w:val="20"/>
      <w:szCs w:val="20"/>
    </w:rPr>
  </w:style>
  <w:style w:type="character" w:customStyle="1" w:styleId="afffff2">
    <w:name w:val="Текст Знак"/>
    <w:basedOn w:val="a0"/>
    <w:link w:val="afffff1"/>
    <w:uiPriority w:val="99"/>
    <w:rsid w:val="00741AAA"/>
    <w:rPr>
      <w:rFonts w:ascii="Courier New" w:eastAsia="Times New Roman" w:hAnsi="Courier New" w:cs="Times New Roman"/>
      <w:sz w:val="20"/>
      <w:szCs w:val="20"/>
    </w:rPr>
  </w:style>
  <w:style w:type="character" w:customStyle="1" w:styleId="afffff3">
    <w:name w:val="Основной текст_"/>
    <w:link w:val="41"/>
    <w:rsid w:val="00741AAA"/>
    <w:rPr>
      <w:rFonts w:ascii="Batang" w:eastAsia="Batang" w:hAnsi="Batang" w:cs="Batang"/>
      <w:sz w:val="21"/>
      <w:szCs w:val="21"/>
      <w:shd w:val="clear" w:color="auto" w:fill="FFFFFF"/>
    </w:rPr>
  </w:style>
  <w:style w:type="paragraph" w:customStyle="1" w:styleId="41">
    <w:name w:val="Основной текст4"/>
    <w:basedOn w:val="a"/>
    <w:link w:val="afffff3"/>
    <w:rsid w:val="00741AAA"/>
    <w:pPr>
      <w:widowControl/>
      <w:shd w:val="clear" w:color="auto" w:fill="FFFFFF"/>
      <w:autoSpaceDE/>
      <w:autoSpaceDN/>
      <w:adjustRightInd/>
      <w:spacing w:before="240" w:line="0" w:lineRule="atLeast"/>
      <w:ind w:firstLine="0"/>
      <w:jc w:val="left"/>
    </w:pPr>
    <w:rPr>
      <w:rFonts w:ascii="Batang" w:eastAsia="Batang" w:hAnsi="Batang" w:cs="Batang"/>
      <w:sz w:val="21"/>
      <w:szCs w:val="21"/>
    </w:rPr>
  </w:style>
  <w:style w:type="table" w:styleId="afffff4">
    <w:name w:val="Table Grid"/>
    <w:basedOn w:val="a1"/>
    <w:uiPriority w:val="99"/>
    <w:rsid w:val="00741AA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Signature"/>
    <w:basedOn w:val="a"/>
    <w:link w:val="afffff6"/>
    <w:uiPriority w:val="99"/>
    <w:rsid w:val="00741AAA"/>
    <w:pPr>
      <w:widowControl/>
      <w:autoSpaceDE/>
      <w:autoSpaceDN/>
      <w:adjustRightInd/>
      <w:ind w:firstLine="0"/>
      <w:jc w:val="left"/>
    </w:pPr>
    <w:rPr>
      <w:rFonts w:ascii="TimesET" w:eastAsia="Times New Roman" w:hAnsi="TimesET" w:cs="TimesET"/>
    </w:rPr>
  </w:style>
  <w:style w:type="character" w:customStyle="1" w:styleId="afffff6">
    <w:name w:val="Подпись Знак"/>
    <w:basedOn w:val="a0"/>
    <w:link w:val="afffff5"/>
    <w:uiPriority w:val="99"/>
    <w:rsid w:val="00741AAA"/>
    <w:rPr>
      <w:rFonts w:ascii="TimesET" w:eastAsia="Times New Roman" w:hAnsi="TimesET" w:cs="TimesET"/>
      <w:sz w:val="24"/>
      <w:szCs w:val="24"/>
    </w:rPr>
  </w:style>
  <w:style w:type="paragraph" w:customStyle="1" w:styleId="ConsPlusNonformat">
    <w:name w:val="ConsPlusNonformat"/>
    <w:rsid w:val="00741AA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alloonTextChar">
    <w:name w:val="Balloon Text Char"/>
    <w:uiPriority w:val="99"/>
    <w:locked/>
    <w:rsid w:val="00741AAA"/>
    <w:rPr>
      <w:rFonts w:ascii="Tahoma" w:hAnsi="Tahoma" w:cs="Tahoma"/>
      <w:sz w:val="16"/>
      <w:szCs w:val="16"/>
    </w:rPr>
  </w:style>
  <w:style w:type="paragraph" w:styleId="23">
    <w:name w:val="Body Text Indent 2"/>
    <w:basedOn w:val="a"/>
    <w:link w:val="24"/>
    <w:uiPriority w:val="99"/>
    <w:rsid w:val="00741AAA"/>
    <w:pPr>
      <w:widowControl/>
      <w:autoSpaceDE/>
      <w:autoSpaceDN/>
      <w:adjustRightInd/>
      <w:ind w:firstLine="660"/>
    </w:pPr>
    <w:rPr>
      <w:rFonts w:ascii="Times New Roman" w:eastAsia="Times New Roman" w:hAnsi="Times New Roman" w:cs="Times New Roman"/>
      <w:color w:val="000000"/>
      <w:sz w:val="26"/>
      <w:szCs w:val="26"/>
    </w:rPr>
  </w:style>
  <w:style w:type="character" w:customStyle="1" w:styleId="24">
    <w:name w:val="Основной текст с отступом 2 Знак"/>
    <w:basedOn w:val="a0"/>
    <w:link w:val="23"/>
    <w:uiPriority w:val="99"/>
    <w:rsid w:val="00741AAA"/>
    <w:rPr>
      <w:rFonts w:ascii="Times New Roman" w:eastAsia="Times New Roman" w:hAnsi="Times New Roman" w:cs="Times New Roman"/>
      <w:color w:val="000000"/>
      <w:sz w:val="26"/>
      <w:szCs w:val="26"/>
    </w:rPr>
  </w:style>
  <w:style w:type="paragraph" w:styleId="31">
    <w:name w:val="Body Text 3"/>
    <w:basedOn w:val="a"/>
    <w:link w:val="32"/>
    <w:uiPriority w:val="99"/>
    <w:rsid w:val="00741AAA"/>
    <w:pPr>
      <w:widowControl/>
      <w:autoSpaceDE/>
      <w:autoSpaceDN/>
      <w:adjustRightInd/>
      <w:spacing w:after="120"/>
      <w:ind w:firstLine="0"/>
      <w:jc w:val="left"/>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41AAA"/>
    <w:rPr>
      <w:rFonts w:ascii="Times New Roman" w:eastAsia="Times New Roman" w:hAnsi="Times New Roman" w:cs="Times New Roman"/>
      <w:sz w:val="16"/>
      <w:szCs w:val="16"/>
    </w:rPr>
  </w:style>
  <w:style w:type="paragraph" w:styleId="33">
    <w:name w:val="Body Text Indent 3"/>
    <w:basedOn w:val="a"/>
    <w:link w:val="34"/>
    <w:rsid w:val="00741AAA"/>
    <w:pPr>
      <w:widowControl/>
      <w:autoSpaceDE/>
      <w:autoSpaceDN/>
      <w:adjustRightInd/>
    </w:pPr>
    <w:rPr>
      <w:rFonts w:ascii="Times New Roman" w:eastAsia="Times New Roman" w:hAnsi="Times New Roman" w:cs="Times New Roman"/>
      <w:color w:val="000000"/>
      <w:sz w:val="26"/>
      <w:szCs w:val="26"/>
    </w:rPr>
  </w:style>
  <w:style w:type="character" w:customStyle="1" w:styleId="34">
    <w:name w:val="Основной текст с отступом 3 Знак"/>
    <w:basedOn w:val="a0"/>
    <w:link w:val="33"/>
    <w:rsid w:val="00741AAA"/>
    <w:rPr>
      <w:rFonts w:ascii="Times New Roman" w:eastAsia="Times New Roman" w:hAnsi="Times New Roman" w:cs="Times New Roman"/>
      <w:color w:val="000000"/>
      <w:sz w:val="26"/>
      <w:szCs w:val="26"/>
    </w:rPr>
  </w:style>
  <w:style w:type="character" w:customStyle="1" w:styleId="afffff7">
    <w:name w:val="Основной шрифт"/>
    <w:uiPriority w:val="99"/>
    <w:rsid w:val="00741AAA"/>
  </w:style>
  <w:style w:type="paragraph" w:styleId="afffff8">
    <w:name w:val="Title"/>
    <w:basedOn w:val="a"/>
    <w:link w:val="afffff9"/>
    <w:uiPriority w:val="99"/>
    <w:qFormat/>
    <w:rsid w:val="00741AAA"/>
    <w:pPr>
      <w:adjustRightInd/>
      <w:ind w:firstLine="0"/>
      <w:jc w:val="center"/>
    </w:pPr>
    <w:rPr>
      <w:rFonts w:ascii="Times New Roman" w:eastAsia="Times New Roman" w:hAnsi="Times New Roman" w:cs="Times New Roman"/>
      <w:b/>
      <w:bCs/>
      <w:sz w:val="20"/>
      <w:szCs w:val="20"/>
    </w:rPr>
  </w:style>
  <w:style w:type="character" w:customStyle="1" w:styleId="afffff9">
    <w:name w:val="Название Знак"/>
    <w:basedOn w:val="a0"/>
    <w:link w:val="afffff8"/>
    <w:uiPriority w:val="99"/>
    <w:rsid w:val="00741AAA"/>
    <w:rPr>
      <w:rFonts w:ascii="Times New Roman" w:eastAsia="Times New Roman" w:hAnsi="Times New Roman" w:cs="Times New Roman"/>
      <w:b/>
      <w:bCs/>
      <w:sz w:val="20"/>
      <w:szCs w:val="20"/>
    </w:rPr>
  </w:style>
  <w:style w:type="paragraph" w:customStyle="1" w:styleId="ConsPlusTitle">
    <w:name w:val="ConsPlusTitle"/>
    <w:rsid w:val="00741AA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Cell">
    <w:name w:val="ConsCell"/>
    <w:uiPriority w:val="99"/>
    <w:rsid w:val="00741AA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uiPriority w:val="99"/>
    <w:rsid w:val="00741AA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1">
    <w:name w:val="Основной текст (6)"/>
    <w:basedOn w:val="a"/>
    <w:link w:val="62"/>
    <w:uiPriority w:val="99"/>
    <w:rsid w:val="00741AAA"/>
    <w:pPr>
      <w:widowControl/>
      <w:shd w:val="clear" w:color="auto" w:fill="FFFFFF"/>
      <w:autoSpaceDE/>
      <w:autoSpaceDN/>
      <w:adjustRightInd/>
      <w:spacing w:after="300" w:line="322" w:lineRule="exact"/>
      <w:ind w:hanging="360"/>
      <w:jc w:val="center"/>
    </w:pPr>
    <w:rPr>
      <w:rFonts w:ascii="Times New Roman" w:eastAsia="Calibri" w:hAnsi="Times New Roman" w:cs="Times New Roman"/>
      <w:sz w:val="28"/>
      <w:szCs w:val="28"/>
      <w:shd w:val="clear" w:color="auto" w:fill="FFFFFF"/>
    </w:rPr>
  </w:style>
  <w:style w:type="character" w:customStyle="1" w:styleId="62">
    <w:name w:val="Основной текст (6)_"/>
    <w:link w:val="61"/>
    <w:uiPriority w:val="99"/>
    <w:locked/>
    <w:rsid w:val="00741AAA"/>
    <w:rPr>
      <w:rFonts w:ascii="Times New Roman" w:eastAsia="Calibri" w:hAnsi="Times New Roman" w:cs="Times New Roman"/>
      <w:sz w:val="28"/>
      <w:szCs w:val="28"/>
      <w:shd w:val="clear" w:color="auto" w:fill="FFFFFF"/>
    </w:rPr>
  </w:style>
  <w:style w:type="paragraph" w:customStyle="1" w:styleId="12">
    <w:name w:val="Основной текст с отступом1"/>
    <w:basedOn w:val="a"/>
    <w:uiPriority w:val="99"/>
    <w:rsid w:val="00741AAA"/>
    <w:pPr>
      <w:widowControl/>
      <w:tabs>
        <w:tab w:val="left" w:pos="1260"/>
      </w:tabs>
      <w:autoSpaceDE/>
      <w:autoSpaceDN/>
      <w:adjustRightInd/>
      <w:ind w:firstLine="900"/>
    </w:pPr>
    <w:rPr>
      <w:rFonts w:ascii="Times New Roman" w:eastAsia="Times New Roman" w:hAnsi="Times New Roman" w:cs="Times New Roman"/>
      <w:sz w:val="26"/>
      <w:szCs w:val="26"/>
      <w:lang w:eastAsia="ar-SA"/>
    </w:rPr>
  </w:style>
  <w:style w:type="paragraph" w:customStyle="1" w:styleId="afffffa">
    <w:name w:val="Знак Знак Знак Знак Знак Знак Знак"/>
    <w:basedOn w:val="a"/>
    <w:uiPriority w:val="99"/>
    <w:rsid w:val="00741AAA"/>
    <w:pPr>
      <w:widowControl/>
      <w:autoSpaceDE/>
      <w:autoSpaceDN/>
      <w:adjustRightInd/>
      <w:spacing w:after="160" w:line="240" w:lineRule="exact"/>
      <w:ind w:firstLine="0"/>
      <w:jc w:val="left"/>
    </w:pPr>
    <w:rPr>
      <w:rFonts w:eastAsia="Times New Roman"/>
      <w:sz w:val="20"/>
      <w:szCs w:val="20"/>
      <w:lang w:val="en-US" w:eastAsia="en-US"/>
    </w:rPr>
  </w:style>
  <w:style w:type="character" w:customStyle="1" w:styleId="51">
    <w:name w:val="Знак Знак5"/>
    <w:uiPriority w:val="99"/>
    <w:rsid w:val="00741AAA"/>
    <w:rPr>
      <w:b/>
      <w:bCs/>
      <w:sz w:val="36"/>
      <w:szCs w:val="36"/>
      <w:lang w:val="ru-RU" w:eastAsia="ru-RU"/>
    </w:rPr>
  </w:style>
  <w:style w:type="paragraph" w:styleId="afffffb">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Footnote Text Char1,Footnote Text Char3 Char,ft Char1 Char Char Char"/>
    <w:basedOn w:val="a"/>
    <w:link w:val="afffffc"/>
    <w:rsid w:val="00741AAA"/>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ffffc">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Char1 Знак"/>
    <w:basedOn w:val="a0"/>
    <w:link w:val="afffffb"/>
    <w:rsid w:val="00741AAA"/>
    <w:rPr>
      <w:rFonts w:ascii="Times New Roman" w:eastAsia="Times New Roman" w:hAnsi="Times New Roman" w:cs="Times New Roman"/>
      <w:sz w:val="20"/>
      <w:szCs w:val="20"/>
    </w:rPr>
  </w:style>
  <w:style w:type="paragraph" w:styleId="afffffd">
    <w:name w:val="List Bullet"/>
    <w:basedOn w:val="affff7"/>
    <w:autoRedefine/>
    <w:uiPriority w:val="99"/>
    <w:rsid w:val="00741AAA"/>
    <w:pPr>
      <w:tabs>
        <w:tab w:val="num" w:pos="360"/>
      </w:tabs>
      <w:suppressAutoHyphens/>
      <w:spacing w:after="0"/>
      <w:ind w:left="1080" w:hanging="180"/>
      <w:jc w:val="both"/>
    </w:pPr>
    <w:rPr>
      <w:sz w:val="24"/>
      <w:szCs w:val="24"/>
      <w:lang w:eastAsia="en-US"/>
    </w:rPr>
  </w:style>
  <w:style w:type="character" w:customStyle="1" w:styleId="afffffe">
    <w:name w:val="Схема документа Знак"/>
    <w:link w:val="affffff"/>
    <w:rsid w:val="00741AAA"/>
    <w:rPr>
      <w:rFonts w:ascii="Tahoma" w:eastAsia="Times New Roman" w:hAnsi="Tahoma" w:cs="Tahoma"/>
      <w:sz w:val="16"/>
      <w:szCs w:val="16"/>
    </w:rPr>
  </w:style>
  <w:style w:type="paragraph" w:styleId="affffff">
    <w:name w:val="Document Map"/>
    <w:basedOn w:val="a"/>
    <w:link w:val="afffffe"/>
    <w:rsid w:val="00741AAA"/>
    <w:pPr>
      <w:widowControl/>
      <w:autoSpaceDE/>
      <w:autoSpaceDN/>
      <w:adjustRightInd/>
      <w:ind w:firstLine="0"/>
      <w:jc w:val="left"/>
    </w:pPr>
    <w:rPr>
      <w:rFonts w:ascii="Tahoma" w:eastAsia="Times New Roman" w:hAnsi="Tahoma" w:cs="Tahoma"/>
      <w:sz w:val="16"/>
      <w:szCs w:val="16"/>
    </w:rPr>
  </w:style>
  <w:style w:type="character" w:customStyle="1" w:styleId="13">
    <w:name w:val="Схема документа Знак1"/>
    <w:basedOn w:val="a0"/>
    <w:uiPriority w:val="99"/>
    <w:semiHidden/>
    <w:rsid w:val="00741AAA"/>
    <w:rPr>
      <w:rFonts w:ascii="Tahoma" w:hAnsi="Tahoma" w:cs="Tahoma"/>
      <w:sz w:val="16"/>
      <w:szCs w:val="16"/>
    </w:rPr>
  </w:style>
  <w:style w:type="paragraph" w:customStyle="1" w:styleId="affffff0">
    <w:name w:val="Внимание: Криминал!!"/>
    <w:basedOn w:val="a"/>
    <w:next w:val="a"/>
    <w:uiPriority w:val="99"/>
    <w:rsid w:val="00741AAA"/>
    <w:pPr>
      <w:ind w:firstLine="0"/>
    </w:pPr>
    <w:rPr>
      <w:rFonts w:eastAsia="Times New Roman"/>
    </w:rPr>
  </w:style>
  <w:style w:type="paragraph" w:customStyle="1" w:styleId="affffff1">
    <w:name w:val="Интерфейс"/>
    <w:basedOn w:val="a"/>
    <w:next w:val="a"/>
    <w:uiPriority w:val="99"/>
    <w:rsid w:val="00741AAA"/>
    <w:pPr>
      <w:ind w:firstLine="0"/>
    </w:pPr>
    <w:rPr>
      <w:rFonts w:eastAsia="Times New Roman"/>
      <w:color w:val="ECE9D8"/>
      <w:sz w:val="22"/>
      <w:szCs w:val="22"/>
    </w:rPr>
  </w:style>
  <w:style w:type="paragraph" w:customStyle="1" w:styleId="affffff2">
    <w:name w:val="Объект"/>
    <w:basedOn w:val="a"/>
    <w:next w:val="a"/>
    <w:uiPriority w:val="99"/>
    <w:rsid w:val="00741AAA"/>
    <w:pPr>
      <w:ind w:firstLine="0"/>
    </w:pPr>
    <w:rPr>
      <w:rFonts w:ascii="Times New Roman" w:eastAsia="Times New Roman" w:hAnsi="Times New Roman" w:cs="Times New Roman"/>
    </w:rPr>
  </w:style>
  <w:style w:type="character" w:customStyle="1" w:styleId="SubtitleChar">
    <w:name w:val="Subtitle Char"/>
    <w:uiPriority w:val="99"/>
    <w:locked/>
    <w:rsid w:val="00741AAA"/>
    <w:rPr>
      <w:rFonts w:eastAsia="Times New Roman"/>
      <w:b/>
      <w:bCs/>
      <w:i/>
      <w:iCs/>
      <w:sz w:val="28"/>
      <w:szCs w:val="28"/>
      <w:lang w:val="ru-RU" w:eastAsia="en-US"/>
    </w:rPr>
  </w:style>
  <w:style w:type="character" w:customStyle="1" w:styleId="14">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
    <w:uiPriority w:val="99"/>
    <w:rsid w:val="00741AAA"/>
    <w:rPr>
      <w:rFonts w:ascii="Arial" w:hAnsi="Arial" w:cs="Arial"/>
      <w:sz w:val="24"/>
      <w:szCs w:val="24"/>
      <w:lang w:val="ru-RU" w:eastAsia="ru-RU"/>
    </w:rPr>
  </w:style>
  <w:style w:type="paragraph" w:styleId="HTML">
    <w:name w:val="HTML Preformatted"/>
    <w:basedOn w:val="a"/>
    <w:link w:val="HTML0"/>
    <w:rsid w:val="00741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741AAA"/>
    <w:rPr>
      <w:rFonts w:ascii="Courier New" w:eastAsia="Times New Roman" w:hAnsi="Courier New" w:cs="Courier New"/>
      <w:sz w:val="20"/>
      <w:szCs w:val="20"/>
    </w:rPr>
  </w:style>
  <w:style w:type="paragraph" w:customStyle="1" w:styleId="Style9">
    <w:name w:val="Style9"/>
    <w:basedOn w:val="a"/>
    <w:uiPriority w:val="99"/>
    <w:rsid w:val="00741AAA"/>
    <w:pPr>
      <w:spacing w:line="319" w:lineRule="exact"/>
      <w:ind w:firstLine="0"/>
      <w:jc w:val="center"/>
    </w:pPr>
    <w:rPr>
      <w:rFonts w:ascii="Times New Roman" w:eastAsia="Times New Roman" w:hAnsi="Times New Roman" w:cs="Times New Roman"/>
    </w:rPr>
  </w:style>
  <w:style w:type="character" w:customStyle="1" w:styleId="FontStyle17">
    <w:name w:val="Font Style17"/>
    <w:uiPriority w:val="99"/>
    <w:rsid w:val="00741AAA"/>
    <w:rPr>
      <w:rFonts w:ascii="Times New Roman" w:hAnsi="Times New Roman" w:cs="Times New Roman"/>
      <w:b/>
      <w:bCs/>
      <w:sz w:val="24"/>
      <w:szCs w:val="24"/>
    </w:rPr>
  </w:style>
  <w:style w:type="paragraph" w:customStyle="1" w:styleId="cont">
    <w:name w:val="cont"/>
    <w:basedOn w:val="a"/>
    <w:uiPriority w:val="99"/>
    <w:rsid w:val="00741A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15">
    <w:name w:val="Знак Знак1"/>
    <w:uiPriority w:val="99"/>
    <w:rsid w:val="00741AAA"/>
    <w:rPr>
      <w:sz w:val="16"/>
      <w:szCs w:val="16"/>
      <w:lang w:val="ru-RU" w:eastAsia="ru-RU"/>
    </w:rPr>
  </w:style>
  <w:style w:type="paragraph" w:customStyle="1" w:styleId="16">
    <w:name w:val="Обычный1"/>
    <w:uiPriority w:val="99"/>
    <w:rsid w:val="00741AAA"/>
    <w:pPr>
      <w:spacing w:after="0" w:line="240" w:lineRule="auto"/>
    </w:pPr>
    <w:rPr>
      <w:rFonts w:ascii="Times New Roman" w:eastAsia="Times New Roman" w:hAnsi="Times New Roman" w:cs="Times New Roman"/>
      <w:sz w:val="20"/>
      <w:szCs w:val="20"/>
    </w:rPr>
  </w:style>
  <w:style w:type="paragraph" w:customStyle="1" w:styleId="FR1">
    <w:name w:val="FR1"/>
    <w:uiPriority w:val="99"/>
    <w:rsid w:val="00741AAA"/>
    <w:pPr>
      <w:widowControl w:val="0"/>
      <w:spacing w:after="0" w:line="300" w:lineRule="auto"/>
      <w:ind w:left="160" w:right="200"/>
      <w:jc w:val="center"/>
    </w:pPr>
    <w:rPr>
      <w:rFonts w:ascii="Times New Roman" w:eastAsia="Times New Roman" w:hAnsi="Times New Roman" w:cs="Times New Roman"/>
      <w:b/>
      <w:bCs/>
      <w:sz w:val="24"/>
      <w:szCs w:val="24"/>
    </w:rPr>
  </w:style>
  <w:style w:type="paragraph" w:customStyle="1" w:styleId="BodyText24">
    <w:name w:val="Body Text 24"/>
    <w:basedOn w:val="a"/>
    <w:uiPriority w:val="99"/>
    <w:rsid w:val="00741AAA"/>
    <w:pPr>
      <w:widowControl/>
      <w:overflowPunct w:val="0"/>
      <w:spacing w:line="360" w:lineRule="auto"/>
      <w:ind w:firstLine="0"/>
      <w:textAlignment w:val="baseline"/>
    </w:pPr>
    <w:rPr>
      <w:rFonts w:eastAsia="Times New Roman"/>
    </w:rPr>
  </w:style>
  <w:style w:type="paragraph" w:customStyle="1" w:styleId="affffff3">
    <w:name w:val="мой"/>
    <w:basedOn w:val="a"/>
    <w:autoRedefine/>
    <w:uiPriority w:val="99"/>
    <w:rsid w:val="00741AAA"/>
    <w:pPr>
      <w:widowControl/>
      <w:autoSpaceDE/>
      <w:autoSpaceDN/>
      <w:adjustRightInd/>
      <w:ind w:firstLine="540"/>
    </w:pPr>
    <w:rPr>
      <w:rFonts w:ascii="Times New Roman" w:eastAsia="MS Mincho" w:hAnsi="Times New Roman" w:cs="Times New Roman"/>
    </w:rPr>
  </w:style>
  <w:style w:type="character" w:customStyle="1" w:styleId="affffff4">
    <w:name w:val="мой Знак"/>
    <w:uiPriority w:val="99"/>
    <w:rsid w:val="00741AAA"/>
    <w:rPr>
      <w:rFonts w:eastAsia="MS Mincho"/>
      <w:sz w:val="24"/>
      <w:szCs w:val="24"/>
      <w:lang w:val="ru-RU" w:eastAsia="ru-RU"/>
    </w:rPr>
  </w:style>
  <w:style w:type="paragraph" w:customStyle="1" w:styleId="ee">
    <w:name w:val="Оснeeвной"/>
    <w:basedOn w:val="a"/>
    <w:uiPriority w:val="99"/>
    <w:rsid w:val="00741AAA"/>
    <w:pPr>
      <w:overflowPunct w:val="0"/>
      <w:ind w:firstLine="851"/>
      <w:textAlignment w:val="baseline"/>
    </w:pPr>
    <w:rPr>
      <w:rFonts w:ascii="Times New Roman" w:eastAsia="Times New Roman" w:hAnsi="Times New Roman" w:cs="Times New Roman"/>
      <w:b/>
      <w:bCs/>
      <w:sz w:val="28"/>
      <w:szCs w:val="28"/>
    </w:rPr>
  </w:style>
  <w:style w:type="character" w:customStyle="1" w:styleId="affffff5">
    <w:name w:val="Знак Знак"/>
    <w:locked/>
    <w:rsid w:val="00741AAA"/>
    <w:rPr>
      <w:sz w:val="24"/>
      <w:szCs w:val="24"/>
      <w:lang w:val="ru-RU" w:eastAsia="ru-RU"/>
    </w:rPr>
  </w:style>
  <w:style w:type="paragraph" w:customStyle="1" w:styleId="FR4">
    <w:name w:val="FR4"/>
    <w:uiPriority w:val="99"/>
    <w:rsid w:val="00741AAA"/>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rPr>
  </w:style>
  <w:style w:type="paragraph" w:customStyle="1" w:styleId="210">
    <w:name w:val="Основной текст с отступом 21"/>
    <w:basedOn w:val="a"/>
    <w:uiPriority w:val="99"/>
    <w:rsid w:val="00741AAA"/>
    <w:pPr>
      <w:widowControl/>
      <w:autoSpaceDE/>
      <w:autoSpaceDN/>
      <w:adjustRightInd/>
    </w:pPr>
    <w:rPr>
      <w:rFonts w:ascii="Times New Roman" w:eastAsia="Times New Roman" w:hAnsi="Times New Roman" w:cs="Times New Roman"/>
    </w:rPr>
  </w:style>
  <w:style w:type="paragraph" w:customStyle="1" w:styleId="17">
    <w:name w:val="Текст1"/>
    <w:basedOn w:val="a"/>
    <w:uiPriority w:val="99"/>
    <w:rsid w:val="00741AAA"/>
    <w:pPr>
      <w:widowControl/>
      <w:autoSpaceDE/>
      <w:autoSpaceDN/>
      <w:adjustRightInd/>
      <w:ind w:firstLine="0"/>
      <w:jc w:val="left"/>
    </w:pPr>
    <w:rPr>
      <w:rFonts w:ascii="Courier New" w:eastAsia="Times New Roman" w:hAnsi="Courier New" w:cs="Courier New"/>
      <w:sz w:val="20"/>
      <w:szCs w:val="20"/>
    </w:rPr>
  </w:style>
  <w:style w:type="paragraph" w:styleId="affffff6">
    <w:name w:val="Subtitle"/>
    <w:basedOn w:val="a"/>
    <w:link w:val="affffff7"/>
    <w:uiPriority w:val="99"/>
    <w:qFormat/>
    <w:rsid w:val="00741AAA"/>
    <w:pPr>
      <w:widowControl/>
      <w:autoSpaceDE/>
      <w:autoSpaceDN/>
      <w:adjustRightInd/>
      <w:ind w:firstLine="0"/>
      <w:jc w:val="center"/>
    </w:pPr>
    <w:rPr>
      <w:rFonts w:ascii="Times New Roman" w:eastAsia="Times New Roman" w:hAnsi="Times New Roman" w:cs="Times New Roman"/>
      <w:b/>
      <w:bCs/>
      <w:sz w:val="22"/>
      <w:szCs w:val="22"/>
    </w:rPr>
  </w:style>
  <w:style w:type="character" w:customStyle="1" w:styleId="affffff7">
    <w:name w:val="Подзаголовок Знак"/>
    <w:basedOn w:val="a0"/>
    <w:link w:val="affffff6"/>
    <w:uiPriority w:val="99"/>
    <w:rsid w:val="00741AAA"/>
    <w:rPr>
      <w:rFonts w:ascii="Times New Roman" w:eastAsia="Times New Roman" w:hAnsi="Times New Roman" w:cs="Times New Roman"/>
      <w:b/>
      <w:bCs/>
    </w:rPr>
  </w:style>
  <w:style w:type="paragraph" w:customStyle="1" w:styleId="affffff8">
    <w:name w:val="Таблица Боковик"/>
    <w:basedOn w:val="affffff9"/>
    <w:uiPriority w:val="99"/>
    <w:rsid w:val="00741AAA"/>
    <w:pPr>
      <w:ind w:left="142" w:hanging="142"/>
      <w:jc w:val="left"/>
    </w:pPr>
  </w:style>
  <w:style w:type="paragraph" w:customStyle="1" w:styleId="affffff9">
    <w:name w:val="Таблица Значения"/>
    <w:basedOn w:val="a"/>
    <w:uiPriority w:val="99"/>
    <w:rsid w:val="00741AAA"/>
    <w:pPr>
      <w:widowControl/>
      <w:autoSpaceDE/>
      <w:autoSpaceDN/>
      <w:adjustRightInd/>
      <w:spacing w:before="60" w:line="192" w:lineRule="auto"/>
      <w:ind w:firstLine="0"/>
      <w:jc w:val="right"/>
    </w:pPr>
    <w:rPr>
      <w:rFonts w:ascii="Times New Roman" w:eastAsia="Times New Roman" w:hAnsi="Times New Roman" w:cs="Times New Roman"/>
      <w:sz w:val="22"/>
      <w:szCs w:val="22"/>
    </w:rPr>
  </w:style>
  <w:style w:type="paragraph" w:customStyle="1" w:styleId="affffffa">
    <w:name w:val="текст сноски"/>
    <w:basedOn w:val="a"/>
    <w:uiPriority w:val="99"/>
    <w:rsid w:val="00741AAA"/>
    <w:pPr>
      <w:widowControl/>
      <w:autoSpaceDE/>
      <w:autoSpaceDN/>
      <w:adjustRightInd/>
      <w:ind w:firstLine="709"/>
    </w:pPr>
    <w:rPr>
      <w:rFonts w:ascii="Times New Roman" w:eastAsia="Times New Roman" w:hAnsi="Times New Roman" w:cs="Times New Roman"/>
      <w:sz w:val="22"/>
      <w:szCs w:val="22"/>
    </w:rPr>
  </w:style>
  <w:style w:type="paragraph" w:customStyle="1" w:styleId="affffffb">
    <w:name w:val="Таблица"/>
    <w:basedOn w:val="affffffc"/>
    <w:uiPriority w:val="99"/>
    <w:rsid w:val="00741AAA"/>
    <w:pPr>
      <w:spacing w:before="0" w:after="0" w:line="220" w:lineRule="exact"/>
    </w:pPr>
    <w:rPr>
      <w:i w:val="0"/>
      <w:iCs w:val="0"/>
    </w:rPr>
  </w:style>
  <w:style w:type="paragraph" w:styleId="affffffc">
    <w:name w:val="Message Header"/>
    <w:basedOn w:val="a"/>
    <w:link w:val="affffffd"/>
    <w:uiPriority w:val="99"/>
    <w:rsid w:val="00741AAA"/>
    <w:pPr>
      <w:widowControl/>
      <w:autoSpaceDE/>
      <w:autoSpaceDN/>
      <w:adjustRightInd/>
      <w:spacing w:before="60" w:after="60" w:line="200" w:lineRule="exact"/>
      <w:ind w:firstLine="0"/>
      <w:jc w:val="left"/>
    </w:pPr>
    <w:rPr>
      <w:rFonts w:eastAsia="Times New Roman"/>
      <w:i/>
      <w:iCs/>
      <w:sz w:val="20"/>
      <w:szCs w:val="20"/>
    </w:rPr>
  </w:style>
  <w:style w:type="character" w:customStyle="1" w:styleId="affffffd">
    <w:name w:val="Шапка Знак"/>
    <w:basedOn w:val="a0"/>
    <w:link w:val="affffffc"/>
    <w:uiPriority w:val="99"/>
    <w:rsid w:val="00741AAA"/>
    <w:rPr>
      <w:rFonts w:ascii="Arial" w:eastAsia="Times New Roman" w:hAnsi="Arial" w:cs="Arial"/>
      <w:i/>
      <w:iCs/>
      <w:sz w:val="20"/>
      <w:szCs w:val="20"/>
    </w:rPr>
  </w:style>
  <w:style w:type="paragraph" w:customStyle="1" w:styleId="25">
    <w:name w:val="Таблотст2"/>
    <w:basedOn w:val="affffffb"/>
    <w:uiPriority w:val="99"/>
    <w:rsid w:val="00741AAA"/>
    <w:pPr>
      <w:ind w:left="170"/>
    </w:pPr>
  </w:style>
  <w:style w:type="paragraph" w:customStyle="1" w:styleId="N2">
    <w:name w:val="ТаблотсN2"/>
    <w:basedOn w:val="affffffb"/>
    <w:uiPriority w:val="99"/>
    <w:rsid w:val="00741AAA"/>
    <w:pPr>
      <w:widowControl w:val="0"/>
      <w:spacing w:line="-220" w:lineRule="auto"/>
      <w:ind w:left="85"/>
    </w:pPr>
  </w:style>
  <w:style w:type="paragraph" w:customStyle="1" w:styleId="Iniiaiieoaeno2">
    <w:name w:val="Iniiaiie oaeno 2"/>
    <w:basedOn w:val="a"/>
    <w:uiPriority w:val="99"/>
    <w:rsid w:val="00741AAA"/>
    <w:pPr>
      <w:widowControl/>
      <w:adjustRightInd/>
      <w:ind w:left="6946" w:hanging="6946"/>
      <w:jc w:val="left"/>
    </w:pPr>
    <w:rPr>
      <w:rFonts w:ascii="Courier New" w:eastAsia="Times New Roman" w:hAnsi="Courier New" w:cs="Courier New"/>
    </w:rPr>
  </w:style>
  <w:style w:type="paragraph" w:customStyle="1" w:styleId="Iauiue">
    <w:name w:val="Iau?iue"/>
    <w:uiPriority w:val="99"/>
    <w:rsid w:val="00741AAA"/>
    <w:pPr>
      <w:spacing w:after="0" w:line="240" w:lineRule="auto"/>
    </w:pPr>
    <w:rPr>
      <w:rFonts w:ascii="Times New Roman" w:eastAsia="Times New Roman" w:hAnsi="Times New Roman" w:cs="Times New Roman"/>
      <w:sz w:val="20"/>
      <w:szCs w:val="20"/>
    </w:rPr>
  </w:style>
  <w:style w:type="paragraph" w:customStyle="1" w:styleId="affffffe">
    <w:name w:val="......."/>
    <w:basedOn w:val="a"/>
    <w:next w:val="a"/>
    <w:uiPriority w:val="99"/>
    <w:rsid w:val="00741AAA"/>
    <w:pPr>
      <w:widowControl/>
      <w:ind w:firstLine="0"/>
      <w:jc w:val="left"/>
    </w:pPr>
    <w:rPr>
      <w:rFonts w:ascii="Times New Roman" w:eastAsia="Times New Roman" w:hAnsi="Times New Roman" w:cs="Times New Roman"/>
    </w:rPr>
  </w:style>
  <w:style w:type="paragraph" w:customStyle="1" w:styleId="BodyTextIndent23">
    <w:name w:val="Body Text Indent 23"/>
    <w:basedOn w:val="a"/>
    <w:uiPriority w:val="99"/>
    <w:rsid w:val="00741AAA"/>
    <w:pPr>
      <w:widowControl/>
      <w:autoSpaceDE/>
      <w:autoSpaceDN/>
      <w:adjustRightInd/>
      <w:spacing w:line="360" w:lineRule="auto"/>
    </w:pPr>
    <w:rPr>
      <w:rFonts w:eastAsia="Times New Roman"/>
      <w:sz w:val="20"/>
      <w:szCs w:val="20"/>
    </w:rPr>
  </w:style>
  <w:style w:type="paragraph" w:customStyle="1" w:styleId="afffffff">
    <w:name w:val="Обычный текст с отступом"/>
    <w:basedOn w:val="a"/>
    <w:uiPriority w:val="99"/>
    <w:rsid w:val="00741AAA"/>
    <w:pPr>
      <w:widowControl/>
      <w:adjustRightInd/>
      <w:ind w:left="720" w:firstLine="0"/>
      <w:jc w:val="left"/>
    </w:pPr>
    <w:rPr>
      <w:rFonts w:ascii="Times New Roman" w:eastAsia="Times New Roman" w:hAnsi="Times New Roman" w:cs="Times New Roman"/>
    </w:rPr>
  </w:style>
  <w:style w:type="paragraph" w:customStyle="1" w:styleId="afffffff0">
    <w:name w:val="Таблица Шапка"/>
    <w:basedOn w:val="affffff9"/>
    <w:uiPriority w:val="99"/>
    <w:rsid w:val="00741AAA"/>
    <w:pPr>
      <w:spacing w:before="80" w:after="80"/>
      <w:jc w:val="center"/>
    </w:pPr>
    <w:rPr>
      <w:i/>
      <w:iCs/>
    </w:rPr>
  </w:style>
  <w:style w:type="paragraph" w:customStyle="1" w:styleId="14121111">
    <w:name w:val="Ñòèëü14121111"/>
    <w:basedOn w:val="affff7"/>
    <w:uiPriority w:val="99"/>
    <w:rsid w:val="00741AAA"/>
    <w:pPr>
      <w:widowControl w:val="0"/>
      <w:jc w:val="center"/>
    </w:pPr>
    <w:rPr>
      <w:rFonts w:ascii="Arial" w:hAnsi="Arial" w:cs="Arial"/>
      <w:b/>
      <w:bCs/>
      <w:sz w:val="28"/>
      <w:szCs w:val="28"/>
    </w:rPr>
  </w:style>
  <w:style w:type="paragraph" w:customStyle="1" w:styleId="afffffff1">
    <w:name w:val="Заголовок таблицы"/>
    <w:basedOn w:val="a"/>
    <w:uiPriority w:val="99"/>
    <w:rsid w:val="00741AAA"/>
    <w:pPr>
      <w:widowControl/>
      <w:autoSpaceDE/>
      <w:autoSpaceDN/>
      <w:adjustRightInd/>
      <w:ind w:firstLine="0"/>
      <w:jc w:val="center"/>
    </w:pPr>
    <w:rPr>
      <w:rFonts w:ascii="Times New Roman" w:eastAsia="Times New Roman" w:hAnsi="Times New Roman" w:cs="Times New Roman"/>
      <w:b/>
      <w:bCs/>
      <w:caps/>
      <w:sz w:val="18"/>
      <w:szCs w:val="18"/>
      <w:lang w:val="en-US"/>
    </w:rPr>
  </w:style>
  <w:style w:type="paragraph" w:customStyle="1" w:styleId="iauiue0">
    <w:name w:val="iauiue"/>
    <w:basedOn w:val="a"/>
    <w:uiPriority w:val="99"/>
    <w:rsid w:val="00741A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iiaiieoaeno20">
    <w:name w:val="iniiaiieoaeno2"/>
    <w:basedOn w:val="a"/>
    <w:uiPriority w:val="99"/>
    <w:rsid w:val="00741A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310">
    <w:name w:val="Основной текст 31"/>
    <w:basedOn w:val="a"/>
    <w:uiPriority w:val="99"/>
    <w:rsid w:val="00741AAA"/>
    <w:pPr>
      <w:autoSpaceDE/>
      <w:autoSpaceDN/>
      <w:adjustRightInd/>
      <w:ind w:firstLine="0"/>
      <w:jc w:val="center"/>
    </w:pPr>
    <w:rPr>
      <w:rFonts w:ascii="Times New Roman" w:eastAsia="Times New Roman" w:hAnsi="Times New Roman" w:cs="Times New Roman"/>
      <w:sz w:val="20"/>
      <w:szCs w:val="20"/>
    </w:rPr>
  </w:style>
  <w:style w:type="paragraph" w:customStyle="1" w:styleId="iauiue00">
    <w:name w:val="iauiue0"/>
    <w:basedOn w:val="a"/>
    <w:uiPriority w:val="99"/>
    <w:rsid w:val="00741A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401">
    <w:name w:val="xl401"/>
    <w:basedOn w:val="a"/>
    <w:uiPriority w:val="99"/>
    <w:rsid w:val="00741AAA"/>
    <w:pPr>
      <w:widowControl/>
      <w:autoSpaceDE/>
      <w:autoSpaceDN/>
      <w:adjustRightInd/>
      <w:spacing w:before="100" w:after="100"/>
      <w:ind w:firstLine="0"/>
      <w:jc w:val="left"/>
    </w:pPr>
    <w:rPr>
      <w:rFonts w:ascii="Courier New" w:eastAsia="Calibri" w:hAnsi="Courier New" w:cs="Courier New"/>
      <w:sz w:val="16"/>
      <w:szCs w:val="16"/>
    </w:rPr>
  </w:style>
  <w:style w:type="paragraph" w:customStyle="1" w:styleId="afffffff2">
    <w:name w:val="Знак"/>
    <w:basedOn w:val="a"/>
    <w:rsid w:val="00741AAA"/>
    <w:pPr>
      <w:autoSpaceDE/>
      <w:autoSpaceDN/>
      <w:spacing w:after="160" w:line="240" w:lineRule="exact"/>
      <w:ind w:firstLine="0"/>
      <w:jc w:val="right"/>
    </w:pPr>
    <w:rPr>
      <w:rFonts w:ascii="Times New Roman" w:eastAsia="Times New Roman" w:hAnsi="Times New Roman" w:cs="Times New Roman"/>
      <w:sz w:val="20"/>
      <w:szCs w:val="20"/>
      <w:lang w:val="en-GB" w:eastAsia="en-US"/>
    </w:rPr>
  </w:style>
  <w:style w:type="paragraph" w:customStyle="1" w:styleId="afffffff3">
    <w:name w:val="единица измерения"/>
    <w:basedOn w:val="a"/>
    <w:uiPriority w:val="99"/>
    <w:rsid w:val="00741AAA"/>
    <w:pPr>
      <w:keepNext/>
      <w:widowControl/>
      <w:autoSpaceDE/>
      <w:autoSpaceDN/>
      <w:adjustRightInd/>
      <w:spacing w:after="40"/>
      <w:ind w:firstLine="0"/>
      <w:jc w:val="right"/>
    </w:pPr>
    <w:rPr>
      <w:rFonts w:ascii="Times New Roman" w:eastAsia="Times New Roman" w:hAnsi="Times New Roman" w:cs="Times New Roman"/>
      <w:sz w:val="22"/>
      <w:szCs w:val="22"/>
    </w:rPr>
  </w:style>
  <w:style w:type="paragraph" w:customStyle="1" w:styleId="afffffff4">
    <w:name w:val="кцТекст"/>
    <w:basedOn w:val="a"/>
    <w:uiPriority w:val="99"/>
    <w:rsid w:val="00741AAA"/>
    <w:pPr>
      <w:widowControl/>
      <w:autoSpaceDE/>
      <w:autoSpaceDN/>
      <w:adjustRightInd/>
      <w:ind w:firstLine="708"/>
    </w:pPr>
    <w:rPr>
      <w:rFonts w:ascii="Times New Roman" w:eastAsia="Times New Roman" w:hAnsi="Times New Roman" w:cs="Times New Roman"/>
    </w:rPr>
  </w:style>
  <w:style w:type="paragraph" w:customStyle="1" w:styleId="afffffff5">
    <w:name w:val="список"/>
    <w:basedOn w:val="a"/>
    <w:uiPriority w:val="99"/>
    <w:rsid w:val="00741AAA"/>
    <w:pPr>
      <w:widowControl/>
      <w:tabs>
        <w:tab w:val="left" w:pos="-2520"/>
        <w:tab w:val="num" w:pos="720"/>
        <w:tab w:val="left" w:pos="1080"/>
      </w:tabs>
      <w:autoSpaceDE/>
      <w:autoSpaceDN/>
      <w:adjustRightInd/>
      <w:ind w:left="720" w:hanging="360"/>
    </w:pPr>
    <w:rPr>
      <w:rFonts w:ascii="Times New Roman" w:eastAsia="Times New Roman" w:hAnsi="Times New Roman" w:cs="Times New Roman"/>
    </w:rPr>
  </w:style>
  <w:style w:type="character" w:styleId="afffffff6">
    <w:name w:val="Strong"/>
    <w:uiPriority w:val="99"/>
    <w:qFormat/>
    <w:rsid w:val="00741AAA"/>
    <w:rPr>
      <w:b/>
      <w:bCs/>
    </w:rPr>
  </w:style>
  <w:style w:type="paragraph" w:customStyle="1" w:styleId="18">
    <w:name w:val="Абзац списка1"/>
    <w:basedOn w:val="a"/>
    <w:qFormat/>
    <w:rsid w:val="00741AAA"/>
    <w:pPr>
      <w:widowControl/>
      <w:autoSpaceDE/>
      <w:autoSpaceDN/>
      <w:adjustRightInd/>
      <w:ind w:left="720" w:firstLine="0"/>
      <w:jc w:val="left"/>
    </w:pPr>
    <w:rPr>
      <w:rFonts w:ascii="Times New Roman" w:eastAsia="Times New Roman" w:hAnsi="Times New Roman" w:cs="Times New Roman"/>
    </w:rPr>
  </w:style>
  <w:style w:type="paragraph" w:customStyle="1" w:styleId="26">
    <w:name w:val="Основной текст с отступом2"/>
    <w:basedOn w:val="a"/>
    <w:uiPriority w:val="99"/>
    <w:rsid w:val="00741AAA"/>
    <w:pPr>
      <w:widowControl/>
      <w:tabs>
        <w:tab w:val="left" w:pos="1260"/>
      </w:tabs>
      <w:autoSpaceDE/>
      <w:autoSpaceDN/>
      <w:adjustRightInd/>
      <w:ind w:firstLine="900"/>
    </w:pPr>
    <w:rPr>
      <w:rFonts w:ascii="Times New Roman" w:eastAsia="Times New Roman" w:hAnsi="Times New Roman" w:cs="Times New Roman"/>
      <w:sz w:val="26"/>
      <w:szCs w:val="26"/>
      <w:lang w:eastAsia="ar-SA"/>
    </w:rPr>
  </w:style>
  <w:style w:type="paragraph" w:customStyle="1" w:styleId="27">
    <w:name w:val="Обычный2"/>
    <w:uiPriority w:val="99"/>
    <w:rsid w:val="00741AAA"/>
    <w:pPr>
      <w:spacing w:after="0" w:line="240" w:lineRule="auto"/>
    </w:pPr>
    <w:rPr>
      <w:rFonts w:ascii="Times New Roman" w:eastAsia="Times New Roman" w:hAnsi="Times New Roman" w:cs="Times New Roman"/>
      <w:sz w:val="20"/>
      <w:szCs w:val="20"/>
    </w:rPr>
  </w:style>
  <w:style w:type="paragraph" w:customStyle="1" w:styleId="220">
    <w:name w:val="Основной текст с отступом 22"/>
    <w:basedOn w:val="a"/>
    <w:uiPriority w:val="99"/>
    <w:rsid w:val="00741AAA"/>
    <w:pPr>
      <w:widowControl/>
      <w:autoSpaceDE/>
      <w:autoSpaceDN/>
      <w:adjustRightInd/>
    </w:pPr>
    <w:rPr>
      <w:rFonts w:ascii="Times New Roman" w:eastAsia="Times New Roman" w:hAnsi="Times New Roman" w:cs="Times New Roman"/>
    </w:rPr>
  </w:style>
  <w:style w:type="paragraph" w:customStyle="1" w:styleId="28">
    <w:name w:val="Текст2"/>
    <w:basedOn w:val="a"/>
    <w:uiPriority w:val="99"/>
    <w:rsid w:val="00741AAA"/>
    <w:pPr>
      <w:widowControl/>
      <w:autoSpaceDE/>
      <w:autoSpaceDN/>
      <w:adjustRightInd/>
      <w:ind w:firstLine="0"/>
      <w:jc w:val="left"/>
    </w:pPr>
    <w:rPr>
      <w:rFonts w:ascii="Courier New" w:eastAsia="Times New Roman" w:hAnsi="Courier New" w:cs="Courier New"/>
      <w:sz w:val="20"/>
      <w:szCs w:val="20"/>
    </w:rPr>
  </w:style>
  <w:style w:type="paragraph" w:customStyle="1" w:styleId="320">
    <w:name w:val="Основной текст 32"/>
    <w:basedOn w:val="a"/>
    <w:uiPriority w:val="99"/>
    <w:rsid w:val="00741AAA"/>
    <w:pPr>
      <w:autoSpaceDE/>
      <w:autoSpaceDN/>
      <w:adjustRightInd/>
      <w:ind w:firstLine="0"/>
      <w:jc w:val="center"/>
    </w:pPr>
    <w:rPr>
      <w:rFonts w:ascii="Times New Roman" w:eastAsia="Times New Roman" w:hAnsi="Times New Roman" w:cs="Times New Roman"/>
      <w:sz w:val="20"/>
      <w:szCs w:val="20"/>
    </w:rPr>
  </w:style>
  <w:style w:type="paragraph" w:customStyle="1" w:styleId="ConsPlusTitlePage">
    <w:name w:val="ConsPlusTitlePage"/>
    <w:uiPriority w:val="99"/>
    <w:rsid w:val="00741AAA"/>
    <w:pPr>
      <w:widowControl w:val="0"/>
      <w:autoSpaceDE w:val="0"/>
      <w:autoSpaceDN w:val="0"/>
      <w:spacing w:after="0" w:line="240" w:lineRule="auto"/>
    </w:pPr>
    <w:rPr>
      <w:rFonts w:ascii="Tahoma" w:eastAsia="Times New Roman" w:hAnsi="Tahoma" w:cs="Tahoma"/>
      <w:sz w:val="20"/>
      <w:szCs w:val="20"/>
    </w:rPr>
  </w:style>
  <w:style w:type="paragraph" w:customStyle="1" w:styleId="29">
    <w:name w:val="Абзац списка2"/>
    <w:basedOn w:val="a"/>
    <w:rsid w:val="00741AAA"/>
    <w:pPr>
      <w:widowControl/>
      <w:autoSpaceDE/>
      <w:autoSpaceDN/>
      <w:adjustRightInd/>
      <w:spacing w:after="200" w:line="276" w:lineRule="auto"/>
      <w:ind w:left="720" w:firstLine="0"/>
      <w:jc w:val="left"/>
    </w:pPr>
    <w:rPr>
      <w:rFonts w:ascii="Calibri" w:eastAsia="Times New Roman" w:hAnsi="Calibri" w:cs="Calibri"/>
      <w:sz w:val="22"/>
      <w:szCs w:val="22"/>
    </w:rPr>
  </w:style>
  <w:style w:type="character" w:customStyle="1" w:styleId="textdefault">
    <w:name w:val="text_default"/>
    <w:rsid w:val="00741AAA"/>
    <w:rPr>
      <w:rFonts w:ascii="Arial" w:hAnsi="Arial" w:cs="Arial"/>
      <w:color w:val="000000"/>
      <w:sz w:val="21"/>
      <w:szCs w:val="21"/>
    </w:rPr>
  </w:style>
  <w:style w:type="paragraph" w:customStyle="1" w:styleId="df">
    <w:name w:val="df_"/>
    <w:basedOn w:val="a"/>
    <w:uiPriority w:val="99"/>
    <w:rsid w:val="00741A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mttl">
    <w:name w:val="m_ttl"/>
    <w:basedOn w:val="a"/>
    <w:uiPriority w:val="99"/>
    <w:rsid w:val="00741A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msttl">
    <w:name w:val="m_sttl"/>
    <w:basedOn w:val="a"/>
    <w:uiPriority w:val="99"/>
    <w:rsid w:val="00741A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fffffff7">
    <w:name w:val="Нормальный"/>
    <w:uiPriority w:val="99"/>
    <w:rsid w:val="00741AAA"/>
    <w:pPr>
      <w:widowControl w:val="0"/>
      <w:autoSpaceDE w:val="0"/>
      <w:autoSpaceDN w:val="0"/>
      <w:adjustRightInd w:val="0"/>
      <w:spacing w:after="0" w:line="240" w:lineRule="auto"/>
    </w:pPr>
    <w:rPr>
      <w:rFonts w:ascii="Calibri" w:eastAsia="Calibri" w:hAnsi="Calibri" w:cs="Calibri"/>
      <w:color w:val="000000"/>
      <w:sz w:val="24"/>
      <w:szCs w:val="24"/>
    </w:rPr>
  </w:style>
  <w:style w:type="paragraph" w:customStyle="1" w:styleId="Postan">
    <w:name w:val="Postan"/>
    <w:basedOn w:val="a"/>
    <w:rsid w:val="00741AAA"/>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19">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rsid w:val="00741AAA"/>
  </w:style>
  <w:style w:type="paragraph" w:customStyle="1" w:styleId="1a">
    <w:name w:val="Знак1"/>
    <w:basedOn w:val="a"/>
    <w:rsid w:val="00741AAA"/>
    <w:pPr>
      <w:widowControl/>
      <w:autoSpaceDE/>
      <w:autoSpaceDN/>
      <w:adjustRightInd/>
      <w:spacing w:before="100" w:beforeAutospacing="1" w:after="100" w:afterAutospacing="1"/>
      <w:ind w:firstLine="0"/>
      <w:jc w:val="left"/>
    </w:pPr>
    <w:rPr>
      <w:rFonts w:ascii="Tahoma" w:eastAsia="Times New Roman" w:hAnsi="Tahoma" w:cs="Times New Roman"/>
      <w:sz w:val="20"/>
      <w:szCs w:val="20"/>
      <w:lang w:val="en-US" w:eastAsia="en-US"/>
    </w:rPr>
  </w:style>
  <w:style w:type="paragraph" w:customStyle="1" w:styleId="afffffff8">
    <w:name w:val="Отчетный"/>
    <w:basedOn w:val="a"/>
    <w:rsid w:val="00741AAA"/>
    <w:pPr>
      <w:widowControl/>
      <w:autoSpaceDE/>
      <w:autoSpaceDN/>
      <w:adjustRightInd/>
      <w:spacing w:after="120" w:line="360" w:lineRule="auto"/>
    </w:pPr>
    <w:rPr>
      <w:rFonts w:ascii="Times New Roman" w:eastAsia="Calibri" w:hAnsi="Times New Roman" w:cs="Times New Roman"/>
      <w:sz w:val="26"/>
      <w:szCs w:val="20"/>
    </w:rPr>
  </w:style>
  <w:style w:type="paragraph" w:customStyle="1" w:styleId="1b">
    <w:name w:val="Стиль1"/>
    <w:basedOn w:val="2"/>
    <w:qFormat/>
    <w:rsid w:val="00741AAA"/>
    <w:pPr>
      <w:keepNext/>
      <w:keepLines/>
      <w:widowControl/>
      <w:autoSpaceDE/>
      <w:autoSpaceDN/>
      <w:adjustRightInd/>
      <w:spacing w:before="0" w:after="0"/>
    </w:pPr>
    <w:rPr>
      <w:rFonts w:ascii="Times New Roman" w:eastAsia="Times New Roman" w:hAnsi="Times New Roman" w:cs="Times New Roman"/>
      <w:b w:val="0"/>
      <w:color w:val="auto"/>
      <w:sz w:val="28"/>
      <w:szCs w:val="26"/>
      <w:lang w:eastAsia="en-US"/>
    </w:rPr>
  </w:style>
  <w:style w:type="paragraph" w:customStyle="1" w:styleId="140">
    <w:name w:val="Обычный + 14 пт"/>
    <w:aliases w:val="Первая строка:  1,25 см,Справа:  -0 см,Междустр.интервал: ..."/>
    <w:basedOn w:val="affff3"/>
    <w:rsid w:val="00741AAA"/>
    <w:pPr>
      <w:shd w:val="clear" w:color="auto" w:fill="auto"/>
      <w:autoSpaceDE/>
      <w:autoSpaceDN/>
      <w:adjustRightInd/>
      <w:ind w:firstLine="601"/>
    </w:pPr>
    <w:rPr>
      <w:color w:val="auto"/>
      <w:sz w:val="28"/>
      <w:szCs w:val="28"/>
    </w:rPr>
  </w:style>
  <w:style w:type="paragraph" w:customStyle="1" w:styleId="2a">
    <w:name w:val="Знак2"/>
    <w:basedOn w:val="a"/>
    <w:rsid w:val="00741AAA"/>
    <w:pPr>
      <w:widowControl/>
      <w:autoSpaceDE/>
      <w:autoSpaceDN/>
      <w:adjustRightInd/>
      <w:spacing w:before="100" w:beforeAutospacing="1" w:after="100" w:afterAutospacing="1"/>
      <w:ind w:firstLine="0"/>
      <w:jc w:val="left"/>
    </w:pPr>
    <w:rPr>
      <w:rFonts w:ascii="Tahoma" w:eastAsia="Times New Roman" w:hAnsi="Tahoma" w:cs="Tahoma"/>
      <w:sz w:val="20"/>
      <w:szCs w:val="20"/>
      <w:lang w:val="en-US" w:eastAsia="en-US"/>
    </w:rPr>
  </w:style>
  <w:style w:type="paragraph" w:customStyle="1" w:styleId="35">
    <w:name w:val="Знак3"/>
    <w:basedOn w:val="a"/>
    <w:rsid w:val="00741AAA"/>
    <w:pPr>
      <w:widowControl/>
      <w:autoSpaceDE/>
      <w:autoSpaceDN/>
      <w:adjustRightInd/>
      <w:spacing w:before="100" w:beforeAutospacing="1" w:after="100" w:afterAutospacing="1"/>
      <w:ind w:firstLine="0"/>
      <w:jc w:val="left"/>
    </w:pPr>
    <w:rPr>
      <w:rFonts w:ascii="Tahoma" w:eastAsia="Times New Roman" w:hAnsi="Tahoma" w:cs="Tahoma"/>
      <w:sz w:val="20"/>
      <w:szCs w:val="20"/>
      <w:lang w:val="en-US" w:eastAsia="en-US"/>
    </w:rPr>
  </w:style>
  <w:style w:type="paragraph" w:customStyle="1" w:styleId="Standard">
    <w:name w:val="Standard"/>
    <w:rsid w:val="00741AAA"/>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741AAA"/>
    <w:pPr>
      <w:widowControl/>
      <w:autoSpaceDE/>
      <w:autoSpaceDN/>
      <w:adjustRightInd/>
      <w:ind w:firstLine="0"/>
      <w:jc w:val="right"/>
    </w:pPr>
    <w:rPr>
      <w:rFonts w:ascii="Times New Roman" w:eastAsia="Times New Roman" w:hAnsi="Times New Roman" w:cs="Times New Roman"/>
    </w:rPr>
  </w:style>
  <w:style w:type="character" w:customStyle="1" w:styleId="100">
    <w:name w:val="Знак Знак10"/>
    <w:locked/>
    <w:rsid w:val="00741AAA"/>
    <w:rPr>
      <w:b/>
      <w:bCs/>
      <w:sz w:val="28"/>
      <w:szCs w:val="28"/>
      <w:lang w:val="ru-RU" w:eastAsia="en-US" w:bidi="ar-SA"/>
    </w:rPr>
  </w:style>
  <w:style w:type="character" w:customStyle="1" w:styleId="91">
    <w:name w:val="Знак Знак9"/>
    <w:locked/>
    <w:rsid w:val="00741AAA"/>
    <w:rPr>
      <w:bCs/>
      <w:sz w:val="28"/>
      <w:szCs w:val="26"/>
      <w:lang w:val="ru-RU" w:eastAsia="en-US" w:bidi="ar-SA"/>
    </w:rPr>
  </w:style>
  <w:style w:type="character" w:customStyle="1" w:styleId="81">
    <w:name w:val="Знак Знак8"/>
    <w:locked/>
    <w:rsid w:val="00741AAA"/>
    <w:rPr>
      <w:b/>
      <w:bCs/>
      <w:sz w:val="28"/>
      <w:szCs w:val="28"/>
      <w:lang w:val="ru-RU" w:eastAsia="en-US" w:bidi="ar-SA"/>
    </w:rPr>
  </w:style>
  <w:style w:type="character" w:customStyle="1" w:styleId="apple-converted-space">
    <w:name w:val="apple-converted-space"/>
    <w:rsid w:val="00741AAA"/>
    <w:rPr>
      <w:rFonts w:ascii="Times New Roman" w:hAnsi="Times New Roman" w:cs="Times New Roman" w:hint="default"/>
    </w:rPr>
  </w:style>
  <w:style w:type="character" w:customStyle="1" w:styleId="BodyTextIndent3Char">
    <w:name w:val="Body Text Indent 3 Char"/>
    <w:locked/>
    <w:rsid w:val="00741AAA"/>
    <w:rPr>
      <w:rFonts w:ascii="Calibri" w:hAnsi="Calibri" w:cs="Calibri" w:hint="default"/>
      <w:sz w:val="16"/>
      <w:lang w:eastAsia="ru-RU"/>
    </w:rPr>
  </w:style>
  <w:style w:type="character" w:customStyle="1" w:styleId="110">
    <w:name w:val="Знак Знак11"/>
    <w:locked/>
    <w:rsid w:val="00741AAA"/>
    <w:rPr>
      <w:b/>
      <w:bCs/>
      <w:sz w:val="28"/>
      <w:szCs w:val="28"/>
      <w:lang w:val="ru-RU" w:eastAsia="en-US" w:bidi="ar-SA"/>
    </w:rPr>
  </w:style>
  <w:style w:type="character" w:customStyle="1" w:styleId="BodyTextIndent3Char1">
    <w:name w:val="Body Text Indent 3 Char1"/>
    <w:rsid w:val="00741AAA"/>
    <w:rPr>
      <w:sz w:val="16"/>
      <w:szCs w:val="16"/>
    </w:rPr>
  </w:style>
  <w:style w:type="character" w:customStyle="1" w:styleId="Heading1Char">
    <w:name w:val="Heading 1 Char"/>
    <w:locked/>
    <w:rsid w:val="00741AAA"/>
    <w:rPr>
      <w:rFonts w:ascii="Calibri" w:eastAsia="Calibri" w:hAnsi="Calibri" w:cs="Calibri" w:hint="default"/>
      <w:b/>
      <w:bCs/>
      <w:sz w:val="28"/>
      <w:szCs w:val="28"/>
      <w:lang w:val="ru-RU" w:eastAsia="en-US" w:bidi="ar-SA"/>
    </w:rPr>
  </w:style>
  <w:style w:type="character" w:customStyle="1" w:styleId="Heading2Char">
    <w:name w:val="Heading 2 Char"/>
    <w:locked/>
    <w:rsid w:val="00741AAA"/>
    <w:rPr>
      <w:rFonts w:ascii="Calibri" w:eastAsia="Calibri" w:hAnsi="Calibri" w:cs="Calibri" w:hint="default"/>
      <w:bCs/>
      <w:sz w:val="28"/>
      <w:szCs w:val="26"/>
      <w:lang w:val="ru-RU" w:eastAsia="en-US" w:bidi="ar-SA"/>
    </w:rPr>
  </w:style>
  <w:style w:type="character" w:customStyle="1" w:styleId="Heading3Char">
    <w:name w:val="Heading 3 Char"/>
    <w:locked/>
    <w:rsid w:val="00741AAA"/>
    <w:rPr>
      <w:rFonts w:ascii="Calibri" w:eastAsia="Calibri" w:hAnsi="Calibri" w:cs="Calibri" w:hint="default"/>
      <w:b/>
      <w:bCs/>
      <w:sz w:val="28"/>
      <w:szCs w:val="28"/>
      <w:lang w:val="ru-RU" w:eastAsia="en-US" w:bidi="ar-SA"/>
    </w:rPr>
  </w:style>
  <w:style w:type="character" w:customStyle="1" w:styleId="Heading4Char">
    <w:name w:val="Heading 4 Char"/>
    <w:locked/>
    <w:rsid w:val="00741AAA"/>
    <w:rPr>
      <w:rFonts w:ascii="Calibri" w:eastAsia="Calibri" w:hAnsi="Calibri" w:cs="Calibri" w:hint="default"/>
      <w:bCs/>
      <w:iCs/>
      <w:sz w:val="28"/>
      <w:lang w:val="ru-RU" w:eastAsia="ru-RU" w:bidi="ar-SA"/>
    </w:rPr>
  </w:style>
  <w:style w:type="character" w:customStyle="1" w:styleId="Heading5Char">
    <w:name w:val="Heading 5 Char"/>
    <w:locked/>
    <w:rsid w:val="00741AAA"/>
    <w:rPr>
      <w:rFonts w:ascii="Cambria" w:eastAsia="Calibri" w:hAnsi="Cambria" w:hint="default"/>
      <w:color w:val="243F60"/>
      <w:lang w:val="ru-RU" w:eastAsia="ru-RU" w:bidi="ar-SA"/>
    </w:rPr>
  </w:style>
  <w:style w:type="character" w:customStyle="1" w:styleId="BodyTextIndentChar">
    <w:name w:val="Body Text Indent Char"/>
    <w:locked/>
    <w:rsid w:val="00741AAA"/>
    <w:rPr>
      <w:rFonts w:ascii="Calibri" w:eastAsia="Calibri" w:hAnsi="Calibri" w:cs="Calibri" w:hint="default"/>
      <w:sz w:val="28"/>
      <w:lang w:val="ru-RU" w:eastAsia="ru-RU" w:bidi="ar-SA"/>
    </w:rPr>
  </w:style>
  <w:style w:type="character" w:customStyle="1" w:styleId="HeaderChar">
    <w:name w:val="Header Char"/>
    <w:locked/>
    <w:rsid w:val="00741AAA"/>
    <w:rPr>
      <w:rFonts w:ascii="Calibri" w:eastAsia="Calibri" w:hAnsi="Calibri" w:cs="Calibri" w:hint="default"/>
      <w:lang w:val="ru-RU" w:eastAsia="ru-RU" w:bidi="ar-SA"/>
    </w:rPr>
  </w:style>
  <w:style w:type="character" w:customStyle="1" w:styleId="FooterChar">
    <w:name w:val="Footer Char"/>
    <w:locked/>
    <w:rsid w:val="00741AAA"/>
    <w:rPr>
      <w:rFonts w:ascii="Calibri" w:eastAsia="Calibri" w:hAnsi="Calibri" w:cs="Calibri" w:hint="default"/>
      <w:lang w:val="ru-RU" w:eastAsia="ru-RU" w:bidi="ar-SA"/>
    </w:rPr>
  </w:style>
  <w:style w:type="character" w:customStyle="1" w:styleId="HTMLPreformattedChar">
    <w:name w:val="HTML Preformatted Char"/>
    <w:locked/>
    <w:rsid w:val="00741AAA"/>
    <w:rPr>
      <w:rFonts w:ascii="Courier New" w:eastAsia="Calibri" w:hAnsi="Courier New" w:cs="Courier New" w:hint="default"/>
      <w:lang w:val="ru-RU" w:eastAsia="ru-RU" w:bidi="ar-SA"/>
    </w:rPr>
  </w:style>
  <w:style w:type="character" w:customStyle="1" w:styleId="BodyTextChar">
    <w:name w:val="Body Text Char"/>
    <w:locked/>
    <w:rsid w:val="00741AAA"/>
    <w:rPr>
      <w:rFonts w:ascii="Calibri" w:eastAsia="Calibri" w:hAnsi="Calibri" w:cs="Calibri" w:hint="default"/>
      <w:sz w:val="24"/>
      <w:szCs w:val="24"/>
      <w:lang w:val="ru-RU" w:eastAsia="ru-RU" w:bidi="ar-SA"/>
    </w:rPr>
  </w:style>
  <w:style w:type="table" w:customStyle="1" w:styleId="1c">
    <w:name w:val="Сетка таблицы1"/>
    <w:basedOn w:val="a1"/>
    <w:next w:val="afffff4"/>
    <w:rsid w:val="00741AA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rsid w:val="00741AAA"/>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paragraph" w:customStyle="1" w:styleId="111">
    <w:name w:val="Знак11"/>
    <w:basedOn w:val="a"/>
    <w:rsid w:val="00741AAA"/>
    <w:pPr>
      <w:widowControl/>
      <w:autoSpaceDE/>
      <w:autoSpaceDN/>
      <w:adjustRightInd/>
      <w:spacing w:before="100" w:beforeAutospacing="1" w:after="100" w:afterAutospacing="1"/>
      <w:ind w:firstLine="0"/>
      <w:jc w:val="left"/>
    </w:pPr>
    <w:rPr>
      <w:rFonts w:ascii="Tahoma" w:eastAsia="Times New Roman" w:hAnsi="Tahoma" w:cs="Times New Roman"/>
      <w:sz w:val="20"/>
      <w:szCs w:val="20"/>
      <w:lang w:val="en-US" w:eastAsia="en-US"/>
    </w:rPr>
  </w:style>
  <w:style w:type="table" w:customStyle="1" w:styleId="112">
    <w:name w:val="Сетка таблицы11"/>
    <w:rsid w:val="00741A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нак4"/>
    <w:basedOn w:val="a"/>
    <w:rsid w:val="00741AAA"/>
    <w:pPr>
      <w:widowControl/>
      <w:autoSpaceDE/>
      <w:autoSpaceDN/>
      <w:adjustRightInd/>
      <w:spacing w:before="100" w:beforeAutospacing="1" w:after="100" w:afterAutospacing="1"/>
      <w:ind w:firstLine="0"/>
      <w:jc w:val="left"/>
    </w:pPr>
    <w:rPr>
      <w:rFonts w:ascii="Tahoma" w:eastAsia="Times New Roman" w:hAnsi="Tahoma" w:cs="Tahoma"/>
      <w:sz w:val="20"/>
      <w:szCs w:val="20"/>
      <w:lang w:val="en-US" w:eastAsia="en-US"/>
    </w:rPr>
  </w:style>
  <w:style w:type="paragraph" w:customStyle="1" w:styleId="52">
    <w:name w:val="Знак5"/>
    <w:basedOn w:val="a"/>
    <w:rsid w:val="00741AAA"/>
    <w:pPr>
      <w:widowControl/>
      <w:autoSpaceDE/>
      <w:autoSpaceDN/>
      <w:adjustRightInd/>
      <w:spacing w:before="100" w:beforeAutospacing="1" w:after="100" w:afterAutospacing="1"/>
      <w:ind w:firstLine="0"/>
      <w:jc w:val="left"/>
    </w:pPr>
    <w:rPr>
      <w:rFonts w:ascii="Tahoma" w:eastAsia="Times New Roman" w:hAnsi="Tahoma" w:cs="Tahoma"/>
      <w:sz w:val="20"/>
      <w:szCs w:val="20"/>
      <w:lang w:val="en-US" w:eastAsia="en-US"/>
    </w:rPr>
  </w:style>
  <w:style w:type="numbering" w:customStyle="1" w:styleId="1d">
    <w:name w:val="Нет списка1"/>
    <w:next w:val="a2"/>
    <w:uiPriority w:val="99"/>
    <w:semiHidden/>
    <w:unhideWhenUsed/>
    <w:rsid w:val="00741AAA"/>
  </w:style>
  <w:style w:type="paragraph" w:customStyle="1" w:styleId="37">
    <w:name w:val="Абзац списка3"/>
    <w:basedOn w:val="a"/>
    <w:rsid w:val="00741AAA"/>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paragraph" w:customStyle="1" w:styleId="43">
    <w:name w:val="Абзац списка4"/>
    <w:basedOn w:val="a"/>
    <w:rsid w:val="00741AAA"/>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paragraph" w:customStyle="1" w:styleId="53">
    <w:name w:val="Абзац списка5"/>
    <w:basedOn w:val="a"/>
    <w:rsid w:val="00741AAA"/>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30C30793C0F8E17646498C89D2440627C544BB44E5CB1C60592F23EA124FFE1m4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0C30793C0F8E17646498C89D2440627C544BB44C58B9CE0D92F23EA124FFE14D3339758FB248276D2108m4g9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ov.cap.ru/Person.aspx?gov_id=82&amp;id=3761" TargetMode="External"/><Relationship Id="rId4" Type="http://schemas.openxmlformats.org/officeDocument/2006/relationships/settings" Target="settings.xml"/><Relationship Id="rId9" Type="http://schemas.openxmlformats.org/officeDocument/2006/relationships/hyperlink" Target="http://gov.cap.ru/Person.aspx?gov_id=82&amp;id=1581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2C47-206E-4DB5-BFCF-EAF692C6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13321</Words>
  <Characters>75933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nowch-info2</cp:lastModifiedBy>
  <cp:revision>4</cp:revision>
  <cp:lastPrinted>2017-05-04T05:20:00Z</cp:lastPrinted>
  <dcterms:created xsi:type="dcterms:W3CDTF">2017-05-18T07:47:00Z</dcterms:created>
  <dcterms:modified xsi:type="dcterms:W3CDTF">2017-05-18T08:14:00Z</dcterms:modified>
</cp:coreProperties>
</file>