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51110" w:rsidRPr="00F51110" w:rsidTr="00363033">
        <w:trPr>
          <w:trHeight w:val="1130"/>
        </w:trPr>
        <w:tc>
          <w:tcPr>
            <w:tcW w:w="3540" w:type="dxa"/>
          </w:tcPr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1110" w:rsidRPr="00F51110" w:rsidRDefault="00F51110" w:rsidP="00F511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1110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588645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F51110" w:rsidRPr="00F51110" w:rsidRDefault="00F51110" w:rsidP="00F511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1110">
              <w:rPr>
                <w:b/>
                <w:bCs/>
              </w:rPr>
              <w:t>Администрация</w:t>
            </w:r>
          </w:p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F51110" w:rsidRPr="00F51110" w:rsidRDefault="00F51110" w:rsidP="003630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1110" w:rsidRPr="00F51110" w:rsidRDefault="00F51110" w:rsidP="00F511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1110">
              <w:rPr>
                <w:b/>
                <w:bCs/>
              </w:rPr>
              <w:t>ПОСТАНОВЛЕНИЕ</w:t>
            </w:r>
          </w:p>
        </w:tc>
      </w:tr>
    </w:tbl>
    <w:p w:rsidR="00F51110" w:rsidRPr="00F51110" w:rsidRDefault="00F51110" w:rsidP="00F5111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51110" w:rsidRPr="00F51110" w:rsidRDefault="00F51110" w:rsidP="00F5111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F51110">
        <w:rPr>
          <w:bCs/>
          <w:sz w:val="28"/>
          <w:szCs w:val="28"/>
        </w:rPr>
        <w:t xml:space="preserve">.02.2015  № </w:t>
      </w:r>
      <w:r>
        <w:rPr>
          <w:bCs/>
          <w:sz w:val="28"/>
          <w:szCs w:val="28"/>
        </w:rPr>
        <w:t>848</w:t>
      </w:r>
    </w:p>
    <w:p w:rsidR="00BE7D76" w:rsidRDefault="00BE7D76" w:rsidP="00BE7D76">
      <w:pPr>
        <w:pStyle w:val="2"/>
        <w:suppressAutoHyphens/>
        <w:ind w:right="4212"/>
      </w:pPr>
    </w:p>
    <w:p w:rsidR="00BE7D76" w:rsidRDefault="00BE7D76" w:rsidP="00BE7D76">
      <w:pPr>
        <w:pStyle w:val="2"/>
        <w:suppressAutoHyphens/>
        <w:ind w:right="4212"/>
      </w:pPr>
      <w:r>
        <w:t>Об утверждении плана мероприятий, посвященных Все</w:t>
      </w:r>
      <w:bookmarkStart w:id="0" w:name="_GoBack"/>
      <w:bookmarkEnd w:id="0"/>
      <w:r>
        <w:t>мирному дню защиты прав потребителей</w:t>
      </w:r>
    </w:p>
    <w:p w:rsidR="00BE7D76" w:rsidRDefault="00BE7D76" w:rsidP="00BE7D76">
      <w:pPr>
        <w:pStyle w:val="2"/>
        <w:suppressAutoHyphens/>
        <w:spacing w:line="360" w:lineRule="auto"/>
      </w:pPr>
    </w:p>
    <w:p w:rsidR="00BE7D76" w:rsidRDefault="00BE7D76" w:rsidP="00DA0A6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Законом Р</w:t>
      </w:r>
      <w:r w:rsidR="00A71A9E">
        <w:rPr>
          <w:sz w:val="28"/>
        </w:rPr>
        <w:t xml:space="preserve">оссийской </w:t>
      </w:r>
      <w:r>
        <w:rPr>
          <w:sz w:val="28"/>
        </w:rPr>
        <w:t>Ф</w:t>
      </w:r>
      <w:r w:rsidR="00A71A9E">
        <w:rPr>
          <w:sz w:val="28"/>
        </w:rPr>
        <w:t>едерации от 07 февраля 1992 </w:t>
      </w:r>
      <w:r>
        <w:rPr>
          <w:sz w:val="28"/>
        </w:rPr>
        <w:t>года №2300-1 «О защите прав потребителей» и в целях информирования населения города Чебоксары по вопросам защиты</w:t>
      </w:r>
      <w:r w:rsidR="00DA0A60">
        <w:rPr>
          <w:sz w:val="28"/>
        </w:rPr>
        <w:t xml:space="preserve"> прав потребителей</w:t>
      </w:r>
    </w:p>
    <w:p w:rsidR="00DA0A60" w:rsidRDefault="00DA0A60" w:rsidP="00DA0A60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  <w:r>
        <w:rPr>
          <w:sz w:val="28"/>
        </w:rPr>
        <w:t>ПОСТАНОВЛЯЮ:</w:t>
      </w:r>
    </w:p>
    <w:p w:rsidR="00DA0A60" w:rsidRDefault="00DA0A60" w:rsidP="00DA0A6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7D76" w:rsidRDefault="00BE7D76" w:rsidP="00DA0A60">
      <w:pPr>
        <w:pStyle w:val="a3"/>
        <w:tabs>
          <w:tab w:val="left" w:pos="851"/>
        </w:tabs>
        <w:suppressAutoHyphens/>
        <w:ind w:firstLine="709"/>
        <w:rPr>
          <w:szCs w:val="20"/>
        </w:rPr>
      </w:pPr>
      <w:r>
        <w:t>1.</w:t>
      </w:r>
      <w:r w:rsidR="00DA0A60">
        <w:t> </w:t>
      </w:r>
      <w:r>
        <w:t>Утвердить план мероприятий по проведению Всемирного дня защиты прав потребителей согласно приложению.</w:t>
      </w:r>
    </w:p>
    <w:p w:rsidR="00BE7D76" w:rsidRDefault="00BE7D76" w:rsidP="00DA0A60">
      <w:pPr>
        <w:pStyle w:val="21"/>
        <w:suppressAutoHyphens/>
        <w:ind w:firstLine="709"/>
      </w:pPr>
      <w:r>
        <w:t>2.</w:t>
      </w:r>
      <w:r w:rsidR="00DA0A60">
        <w:t> </w:t>
      </w:r>
      <w:r>
        <w:t xml:space="preserve">Управлению по связям со СМИ и молодежной политики администрации города Чебоксары (А.Е. Жуков) проинформировать жителей города о принятом решении через средства массовой информации. </w:t>
      </w:r>
    </w:p>
    <w:p w:rsidR="00BE7D76" w:rsidRDefault="00BE7D76" w:rsidP="00DA0A60">
      <w:pPr>
        <w:tabs>
          <w:tab w:val="left" w:pos="126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</w:t>
      </w:r>
      <w:r w:rsidR="00DA0A60">
        <w:rPr>
          <w:sz w:val="28"/>
        </w:rPr>
        <w:t>постановл</w:t>
      </w:r>
      <w:r>
        <w:rPr>
          <w:sz w:val="28"/>
        </w:rPr>
        <w:t>ения возложить на заместителя главы администрации по экономическому развитию и финансам Семенова М.Л.</w:t>
      </w:r>
    </w:p>
    <w:p w:rsidR="008C01C1" w:rsidRDefault="008C01C1" w:rsidP="00BE7D76">
      <w:pPr>
        <w:tabs>
          <w:tab w:val="left" w:pos="1260"/>
        </w:tabs>
        <w:suppressAutoHyphens/>
        <w:spacing w:line="360" w:lineRule="auto"/>
        <w:jc w:val="both"/>
        <w:rPr>
          <w:sz w:val="28"/>
        </w:rPr>
      </w:pPr>
    </w:p>
    <w:p w:rsidR="00BE7D76" w:rsidRDefault="008C01C1" w:rsidP="00DA0A60">
      <w:pPr>
        <w:tabs>
          <w:tab w:val="left" w:pos="8931"/>
        </w:tabs>
        <w:suppressAutoHyphens/>
        <w:overflowPunct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>Г</w:t>
      </w:r>
      <w:r w:rsidR="00F628A9">
        <w:rPr>
          <w:sz w:val="28"/>
        </w:rPr>
        <w:t>лав</w:t>
      </w:r>
      <w:r w:rsidR="00FE2167">
        <w:rPr>
          <w:sz w:val="28"/>
        </w:rPr>
        <w:t>а</w:t>
      </w:r>
      <w:r w:rsidR="00BE7D76">
        <w:rPr>
          <w:sz w:val="28"/>
        </w:rPr>
        <w:t xml:space="preserve"> администрации города Чебоксары          </w:t>
      </w:r>
      <w:r>
        <w:rPr>
          <w:sz w:val="28"/>
        </w:rPr>
        <w:t xml:space="preserve">                         А.О. Ладыков</w:t>
      </w:r>
    </w:p>
    <w:p w:rsidR="00BE7D76" w:rsidRDefault="00BE7D76" w:rsidP="00BE7D76">
      <w:pPr>
        <w:tabs>
          <w:tab w:val="left" w:pos="8931"/>
        </w:tabs>
        <w:suppressAutoHyphens/>
        <w:overflowPunct w:val="0"/>
        <w:autoSpaceDE w:val="0"/>
        <w:autoSpaceDN w:val="0"/>
        <w:adjustRightInd w:val="0"/>
        <w:spacing w:line="360" w:lineRule="auto"/>
        <w:ind w:left="4731" w:right="-1" w:hanging="6"/>
        <w:jc w:val="both"/>
        <w:rPr>
          <w:sz w:val="22"/>
        </w:rPr>
      </w:pPr>
      <w:r>
        <w:rPr>
          <w:sz w:val="28"/>
        </w:rPr>
        <w:br w:type="page"/>
      </w:r>
    </w:p>
    <w:p w:rsidR="00BE7D76" w:rsidRPr="00DA0A60" w:rsidRDefault="00BE7D76" w:rsidP="00DA0A60">
      <w:pPr>
        <w:suppressAutoHyphens/>
        <w:ind w:left="5103" w:hanging="6"/>
      </w:pPr>
      <w:r w:rsidRPr="00DA0A60">
        <w:lastRenderedPageBreak/>
        <w:t>УТВЕРЖДЕН</w:t>
      </w:r>
    </w:p>
    <w:p w:rsidR="00BE7D76" w:rsidRPr="00DA0A60" w:rsidRDefault="00DA0A60" w:rsidP="00DA0A60">
      <w:pPr>
        <w:pStyle w:val="3"/>
        <w:suppressAutoHyphens/>
        <w:ind w:left="5103" w:hanging="6"/>
        <w:rPr>
          <w:sz w:val="24"/>
        </w:rPr>
      </w:pPr>
      <w:r w:rsidRPr="00DA0A60">
        <w:rPr>
          <w:sz w:val="24"/>
        </w:rPr>
        <w:t>постановл</w:t>
      </w:r>
      <w:r w:rsidR="00BE7D76" w:rsidRPr="00DA0A60">
        <w:rPr>
          <w:sz w:val="24"/>
        </w:rPr>
        <w:t>ением администрации</w:t>
      </w:r>
    </w:p>
    <w:p w:rsidR="00BE7D76" w:rsidRPr="00DA0A60" w:rsidRDefault="00BE7D76" w:rsidP="00DA0A60">
      <w:pPr>
        <w:suppressAutoHyphens/>
        <w:ind w:left="5103" w:hanging="6"/>
      </w:pPr>
      <w:r w:rsidRPr="00DA0A60">
        <w:t>города Чебоксары</w:t>
      </w:r>
    </w:p>
    <w:p w:rsidR="00BE7D76" w:rsidRPr="00DA0A60" w:rsidRDefault="00BE7D76" w:rsidP="00DA0A60">
      <w:pPr>
        <w:suppressAutoHyphens/>
        <w:ind w:left="5103" w:hanging="6"/>
      </w:pPr>
      <w:r w:rsidRPr="00DA0A60">
        <w:t xml:space="preserve">от </w:t>
      </w:r>
      <w:r w:rsidR="00F51110">
        <w:t>27.02.</w:t>
      </w:r>
      <w:r w:rsidR="00735CF1" w:rsidRPr="00DA0A60">
        <w:t xml:space="preserve"> </w:t>
      </w:r>
      <w:r w:rsidRPr="00DA0A60">
        <w:t>201</w:t>
      </w:r>
      <w:r w:rsidR="00CA30DE">
        <w:t>5</w:t>
      </w:r>
      <w:r w:rsidRPr="00DA0A60">
        <w:t xml:space="preserve"> № </w:t>
      </w:r>
      <w:r w:rsidR="00F51110">
        <w:t>848</w:t>
      </w:r>
      <w:r w:rsidRPr="00DA0A60">
        <w:t xml:space="preserve"> </w:t>
      </w:r>
    </w:p>
    <w:p w:rsidR="00BE7D76" w:rsidRPr="00F51110" w:rsidRDefault="00BE7D76" w:rsidP="00BE7D76">
      <w:pPr>
        <w:pStyle w:val="a5"/>
        <w:suppressAutoHyphens/>
        <w:ind w:left="0" w:firstLine="0"/>
        <w:jc w:val="center"/>
        <w:rPr>
          <w:sz w:val="16"/>
          <w:szCs w:val="16"/>
        </w:rPr>
      </w:pPr>
    </w:p>
    <w:p w:rsidR="00BE7D76" w:rsidRPr="00A71A9E" w:rsidRDefault="00BE7D76" w:rsidP="00BE7D76">
      <w:pPr>
        <w:pStyle w:val="a5"/>
        <w:suppressAutoHyphens/>
        <w:ind w:left="0" w:firstLine="0"/>
        <w:jc w:val="center"/>
        <w:rPr>
          <w:b/>
          <w:sz w:val="24"/>
        </w:rPr>
      </w:pPr>
      <w:r w:rsidRPr="00A71A9E">
        <w:rPr>
          <w:b/>
          <w:sz w:val="24"/>
        </w:rPr>
        <w:t xml:space="preserve">План мероприятий </w:t>
      </w:r>
    </w:p>
    <w:p w:rsidR="00BE7D76" w:rsidRPr="00A71A9E" w:rsidRDefault="00BE7D76" w:rsidP="00BE7D76">
      <w:pPr>
        <w:pStyle w:val="a5"/>
        <w:suppressAutoHyphens/>
        <w:ind w:left="0" w:firstLine="0"/>
        <w:jc w:val="center"/>
        <w:rPr>
          <w:b/>
          <w:sz w:val="24"/>
        </w:rPr>
      </w:pPr>
      <w:r w:rsidRPr="00A71A9E">
        <w:rPr>
          <w:b/>
          <w:sz w:val="24"/>
        </w:rPr>
        <w:t>по проведению Всемирного дня защиты прав потребителей</w:t>
      </w:r>
    </w:p>
    <w:p w:rsidR="00387666" w:rsidRPr="00DA0A60" w:rsidRDefault="00387666" w:rsidP="00BE7D76">
      <w:pPr>
        <w:pStyle w:val="a5"/>
        <w:suppressAutoHyphens/>
        <w:ind w:left="0" w:firstLine="0"/>
        <w:jc w:val="center"/>
        <w:rPr>
          <w:sz w:val="24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70"/>
        <w:gridCol w:w="1275"/>
        <w:gridCol w:w="3970"/>
      </w:tblGrid>
      <w:tr w:rsidR="000B148D" w:rsidRPr="00DA0A60" w:rsidTr="005F6C80">
        <w:tc>
          <w:tcPr>
            <w:tcW w:w="539" w:type="dxa"/>
          </w:tcPr>
          <w:p w:rsidR="000B148D" w:rsidRPr="00DA0A60" w:rsidRDefault="000B148D" w:rsidP="000B148D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 w:rsidRPr="00DA0A60">
              <w:t>№ п/п</w:t>
            </w:r>
          </w:p>
        </w:tc>
        <w:tc>
          <w:tcPr>
            <w:tcW w:w="3970" w:type="dxa"/>
            <w:vAlign w:val="center"/>
          </w:tcPr>
          <w:p w:rsidR="000B148D" w:rsidRPr="00DA0A60" w:rsidRDefault="000B148D" w:rsidP="000B148D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 w:rsidRPr="00DA0A60">
              <w:t>Мероприятия</w:t>
            </w:r>
          </w:p>
        </w:tc>
        <w:tc>
          <w:tcPr>
            <w:tcW w:w="1275" w:type="dxa"/>
            <w:vAlign w:val="center"/>
          </w:tcPr>
          <w:p w:rsidR="000B148D" w:rsidRPr="005F6C8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pacing w:val="-14"/>
              </w:rPr>
            </w:pPr>
            <w:r w:rsidRPr="005F6C80">
              <w:rPr>
                <w:spacing w:val="-14"/>
              </w:rPr>
              <w:t>Сроки исполнения</w:t>
            </w:r>
          </w:p>
        </w:tc>
        <w:tc>
          <w:tcPr>
            <w:tcW w:w="3970" w:type="dxa"/>
            <w:vAlign w:val="center"/>
          </w:tcPr>
          <w:p w:rsidR="000B148D" w:rsidRPr="00DA0A60" w:rsidRDefault="000B148D" w:rsidP="000B148D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 w:rsidRPr="00DA0A60">
              <w:t>Ответственные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F5111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 w:rsidRPr="00DA0A60">
              <w:t>1</w:t>
            </w:r>
          </w:p>
        </w:tc>
        <w:tc>
          <w:tcPr>
            <w:tcW w:w="3970" w:type="dxa"/>
          </w:tcPr>
          <w:p w:rsidR="000B148D" w:rsidRPr="00DA0A60" w:rsidRDefault="000B148D" w:rsidP="009361C6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Размещение на официальном сайте города Чебоксары тематического баннера «15 марта - Всемирный день защиты прав потребителей» с размещением информации о проведении Всемирного дня защиты прав потребителей в </w:t>
            </w:r>
            <w:r w:rsidR="00A71A9E">
              <w:t>городе Чебоксары</w:t>
            </w:r>
          </w:p>
        </w:tc>
        <w:tc>
          <w:tcPr>
            <w:tcW w:w="1275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 w:rsidRPr="00DA0A60">
              <w:t xml:space="preserve">к 5 марта 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развитию потребительского рынка и предпринимательства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по связя</w:t>
            </w:r>
            <w:r w:rsidR="004163B4" w:rsidRPr="00DA0A60">
              <w:t>м со СМИ и молодежной политики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DA0A60" w:rsidRDefault="000B148D" w:rsidP="005F6C80">
            <w:pPr>
              <w:spacing w:line="228" w:lineRule="auto"/>
              <w:jc w:val="center"/>
            </w:pPr>
            <w:r w:rsidRPr="00DA0A60">
              <w:t>2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 xml:space="preserve">Информирование </w:t>
            </w:r>
            <w:r w:rsidR="00973E00" w:rsidRPr="00DA0A60">
              <w:t>организаций</w:t>
            </w:r>
            <w:r w:rsidRPr="00DA0A60">
              <w:t xml:space="preserve"> сферы торговли, бытового обслуживания, образования, культуры, спорта и туризма, ЖКХ, транспорта и связи, общественных организаций</w:t>
            </w:r>
            <w:r w:rsidR="005F6C80">
              <w:t>,</w:t>
            </w:r>
            <w:r w:rsidRPr="00DA0A60">
              <w:t xml:space="preserve"> потребителей, кредитных организаций и др. учреждений о необходимости проведения мероприятий, посвященных Всемирному дню защи</w:t>
            </w:r>
            <w:r w:rsidR="00A71A9E">
              <w:t>ты прав потребителей</w:t>
            </w:r>
          </w:p>
        </w:tc>
        <w:tc>
          <w:tcPr>
            <w:tcW w:w="1275" w:type="dxa"/>
          </w:tcPr>
          <w:p w:rsidR="000B148D" w:rsidRPr="00DA0A60" w:rsidRDefault="009F03C2" w:rsidP="005F6C80">
            <w:pPr>
              <w:spacing w:line="228" w:lineRule="auto"/>
              <w:jc w:val="center"/>
            </w:pPr>
            <w:r w:rsidRPr="00DA0A60">
              <w:t>1-</w:t>
            </w:r>
            <w:r w:rsidR="000B148D" w:rsidRPr="00DA0A60">
              <w:t>5 марта</w:t>
            </w:r>
          </w:p>
        </w:tc>
        <w:tc>
          <w:tcPr>
            <w:tcW w:w="3970" w:type="dxa"/>
          </w:tcPr>
          <w:p w:rsidR="005F6C8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развитию потребительского рынка и предпринимательства </w:t>
            </w:r>
          </w:p>
          <w:p w:rsidR="000B148D" w:rsidRPr="00DA0A60" w:rsidRDefault="005F6C80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А</w:t>
            </w:r>
            <w:r w:rsidR="000B148D" w:rsidRPr="00DA0A60">
              <w:t>дминистраци</w:t>
            </w:r>
            <w:r>
              <w:t>и</w:t>
            </w:r>
            <w:r w:rsidR="000B148D" w:rsidRPr="00DA0A60">
              <w:t xml:space="preserve"> Калининского, Ленинского, Московского районов города Чебоксары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образования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ЖКХ, энергетики, транспорта и связи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Отдел транспортного обеспечения и связи 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культуры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</w:t>
            </w:r>
            <w:r w:rsidR="005F6C80">
              <w:t>правление физкультуры, спорта и туризма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lang w:val="en-US"/>
              </w:rPr>
            </w:pPr>
            <w:r w:rsidRPr="00DA0A60">
              <w:t>3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Оформление (обновление) информационных стендов по защите прав потребителей в районных администрациях, </w:t>
            </w:r>
            <w:r w:rsidR="00973E00" w:rsidRPr="00DA0A60">
              <w:t>организациях сферы</w:t>
            </w:r>
            <w:r w:rsidRPr="00DA0A60">
              <w:t xml:space="preserve"> торговли, образования, культуры, спорта и туризма, ЖКХ, транспорта и связи</w:t>
            </w:r>
            <w:r w:rsidR="005F6C80">
              <w:t>,</w:t>
            </w:r>
            <w:r w:rsidR="00A71A9E">
              <w:t xml:space="preserve"> </w:t>
            </w:r>
            <w:proofErr w:type="spellStart"/>
            <w:r w:rsidR="00A71A9E">
              <w:t>ТОСах</w:t>
            </w:r>
            <w:proofErr w:type="spellEnd"/>
            <w:r w:rsidR="00A71A9E">
              <w:t xml:space="preserve"> и в других учреждениях</w:t>
            </w:r>
          </w:p>
        </w:tc>
        <w:tc>
          <w:tcPr>
            <w:tcW w:w="1275" w:type="dxa"/>
          </w:tcPr>
          <w:p w:rsidR="000B148D" w:rsidRPr="00DA0A60" w:rsidRDefault="009F03C2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 w:rsidRPr="00DA0A60">
              <w:t>1</w:t>
            </w:r>
            <w:r w:rsidR="000B148D" w:rsidRPr="00DA0A60">
              <w:t>-1</w:t>
            </w:r>
            <w:r w:rsidR="00C7185F">
              <w:t>5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 w:rsidRPr="00DA0A60">
              <w:t>марта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развитию потребительского рынка и предпринимательства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образования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ЖКХ, энергетики, транспорта и связи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Отдел транспортного обеспечения и связи </w:t>
            </w:r>
          </w:p>
          <w:p w:rsidR="005F6C80" w:rsidRDefault="005F6C80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</w:t>
            </w:r>
            <w:r>
              <w:t>правление физкультуры, спорта и туризма</w:t>
            </w:r>
            <w:r w:rsidRPr="00DA0A60">
              <w:t xml:space="preserve">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культуры </w:t>
            </w:r>
          </w:p>
        </w:tc>
      </w:tr>
      <w:tr w:rsidR="000B148D" w:rsidRPr="00DA0A60" w:rsidTr="005F6C80">
        <w:trPr>
          <w:trHeight w:val="170"/>
        </w:trPr>
        <w:tc>
          <w:tcPr>
            <w:tcW w:w="539" w:type="dxa"/>
          </w:tcPr>
          <w:p w:rsidR="000B148D" w:rsidRPr="00DA0A60" w:rsidRDefault="00973E00" w:rsidP="005F6C80">
            <w:pPr>
              <w:spacing w:line="228" w:lineRule="auto"/>
              <w:jc w:val="center"/>
            </w:pPr>
            <w:r w:rsidRPr="00DA0A60">
              <w:t>4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 xml:space="preserve">Организация «круглого стола» по </w:t>
            </w:r>
            <w:r w:rsidR="00387666" w:rsidRPr="00DA0A60">
              <w:t>тематике Всемирного дня защиты прав потребителей</w:t>
            </w:r>
            <w:r w:rsidRPr="00DA0A60">
              <w:t xml:space="preserve"> совместно с управлением Федеральной службы по надзору в сфере защиты прав потребителей и благополучия человека по Чувашской Республике с уча</w:t>
            </w:r>
            <w:r w:rsidR="00A71A9E">
              <w:t>стием представителей СМИ города</w:t>
            </w:r>
          </w:p>
        </w:tc>
        <w:tc>
          <w:tcPr>
            <w:tcW w:w="1275" w:type="dxa"/>
          </w:tcPr>
          <w:p w:rsidR="00C7185F" w:rsidRDefault="00C7185F" w:rsidP="008C01C1">
            <w:pPr>
              <w:spacing w:line="228" w:lineRule="auto"/>
              <w:jc w:val="center"/>
            </w:pPr>
            <w:r>
              <w:t xml:space="preserve">18 </w:t>
            </w:r>
          </w:p>
          <w:p w:rsidR="00387666" w:rsidRPr="00DA0A60" w:rsidRDefault="00C7185F" w:rsidP="008C01C1">
            <w:pPr>
              <w:spacing w:line="228" w:lineRule="auto"/>
              <w:jc w:val="center"/>
            </w:pPr>
            <w:r>
              <w:t>марта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по развитию потребительско</w:t>
            </w:r>
            <w:r w:rsidR="00A71A9E">
              <w:t>го рынка и предпринимательства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по связ</w:t>
            </w:r>
            <w:r w:rsidR="00A71A9E">
              <w:t>ям со СМИ и молодежной политики</w:t>
            </w:r>
          </w:p>
          <w:p w:rsidR="00735CF1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Федеральной службы по надзору в сфере защиты прав потребителей и благополучия человека по Чувашской Республике 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DA0A60" w:rsidRDefault="00973E00" w:rsidP="005F6C80">
            <w:pPr>
              <w:spacing w:line="228" w:lineRule="auto"/>
              <w:jc w:val="center"/>
            </w:pPr>
            <w:r w:rsidRPr="00DA0A60">
              <w:t>5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>Организация телефонной «</w:t>
            </w:r>
            <w:r w:rsidR="00387666" w:rsidRPr="00DA0A60">
              <w:t>прямой</w:t>
            </w:r>
            <w:r w:rsidRPr="00DA0A60">
              <w:t xml:space="preserve"> линии» по тематическому консультированию граждан в рамках Всемирног</w:t>
            </w:r>
            <w:r w:rsidR="00A71A9E">
              <w:t xml:space="preserve">о дня защиты </w:t>
            </w:r>
            <w:r w:rsidR="00A71A9E">
              <w:lastRenderedPageBreak/>
              <w:t>прав потребителей</w:t>
            </w:r>
          </w:p>
        </w:tc>
        <w:tc>
          <w:tcPr>
            <w:tcW w:w="1275" w:type="dxa"/>
          </w:tcPr>
          <w:p w:rsidR="00C7185F" w:rsidRDefault="00C7185F" w:rsidP="008C01C1">
            <w:pPr>
              <w:spacing w:line="228" w:lineRule="auto"/>
              <w:jc w:val="center"/>
            </w:pPr>
            <w:r>
              <w:lastRenderedPageBreak/>
              <w:t xml:space="preserve">20 </w:t>
            </w:r>
          </w:p>
          <w:p w:rsidR="000B148D" w:rsidRPr="00DA0A60" w:rsidRDefault="00C7185F" w:rsidP="008C01C1">
            <w:pPr>
              <w:spacing w:line="228" w:lineRule="auto"/>
              <w:jc w:val="center"/>
            </w:pPr>
            <w:r>
              <w:t>марта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по развитию потребительск</w:t>
            </w:r>
            <w:r w:rsidR="00A71A9E">
              <w:t>ого рынка и предпринимательства</w:t>
            </w:r>
          </w:p>
          <w:p w:rsidR="00973E00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связям со СМИ и </w:t>
            </w:r>
            <w:r w:rsidRPr="00DA0A60">
              <w:lastRenderedPageBreak/>
              <w:t xml:space="preserve">молодежной политики 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DA0A60" w:rsidRDefault="00973E00" w:rsidP="005F6C80">
            <w:pPr>
              <w:spacing w:line="228" w:lineRule="auto"/>
              <w:jc w:val="center"/>
              <w:rPr>
                <w:lang w:val="en-US"/>
              </w:rPr>
            </w:pPr>
            <w:r w:rsidRPr="00DA0A60">
              <w:lastRenderedPageBreak/>
              <w:t>6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>Размещение в СМИ города тематических информационных матери</w:t>
            </w:r>
            <w:r w:rsidR="00A71A9E">
              <w:t>алов о защите прав потребителей</w:t>
            </w:r>
          </w:p>
        </w:tc>
        <w:tc>
          <w:tcPr>
            <w:tcW w:w="1275" w:type="dxa"/>
          </w:tcPr>
          <w:p w:rsidR="000B148D" w:rsidRPr="00DA0A60" w:rsidRDefault="00C7185F" w:rsidP="005F6C80">
            <w:pPr>
              <w:spacing w:line="228" w:lineRule="auto"/>
              <w:jc w:val="center"/>
            </w:pPr>
            <w:r>
              <w:t>посто</w:t>
            </w:r>
            <w:r>
              <w:softHyphen/>
              <w:t>янно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связям со СМИ и молодежной политики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развитию потребительского рынка и предпринимательства 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DA0A60" w:rsidRDefault="00973E00" w:rsidP="005F6C80">
            <w:pPr>
              <w:spacing w:line="228" w:lineRule="auto"/>
              <w:jc w:val="center"/>
            </w:pPr>
            <w:r w:rsidRPr="00DA0A60">
              <w:t>7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 xml:space="preserve">Проведение просветительских мероприятий о защите прав потребителей среди студенческой и учащейся молодежи ВУЗов, </w:t>
            </w:r>
            <w:proofErr w:type="spellStart"/>
            <w:r w:rsidRPr="00DA0A60">
              <w:t>ССУЗов</w:t>
            </w:r>
            <w:proofErr w:type="spellEnd"/>
            <w:r w:rsidRPr="00DA0A60">
              <w:t>, школ, учреждений дополнительного образования с участием представителей управления Федеральной службы по надзору в сфере защиты прав потребителей и благополучия человека по Чувашской Республике и представителей общест</w:t>
            </w:r>
            <w:r w:rsidR="00A71A9E">
              <w:t>венных организаций потребителей</w:t>
            </w:r>
          </w:p>
        </w:tc>
        <w:tc>
          <w:tcPr>
            <w:tcW w:w="1275" w:type="dxa"/>
          </w:tcPr>
          <w:p w:rsidR="000B148D" w:rsidRPr="00DA0A60" w:rsidRDefault="000B148D" w:rsidP="005F6C80">
            <w:pPr>
              <w:spacing w:line="228" w:lineRule="auto"/>
              <w:jc w:val="center"/>
            </w:pPr>
            <w:r w:rsidRPr="00DA0A60">
              <w:t xml:space="preserve">до </w:t>
            </w:r>
            <w:r w:rsidR="00C7185F">
              <w:t>2</w:t>
            </w:r>
            <w:r w:rsidRPr="00DA0A60">
              <w:t>5 марта</w:t>
            </w:r>
          </w:p>
          <w:p w:rsidR="000B148D" w:rsidRPr="00DA0A60" w:rsidRDefault="000B148D" w:rsidP="005F6C80">
            <w:pPr>
              <w:spacing w:line="228" w:lineRule="auto"/>
              <w:jc w:val="center"/>
            </w:pPr>
          </w:p>
        </w:tc>
        <w:tc>
          <w:tcPr>
            <w:tcW w:w="3970" w:type="dxa"/>
          </w:tcPr>
          <w:p w:rsidR="00153F1E" w:rsidRPr="00DA0A60" w:rsidRDefault="00153F1E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связям со СМИ и молодежной политики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образования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культуры </w:t>
            </w:r>
          </w:p>
          <w:p w:rsidR="000B148D" w:rsidRPr="00DA0A60" w:rsidRDefault="005F6C80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</w:t>
            </w:r>
            <w:r>
              <w:t>правление физкультуры, спорта и туризма</w:t>
            </w:r>
            <w:r w:rsidRPr="00DA0A60">
              <w:t xml:space="preserve"> </w:t>
            </w:r>
          </w:p>
        </w:tc>
      </w:tr>
      <w:tr w:rsidR="000B148D" w:rsidRPr="00DA0A60" w:rsidTr="005F6C80">
        <w:trPr>
          <w:trHeight w:val="4354"/>
        </w:trPr>
        <w:tc>
          <w:tcPr>
            <w:tcW w:w="539" w:type="dxa"/>
          </w:tcPr>
          <w:p w:rsidR="000B148D" w:rsidRPr="00DA0A60" w:rsidRDefault="00973E00" w:rsidP="005F6C80">
            <w:pPr>
              <w:spacing w:line="228" w:lineRule="auto"/>
              <w:jc w:val="center"/>
            </w:pPr>
            <w:r w:rsidRPr="00DA0A60">
              <w:t>8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 xml:space="preserve">Организация тематических встреч со студентами на базе профильных ВУЗов: </w:t>
            </w:r>
          </w:p>
          <w:p w:rsidR="000B148D" w:rsidRPr="00DA0A60" w:rsidRDefault="000B148D" w:rsidP="005F6C80">
            <w:pPr>
              <w:numPr>
                <w:ilvl w:val="0"/>
                <w:numId w:val="1"/>
              </w:numPr>
              <w:spacing w:line="228" w:lineRule="auto"/>
              <w:jc w:val="both"/>
            </w:pPr>
            <w:r w:rsidRPr="00DA0A60">
              <w:t xml:space="preserve">АНО ВПО Центросоюза РФ </w:t>
            </w:r>
            <w:r w:rsidRPr="00DA0A60">
              <w:br/>
              <w:t xml:space="preserve">"Российский университет кооперации" Чебоксарский кооперативный институт (филиал) </w:t>
            </w:r>
          </w:p>
          <w:p w:rsidR="000B148D" w:rsidRPr="00DA0A60" w:rsidRDefault="000B148D" w:rsidP="005F6C80">
            <w:pPr>
              <w:numPr>
                <w:ilvl w:val="0"/>
                <w:numId w:val="1"/>
              </w:numPr>
              <w:spacing w:line="228" w:lineRule="auto"/>
              <w:jc w:val="both"/>
            </w:pPr>
            <w:r w:rsidRPr="00DA0A60">
              <w:t>Чебоксарского института экономики и менеджмента (филиал)</w:t>
            </w:r>
            <w:r w:rsidR="00A16187" w:rsidRPr="00DA0A60">
              <w:t xml:space="preserve"> ФГБОУ ВПО «Санкт-Петербургский </w:t>
            </w:r>
            <w:r w:rsidRPr="00DA0A60">
              <w:t>государственный политехнический университет»</w:t>
            </w:r>
            <w:r w:rsidRPr="00DA0A60">
              <w:rPr>
                <w:b/>
                <w:bCs/>
              </w:rPr>
              <w:t xml:space="preserve"> </w:t>
            </w:r>
            <w:r w:rsidRPr="00DA0A60">
              <w:t>Чебоксарского кооперативного института</w:t>
            </w:r>
          </w:p>
        </w:tc>
        <w:tc>
          <w:tcPr>
            <w:tcW w:w="1275" w:type="dxa"/>
          </w:tcPr>
          <w:p w:rsidR="000B148D" w:rsidRPr="00DA0A60" w:rsidRDefault="00C7185F" w:rsidP="005F6C80">
            <w:pPr>
              <w:spacing w:line="228" w:lineRule="auto"/>
              <w:jc w:val="center"/>
            </w:pPr>
            <w:r>
              <w:t>17-25 марта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по развитию потребительского рынка и предпринимательства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Управление образования </w:t>
            </w:r>
          </w:p>
          <w:p w:rsidR="005F6C8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АНО ВПО Центросоюза РФ </w:t>
            </w:r>
            <w:r w:rsidRPr="00DA0A60">
              <w:br/>
              <w:t>"Российский университет кооперации"</w:t>
            </w:r>
            <w:r w:rsidRPr="00DA0A60">
              <w:br/>
              <w:t xml:space="preserve">Чебоксарский кооперативный институт 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Чебоксарский институт экономики и менеджмента (филиал) ФГБОУ ВПО «Санкт-Петербургский государственный политехнический университет»</w:t>
            </w:r>
          </w:p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i/>
              </w:rPr>
            </w:pPr>
            <w:r w:rsidRPr="00DA0A60">
              <w:t>Управление Федеральной службы по надзору в сфере защиты прав потребителей и благополучия человека по Чувашской Республике</w:t>
            </w:r>
          </w:p>
          <w:p w:rsidR="00AB4A09" w:rsidRPr="00DA0A60" w:rsidRDefault="00AB4A09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i/>
              </w:rPr>
            </w:pPr>
            <w:r w:rsidRPr="00DA0A60">
              <w:t xml:space="preserve">Общественная организация «Чувашское Республиканское общественное учреждение потребителей» </w:t>
            </w:r>
          </w:p>
          <w:p w:rsidR="00AB4A09" w:rsidRPr="00DA0A60" w:rsidRDefault="00AB4A09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Общественное движение ЧРОО «Союз в защиту потребителей» </w:t>
            </w:r>
          </w:p>
        </w:tc>
      </w:tr>
      <w:tr w:rsidR="000B148D" w:rsidRPr="00DA0A60" w:rsidTr="005F6C80">
        <w:tc>
          <w:tcPr>
            <w:tcW w:w="539" w:type="dxa"/>
          </w:tcPr>
          <w:p w:rsidR="000B148D" w:rsidRPr="00DA0A60" w:rsidRDefault="00973E00" w:rsidP="005F6C80">
            <w:pPr>
              <w:spacing w:line="228" w:lineRule="auto"/>
              <w:jc w:val="center"/>
            </w:pPr>
            <w:r w:rsidRPr="00DA0A60">
              <w:t>9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spacing w:line="228" w:lineRule="auto"/>
              <w:jc w:val="both"/>
            </w:pPr>
            <w:r w:rsidRPr="00DA0A60">
              <w:t>Предоставление информации о проведении Всемирного дня защиты прав по</w:t>
            </w:r>
            <w:r w:rsidR="00A71A9E">
              <w:t>требителей в городе Чебоксары в</w:t>
            </w:r>
            <w:r w:rsidRPr="00DA0A60">
              <w:t xml:space="preserve"> Министерство экономиче</w:t>
            </w:r>
            <w:r w:rsidR="00A16187" w:rsidRPr="00DA0A60">
              <w:t xml:space="preserve">ского </w:t>
            </w:r>
            <w:proofErr w:type="gramStart"/>
            <w:r w:rsidR="00A16187" w:rsidRPr="00DA0A60">
              <w:t>развития  промышленности</w:t>
            </w:r>
            <w:proofErr w:type="gramEnd"/>
            <w:r w:rsidR="00A16187" w:rsidRPr="00DA0A60">
              <w:t xml:space="preserve"> </w:t>
            </w:r>
            <w:r w:rsidRPr="00DA0A60">
              <w:t xml:space="preserve">и торговли  Чувашской Республики и в управление Федеральной службы по надзору в сфере защиты прав потребителей и благополучия человека по Чувашской </w:t>
            </w:r>
            <w:r w:rsidR="00A71A9E">
              <w:t>Республике</w:t>
            </w:r>
          </w:p>
        </w:tc>
        <w:tc>
          <w:tcPr>
            <w:tcW w:w="1275" w:type="dxa"/>
          </w:tcPr>
          <w:p w:rsidR="00C7185F" w:rsidRDefault="000B148D" w:rsidP="00C7185F">
            <w:pPr>
              <w:spacing w:line="228" w:lineRule="auto"/>
              <w:jc w:val="center"/>
            </w:pPr>
            <w:r w:rsidRPr="00DA0A60">
              <w:t>до 2</w:t>
            </w:r>
            <w:r w:rsidR="00C7185F">
              <w:t>5</w:t>
            </w:r>
          </w:p>
          <w:p w:rsidR="000B148D" w:rsidRPr="00DA0A60" w:rsidRDefault="000B148D" w:rsidP="00C7185F">
            <w:pPr>
              <w:spacing w:line="228" w:lineRule="auto"/>
              <w:jc w:val="center"/>
            </w:pPr>
            <w:r w:rsidRPr="00DA0A60">
              <w:t xml:space="preserve">марта </w:t>
            </w:r>
          </w:p>
        </w:tc>
        <w:tc>
          <w:tcPr>
            <w:tcW w:w="3970" w:type="dxa"/>
          </w:tcPr>
          <w:p w:rsidR="000B148D" w:rsidRPr="00DA0A60" w:rsidRDefault="000B148D" w:rsidP="005F6C8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Управление по развитию потребительск</w:t>
            </w:r>
            <w:r w:rsidR="00A71A9E">
              <w:t>ого рынка и предпринимательства</w:t>
            </w:r>
          </w:p>
        </w:tc>
      </w:tr>
    </w:tbl>
    <w:p w:rsidR="000B148D" w:rsidRPr="00DA0A60" w:rsidRDefault="005F6C80" w:rsidP="000B148D">
      <w:pPr>
        <w:tabs>
          <w:tab w:val="left" w:pos="8931"/>
        </w:tabs>
        <w:suppressAutoHyphens/>
        <w:overflowPunct w:val="0"/>
        <w:autoSpaceDE w:val="0"/>
        <w:autoSpaceDN w:val="0"/>
        <w:adjustRightInd w:val="0"/>
        <w:ind w:left="5664" w:right="-1" w:hanging="6204"/>
        <w:jc w:val="center"/>
      </w:pPr>
      <w:r>
        <w:t>_____________</w:t>
      </w:r>
      <w:r w:rsidR="000B148D" w:rsidRPr="00DA0A60">
        <w:t>___________________________________</w:t>
      </w:r>
    </w:p>
    <w:sectPr w:rsidR="000B148D" w:rsidRPr="00DA0A60" w:rsidSect="00F51110">
      <w:footerReference w:type="firs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80" w:rsidRDefault="005F6C80">
      <w:r>
        <w:separator/>
      </w:r>
    </w:p>
  </w:endnote>
  <w:endnote w:type="continuationSeparator" w:id="0">
    <w:p w:rsidR="005F6C80" w:rsidRDefault="005F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80" w:rsidRDefault="005F6C80">
    <w:pPr>
      <w:pStyle w:val="a6"/>
      <w:jc w:val="right"/>
      <w:rPr>
        <w:sz w:val="16"/>
      </w:rPr>
    </w:pPr>
    <w:r>
      <w:rPr>
        <w:sz w:val="16"/>
      </w:rPr>
      <w:t>014-1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80" w:rsidRDefault="005F6C80">
      <w:r>
        <w:separator/>
      </w:r>
    </w:p>
  </w:footnote>
  <w:footnote w:type="continuationSeparator" w:id="0">
    <w:p w:rsidR="005F6C80" w:rsidRDefault="005F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B2C3F"/>
    <w:multiLevelType w:val="hybridMultilevel"/>
    <w:tmpl w:val="2C4CA93A"/>
    <w:lvl w:ilvl="0" w:tplc="62D62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9A5"/>
    <w:rsid w:val="000B148D"/>
    <w:rsid w:val="00153F1E"/>
    <w:rsid w:val="00212190"/>
    <w:rsid w:val="002D7CC7"/>
    <w:rsid w:val="00331E37"/>
    <w:rsid w:val="00387666"/>
    <w:rsid w:val="004163B4"/>
    <w:rsid w:val="005F6C80"/>
    <w:rsid w:val="00603217"/>
    <w:rsid w:val="00735CF1"/>
    <w:rsid w:val="007B547B"/>
    <w:rsid w:val="008C01C1"/>
    <w:rsid w:val="00923B24"/>
    <w:rsid w:val="009361C6"/>
    <w:rsid w:val="00973E00"/>
    <w:rsid w:val="009F03C2"/>
    <w:rsid w:val="00A16187"/>
    <w:rsid w:val="00A362D3"/>
    <w:rsid w:val="00A71A9E"/>
    <w:rsid w:val="00AB4A09"/>
    <w:rsid w:val="00B669A5"/>
    <w:rsid w:val="00BE7D76"/>
    <w:rsid w:val="00C7185F"/>
    <w:rsid w:val="00C723D6"/>
    <w:rsid w:val="00C77A88"/>
    <w:rsid w:val="00CA30DE"/>
    <w:rsid w:val="00D11208"/>
    <w:rsid w:val="00D51734"/>
    <w:rsid w:val="00DA0A60"/>
    <w:rsid w:val="00EA376A"/>
    <w:rsid w:val="00EF75F9"/>
    <w:rsid w:val="00F10021"/>
    <w:rsid w:val="00F51110"/>
    <w:rsid w:val="00F628A9"/>
    <w:rsid w:val="00F674F5"/>
    <w:rsid w:val="00FD4C77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1B5A-3A8B-45AE-8618-B6567B6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E7D76"/>
    <w:pPr>
      <w:keepNext/>
      <w:ind w:firstLine="5760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1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7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E7D76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E7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E7D76"/>
    <w:pPr>
      <w:overflowPunct w:val="0"/>
      <w:autoSpaceDE w:val="0"/>
      <w:autoSpaceDN w:val="0"/>
      <w:adjustRightInd w:val="0"/>
      <w:ind w:right="4818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E7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E7D76"/>
    <w:pPr>
      <w:tabs>
        <w:tab w:val="left" w:pos="1260"/>
      </w:tabs>
      <w:spacing w:line="360" w:lineRule="auto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E7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BE7D76"/>
    <w:pPr>
      <w:tabs>
        <w:tab w:val="left" w:pos="8931"/>
      </w:tabs>
      <w:overflowPunct w:val="0"/>
      <w:autoSpaceDE w:val="0"/>
      <w:autoSpaceDN w:val="0"/>
      <w:adjustRightInd w:val="0"/>
      <w:ind w:left="4395" w:right="-1" w:hanging="2955"/>
      <w:jc w:val="both"/>
    </w:pPr>
    <w:rPr>
      <w:sz w:val="28"/>
    </w:rPr>
  </w:style>
  <w:style w:type="paragraph" w:styleId="a6">
    <w:name w:val="footer"/>
    <w:basedOn w:val="a"/>
    <w:link w:val="a7"/>
    <w:semiHidden/>
    <w:rsid w:val="00BE7D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E7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E7D7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DA0A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0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1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1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1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torg13</dc:creator>
  <cp:keywords/>
  <dc:description/>
  <cp:lastModifiedBy>Mashburo2</cp:lastModifiedBy>
  <cp:revision>44</cp:revision>
  <cp:lastPrinted>2015-02-24T11:42:00Z</cp:lastPrinted>
  <dcterms:created xsi:type="dcterms:W3CDTF">2014-02-13T05:19:00Z</dcterms:created>
  <dcterms:modified xsi:type="dcterms:W3CDTF">2015-03-04T06:23:00Z</dcterms:modified>
</cp:coreProperties>
</file>