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A74A9" w:rsidTr="007A74A9">
        <w:trPr>
          <w:cantSplit/>
          <w:trHeight w:val="1975"/>
        </w:trPr>
        <w:tc>
          <w:tcPr>
            <w:tcW w:w="4195" w:type="dxa"/>
          </w:tcPr>
          <w:p w:rsidR="007A74A9" w:rsidRDefault="007A74A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7A74A9" w:rsidRDefault="007A74A9">
            <w:pPr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:rsidR="007A74A9" w:rsidRDefault="007A74A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7A74A9" w:rsidRDefault="007A74A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7A74A9" w:rsidRDefault="007A74A9">
            <w:pPr>
              <w:jc w:val="center"/>
              <w:rPr>
                <w:rStyle w:val="a5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A74A9" w:rsidRDefault="007A74A9">
            <w:pPr>
              <w:rPr>
                <w:sz w:val="10"/>
                <w:szCs w:val="10"/>
              </w:rPr>
            </w:pPr>
          </w:p>
          <w:p w:rsidR="007A74A9" w:rsidRDefault="007A74A9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A74A9" w:rsidRDefault="007A74A9">
            <w:pPr>
              <w:rPr>
                <w:sz w:val="10"/>
                <w:szCs w:val="10"/>
              </w:rPr>
            </w:pPr>
          </w:p>
          <w:p w:rsidR="007A74A9" w:rsidRDefault="00C95071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9507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«  29»   ноября  </w:t>
            </w:r>
            <w:r w:rsidR="007A74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A74A9" w:rsidRPr="00C9507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г.  </w:t>
            </w:r>
            <w:r w:rsidR="007A74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669</w:t>
            </w:r>
          </w:p>
          <w:p w:rsidR="007A74A9" w:rsidRDefault="007A74A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A74A9" w:rsidRDefault="007A74A9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7A74A9" w:rsidRDefault="00A114AC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152400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7A74A9" w:rsidRDefault="007A74A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7A74A9" w:rsidRDefault="007A74A9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</w:rPr>
            </w:pPr>
          </w:p>
          <w:p w:rsidR="007A74A9" w:rsidRDefault="007A74A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A74A9" w:rsidRDefault="007A74A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7A74A9" w:rsidRDefault="007A74A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A74A9" w:rsidRDefault="007A74A9">
            <w:pPr>
              <w:rPr>
                <w:sz w:val="10"/>
                <w:szCs w:val="10"/>
              </w:rPr>
            </w:pPr>
          </w:p>
          <w:p w:rsidR="007A74A9" w:rsidRDefault="007A74A9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A74A9" w:rsidRDefault="007A74A9">
            <w:pPr>
              <w:rPr>
                <w:sz w:val="10"/>
                <w:szCs w:val="10"/>
              </w:rPr>
            </w:pPr>
          </w:p>
          <w:p w:rsidR="007A74A9" w:rsidRDefault="00C95071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«29» ноября </w:t>
            </w:r>
            <w:r w:rsidR="007A74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A74A9" w:rsidRPr="00C9507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</w:t>
            </w:r>
            <w:r w:rsidR="007A74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г.</w:t>
            </w:r>
            <w:r w:rsidR="007A74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669</w:t>
            </w:r>
            <w:bookmarkStart w:id="0" w:name="_GoBack"/>
            <w:bookmarkEnd w:id="0"/>
            <w:r w:rsidR="007A74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A74A9" w:rsidRDefault="007A74A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A74A9" w:rsidRDefault="007A74A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A74A9" w:rsidRDefault="007A74A9" w:rsidP="007A74A9"/>
    <w:p w:rsidR="007A74A9" w:rsidRDefault="007A74A9" w:rsidP="007A74A9"/>
    <w:p w:rsidR="007A74A9" w:rsidRDefault="007A74A9" w:rsidP="007A74A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7A74A9" w:rsidTr="007A74A9">
        <w:tc>
          <w:tcPr>
            <w:tcW w:w="4428" w:type="dxa"/>
            <w:hideMark/>
          </w:tcPr>
          <w:p w:rsidR="007A74A9" w:rsidRDefault="007A74A9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Положения о порядке формирования молодежного кадрового резерва при главе администрации </w:t>
            </w:r>
            <w:proofErr w:type="spellStart"/>
            <w:r>
              <w:rPr>
                <w:b/>
              </w:rPr>
              <w:t>Канашского</w:t>
            </w:r>
            <w:proofErr w:type="spellEnd"/>
            <w:r>
              <w:rPr>
                <w:b/>
              </w:rPr>
              <w:t xml:space="preserve"> района Чувашской Республики</w:t>
            </w:r>
          </w:p>
        </w:tc>
      </w:tr>
    </w:tbl>
    <w:p w:rsidR="007A74A9" w:rsidRDefault="007A74A9" w:rsidP="007A74A9"/>
    <w:p w:rsidR="007A74A9" w:rsidRDefault="007A74A9" w:rsidP="007A74A9"/>
    <w:p w:rsidR="007A74A9" w:rsidRDefault="007A74A9" w:rsidP="007A74A9"/>
    <w:p w:rsidR="007A74A9" w:rsidRDefault="007A74A9" w:rsidP="007A74A9">
      <w:pPr>
        <w:ind w:firstLine="540"/>
        <w:jc w:val="both"/>
        <w:rPr>
          <w:b/>
        </w:rPr>
      </w:pPr>
      <w:r>
        <w:t xml:space="preserve">В целях использования творческого и профессионального потенциала молодежи в </w:t>
      </w:r>
      <w:proofErr w:type="spellStart"/>
      <w:r>
        <w:t>Канашском</w:t>
      </w:r>
      <w:proofErr w:type="spellEnd"/>
      <w:r>
        <w:t xml:space="preserve"> районе Чувашской Республики, повышения ее интереса к муниципальной службе, </w:t>
      </w:r>
      <w:r>
        <w:rPr>
          <w:b/>
        </w:rPr>
        <w:t xml:space="preserve">Администрация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района Чувашской Республики постановляет:</w:t>
      </w:r>
    </w:p>
    <w:p w:rsidR="007A74A9" w:rsidRDefault="007A74A9" w:rsidP="007A74A9">
      <w:pPr>
        <w:ind w:firstLine="540"/>
        <w:jc w:val="both"/>
        <w:rPr>
          <w:b/>
        </w:rPr>
      </w:pPr>
    </w:p>
    <w:p w:rsidR="007A74A9" w:rsidRDefault="007A74A9" w:rsidP="007A74A9">
      <w:pPr>
        <w:ind w:firstLine="540"/>
        <w:jc w:val="both"/>
      </w:pPr>
      <w:r>
        <w:t xml:space="preserve">1. Утвердить прилагаемое Положение о порядке формирования молодежного кадрового резерва при главе администрации </w:t>
      </w:r>
      <w:proofErr w:type="spellStart"/>
      <w:r>
        <w:t>Канашского</w:t>
      </w:r>
      <w:proofErr w:type="spellEnd"/>
      <w:r>
        <w:t xml:space="preserve"> района Чувашской Республики.</w:t>
      </w:r>
    </w:p>
    <w:p w:rsidR="007A74A9" w:rsidRDefault="007A74A9" w:rsidP="007A74A9">
      <w:pPr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7A74A9" w:rsidRDefault="007A74A9" w:rsidP="007A74A9">
      <w:pPr>
        <w:ind w:firstLine="540"/>
        <w:jc w:val="both"/>
      </w:pPr>
    </w:p>
    <w:p w:rsidR="007A74A9" w:rsidRDefault="007A74A9" w:rsidP="007A74A9">
      <w:pPr>
        <w:ind w:firstLine="540"/>
        <w:jc w:val="both"/>
      </w:pPr>
    </w:p>
    <w:p w:rsidR="007A74A9" w:rsidRDefault="007A74A9" w:rsidP="007A74A9">
      <w:pPr>
        <w:ind w:firstLine="540"/>
        <w:jc w:val="both"/>
      </w:pPr>
    </w:p>
    <w:p w:rsidR="007A74A9" w:rsidRDefault="007A74A9" w:rsidP="007A74A9">
      <w:pPr>
        <w:ind w:firstLine="540"/>
        <w:jc w:val="both"/>
      </w:pPr>
    </w:p>
    <w:p w:rsidR="007A74A9" w:rsidRDefault="007A74A9" w:rsidP="007A74A9">
      <w:pPr>
        <w:jc w:val="both"/>
      </w:pPr>
      <w:r>
        <w:t>Глава администрации района                                                                                В.В. Софронов</w:t>
      </w: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tbl>
      <w:tblPr>
        <w:tblStyle w:val="a6"/>
        <w:tblW w:w="3600" w:type="dxa"/>
        <w:tblInd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7A74A9" w:rsidTr="007A74A9">
        <w:tc>
          <w:tcPr>
            <w:tcW w:w="3600" w:type="dxa"/>
            <w:hideMark/>
          </w:tcPr>
          <w:p w:rsidR="007A74A9" w:rsidRDefault="007A74A9">
            <w:pPr>
              <w:jc w:val="both"/>
            </w:pPr>
            <w:r>
              <w:t>Утверждено</w:t>
            </w:r>
          </w:p>
          <w:p w:rsidR="007A74A9" w:rsidRDefault="007A74A9">
            <w:pPr>
              <w:jc w:val="both"/>
            </w:pPr>
            <w:r>
              <w:t xml:space="preserve">постановлением администрации </w:t>
            </w:r>
            <w:proofErr w:type="spellStart"/>
            <w:r>
              <w:t>Канашского</w:t>
            </w:r>
            <w:proofErr w:type="spellEnd"/>
            <w:r>
              <w:t xml:space="preserve"> района Чувашской Республики </w:t>
            </w:r>
            <w:proofErr w:type="gramStart"/>
            <w:r>
              <w:t>от</w:t>
            </w:r>
            <w:proofErr w:type="gramEnd"/>
            <w:r>
              <w:t xml:space="preserve"> _______№_____</w:t>
            </w:r>
          </w:p>
        </w:tc>
      </w:tr>
    </w:tbl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7A74A9" w:rsidRDefault="007A74A9" w:rsidP="007A74A9">
      <w:pPr>
        <w:jc w:val="center"/>
        <w:rPr>
          <w:b/>
        </w:rPr>
      </w:pPr>
      <w:r>
        <w:rPr>
          <w:b/>
        </w:rPr>
        <w:t>Положение</w:t>
      </w:r>
    </w:p>
    <w:p w:rsidR="007A74A9" w:rsidRDefault="007A74A9" w:rsidP="007A74A9">
      <w:pPr>
        <w:jc w:val="center"/>
        <w:rPr>
          <w:b/>
        </w:rPr>
      </w:pPr>
      <w:r>
        <w:rPr>
          <w:b/>
        </w:rPr>
        <w:t xml:space="preserve"> о порядке формирования молодежного кадрового резерва при главе администрации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района Чувашской Республики</w:t>
      </w:r>
    </w:p>
    <w:p w:rsidR="007A74A9" w:rsidRDefault="007A74A9" w:rsidP="007A74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center"/>
      </w:pP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Настоящее Положение определяет порядок формирования молодежного кадрового резерва при главе администрации </w:t>
      </w:r>
      <w:proofErr w:type="spellStart"/>
      <w:r>
        <w:t>Канашского</w:t>
      </w:r>
      <w:proofErr w:type="spellEnd"/>
      <w:r>
        <w:t xml:space="preserve"> Чувашской Республики (далее - Молодежный резерв).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1"/>
      <w:bookmarkEnd w:id="1"/>
      <w:r>
        <w:t>2. Молодежный резерв - группа лиц, сформированная на основе отборочных процедур из числа молодых людей в возрасте до 30 лет включительно, являющихся гражданами Российской Федерации, имеющих или получающих высшее профессиональное образование, занимающих активную жизненную позицию, обладающих новаторским потенциалом, профессиональными и управленческими навыками, успешно проявивших себя в профессиональной и общественной деятельности.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3. Задачами формирования Молодежного резерва являются: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изучение молодежного кадрового потенциала </w:t>
      </w:r>
      <w:proofErr w:type="spellStart"/>
      <w:r>
        <w:t>Канашского</w:t>
      </w:r>
      <w:proofErr w:type="spellEnd"/>
      <w:r>
        <w:t xml:space="preserve"> района Чувашской Республики;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повышение эффективности использования профессионального и творческого потенциала молодежи;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создание информационной базы данных о перспективных молодежных кадрах.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Ответственным за работу (актуализацию) с Молодежным резервом, является </w:t>
      </w:r>
      <w:r w:rsidR="00625B89">
        <w:t>отдел организационно – контрольной и кадровой работы</w:t>
      </w:r>
      <w:r>
        <w:t xml:space="preserve"> администрации </w:t>
      </w:r>
      <w:proofErr w:type="spellStart"/>
      <w:r>
        <w:t>Канашского</w:t>
      </w:r>
      <w:proofErr w:type="spellEnd"/>
      <w:r>
        <w:t xml:space="preserve"> района (далее - ответственное лицо).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Ответственное лицо в целях формирования (актуализации) Молодежного резерва направляет в сельские поселения </w:t>
      </w:r>
      <w:proofErr w:type="spellStart"/>
      <w:r>
        <w:t>Канашского</w:t>
      </w:r>
      <w:proofErr w:type="spellEnd"/>
      <w:r>
        <w:t xml:space="preserve"> района, организации и предприятия, имеющие особое значение для социально-экономического развития </w:t>
      </w:r>
      <w:proofErr w:type="spellStart"/>
      <w:r>
        <w:t>Канашского</w:t>
      </w:r>
      <w:proofErr w:type="spellEnd"/>
      <w:r>
        <w:t xml:space="preserve"> района,  расположенные на территории </w:t>
      </w:r>
      <w:proofErr w:type="spellStart"/>
      <w:r>
        <w:t>Канашского</w:t>
      </w:r>
      <w:proofErr w:type="spellEnd"/>
      <w:r>
        <w:t xml:space="preserve"> района (далее - организации), информацию о формировании (актуализации) Молодежного резерва, а также предложение о представлении кандидатов для включения в Молодежный резерв с указанием требований к кандидатам, установленных </w:t>
      </w:r>
      <w:hyperlink r:id="rId6" w:anchor="Par41" w:history="1">
        <w:r>
          <w:rPr>
            <w:rStyle w:val="a3"/>
            <w:color w:val="0000FF"/>
            <w:u w:val="none"/>
          </w:rPr>
          <w:t>пунктом 2</w:t>
        </w:r>
      </w:hyperlink>
      <w:r>
        <w:t xml:space="preserve"> настоящего Положения.</w:t>
      </w:r>
      <w:proofErr w:type="gramEnd"/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Организации представляют  ответственному лицу справки на кандидатов, предлагаемых для включения в Молодежный резерв, по форме согласно </w:t>
      </w:r>
      <w:hyperlink r:id="rId7" w:anchor="Par84" w:history="1">
        <w:r>
          <w:rPr>
            <w:rStyle w:val="a3"/>
            <w:color w:val="0000FF"/>
            <w:u w:val="none"/>
          </w:rPr>
          <w:t>приложению</w:t>
        </w:r>
      </w:hyperlink>
      <w:r>
        <w:t xml:space="preserve"> к настоящему Положению, с их письменного согласия, а также не менее двух рекомендаций, характеризующих профессиональные и личностные качества кандидата (далее - рекомендации).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Справки на кандидатов, предлагаемых для включения в Молодежный резерв, и рекомендации в целях их отбора в Молодежный резерв рассматриваются комиссией, созданной распоряжением администрации  </w:t>
      </w:r>
      <w:proofErr w:type="spellStart"/>
      <w:r>
        <w:t>Канашского</w:t>
      </w:r>
      <w:proofErr w:type="spellEnd"/>
      <w:r>
        <w:t xml:space="preserve"> района Чувашской Республики (далее - Комиссия).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7. По решению Комиссии отбор кандидатов может осуществляться путем: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собеседования для получения интересующих сведений (стремления, потребности, мотивы поведения и т.п.);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оценки результатов трудовой и иной деятельности;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запроса и проверки рекомендаций, послужного списка, информации от </w:t>
      </w:r>
      <w:r>
        <w:lastRenderedPageBreak/>
        <w:t>правоохранительных и других государственных органов;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проведения тренингов, психологических тестирований и т.п.;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иных методов, не противоречащих законодательству.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Комиссии по отбору кандидатов принимается простым большинством голосов и оформляется протоколом.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8. После отбора Комиссией кандидатов в Молодежный резерв ответственное лицо запрашивает у отобранных кандидатов в Молодежный резерв следующие документы: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личное заявление кандидата в Молодежный резерв;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документ, подтверждающий высшее профессиональное образование (либо справку с места учебы) кандидата в Молодежный резерв;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копию документа кандидата в Молодежный резерв, удостоверяющего личность гражданина Российской Федерации;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копию трудовой книжки (за исключением случаев, когда трудовая (служебная) деятельность не осуществлялась) или иных документов, подтверждающих трудовую (служебную) деятельность кандидата в Молодежный резерв;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иные документы кандидата в Молодежный резерв, подтверждающие его участие в профессиональной и общественной жизни.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Состав Молодежного резерва утверждается распоряжением администрации </w:t>
      </w:r>
      <w:proofErr w:type="spellStart"/>
      <w:r>
        <w:t>Канашского</w:t>
      </w:r>
      <w:proofErr w:type="spellEnd"/>
      <w:r>
        <w:t xml:space="preserve"> района Чувашской Республики.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10. Основаниями для исключения граждан из Молодежного резерва являются: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личное заявление об исключении из Молодежного резерва;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достижение гражданином, состоящим в Молодежном резерве, 31-летнего возраста;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>мотивированное предложение ответственного лица.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Решение об исключении граждан из Молодежного резерва оформляется распоряжением администрации </w:t>
      </w:r>
      <w:proofErr w:type="spellStart"/>
      <w:r>
        <w:t>Канашского</w:t>
      </w:r>
      <w:proofErr w:type="spellEnd"/>
      <w:r>
        <w:t xml:space="preserve"> района Чувашской Республики.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Информация о гражданах, включенных в Молодежный резерв, размещается на официальном сайте органа местного самоуправления </w:t>
      </w:r>
      <w:proofErr w:type="spellStart"/>
      <w:r>
        <w:t>Канашский</w:t>
      </w:r>
      <w:proofErr w:type="spellEnd"/>
      <w:r>
        <w:t xml:space="preserve"> район Чувашской Республики.</w:t>
      </w: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порядке формирования</w:t>
      </w: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Молодежного кадрового резерва</w:t>
      </w: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 главе администрации </w:t>
      </w:r>
      <w:proofErr w:type="spellStart"/>
      <w:r>
        <w:rPr>
          <w:sz w:val="20"/>
          <w:szCs w:val="20"/>
        </w:rPr>
        <w:t>Канашского</w:t>
      </w:r>
      <w:proofErr w:type="spellEnd"/>
      <w:r>
        <w:rPr>
          <w:sz w:val="20"/>
          <w:szCs w:val="20"/>
        </w:rPr>
        <w:t xml:space="preserve"> района</w:t>
      </w:r>
    </w:p>
    <w:p w:rsidR="007A74A9" w:rsidRDefault="007A74A9" w:rsidP="007A74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Чувашской Республики</w:t>
      </w:r>
    </w:p>
    <w:p w:rsidR="007A74A9" w:rsidRDefault="007A74A9" w:rsidP="007A74A9">
      <w:pPr>
        <w:widowControl w:val="0"/>
        <w:autoSpaceDE w:val="0"/>
        <w:autoSpaceDN w:val="0"/>
        <w:adjustRightInd w:val="0"/>
        <w:jc w:val="center"/>
      </w:pPr>
    </w:p>
    <w:p w:rsidR="007A74A9" w:rsidRDefault="007A74A9" w:rsidP="007A7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4"/>
      <w:bookmarkEnd w:id="2"/>
    </w:p>
    <w:p w:rsidR="007A74A9" w:rsidRDefault="007A74A9" w:rsidP="007A7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74A9" w:rsidRDefault="007A74A9" w:rsidP="007A7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74A9" w:rsidRDefault="007A74A9" w:rsidP="007A7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74A9" w:rsidRDefault="007A74A9" w:rsidP="007A7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74A9" w:rsidRDefault="007A74A9" w:rsidP="007A7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объективка</w:t>
      </w:r>
      <w:proofErr w:type="spellEnd"/>
    </w:p>
    <w:p w:rsidR="007A74A9" w:rsidRDefault="007A74A9" w:rsidP="007A7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</w:t>
      </w:r>
    </w:p>
    <w:p w:rsidR="007A74A9" w:rsidRDefault="007A74A9" w:rsidP="007A7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7A74A9" w:rsidRDefault="007A74A9" w:rsidP="007A74A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0"/>
        <w:gridCol w:w="4920"/>
      </w:tblGrid>
      <w:tr w:rsidR="007A74A9" w:rsidTr="007A74A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Дата рождения                 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Место рождения                         </w:t>
            </w:r>
          </w:p>
        </w:tc>
      </w:tr>
      <w:tr w:rsidR="007A74A9" w:rsidTr="007A74A9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Образование               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>Окончи</w:t>
            </w:r>
            <w:proofErr w:type="gramStart"/>
            <w:r>
              <w:t>л(</w:t>
            </w:r>
            <w:proofErr w:type="gramEnd"/>
            <w:r>
              <w:t xml:space="preserve">а) (когда, что)                </w:t>
            </w:r>
          </w:p>
        </w:tc>
      </w:tr>
      <w:tr w:rsidR="007A74A9" w:rsidTr="007A74A9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rPr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>Специальность   по   образованию,</w:t>
            </w:r>
            <w:r>
              <w:br/>
              <w:t xml:space="preserve">ученая степень, звание    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rPr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>Переподготовка         (повышение</w:t>
            </w:r>
            <w:r>
              <w:br/>
              <w:t xml:space="preserve">квалификации)             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rPr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>Какими    иностранными    языками</w:t>
            </w:r>
            <w:r>
              <w:br/>
              <w:t xml:space="preserve">владеет                   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Участие в выборных органах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rPr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>Участие       в      общественных</w:t>
            </w:r>
            <w:r>
              <w:br/>
              <w:t xml:space="preserve">организациях              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rPr>
          <w:trHeight w:val="6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>Государственные  и  ведомственные</w:t>
            </w:r>
            <w:r>
              <w:br/>
              <w:t>награды, знаки отличия, иные виды</w:t>
            </w:r>
            <w:r>
              <w:br/>
              <w:t xml:space="preserve">поощрений (какие, когда)  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>Контактный телефон, e-</w:t>
            </w:r>
            <w:proofErr w:type="spellStart"/>
            <w:r>
              <w:t>mail</w:t>
            </w:r>
            <w:proofErr w:type="spellEnd"/>
            <w:r>
              <w:t xml:space="preserve">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Иные сведения                  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</w:tbl>
    <w:p w:rsidR="007A74A9" w:rsidRDefault="007A74A9" w:rsidP="007A74A9">
      <w:pPr>
        <w:widowControl w:val="0"/>
        <w:autoSpaceDE w:val="0"/>
        <w:autoSpaceDN w:val="0"/>
        <w:adjustRightInd w:val="0"/>
        <w:jc w:val="center"/>
      </w:pPr>
    </w:p>
    <w:p w:rsidR="007A74A9" w:rsidRDefault="007A74A9" w:rsidP="007A74A9">
      <w:pPr>
        <w:widowControl w:val="0"/>
        <w:autoSpaceDE w:val="0"/>
        <w:autoSpaceDN w:val="0"/>
        <w:adjustRightInd w:val="0"/>
        <w:jc w:val="center"/>
      </w:pPr>
      <w:r>
        <w:t>Трудовая деятельность</w:t>
      </w:r>
    </w:p>
    <w:p w:rsidR="007A74A9" w:rsidRDefault="007A74A9" w:rsidP="007A74A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5880"/>
      </w:tblGrid>
      <w:tr w:rsidR="007A74A9" w:rsidTr="007A74A9">
        <w:trPr>
          <w:trHeight w:val="4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   Начало   </w:t>
            </w:r>
            <w:r>
              <w:br/>
              <w:t>(месяц, год)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  Окончание </w:t>
            </w:r>
            <w:r>
              <w:br/>
              <w:t>(месяц, год)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9" w:rsidRDefault="007A74A9">
            <w:pPr>
              <w:pStyle w:val="ConsPlusCell"/>
            </w:pPr>
            <w:r>
              <w:t xml:space="preserve">      Занимаемая должность, место работы       </w:t>
            </w:r>
            <w:r>
              <w:br/>
              <w:t xml:space="preserve">                 (при наличии)                 </w:t>
            </w:r>
          </w:p>
        </w:tc>
      </w:tr>
      <w:tr w:rsidR="007A74A9" w:rsidTr="007A74A9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  <w:tr w:rsidR="007A74A9" w:rsidTr="007A74A9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9" w:rsidRDefault="007A74A9">
            <w:pPr>
              <w:pStyle w:val="ConsPlusCell"/>
            </w:pPr>
          </w:p>
        </w:tc>
      </w:tr>
    </w:tbl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</w:p>
    <w:p w:rsidR="007A74A9" w:rsidRDefault="007A74A9" w:rsidP="007A74A9">
      <w:pPr>
        <w:widowControl w:val="0"/>
        <w:autoSpaceDE w:val="0"/>
        <w:autoSpaceDN w:val="0"/>
        <w:adjustRightInd w:val="0"/>
        <w:ind w:firstLine="540"/>
        <w:jc w:val="both"/>
      </w:pPr>
    </w:p>
    <w:p w:rsidR="007A74A9" w:rsidRDefault="007A74A9" w:rsidP="007A74A9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7A74A9" w:rsidRDefault="007A74A9" w:rsidP="007A74A9"/>
    <w:p w:rsidR="007A74A9" w:rsidRDefault="007A74A9" w:rsidP="007A74A9">
      <w:pPr>
        <w:jc w:val="both"/>
      </w:pPr>
    </w:p>
    <w:p w:rsidR="007A74A9" w:rsidRDefault="007A74A9" w:rsidP="007A74A9">
      <w:pPr>
        <w:jc w:val="both"/>
      </w:pPr>
    </w:p>
    <w:p w:rsidR="00B639C2" w:rsidRDefault="00B639C2"/>
    <w:sectPr w:rsidR="00B6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D5"/>
    <w:rsid w:val="003D49E6"/>
    <w:rsid w:val="00427ED5"/>
    <w:rsid w:val="00616C17"/>
    <w:rsid w:val="00625B89"/>
    <w:rsid w:val="007A74A9"/>
    <w:rsid w:val="00A114AC"/>
    <w:rsid w:val="00A578F7"/>
    <w:rsid w:val="00B639C2"/>
    <w:rsid w:val="00C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4A9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7A74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A7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7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7A74A9"/>
    <w:rPr>
      <w:b/>
      <w:bCs/>
      <w:color w:val="000080"/>
    </w:rPr>
  </w:style>
  <w:style w:type="table" w:styleId="a6">
    <w:name w:val="Table Grid"/>
    <w:basedOn w:val="a1"/>
    <w:rsid w:val="007A7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6C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4A9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7A74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A7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7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7A74A9"/>
    <w:rPr>
      <w:b/>
      <w:bCs/>
      <w:color w:val="000080"/>
    </w:rPr>
  </w:style>
  <w:style w:type="table" w:styleId="a6">
    <w:name w:val="Table Grid"/>
    <w:basedOn w:val="a1"/>
    <w:rsid w:val="007A7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6C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PROFILES\molod.KANASH\Local%20Settings\Temporary%20Internet%20Files\Content.IE5\RF0HPEDT\&#1087;&#1088;&#1086;&#1077;&#1082;&#1090;%20&#1087;&#1086;&#1083;&#1086;&#1078;&#1077;&#1085;&#1080;&#1103;%20&#1084;&#1086;&#1083;&#1086;&#1076;&#1077;&#1078;&#1085;&#1099;&#1081;%20&#1082;&#1072;&#1076;&#1088;&#1086;&#1074;&#1099;&#1081;%20&#1088;&#1077;&#1079;&#1077;&#1088;&#1074;%20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ROFILES\molod.KANASH\Local%20Settings\Temporary%20Internet%20Files\Content.IE5\RF0HPEDT\&#1087;&#1088;&#1086;&#1077;&#1082;&#1090;%20&#1087;&#1086;&#1083;&#1086;&#1078;&#1077;&#1085;&#1080;&#1103;%20&#1084;&#1086;&#1083;&#1086;&#1076;&#1077;&#1078;&#1085;&#1099;&#1081;%20&#1082;&#1072;&#1076;&#1088;&#1086;&#1074;&#1099;&#1081;%20&#1088;&#1077;&#1079;&#1077;&#1088;&#1074;%20(1)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Е. Павлова</dc:creator>
  <cp:keywords/>
  <dc:description/>
  <cp:lastModifiedBy>Алина Е. Павлова</cp:lastModifiedBy>
  <cp:revision>2</cp:revision>
  <cp:lastPrinted>2013-12-02T05:07:00Z</cp:lastPrinted>
  <dcterms:created xsi:type="dcterms:W3CDTF">2013-12-03T04:49:00Z</dcterms:created>
  <dcterms:modified xsi:type="dcterms:W3CDTF">2013-12-03T04:49:00Z</dcterms:modified>
</cp:coreProperties>
</file>