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8" w:rsidRPr="004839F8" w:rsidRDefault="004839F8" w:rsidP="004839F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3937"/>
        <w:gridCol w:w="2268"/>
        <w:gridCol w:w="3935"/>
      </w:tblGrid>
      <w:tr w:rsidR="004839F8" w:rsidRPr="004839F8" w:rsidTr="001236BD">
        <w:tc>
          <w:tcPr>
            <w:tcW w:w="3936" w:type="dxa"/>
          </w:tcPr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135255</wp:posOffset>
                  </wp:positionV>
                  <wp:extent cx="771525" cy="802640"/>
                  <wp:effectExtent l="19050" t="0" r="9525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839F8">
              <w:rPr>
                <w:rFonts w:ascii="Times New Roman" w:hAnsi="Times New Roman" w:cs="Times New Roman"/>
                <w:b/>
              </w:rPr>
              <w:t>Чаваш</w:t>
            </w:r>
            <w:proofErr w:type="spellEnd"/>
            <w:r w:rsidRPr="004839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39F8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КАНАШ ХУЛА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АДМИНИСТРАЦИЙЕ,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ЙЫШАНУ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F8" w:rsidRPr="004839F8" w:rsidRDefault="004839F8" w:rsidP="004839F8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 xml:space="preserve">          03.04.</w:t>
            </w:r>
            <w:r w:rsidRPr="004839F8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Pr="004839F8">
              <w:rPr>
                <w:rFonts w:ascii="Times New Roman" w:hAnsi="Times New Roman" w:cs="Times New Roman"/>
                <w:b/>
                <w:sz w:val="24"/>
              </w:rPr>
              <w:t>3  № 352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F8">
              <w:rPr>
                <w:rFonts w:ascii="Times New Roman" w:hAnsi="Times New Roman" w:cs="Times New Roman"/>
                <w:b/>
              </w:rPr>
              <w:t>Канаш хули</w:t>
            </w:r>
          </w:p>
        </w:tc>
        <w:tc>
          <w:tcPr>
            <w:tcW w:w="2268" w:type="dxa"/>
          </w:tcPr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ГОРОДА КАНАШ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F8">
              <w:rPr>
                <w:rFonts w:ascii="Times New Roman" w:hAnsi="Times New Roman" w:cs="Times New Roman"/>
                <w:b/>
              </w:rPr>
              <w:t>Чувашской Республики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ПОСТАНОВЛЕНИЕ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03.04.2013   № 352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F8">
              <w:rPr>
                <w:rFonts w:ascii="Times New Roman" w:hAnsi="Times New Roman" w:cs="Times New Roman"/>
                <w:b/>
                <w:sz w:val="24"/>
              </w:rPr>
              <w:t>___________________</w:t>
            </w:r>
          </w:p>
          <w:p w:rsidR="004839F8" w:rsidRPr="004839F8" w:rsidRDefault="004839F8" w:rsidP="004839F8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F8">
              <w:rPr>
                <w:rFonts w:ascii="Times New Roman" w:hAnsi="Times New Roman" w:cs="Times New Roman"/>
                <w:b/>
              </w:rPr>
              <w:t>г. Канаш</w:t>
            </w:r>
          </w:p>
        </w:tc>
      </w:tr>
    </w:tbl>
    <w:p w:rsidR="004839F8" w:rsidRDefault="004839F8" w:rsidP="004839F8">
      <w:pPr>
        <w:spacing w:after="0"/>
      </w:pPr>
    </w:p>
    <w:p w:rsidR="004839F8" w:rsidRDefault="004839F8" w:rsidP="004839F8">
      <w:pPr>
        <w:pStyle w:val="a3"/>
      </w:pPr>
      <w:r>
        <w:t xml:space="preserve">О  проведении месячника </w:t>
      </w:r>
      <w:proofErr w:type="gramStart"/>
      <w:r>
        <w:t>по</w:t>
      </w:r>
      <w:proofErr w:type="gramEnd"/>
    </w:p>
    <w:p w:rsidR="004839F8" w:rsidRDefault="004839F8" w:rsidP="004839F8">
      <w:pPr>
        <w:pStyle w:val="a3"/>
      </w:pPr>
      <w:r>
        <w:t>улучшению условий и охраны</w:t>
      </w:r>
    </w:p>
    <w:p w:rsidR="004839F8" w:rsidRDefault="004839F8" w:rsidP="004839F8">
      <w:pPr>
        <w:pStyle w:val="a3"/>
      </w:pPr>
      <w:r>
        <w:t>труда в городе Канаш.</w:t>
      </w:r>
    </w:p>
    <w:p w:rsidR="004839F8" w:rsidRDefault="004839F8" w:rsidP="004839F8">
      <w:pPr>
        <w:pStyle w:val="a3"/>
        <w:ind w:firstLine="567"/>
        <w:jc w:val="both"/>
      </w:pPr>
    </w:p>
    <w:p w:rsidR="004839F8" w:rsidRDefault="004839F8" w:rsidP="004839F8">
      <w:pPr>
        <w:pStyle w:val="a3"/>
        <w:ind w:firstLine="567"/>
        <w:jc w:val="both"/>
      </w:pPr>
      <w:r>
        <w:t xml:space="preserve">В соответствии с постановлением Кабинета Министров  ЧР от 15 апреля 2010г. №101  «О Республиканской целевой программе улучшения условий охраны труда и здоровья работающих в Чувашской Республике на 2010-2013 годы», в целях реализации требований законодательства об охране труда, профилактических мер, проведения 28 апреля Всемирного дня охраны труда, а также контроля за безопасностью ведения работ, обеспечением работников специальной одеждой, специальной обувью и средствами индивидуальной защиты по установленным нормам, организации санитарно-бытового и лечебно-профилактического обслуживания, </w:t>
      </w:r>
    </w:p>
    <w:p w:rsidR="004839F8" w:rsidRDefault="004839F8" w:rsidP="004839F8">
      <w:pPr>
        <w:pStyle w:val="a3"/>
        <w:ind w:firstLine="567"/>
        <w:jc w:val="both"/>
      </w:pPr>
    </w:p>
    <w:p w:rsidR="004839F8" w:rsidRDefault="004839F8" w:rsidP="004839F8">
      <w:pPr>
        <w:pStyle w:val="a3"/>
        <w:spacing w:line="360" w:lineRule="auto"/>
        <w:ind w:firstLine="567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4839F8" w:rsidRDefault="004839F8" w:rsidP="004839F8">
      <w:pPr>
        <w:pStyle w:val="a3"/>
        <w:ind w:firstLine="567"/>
        <w:jc w:val="both"/>
      </w:pPr>
      <w:r>
        <w:t xml:space="preserve">1. Провести на предприятиях, в учреждениях и организациях города Канаш с 1 апреля по 30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месячник по улучшению условий и охраны труда.</w:t>
      </w:r>
    </w:p>
    <w:p w:rsidR="004839F8" w:rsidRDefault="004839F8" w:rsidP="004839F8">
      <w:pPr>
        <w:pStyle w:val="a3"/>
        <w:ind w:firstLine="567"/>
        <w:jc w:val="both"/>
      </w:pPr>
      <w:r>
        <w:t>2. Создать городскую комиссию по проведению и подведению итогов месячника по улучшению условий и охраны труда (приложение №1)</w:t>
      </w:r>
    </w:p>
    <w:p w:rsidR="004839F8" w:rsidRDefault="004839F8" w:rsidP="004839F8">
      <w:pPr>
        <w:pStyle w:val="a3"/>
        <w:ind w:firstLine="567"/>
        <w:jc w:val="both"/>
      </w:pPr>
      <w:r>
        <w:t>3. Утвердить Положение о проведении месячника по улучшению условий и охраны труда по  г. Канаш (приложение №2).</w:t>
      </w:r>
    </w:p>
    <w:p w:rsidR="004839F8" w:rsidRDefault="004839F8" w:rsidP="004839F8">
      <w:pPr>
        <w:pStyle w:val="a3"/>
        <w:ind w:firstLine="567"/>
        <w:jc w:val="both"/>
      </w:pPr>
      <w:r>
        <w:t>4. Руководителям предприятий, организаций, учреждений всех видов и форм собственности:</w:t>
      </w:r>
    </w:p>
    <w:p w:rsidR="004839F8" w:rsidRDefault="004839F8" w:rsidP="004839F8">
      <w:pPr>
        <w:pStyle w:val="a3"/>
        <w:ind w:firstLine="567"/>
        <w:jc w:val="both"/>
      </w:pPr>
      <w:r>
        <w:t>- создать рабочие группы (комиссии) по проведению и подведению итогов месячника по улучшению условий и охраны труда;</w:t>
      </w:r>
    </w:p>
    <w:p w:rsidR="004839F8" w:rsidRDefault="004839F8" w:rsidP="004839F8">
      <w:pPr>
        <w:pStyle w:val="a3"/>
        <w:numPr>
          <w:ilvl w:val="0"/>
          <w:numId w:val="1"/>
        </w:numPr>
        <w:tabs>
          <w:tab w:val="clear" w:pos="927"/>
        </w:tabs>
        <w:ind w:left="0" w:firstLine="567"/>
        <w:jc w:val="both"/>
      </w:pPr>
      <w:r>
        <w:t xml:space="preserve">представить информацию по проведению месячника по улучшению и охраны труда  до 10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(приложение №3)</w:t>
      </w:r>
    </w:p>
    <w:p w:rsidR="004839F8" w:rsidRDefault="004839F8" w:rsidP="004839F8">
      <w:pPr>
        <w:pStyle w:val="a3"/>
        <w:ind w:firstLine="567"/>
        <w:jc w:val="both"/>
      </w:pPr>
      <w:r>
        <w:t>5. Отделу информатизации администрации г. Канаш (Глазову Н.С.) обеспечить опубликование данного постановления в средствах массовой информации.</w:t>
      </w:r>
    </w:p>
    <w:p w:rsidR="004839F8" w:rsidRDefault="004839F8" w:rsidP="004839F8">
      <w:pPr>
        <w:pStyle w:val="a3"/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администрации г. Канаш по социальным вопросам - начальник отдела образования и молодежной политики Л. П. Иванову.</w:t>
      </w:r>
    </w:p>
    <w:p w:rsidR="004839F8" w:rsidRDefault="004839F8" w:rsidP="004839F8">
      <w:pPr>
        <w:pStyle w:val="a3"/>
      </w:pPr>
    </w:p>
    <w:p w:rsidR="004839F8" w:rsidRDefault="004839F8" w:rsidP="004839F8">
      <w:pPr>
        <w:pStyle w:val="a3"/>
      </w:pPr>
    </w:p>
    <w:p w:rsidR="004839F8" w:rsidRDefault="004839F8" w:rsidP="004839F8">
      <w:pPr>
        <w:pStyle w:val="a3"/>
      </w:pPr>
      <w:r>
        <w:t xml:space="preserve">И.о главы администрации </w:t>
      </w:r>
    </w:p>
    <w:p w:rsidR="004839F8" w:rsidRDefault="004839F8" w:rsidP="004839F8">
      <w:pPr>
        <w:pStyle w:val="a3"/>
      </w:pPr>
      <w:r>
        <w:t>города Канаш                                                                                                           Л.П.Иванова</w:t>
      </w:r>
    </w:p>
    <w:p w:rsidR="004839F8" w:rsidRDefault="004839F8" w:rsidP="004839F8">
      <w:pPr>
        <w:pStyle w:val="a3"/>
      </w:pPr>
    </w:p>
    <w:p w:rsidR="004839F8" w:rsidRDefault="004839F8" w:rsidP="004839F8">
      <w:pPr>
        <w:pStyle w:val="a3"/>
      </w:pPr>
      <w:r>
        <w:t>Согласовано:</w:t>
      </w:r>
    </w:p>
    <w:p w:rsidR="004839F8" w:rsidRDefault="004839F8" w:rsidP="004839F8">
      <w:pPr>
        <w:pStyle w:val="a3"/>
      </w:pPr>
      <w:r>
        <w:t xml:space="preserve">Начальник отдела </w:t>
      </w:r>
    </w:p>
    <w:p w:rsidR="004839F8" w:rsidRDefault="004839F8" w:rsidP="004839F8">
      <w:pPr>
        <w:pStyle w:val="a3"/>
      </w:pPr>
      <w:r>
        <w:t>юридического отдела</w:t>
      </w:r>
    </w:p>
    <w:p w:rsidR="004839F8" w:rsidRDefault="004839F8" w:rsidP="004839F8">
      <w:pPr>
        <w:pStyle w:val="a3"/>
      </w:pPr>
      <w:r>
        <w:t xml:space="preserve"> администрации г. Канаш                                                                               И.М. </w:t>
      </w:r>
      <w:proofErr w:type="spellStart"/>
      <w:r>
        <w:t>Шантенкова</w:t>
      </w:r>
      <w:proofErr w:type="spellEnd"/>
    </w:p>
    <w:p w:rsidR="004839F8" w:rsidRDefault="004839F8" w:rsidP="004839F8">
      <w:pPr>
        <w:rPr>
          <w:rFonts w:ascii="Times New Roman" w:hAnsi="Times New Roman" w:cs="Times New Roman"/>
          <w:sz w:val="24"/>
        </w:rPr>
      </w:pPr>
    </w:p>
    <w:p w:rsidR="002E1B06" w:rsidRDefault="004839F8">
      <w:proofErr w:type="spellStart"/>
      <w:proofErr w:type="gramStart"/>
      <w:r w:rsidRPr="004839F8">
        <w:rPr>
          <w:rFonts w:ascii="Times New Roman" w:hAnsi="Times New Roman" w:cs="Times New Roman"/>
          <w:sz w:val="24"/>
        </w:rPr>
        <w:t>исп</w:t>
      </w:r>
      <w:proofErr w:type="spellEnd"/>
      <w:proofErr w:type="gramEnd"/>
      <w:r w:rsidRPr="004839F8">
        <w:rPr>
          <w:rFonts w:ascii="Times New Roman" w:hAnsi="Times New Roman" w:cs="Times New Roman"/>
          <w:sz w:val="24"/>
        </w:rPr>
        <w:t>: Маркелова Н.А.</w:t>
      </w:r>
    </w:p>
    <w:sectPr w:rsidR="002E1B06" w:rsidSect="004839F8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3C1"/>
    <w:multiLevelType w:val="singleLevel"/>
    <w:tmpl w:val="26B2C1F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8"/>
    <w:rsid w:val="002E1B06"/>
    <w:rsid w:val="004839F8"/>
    <w:rsid w:val="00785B31"/>
    <w:rsid w:val="008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9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839F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9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839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econom_2</dc:creator>
  <cp:keywords/>
  <dc:description/>
  <cp:lastModifiedBy>Михайлов А.В.</cp:lastModifiedBy>
  <cp:revision>2</cp:revision>
  <dcterms:created xsi:type="dcterms:W3CDTF">2014-03-27T12:23:00Z</dcterms:created>
  <dcterms:modified xsi:type="dcterms:W3CDTF">2014-03-27T12:23:00Z</dcterms:modified>
</cp:coreProperties>
</file>