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4" w:type="dxa"/>
        <w:tblLayout w:type="fixed"/>
        <w:tblLook w:val="01E0" w:firstRow="1" w:lastRow="1" w:firstColumn="1" w:lastColumn="1" w:noHBand="0" w:noVBand="0"/>
      </w:tblPr>
      <w:tblGrid>
        <w:gridCol w:w="3936"/>
        <w:gridCol w:w="1984"/>
        <w:gridCol w:w="3934"/>
      </w:tblGrid>
      <w:tr w:rsidR="00AB6668" w:rsidRPr="00410A2B" w:rsidTr="00A67730">
        <w:tc>
          <w:tcPr>
            <w:tcW w:w="3936" w:type="dxa"/>
          </w:tcPr>
          <w:p w:rsidR="00AB6668" w:rsidRPr="00410A2B" w:rsidRDefault="00AB6668" w:rsidP="00A67730">
            <w:pPr>
              <w:spacing w:after="0" w:line="192" w:lineRule="auto"/>
              <w:jc w:val="center"/>
              <w:rPr>
                <w:rFonts w:ascii="Arial Cyr Chuv" w:eastAsia="Times New Roman" w:hAnsi="Arial Cyr Chuv" w:cs="Arial Cyr Chuv"/>
                <w:b/>
                <w:bCs/>
                <w:sz w:val="24"/>
                <w:szCs w:val="24"/>
                <w:lang w:eastAsia="ru-RU"/>
              </w:rPr>
            </w:pPr>
            <w:r w:rsidRPr="00410A2B">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6D83A6C9" wp14:editId="6EA253D2">
                  <wp:simplePos x="0" y="0"/>
                  <wp:positionH relativeFrom="column">
                    <wp:posOffset>2714625</wp:posOffset>
                  </wp:positionH>
                  <wp:positionV relativeFrom="paragraph">
                    <wp:posOffset>132715</wp:posOffset>
                  </wp:positionV>
                  <wp:extent cx="771525" cy="80264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1525" cy="80264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410A2B">
              <w:rPr>
                <w:rFonts w:ascii="Times New Roman" w:eastAsia="Times New Roman" w:hAnsi="Times New Roman" w:cs="Times New Roman"/>
                <w:b/>
                <w:bCs/>
                <w:sz w:val="24"/>
                <w:szCs w:val="24"/>
                <w:lang w:eastAsia="ru-RU"/>
              </w:rPr>
              <w:t>Ч</w:t>
            </w:r>
            <w:r>
              <w:rPr>
                <w:rFonts w:ascii="Times New Roman" w:eastAsia="Times New Roman" w:hAnsi="Times New Roman" w:cs="Times New Roman"/>
                <w:b/>
                <w:bCs/>
                <w:sz w:val="24"/>
                <w:szCs w:val="24"/>
                <w:lang w:eastAsia="ru-RU"/>
              </w:rPr>
              <w:t>а</w:t>
            </w:r>
            <w:r w:rsidRPr="00410A2B">
              <w:rPr>
                <w:rFonts w:ascii="Times New Roman" w:eastAsia="Times New Roman" w:hAnsi="Times New Roman" w:cs="Times New Roman"/>
                <w:b/>
                <w:bCs/>
                <w:sz w:val="24"/>
                <w:szCs w:val="24"/>
                <w:lang w:eastAsia="ru-RU"/>
              </w:rPr>
              <w:t>ваш</w:t>
            </w:r>
            <w:proofErr w:type="spellEnd"/>
            <w:r w:rsidRPr="00410A2B">
              <w:rPr>
                <w:rFonts w:ascii="Times New Roman" w:eastAsia="Times New Roman" w:hAnsi="Times New Roman" w:cs="Times New Roman"/>
                <w:b/>
                <w:bCs/>
                <w:sz w:val="24"/>
                <w:szCs w:val="24"/>
                <w:lang w:eastAsia="ru-RU"/>
              </w:rPr>
              <w:t xml:space="preserve"> </w:t>
            </w:r>
            <w:proofErr w:type="spellStart"/>
            <w:r w:rsidRPr="00410A2B">
              <w:rPr>
                <w:rFonts w:ascii="Times New Roman" w:eastAsia="Times New Roman" w:hAnsi="Times New Roman" w:cs="Times New Roman"/>
                <w:b/>
                <w:bCs/>
                <w:sz w:val="24"/>
                <w:szCs w:val="24"/>
                <w:lang w:eastAsia="ru-RU"/>
              </w:rPr>
              <w:t>Республикин</w:t>
            </w:r>
            <w:proofErr w:type="spellEnd"/>
          </w:p>
          <w:p w:rsidR="00AB6668" w:rsidRPr="00410A2B" w:rsidRDefault="00AB6668" w:rsidP="00A67730">
            <w:pPr>
              <w:spacing w:after="0" w:line="192" w:lineRule="auto"/>
              <w:jc w:val="center"/>
              <w:rPr>
                <w:rFonts w:ascii="Times New Roman" w:eastAsia="Times New Roman" w:hAnsi="Times New Roman" w:cs="Times New Roman"/>
                <w:b/>
                <w:bCs/>
                <w:sz w:val="24"/>
                <w:szCs w:val="24"/>
                <w:lang w:eastAsia="ru-RU"/>
              </w:rPr>
            </w:pPr>
            <w:r w:rsidRPr="00410A2B">
              <w:rPr>
                <w:rFonts w:ascii="Times New Roman" w:eastAsia="Times New Roman" w:hAnsi="Times New Roman" w:cs="Times New Roman"/>
                <w:b/>
                <w:bCs/>
                <w:sz w:val="24"/>
                <w:szCs w:val="24"/>
                <w:lang w:eastAsia="ru-RU"/>
              </w:rPr>
              <w:t>КАНАШ ХУЛА</w:t>
            </w:r>
          </w:p>
          <w:p w:rsidR="00AB6668" w:rsidRPr="00410A2B" w:rsidRDefault="00AB6668" w:rsidP="00A67730">
            <w:pPr>
              <w:spacing w:after="0" w:line="192" w:lineRule="auto"/>
              <w:jc w:val="center"/>
              <w:rPr>
                <w:rFonts w:ascii="Arial Cyr Chuv" w:eastAsia="Times New Roman" w:hAnsi="Arial Cyr Chuv" w:cs="Arial Cyr Chuv"/>
                <w:b/>
                <w:bCs/>
                <w:sz w:val="24"/>
                <w:szCs w:val="24"/>
                <w:lang w:eastAsia="ru-RU"/>
              </w:rPr>
            </w:pPr>
            <w:r w:rsidRPr="00410A2B">
              <w:rPr>
                <w:rFonts w:ascii="Times New Roman" w:eastAsia="Times New Roman" w:hAnsi="Times New Roman" w:cs="Times New Roman"/>
                <w:b/>
                <w:bCs/>
                <w:sz w:val="24"/>
                <w:szCs w:val="24"/>
                <w:lang w:eastAsia="ru-RU"/>
              </w:rPr>
              <w:t>АДМИНИСТРАЦИЙЕ</w:t>
            </w:r>
          </w:p>
          <w:p w:rsidR="00AB6668" w:rsidRPr="00410A2B" w:rsidRDefault="00AB6668" w:rsidP="00A67730">
            <w:pPr>
              <w:spacing w:after="0" w:line="192" w:lineRule="auto"/>
              <w:jc w:val="center"/>
              <w:rPr>
                <w:rFonts w:ascii="Arial Cyr Chuv" w:eastAsia="Times New Roman" w:hAnsi="Arial Cyr Chuv" w:cs="Arial Cyr Chuv"/>
                <w:b/>
                <w:bCs/>
                <w:sz w:val="24"/>
                <w:szCs w:val="24"/>
                <w:lang w:eastAsia="ru-RU"/>
              </w:rPr>
            </w:pPr>
          </w:p>
          <w:p w:rsidR="00AB6668" w:rsidRPr="00410A2B" w:rsidRDefault="00AB6668" w:rsidP="00A67730">
            <w:pPr>
              <w:spacing w:after="0" w:line="192" w:lineRule="auto"/>
              <w:jc w:val="center"/>
              <w:rPr>
                <w:rFonts w:ascii="Arial Cyr Chuv" w:eastAsia="Times New Roman" w:hAnsi="Arial Cyr Chuv" w:cs="Arial Cyr Chuv"/>
                <w:b/>
                <w:bCs/>
                <w:sz w:val="24"/>
                <w:szCs w:val="24"/>
                <w:lang w:eastAsia="ru-RU"/>
              </w:rPr>
            </w:pPr>
            <w:r w:rsidRPr="00410A2B">
              <w:rPr>
                <w:rFonts w:ascii="Times New Roman" w:eastAsia="Times New Roman" w:hAnsi="Times New Roman" w:cs="Times New Roman"/>
                <w:b/>
                <w:bCs/>
                <w:sz w:val="24"/>
                <w:szCs w:val="24"/>
                <w:lang w:eastAsia="ru-RU"/>
              </w:rPr>
              <w:t>ЙЫШАНУ</w:t>
            </w:r>
          </w:p>
          <w:p w:rsidR="00AB6668" w:rsidRPr="00410A2B" w:rsidRDefault="00AB6668" w:rsidP="00A67730">
            <w:pPr>
              <w:spacing w:after="0" w:line="192" w:lineRule="auto"/>
              <w:jc w:val="center"/>
              <w:rPr>
                <w:rFonts w:ascii="Arial Cyr Chuv" w:eastAsia="Times New Roman" w:hAnsi="Arial Cyr Chuv" w:cs="Arial Cyr Chuv"/>
                <w:b/>
                <w:bCs/>
                <w:sz w:val="24"/>
                <w:szCs w:val="24"/>
                <w:lang w:eastAsia="ru-RU"/>
              </w:rPr>
            </w:pPr>
          </w:p>
          <w:p w:rsidR="00AB6668" w:rsidRPr="00410A2B" w:rsidRDefault="00AB6668" w:rsidP="00A67730">
            <w:pPr>
              <w:spacing w:after="0" w:line="192" w:lineRule="auto"/>
              <w:jc w:val="center"/>
              <w:rPr>
                <w:rFonts w:ascii="Times New Roman" w:eastAsia="Times New Roman" w:hAnsi="Times New Roman" w:cs="Times New Roman"/>
                <w:b/>
                <w:bCs/>
                <w:sz w:val="24"/>
                <w:szCs w:val="24"/>
                <w:lang w:eastAsia="ru-RU"/>
              </w:rPr>
            </w:pPr>
            <w:r w:rsidRPr="00424C27">
              <w:rPr>
                <w:rFonts w:ascii="Times New Roman" w:eastAsia="Times New Roman" w:hAnsi="Times New Roman" w:cs="Times New Roman"/>
                <w:bCs/>
                <w:sz w:val="24"/>
                <w:szCs w:val="24"/>
                <w:u w:val="single"/>
                <w:lang w:eastAsia="ru-RU"/>
              </w:rPr>
              <w:t>22.05.2015</w:t>
            </w:r>
            <w:r>
              <w:rPr>
                <w:rFonts w:ascii="Times New Roman" w:eastAsia="Times New Roman" w:hAnsi="Times New Roman" w:cs="Times New Roman"/>
                <w:b/>
                <w:bCs/>
                <w:sz w:val="24"/>
                <w:szCs w:val="24"/>
                <w:lang w:eastAsia="ru-RU"/>
              </w:rPr>
              <w:t xml:space="preserve"> </w:t>
            </w:r>
            <w:r w:rsidRPr="00410A2B">
              <w:rPr>
                <w:rFonts w:ascii="Times New Roman" w:eastAsia="Times New Roman" w:hAnsi="Times New Roman" w:cs="Times New Roman"/>
                <w:bCs/>
                <w:sz w:val="24"/>
                <w:szCs w:val="24"/>
                <w:lang w:eastAsia="ru-RU"/>
              </w:rPr>
              <w:t>№</w:t>
            </w:r>
            <w:r w:rsidRPr="00424C27">
              <w:rPr>
                <w:rFonts w:ascii="Times New Roman" w:eastAsia="Times New Roman" w:hAnsi="Times New Roman" w:cs="Times New Roman"/>
                <w:bCs/>
                <w:sz w:val="24"/>
                <w:szCs w:val="24"/>
                <w:u w:val="single"/>
                <w:lang w:eastAsia="ru-RU"/>
              </w:rPr>
              <w:t xml:space="preserve"> 623</w:t>
            </w:r>
          </w:p>
          <w:p w:rsidR="00AB6668" w:rsidRPr="00410A2B" w:rsidRDefault="00AB6668" w:rsidP="00A67730">
            <w:pPr>
              <w:spacing w:after="0" w:line="192" w:lineRule="auto"/>
              <w:jc w:val="center"/>
              <w:rPr>
                <w:rFonts w:ascii="Arial Cyr Chuv" w:eastAsia="Times New Roman" w:hAnsi="Arial Cyr Chuv" w:cs="Arial Cyr Chuv"/>
                <w:b/>
                <w:bCs/>
                <w:sz w:val="24"/>
                <w:szCs w:val="24"/>
                <w:lang w:eastAsia="ru-RU"/>
              </w:rPr>
            </w:pPr>
          </w:p>
          <w:p w:rsidR="00AB6668" w:rsidRPr="00410A2B" w:rsidRDefault="00AB6668" w:rsidP="00A67730">
            <w:pPr>
              <w:spacing w:after="0" w:line="192" w:lineRule="auto"/>
              <w:jc w:val="center"/>
              <w:rPr>
                <w:rFonts w:ascii="Times New Roman" w:eastAsia="Times New Roman" w:hAnsi="Times New Roman" w:cs="Times New Roman"/>
                <w:b/>
                <w:bCs/>
                <w:sz w:val="24"/>
                <w:szCs w:val="24"/>
                <w:lang w:eastAsia="ru-RU"/>
              </w:rPr>
            </w:pPr>
            <w:r w:rsidRPr="00410A2B">
              <w:rPr>
                <w:rFonts w:ascii="Times New Roman" w:eastAsia="Times New Roman" w:hAnsi="Times New Roman" w:cs="Times New Roman"/>
                <w:b/>
                <w:bCs/>
                <w:sz w:val="24"/>
                <w:szCs w:val="24"/>
                <w:lang w:eastAsia="ru-RU"/>
              </w:rPr>
              <w:t>Канаш хули</w:t>
            </w:r>
          </w:p>
        </w:tc>
        <w:tc>
          <w:tcPr>
            <w:tcW w:w="1984" w:type="dxa"/>
          </w:tcPr>
          <w:p w:rsidR="00AB6668" w:rsidRPr="00410A2B" w:rsidRDefault="00AB6668" w:rsidP="00A67730">
            <w:pPr>
              <w:spacing w:after="0" w:line="192" w:lineRule="auto"/>
              <w:rPr>
                <w:rFonts w:ascii="Arial Cyr Chuv" w:eastAsia="Times New Roman" w:hAnsi="Arial Cyr Chuv" w:cs="Arial Cyr Chuv"/>
                <w:b/>
                <w:bCs/>
                <w:sz w:val="24"/>
                <w:szCs w:val="24"/>
                <w:lang w:eastAsia="ru-RU"/>
              </w:rPr>
            </w:pPr>
          </w:p>
        </w:tc>
        <w:tc>
          <w:tcPr>
            <w:tcW w:w="3934" w:type="dxa"/>
          </w:tcPr>
          <w:p w:rsidR="00AB6668" w:rsidRPr="00410A2B" w:rsidRDefault="00AB6668" w:rsidP="00A67730">
            <w:pPr>
              <w:spacing w:after="0" w:line="192" w:lineRule="auto"/>
              <w:jc w:val="center"/>
              <w:rPr>
                <w:rFonts w:ascii="Times New Roman" w:eastAsia="Times New Roman" w:hAnsi="Times New Roman" w:cs="Times New Roman"/>
                <w:b/>
                <w:bCs/>
                <w:sz w:val="24"/>
                <w:szCs w:val="24"/>
                <w:lang w:eastAsia="ru-RU"/>
              </w:rPr>
            </w:pPr>
            <w:r w:rsidRPr="00410A2B">
              <w:rPr>
                <w:rFonts w:ascii="Times New Roman" w:eastAsia="Times New Roman" w:hAnsi="Times New Roman" w:cs="Times New Roman"/>
                <w:b/>
                <w:bCs/>
                <w:sz w:val="24"/>
                <w:szCs w:val="24"/>
                <w:lang w:eastAsia="ru-RU"/>
              </w:rPr>
              <w:t>АДМИНИСТРАЦИЯ</w:t>
            </w:r>
          </w:p>
          <w:p w:rsidR="00AB6668" w:rsidRPr="00410A2B" w:rsidRDefault="00AB6668" w:rsidP="00A67730">
            <w:pPr>
              <w:spacing w:after="0" w:line="192" w:lineRule="auto"/>
              <w:jc w:val="center"/>
              <w:rPr>
                <w:rFonts w:ascii="Times New Roman" w:eastAsia="Times New Roman" w:hAnsi="Times New Roman" w:cs="Times New Roman"/>
                <w:b/>
                <w:bCs/>
                <w:sz w:val="24"/>
                <w:szCs w:val="24"/>
                <w:lang w:eastAsia="ru-RU"/>
              </w:rPr>
            </w:pPr>
            <w:r w:rsidRPr="00410A2B">
              <w:rPr>
                <w:rFonts w:ascii="Times New Roman" w:eastAsia="Times New Roman" w:hAnsi="Times New Roman" w:cs="Times New Roman"/>
                <w:b/>
                <w:bCs/>
                <w:sz w:val="24"/>
                <w:szCs w:val="24"/>
                <w:lang w:eastAsia="ru-RU"/>
              </w:rPr>
              <w:t>ГОРОДА КАНАШ</w:t>
            </w:r>
          </w:p>
          <w:p w:rsidR="00AB6668" w:rsidRPr="00410A2B" w:rsidRDefault="00AB6668" w:rsidP="00A67730">
            <w:pPr>
              <w:spacing w:after="0" w:line="192" w:lineRule="auto"/>
              <w:jc w:val="center"/>
              <w:rPr>
                <w:rFonts w:ascii="Times New Roman" w:eastAsia="Times New Roman" w:hAnsi="Times New Roman" w:cs="Times New Roman"/>
                <w:b/>
                <w:bCs/>
                <w:sz w:val="24"/>
                <w:szCs w:val="24"/>
                <w:lang w:eastAsia="ru-RU"/>
              </w:rPr>
            </w:pPr>
            <w:r w:rsidRPr="00410A2B">
              <w:rPr>
                <w:rFonts w:ascii="Times New Roman" w:eastAsia="Times New Roman" w:hAnsi="Times New Roman" w:cs="Times New Roman"/>
                <w:b/>
                <w:bCs/>
                <w:sz w:val="24"/>
                <w:szCs w:val="24"/>
                <w:lang w:eastAsia="ru-RU"/>
              </w:rPr>
              <w:t>Чувашской Республики</w:t>
            </w:r>
          </w:p>
          <w:p w:rsidR="00AB6668" w:rsidRPr="00410A2B" w:rsidRDefault="00AB6668" w:rsidP="00A67730">
            <w:pPr>
              <w:spacing w:after="0" w:line="192" w:lineRule="auto"/>
              <w:jc w:val="center"/>
              <w:rPr>
                <w:rFonts w:ascii="Times New Roman" w:eastAsia="Times New Roman" w:hAnsi="Times New Roman" w:cs="Times New Roman"/>
                <w:b/>
                <w:bCs/>
                <w:sz w:val="24"/>
                <w:szCs w:val="24"/>
                <w:lang w:eastAsia="ru-RU"/>
              </w:rPr>
            </w:pPr>
          </w:p>
          <w:p w:rsidR="00AB6668" w:rsidRPr="00410A2B" w:rsidRDefault="00AB6668" w:rsidP="00A67730">
            <w:pPr>
              <w:spacing w:after="0" w:line="192" w:lineRule="auto"/>
              <w:jc w:val="center"/>
              <w:rPr>
                <w:rFonts w:ascii="Times New Roman" w:eastAsia="Times New Roman" w:hAnsi="Times New Roman" w:cs="Times New Roman"/>
                <w:b/>
                <w:bCs/>
                <w:sz w:val="24"/>
                <w:szCs w:val="24"/>
                <w:lang w:eastAsia="ru-RU"/>
              </w:rPr>
            </w:pPr>
            <w:r w:rsidRPr="00410A2B">
              <w:rPr>
                <w:rFonts w:ascii="Times New Roman" w:eastAsia="Times New Roman" w:hAnsi="Times New Roman" w:cs="Times New Roman"/>
                <w:b/>
                <w:bCs/>
                <w:sz w:val="24"/>
                <w:szCs w:val="24"/>
                <w:lang w:eastAsia="ru-RU"/>
              </w:rPr>
              <w:t>ПОСТАНОВЛЕНИЕ</w:t>
            </w:r>
          </w:p>
          <w:p w:rsidR="00AB6668" w:rsidRPr="00410A2B" w:rsidRDefault="00AB6668" w:rsidP="00A67730">
            <w:pPr>
              <w:spacing w:after="0" w:line="192" w:lineRule="auto"/>
              <w:jc w:val="center"/>
              <w:rPr>
                <w:rFonts w:ascii="Times New Roman" w:eastAsia="Times New Roman" w:hAnsi="Times New Roman" w:cs="Times New Roman"/>
                <w:b/>
                <w:bCs/>
                <w:sz w:val="24"/>
                <w:szCs w:val="24"/>
                <w:lang w:eastAsia="ru-RU"/>
              </w:rPr>
            </w:pPr>
          </w:p>
          <w:p w:rsidR="00AB6668" w:rsidRPr="00410A2B" w:rsidRDefault="00AB6668" w:rsidP="00A67730">
            <w:pPr>
              <w:spacing w:after="0" w:line="192" w:lineRule="auto"/>
              <w:rPr>
                <w:rFonts w:ascii="Times New Roman" w:eastAsia="Times New Roman" w:hAnsi="Times New Roman" w:cs="Times New Roman"/>
                <w:bCs/>
                <w:sz w:val="24"/>
                <w:szCs w:val="24"/>
                <w:u w:val="single"/>
                <w:lang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u w:val="single"/>
                <w:lang w:eastAsia="ru-RU"/>
              </w:rPr>
              <w:t xml:space="preserve">22.05.2015 </w:t>
            </w:r>
            <w:r w:rsidRPr="00410A2B">
              <w:rPr>
                <w:rFonts w:ascii="Times New Roman" w:eastAsia="Times New Roman" w:hAnsi="Times New Roman" w:cs="Times New Roman"/>
                <w:bCs/>
                <w:sz w:val="24"/>
                <w:szCs w:val="24"/>
                <w:lang w:eastAsia="ru-RU"/>
              </w:rPr>
              <w:t>№</w:t>
            </w:r>
            <w:r w:rsidRPr="00410A2B">
              <w:rPr>
                <w:rFonts w:ascii="Times New Roman" w:eastAsia="Times New Roman" w:hAnsi="Times New Roman" w:cs="Times New Roman"/>
                <w:bCs/>
                <w:sz w:val="24"/>
                <w:szCs w:val="24"/>
                <w:u w:val="single"/>
                <w:lang w:eastAsia="ru-RU"/>
              </w:rPr>
              <w:t xml:space="preserve"> </w:t>
            </w:r>
            <w:r>
              <w:rPr>
                <w:rFonts w:ascii="Times New Roman" w:eastAsia="Times New Roman" w:hAnsi="Times New Roman" w:cs="Times New Roman"/>
                <w:bCs/>
                <w:sz w:val="24"/>
                <w:szCs w:val="24"/>
                <w:u w:val="single"/>
                <w:lang w:eastAsia="ru-RU"/>
              </w:rPr>
              <w:t>623</w:t>
            </w:r>
          </w:p>
          <w:p w:rsidR="00AB6668" w:rsidRPr="00410A2B" w:rsidRDefault="00AB6668" w:rsidP="00A67730">
            <w:pPr>
              <w:spacing w:after="0" w:line="192" w:lineRule="auto"/>
              <w:jc w:val="center"/>
              <w:rPr>
                <w:rFonts w:ascii="Times New Roman" w:eastAsia="Times New Roman" w:hAnsi="Times New Roman" w:cs="Times New Roman"/>
                <w:b/>
                <w:bCs/>
                <w:sz w:val="24"/>
                <w:szCs w:val="24"/>
                <w:lang w:eastAsia="ru-RU"/>
              </w:rPr>
            </w:pPr>
          </w:p>
          <w:p w:rsidR="00AB6668" w:rsidRPr="00410A2B" w:rsidRDefault="00AB6668" w:rsidP="00A67730">
            <w:pPr>
              <w:spacing w:after="0" w:line="192" w:lineRule="auto"/>
              <w:jc w:val="center"/>
              <w:rPr>
                <w:rFonts w:ascii="Arial Cyr Chuv" w:eastAsia="Times New Roman" w:hAnsi="Arial Cyr Chuv" w:cs="Arial Cyr Chuv"/>
                <w:b/>
                <w:bCs/>
                <w:sz w:val="24"/>
                <w:szCs w:val="24"/>
                <w:lang w:eastAsia="ru-RU"/>
              </w:rPr>
            </w:pPr>
            <w:r w:rsidRPr="00410A2B">
              <w:rPr>
                <w:rFonts w:ascii="Times New Roman" w:eastAsia="Times New Roman" w:hAnsi="Times New Roman" w:cs="Times New Roman"/>
                <w:b/>
                <w:bCs/>
                <w:sz w:val="24"/>
                <w:szCs w:val="24"/>
                <w:lang w:eastAsia="ru-RU"/>
              </w:rPr>
              <w:t>г. Канаш</w:t>
            </w:r>
          </w:p>
        </w:tc>
      </w:tr>
      <w:tr w:rsidR="00AB6668" w:rsidRPr="00410A2B" w:rsidTr="00A67730">
        <w:tc>
          <w:tcPr>
            <w:tcW w:w="3936" w:type="dxa"/>
          </w:tcPr>
          <w:p w:rsidR="00AB6668" w:rsidRPr="00410A2B" w:rsidRDefault="00AB6668" w:rsidP="00A67730">
            <w:pPr>
              <w:spacing w:after="0" w:line="192" w:lineRule="auto"/>
              <w:jc w:val="center"/>
              <w:rPr>
                <w:rFonts w:ascii="Times New Roman" w:eastAsia="Times New Roman" w:hAnsi="Times New Roman" w:cs="Times New Roman"/>
                <w:sz w:val="28"/>
                <w:szCs w:val="28"/>
                <w:lang w:eastAsia="ru-RU"/>
              </w:rPr>
            </w:pPr>
          </w:p>
        </w:tc>
        <w:tc>
          <w:tcPr>
            <w:tcW w:w="1984" w:type="dxa"/>
          </w:tcPr>
          <w:p w:rsidR="00AB6668" w:rsidRPr="00410A2B" w:rsidRDefault="00AB6668" w:rsidP="00A67730">
            <w:pPr>
              <w:spacing w:after="0" w:line="192" w:lineRule="auto"/>
              <w:rPr>
                <w:rFonts w:ascii="Arial Cyr Chuv" w:eastAsia="Times New Roman" w:hAnsi="Arial Cyr Chuv" w:cs="Arial Cyr Chuv"/>
                <w:b/>
                <w:bCs/>
                <w:sz w:val="28"/>
                <w:szCs w:val="28"/>
                <w:lang w:eastAsia="ru-RU"/>
              </w:rPr>
            </w:pPr>
          </w:p>
        </w:tc>
        <w:tc>
          <w:tcPr>
            <w:tcW w:w="3934" w:type="dxa"/>
          </w:tcPr>
          <w:p w:rsidR="00AB6668" w:rsidRPr="00410A2B" w:rsidRDefault="00AB6668" w:rsidP="00A67730">
            <w:pPr>
              <w:spacing w:after="0" w:line="192" w:lineRule="auto"/>
              <w:jc w:val="center"/>
              <w:rPr>
                <w:rFonts w:ascii="Times New Roman" w:eastAsia="Times New Roman" w:hAnsi="Times New Roman" w:cs="Times New Roman"/>
                <w:b/>
                <w:bCs/>
                <w:sz w:val="28"/>
                <w:szCs w:val="28"/>
                <w:lang w:eastAsia="ru-RU"/>
              </w:rPr>
            </w:pPr>
          </w:p>
        </w:tc>
      </w:tr>
    </w:tbl>
    <w:p w:rsidR="00AB6668" w:rsidRPr="00410A2B" w:rsidRDefault="00AB6668" w:rsidP="00AB6668">
      <w:pPr>
        <w:spacing w:after="0" w:line="240" w:lineRule="auto"/>
        <w:rPr>
          <w:rFonts w:ascii="Times New Roman" w:eastAsia="Times New Roman" w:hAnsi="Times New Roman" w:cs="Times New Roman"/>
          <w:sz w:val="28"/>
          <w:szCs w:val="28"/>
          <w:lang w:eastAsia="ru-RU"/>
        </w:rPr>
      </w:pPr>
    </w:p>
    <w:p w:rsidR="00AB6668" w:rsidRPr="00410A2B" w:rsidRDefault="00AB6668" w:rsidP="00AB6668">
      <w:pPr>
        <w:spacing w:after="0" w:line="240" w:lineRule="auto"/>
        <w:rPr>
          <w:rFonts w:ascii="Times New Roman" w:eastAsia="Times New Roman" w:hAnsi="Times New Roman" w:cs="Times New Roman"/>
          <w:sz w:val="28"/>
          <w:szCs w:val="28"/>
          <w:lang w:eastAsia="ru-RU"/>
        </w:rPr>
      </w:pPr>
    </w:p>
    <w:p w:rsidR="00AB6668" w:rsidRPr="00410A2B" w:rsidRDefault="00AB6668" w:rsidP="00AB6668">
      <w:pPr>
        <w:spacing w:after="0" w:line="240" w:lineRule="auto"/>
        <w:rPr>
          <w:rFonts w:ascii="Times New Roman" w:eastAsia="Times New Roman" w:hAnsi="Times New Roman" w:cs="Times New Roman"/>
          <w:sz w:val="24"/>
          <w:szCs w:val="20"/>
          <w:lang w:eastAsia="ru-RU"/>
        </w:rPr>
      </w:pPr>
      <w:r w:rsidRPr="00410A2B">
        <w:rPr>
          <w:rFonts w:ascii="Times New Roman" w:eastAsia="Times New Roman" w:hAnsi="Times New Roman" w:cs="Times New Roman"/>
          <w:sz w:val="24"/>
          <w:szCs w:val="20"/>
          <w:lang w:eastAsia="ru-RU"/>
        </w:rPr>
        <w:t>Об утверждении муниципального</w:t>
      </w:r>
    </w:p>
    <w:p w:rsidR="00AB6668" w:rsidRPr="00410A2B" w:rsidRDefault="00AB6668" w:rsidP="00AB6668">
      <w:pPr>
        <w:spacing w:after="0" w:line="240" w:lineRule="auto"/>
        <w:rPr>
          <w:rFonts w:ascii="Times New Roman" w:eastAsia="Times New Roman" w:hAnsi="Times New Roman" w:cs="Times New Roman"/>
          <w:sz w:val="24"/>
          <w:szCs w:val="20"/>
          <w:lang w:eastAsia="ru-RU"/>
        </w:rPr>
      </w:pPr>
      <w:r w:rsidRPr="00410A2B">
        <w:rPr>
          <w:rFonts w:ascii="Times New Roman" w:eastAsia="Times New Roman" w:hAnsi="Times New Roman" w:cs="Times New Roman"/>
          <w:sz w:val="24"/>
          <w:szCs w:val="20"/>
          <w:lang w:eastAsia="ru-RU"/>
        </w:rPr>
        <w:t>доклада о состоянии условий и</w:t>
      </w:r>
    </w:p>
    <w:p w:rsidR="00AB6668" w:rsidRPr="00410A2B" w:rsidRDefault="00AB6668" w:rsidP="00AB6668">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охраны труда в г. Канаш в 2014</w:t>
      </w:r>
      <w:r w:rsidRPr="00410A2B">
        <w:rPr>
          <w:rFonts w:ascii="Times New Roman" w:eastAsia="Times New Roman" w:hAnsi="Times New Roman" w:cs="Times New Roman"/>
          <w:sz w:val="24"/>
          <w:szCs w:val="20"/>
          <w:lang w:eastAsia="ru-RU"/>
        </w:rPr>
        <w:t xml:space="preserve"> году</w:t>
      </w:r>
    </w:p>
    <w:p w:rsidR="00AB6668" w:rsidRPr="00410A2B" w:rsidRDefault="00AB6668" w:rsidP="00AB6668">
      <w:pPr>
        <w:spacing w:after="0" w:line="360" w:lineRule="auto"/>
        <w:rPr>
          <w:rFonts w:ascii="Times New Roman" w:eastAsia="Times New Roman" w:hAnsi="Times New Roman" w:cs="Times New Roman"/>
          <w:sz w:val="24"/>
          <w:szCs w:val="20"/>
          <w:lang w:eastAsia="ru-RU"/>
        </w:rPr>
      </w:pPr>
    </w:p>
    <w:p w:rsidR="00AB6668" w:rsidRPr="00410A2B" w:rsidRDefault="00AB6668" w:rsidP="00AB6668">
      <w:pPr>
        <w:spacing w:after="0" w:line="360" w:lineRule="auto"/>
        <w:rPr>
          <w:rFonts w:ascii="Times New Roman" w:eastAsia="Times New Roman" w:hAnsi="Times New Roman" w:cs="Times New Roman"/>
          <w:sz w:val="24"/>
          <w:szCs w:val="20"/>
          <w:lang w:eastAsia="ru-RU"/>
        </w:rPr>
      </w:pPr>
    </w:p>
    <w:p w:rsidR="00AB6668" w:rsidRPr="00410A2B" w:rsidRDefault="00AB6668" w:rsidP="00AB6668">
      <w:pPr>
        <w:spacing w:after="0" w:line="240" w:lineRule="auto"/>
        <w:ind w:firstLine="851"/>
        <w:rPr>
          <w:rFonts w:ascii="Times New Roman" w:eastAsia="Times New Roman" w:hAnsi="Times New Roman" w:cs="Times New Roman"/>
          <w:sz w:val="24"/>
          <w:szCs w:val="20"/>
          <w:lang w:eastAsia="ru-RU"/>
        </w:rPr>
      </w:pPr>
      <w:r w:rsidRPr="00410A2B">
        <w:rPr>
          <w:rFonts w:ascii="Times New Roman" w:eastAsia="Times New Roman" w:hAnsi="Times New Roman" w:cs="Times New Roman"/>
          <w:sz w:val="24"/>
          <w:szCs w:val="20"/>
          <w:lang w:eastAsia="ru-RU"/>
        </w:rPr>
        <w:t>В соответствии с Трудовым кодексом Российской Федерации</w:t>
      </w:r>
    </w:p>
    <w:p w:rsidR="00AB6668" w:rsidRPr="00410A2B" w:rsidRDefault="00AB6668" w:rsidP="00AB6668">
      <w:pPr>
        <w:spacing w:after="0" w:line="240" w:lineRule="auto"/>
        <w:ind w:firstLine="851"/>
        <w:rPr>
          <w:rFonts w:ascii="Times New Roman" w:eastAsia="Times New Roman" w:hAnsi="Times New Roman" w:cs="Times New Roman"/>
          <w:sz w:val="24"/>
          <w:szCs w:val="20"/>
          <w:lang w:eastAsia="ru-RU"/>
        </w:rPr>
      </w:pPr>
    </w:p>
    <w:p w:rsidR="00AB6668" w:rsidRPr="00410A2B" w:rsidRDefault="00AB6668" w:rsidP="00AB6668">
      <w:pPr>
        <w:spacing w:after="0" w:line="360" w:lineRule="auto"/>
        <w:ind w:firstLine="851"/>
        <w:jc w:val="center"/>
        <w:rPr>
          <w:rFonts w:ascii="Times New Roman" w:eastAsia="Times New Roman" w:hAnsi="Times New Roman" w:cs="Times New Roman"/>
          <w:sz w:val="24"/>
          <w:szCs w:val="20"/>
          <w:lang w:eastAsia="ru-RU"/>
        </w:rPr>
      </w:pPr>
      <w:proofErr w:type="gramStart"/>
      <w:r>
        <w:rPr>
          <w:rFonts w:ascii="Times New Roman" w:eastAsia="Times New Roman" w:hAnsi="Times New Roman" w:cs="Times New Roman"/>
          <w:sz w:val="24"/>
          <w:szCs w:val="20"/>
          <w:lang w:eastAsia="ru-RU"/>
        </w:rPr>
        <w:t>п</w:t>
      </w:r>
      <w:proofErr w:type="gramEnd"/>
      <w:r>
        <w:rPr>
          <w:rFonts w:ascii="Times New Roman" w:eastAsia="Times New Roman" w:hAnsi="Times New Roman" w:cs="Times New Roman"/>
          <w:sz w:val="24"/>
          <w:szCs w:val="20"/>
          <w:lang w:eastAsia="ru-RU"/>
        </w:rPr>
        <w:t xml:space="preserve"> о с т </w:t>
      </w:r>
      <w:r w:rsidRPr="00410A2B">
        <w:rPr>
          <w:rFonts w:ascii="Times New Roman" w:eastAsia="Times New Roman" w:hAnsi="Times New Roman" w:cs="Times New Roman"/>
          <w:sz w:val="24"/>
          <w:szCs w:val="20"/>
          <w:lang w:eastAsia="ru-RU"/>
        </w:rPr>
        <w:t>а н о в л я ю:</w:t>
      </w:r>
    </w:p>
    <w:p w:rsidR="00AB6668" w:rsidRPr="00410A2B" w:rsidRDefault="00AB6668" w:rsidP="00AB6668">
      <w:pPr>
        <w:spacing w:after="0" w:line="360" w:lineRule="auto"/>
        <w:ind w:firstLine="851"/>
        <w:jc w:val="center"/>
        <w:rPr>
          <w:rFonts w:ascii="Times New Roman" w:eastAsia="Times New Roman" w:hAnsi="Times New Roman" w:cs="Times New Roman"/>
          <w:sz w:val="24"/>
          <w:szCs w:val="20"/>
          <w:lang w:eastAsia="ru-RU"/>
        </w:rPr>
      </w:pPr>
    </w:p>
    <w:p w:rsidR="00AB6668" w:rsidRDefault="00AB6668" w:rsidP="00AB6668">
      <w:pPr>
        <w:pStyle w:val="a5"/>
        <w:numPr>
          <w:ilvl w:val="0"/>
          <w:numId w:val="6"/>
        </w:numPr>
        <w:spacing w:after="0" w:line="240" w:lineRule="auto"/>
        <w:ind w:left="0" w:firstLine="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Утвердить прилагаемый муниципальный доклад о состоянии условий и охраны труда в г. Канаш в 2014 году.</w:t>
      </w:r>
    </w:p>
    <w:p w:rsidR="00AB6668" w:rsidRDefault="00AB6668" w:rsidP="00AB6668">
      <w:pPr>
        <w:pStyle w:val="a5"/>
        <w:numPr>
          <w:ilvl w:val="0"/>
          <w:numId w:val="6"/>
        </w:numPr>
        <w:spacing w:after="0" w:line="240" w:lineRule="auto"/>
        <w:ind w:left="0" w:firstLine="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Начальнику отдела информатизации администрации г. Канаш Глазову Н.С. обеспечить освещение основных положений доклада на сайте администрации г. Канаш.</w:t>
      </w:r>
    </w:p>
    <w:p w:rsidR="00AB6668" w:rsidRDefault="00AB6668" w:rsidP="00AB6668">
      <w:pPr>
        <w:pStyle w:val="a5"/>
        <w:numPr>
          <w:ilvl w:val="0"/>
          <w:numId w:val="6"/>
        </w:numPr>
        <w:spacing w:after="0" w:line="240" w:lineRule="auto"/>
        <w:ind w:left="0" w:firstLine="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Контроль за выполнением настоящего постан</w:t>
      </w:r>
      <w:bookmarkStart w:id="0" w:name="_GoBack"/>
      <w:bookmarkEnd w:id="0"/>
      <w:r>
        <w:rPr>
          <w:rFonts w:ascii="Times New Roman" w:eastAsia="Times New Roman" w:hAnsi="Times New Roman" w:cs="Times New Roman"/>
          <w:sz w:val="24"/>
          <w:szCs w:val="28"/>
          <w:lang w:eastAsia="ru-RU"/>
        </w:rPr>
        <w:t>овления оставляю за собой.</w:t>
      </w:r>
    </w:p>
    <w:p w:rsidR="00AB6668" w:rsidRDefault="00AB6668" w:rsidP="00AB6668">
      <w:pPr>
        <w:spacing w:after="0" w:line="240" w:lineRule="auto"/>
        <w:jc w:val="both"/>
        <w:rPr>
          <w:rFonts w:ascii="Times New Roman" w:eastAsia="Times New Roman" w:hAnsi="Times New Roman" w:cs="Times New Roman"/>
          <w:sz w:val="24"/>
          <w:szCs w:val="28"/>
          <w:lang w:eastAsia="ru-RU"/>
        </w:rPr>
      </w:pPr>
    </w:p>
    <w:p w:rsidR="00AB6668" w:rsidRPr="00410A2B" w:rsidRDefault="00AB6668" w:rsidP="00AB6668">
      <w:pPr>
        <w:spacing w:after="0" w:line="240" w:lineRule="auto"/>
        <w:jc w:val="both"/>
        <w:rPr>
          <w:rFonts w:ascii="Times New Roman" w:eastAsia="Times New Roman" w:hAnsi="Times New Roman" w:cs="Times New Roman"/>
          <w:sz w:val="24"/>
          <w:szCs w:val="28"/>
          <w:lang w:eastAsia="ru-RU"/>
        </w:rPr>
      </w:pPr>
    </w:p>
    <w:p w:rsidR="00AB6668" w:rsidRPr="00410A2B" w:rsidRDefault="00AB6668" w:rsidP="00AB6668">
      <w:pPr>
        <w:spacing w:after="0" w:line="240" w:lineRule="auto"/>
        <w:jc w:val="both"/>
        <w:rPr>
          <w:rFonts w:ascii="Times New Roman" w:eastAsia="Times New Roman" w:hAnsi="Times New Roman" w:cs="Times New Roman"/>
          <w:sz w:val="28"/>
          <w:szCs w:val="28"/>
          <w:lang w:eastAsia="ru-RU"/>
        </w:rPr>
      </w:pPr>
    </w:p>
    <w:p w:rsidR="00AB6668" w:rsidRPr="00410A2B" w:rsidRDefault="00AB6668" w:rsidP="00AB6668">
      <w:pPr>
        <w:spacing w:after="0" w:line="240" w:lineRule="auto"/>
        <w:jc w:val="both"/>
        <w:rPr>
          <w:rFonts w:ascii="Times New Roman" w:eastAsia="Times New Roman" w:hAnsi="Times New Roman" w:cs="Times New Roman"/>
          <w:sz w:val="28"/>
          <w:szCs w:val="28"/>
          <w:lang w:eastAsia="ru-RU"/>
        </w:rPr>
      </w:pPr>
    </w:p>
    <w:p w:rsidR="00AB6668" w:rsidRPr="00410A2B" w:rsidRDefault="00AB6668" w:rsidP="00AB6668">
      <w:pPr>
        <w:spacing w:after="0" w:line="240" w:lineRule="auto"/>
        <w:jc w:val="both"/>
        <w:rPr>
          <w:rFonts w:ascii="Times New Roman" w:eastAsia="Times New Roman" w:hAnsi="Times New Roman" w:cs="Times New Roman"/>
          <w:sz w:val="28"/>
          <w:szCs w:val="28"/>
          <w:lang w:eastAsia="ru-RU"/>
        </w:rPr>
      </w:pPr>
    </w:p>
    <w:p w:rsidR="00AB6668" w:rsidRPr="00410A2B" w:rsidRDefault="00AB6668" w:rsidP="00AB66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города Канаш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410A2B">
        <w:rPr>
          <w:rFonts w:ascii="Times New Roman" w:eastAsia="Times New Roman" w:hAnsi="Times New Roman" w:cs="Times New Roman"/>
          <w:sz w:val="24"/>
          <w:szCs w:val="24"/>
          <w:lang w:eastAsia="ru-RU"/>
        </w:rPr>
        <w:t>Л.П.Иванова</w:t>
      </w:r>
    </w:p>
    <w:p w:rsidR="00AB6668" w:rsidRPr="00410A2B" w:rsidRDefault="00AB6668" w:rsidP="00AB6668">
      <w:pPr>
        <w:spacing w:after="0" w:line="240" w:lineRule="auto"/>
        <w:rPr>
          <w:rFonts w:ascii="Times New Roman" w:eastAsia="Times New Roman" w:hAnsi="Times New Roman" w:cs="Times New Roman"/>
          <w:sz w:val="24"/>
          <w:szCs w:val="24"/>
          <w:lang w:eastAsia="ru-RU"/>
        </w:rPr>
      </w:pPr>
    </w:p>
    <w:p w:rsidR="00AB6668" w:rsidRPr="00410A2B" w:rsidRDefault="00AB6668" w:rsidP="00AB6668">
      <w:pPr>
        <w:spacing w:after="0" w:line="240" w:lineRule="auto"/>
        <w:rPr>
          <w:rFonts w:ascii="Times New Roman" w:eastAsia="Times New Roman" w:hAnsi="Times New Roman" w:cs="Times New Roman"/>
          <w:sz w:val="28"/>
          <w:szCs w:val="28"/>
          <w:lang w:eastAsia="ru-RU"/>
        </w:rPr>
      </w:pPr>
    </w:p>
    <w:p w:rsidR="00AB6668" w:rsidRDefault="00AB6668" w:rsidP="00C24389">
      <w:pPr>
        <w:autoSpaceDE w:val="0"/>
        <w:autoSpaceDN w:val="0"/>
        <w:spacing w:after="0" w:line="240" w:lineRule="auto"/>
        <w:jc w:val="center"/>
        <w:rPr>
          <w:rFonts w:ascii="Times New Roman" w:eastAsia="Times New Roman" w:hAnsi="Times New Roman" w:cs="Times New Roman"/>
          <w:b/>
          <w:bCs/>
          <w:sz w:val="28"/>
          <w:szCs w:val="28"/>
          <w:lang w:eastAsia="ru-RU"/>
        </w:rPr>
      </w:pPr>
    </w:p>
    <w:p w:rsidR="00AB6668" w:rsidRDefault="00AB6668" w:rsidP="00C24389">
      <w:pPr>
        <w:autoSpaceDE w:val="0"/>
        <w:autoSpaceDN w:val="0"/>
        <w:spacing w:after="0" w:line="240" w:lineRule="auto"/>
        <w:jc w:val="center"/>
        <w:rPr>
          <w:rFonts w:ascii="Times New Roman" w:eastAsia="Times New Roman" w:hAnsi="Times New Roman" w:cs="Times New Roman"/>
          <w:b/>
          <w:bCs/>
          <w:sz w:val="28"/>
          <w:szCs w:val="28"/>
          <w:lang w:eastAsia="ru-RU"/>
        </w:rPr>
      </w:pPr>
    </w:p>
    <w:p w:rsidR="00AB6668" w:rsidRDefault="00AB6668" w:rsidP="00C24389">
      <w:pPr>
        <w:autoSpaceDE w:val="0"/>
        <w:autoSpaceDN w:val="0"/>
        <w:spacing w:after="0" w:line="240" w:lineRule="auto"/>
        <w:jc w:val="center"/>
        <w:rPr>
          <w:rFonts w:ascii="Times New Roman" w:eastAsia="Times New Roman" w:hAnsi="Times New Roman" w:cs="Times New Roman"/>
          <w:b/>
          <w:bCs/>
          <w:sz w:val="28"/>
          <w:szCs w:val="28"/>
          <w:lang w:eastAsia="ru-RU"/>
        </w:rPr>
      </w:pPr>
    </w:p>
    <w:p w:rsidR="00AB6668" w:rsidRDefault="00AB6668" w:rsidP="00C24389">
      <w:pPr>
        <w:autoSpaceDE w:val="0"/>
        <w:autoSpaceDN w:val="0"/>
        <w:spacing w:after="0" w:line="240" w:lineRule="auto"/>
        <w:jc w:val="center"/>
        <w:rPr>
          <w:rFonts w:ascii="Times New Roman" w:eastAsia="Times New Roman" w:hAnsi="Times New Roman" w:cs="Times New Roman"/>
          <w:b/>
          <w:bCs/>
          <w:sz w:val="28"/>
          <w:szCs w:val="28"/>
          <w:lang w:eastAsia="ru-RU"/>
        </w:rPr>
      </w:pPr>
    </w:p>
    <w:p w:rsidR="00AB6668" w:rsidRDefault="00AB6668" w:rsidP="00C24389">
      <w:pPr>
        <w:autoSpaceDE w:val="0"/>
        <w:autoSpaceDN w:val="0"/>
        <w:spacing w:after="0" w:line="240" w:lineRule="auto"/>
        <w:jc w:val="center"/>
        <w:rPr>
          <w:rFonts w:ascii="Times New Roman" w:eastAsia="Times New Roman" w:hAnsi="Times New Roman" w:cs="Times New Roman"/>
          <w:b/>
          <w:bCs/>
          <w:sz w:val="28"/>
          <w:szCs w:val="28"/>
          <w:lang w:eastAsia="ru-RU"/>
        </w:rPr>
      </w:pPr>
    </w:p>
    <w:p w:rsidR="00AB6668" w:rsidRDefault="00AB6668" w:rsidP="00C24389">
      <w:pPr>
        <w:autoSpaceDE w:val="0"/>
        <w:autoSpaceDN w:val="0"/>
        <w:spacing w:after="0" w:line="240" w:lineRule="auto"/>
        <w:jc w:val="center"/>
        <w:rPr>
          <w:rFonts w:ascii="Times New Roman" w:eastAsia="Times New Roman" w:hAnsi="Times New Roman" w:cs="Times New Roman"/>
          <w:b/>
          <w:bCs/>
          <w:sz w:val="28"/>
          <w:szCs w:val="28"/>
          <w:lang w:eastAsia="ru-RU"/>
        </w:rPr>
      </w:pPr>
    </w:p>
    <w:p w:rsidR="00AB6668" w:rsidRDefault="00AB6668" w:rsidP="00C24389">
      <w:pPr>
        <w:autoSpaceDE w:val="0"/>
        <w:autoSpaceDN w:val="0"/>
        <w:spacing w:after="0" w:line="240" w:lineRule="auto"/>
        <w:jc w:val="center"/>
        <w:rPr>
          <w:rFonts w:ascii="Times New Roman" w:eastAsia="Times New Roman" w:hAnsi="Times New Roman" w:cs="Times New Roman"/>
          <w:b/>
          <w:bCs/>
          <w:sz w:val="28"/>
          <w:szCs w:val="28"/>
          <w:lang w:eastAsia="ru-RU"/>
        </w:rPr>
      </w:pPr>
    </w:p>
    <w:p w:rsidR="00AB6668" w:rsidRDefault="00AB6668" w:rsidP="00C24389">
      <w:pPr>
        <w:autoSpaceDE w:val="0"/>
        <w:autoSpaceDN w:val="0"/>
        <w:spacing w:after="0" w:line="240" w:lineRule="auto"/>
        <w:jc w:val="center"/>
        <w:rPr>
          <w:rFonts w:ascii="Times New Roman" w:eastAsia="Times New Roman" w:hAnsi="Times New Roman" w:cs="Times New Roman"/>
          <w:b/>
          <w:bCs/>
          <w:sz w:val="28"/>
          <w:szCs w:val="28"/>
          <w:lang w:eastAsia="ru-RU"/>
        </w:rPr>
      </w:pPr>
    </w:p>
    <w:p w:rsidR="00AB6668" w:rsidRDefault="00AB6668" w:rsidP="00C24389">
      <w:pPr>
        <w:autoSpaceDE w:val="0"/>
        <w:autoSpaceDN w:val="0"/>
        <w:spacing w:after="0" w:line="240" w:lineRule="auto"/>
        <w:jc w:val="center"/>
        <w:rPr>
          <w:rFonts w:ascii="Times New Roman" w:eastAsia="Times New Roman" w:hAnsi="Times New Roman" w:cs="Times New Roman"/>
          <w:b/>
          <w:bCs/>
          <w:sz w:val="28"/>
          <w:szCs w:val="28"/>
          <w:lang w:eastAsia="ru-RU"/>
        </w:rPr>
      </w:pPr>
    </w:p>
    <w:p w:rsidR="00AB6668" w:rsidRDefault="00AB6668" w:rsidP="00C24389">
      <w:pPr>
        <w:autoSpaceDE w:val="0"/>
        <w:autoSpaceDN w:val="0"/>
        <w:spacing w:after="0" w:line="240" w:lineRule="auto"/>
        <w:jc w:val="center"/>
        <w:rPr>
          <w:rFonts w:ascii="Times New Roman" w:eastAsia="Times New Roman" w:hAnsi="Times New Roman" w:cs="Times New Roman"/>
          <w:b/>
          <w:bCs/>
          <w:sz w:val="28"/>
          <w:szCs w:val="28"/>
          <w:lang w:eastAsia="ru-RU"/>
        </w:rPr>
      </w:pPr>
    </w:p>
    <w:p w:rsidR="00AB6668" w:rsidRDefault="00AB6668" w:rsidP="00C24389">
      <w:pPr>
        <w:autoSpaceDE w:val="0"/>
        <w:autoSpaceDN w:val="0"/>
        <w:spacing w:after="0" w:line="240" w:lineRule="auto"/>
        <w:jc w:val="center"/>
        <w:rPr>
          <w:rFonts w:ascii="Times New Roman" w:eastAsia="Times New Roman" w:hAnsi="Times New Roman" w:cs="Times New Roman"/>
          <w:b/>
          <w:bCs/>
          <w:sz w:val="28"/>
          <w:szCs w:val="28"/>
          <w:lang w:eastAsia="ru-RU"/>
        </w:rPr>
      </w:pPr>
    </w:p>
    <w:p w:rsidR="00AB6668" w:rsidRDefault="00AB6668" w:rsidP="00C24389">
      <w:pPr>
        <w:autoSpaceDE w:val="0"/>
        <w:autoSpaceDN w:val="0"/>
        <w:spacing w:after="0" w:line="240" w:lineRule="auto"/>
        <w:jc w:val="center"/>
        <w:rPr>
          <w:rFonts w:ascii="Times New Roman" w:eastAsia="Times New Roman" w:hAnsi="Times New Roman" w:cs="Times New Roman"/>
          <w:b/>
          <w:bCs/>
          <w:sz w:val="28"/>
          <w:szCs w:val="28"/>
          <w:lang w:eastAsia="ru-RU"/>
        </w:rPr>
      </w:pPr>
    </w:p>
    <w:p w:rsidR="00AB6668" w:rsidRDefault="00AB6668" w:rsidP="00C24389">
      <w:pPr>
        <w:autoSpaceDE w:val="0"/>
        <w:autoSpaceDN w:val="0"/>
        <w:spacing w:after="0" w:line="240" w:lineRule="auto"/>
        <w:jc w:val="center"/>
        <w:rPr>
          <w:rFonts w:ascii="Times New Roman" w:eastAsia="Times New Roman" w:hAnsi="Times New Roman" w:cs="Times New Roman"/>
          <w:b/>
          <w:bCs/>
          <w:sz w:val="28"/>
          <w:szCs w:val="28"/>
          <w:lang w:eastAsia="ru-RU"/>
        </w:rPr>
      </w:pPr>
    </w:p>
    <w:p w:rsidR="00AB6668" w:rsidRDefault="00AB6668" w:rsidP="00C24389">
      <w:pPr>
        <w:autoSpaceDE w:val="0"/>
        <w:autoSpaceDN w:val="0"/>
        <w:spacing w:after="0" w:line="240" w:lineRule="auto"/>
        <w:jc w:val="center"/>
        <w:rPr>
          <w:rFonts w:ascii="Times New Roman" w:eastAsia="Times New Roman" w:hAnsi="Times New Roman" w:cs="Times New Roman"/>
          <w:b/>
          <w:bCs/>
          <w:sz w:val="28"/>
          <w:szCs w:val="28"/>
          <w:lang w:eastAsia="ru-RU"/>
        </w:rPr>
      </w:pPr>
    </w:p>
    <w:p w:rsidR="00AB6668" w:rsidRDefault="00AB6668" w:rsidP="00C24389">
      <w:pPr>
        <w:autoSpaceDE w:val="0"/>
        <w:autoSpaceDN w:val="0"/>
        <w:spacing w:after="0" w:line="240" w:lineRule="auto"/>
        <w:jc w:val="center"/>
        <w:rPr>
          <w:rFonts w:ascii="Times New Roman" w:eastAsia="Times New Roman" w:hAnsi="Times New Roman" w:cs="Times New Roman"/>
          <w:b/>
          <w:bCs/>
          <w:sz w:val="28"/>
          <w:szCs w:val="28"/>
          <w:lang w:eastAsia="ru-RU"/>
        </w:rPr>
      </w:pPr>
    </w:p>
    <w:p w:rsidR="00AB6668" w:rsidRDefault="00AB6668" w:rsidP="00C24389">
      <w:pPr>
        <w:autoSpaceDE w:val="0"/>
        <w:autoSpaceDN w:val="0"/>
        <w:spacing w:after="0" w:line="240" w:lineRule="auto"/>
        <w:jc w:val="center"/>
        <w:rPr>
          <w:rFonts w:ascii="Times New Roman" w:eastAsia="Times New Roman" w:hAnsi="Times New Roman" w:cs="Times New Roman"/>
          <w:b/>
          <w:bCs/>
          <w:sz w:val="28"/>
          <w:szCs w:val="28"/>
          <w:lang w:eastAsia="ru-RU"/>
        </w:rPr>
      </w:pPr>
    </w:p>
    <w:p w:rsidR="00AB6668" w:rsidRDefault="00AB6668" w:rsidP="00C24389">
      <w:pPr>
        <w:autoSpaceDE w:val="0"/>
        <w:autoSpaceDN w:val="0"/>
        <w:spacing w:after="0" w:line="240" w:lineRule="auto"/>
        <w:jc w:val="center"/>
        <w:rPr>
          <w:rFonts w:ascii="Times New Roman" w:eastAsia="Times New Roman" w:hAnsi="Times New Roman" w:cs="Times New Roman"/>
          <w:b/>
          <w:bCs/>
          <w:sz w:val="28"/>
          <w:szCs w:val="28"/>
          <w:lang w:eastAsia="ru-RU"/>
        </w:rPr>
      </w:pPr>
    </w:p>
    <w:p w:rsidR="00C24389" w:rsidRPr="00C24389" w:rsidRDefault="00C24389" w:rsidP="00C24389">
      <w:pPr>
        <w:autoSpaceDE w:val="0"/>
        <w:autoSpaceDN w:val="0"/>
        <w:spacing w:after="0" w:line="240" w:lineRule="auto"/>
        <w:jc w:val="center"/>
        <w:rPr>
          <w:rFonts w:ascii="Times New Roman" w:eastAsia="Times New Roman" w:hAnsi="Times New Roman" w:cs="Times New Roman"/>
          <w:b/>
          <w:bCs/>
          <w:sz w:val="28"/>
          <w:szCs w:val="28"/>
          <w:lang w:eastAsia="ru-RU"/>
        </w:rPr>
      </w:pPr>
      <w:r w:rsidRPr="00C24389">
        <w:rPr>
          <w:rFonts w:ascii="Times New Roman" w:eastAsia="Times New Roman" w:hAnsi="Times New Roman" w:cs="Times New Roman"/>
          <w:b/>
          <w:bCs/>
          <w:sz w:val="28"/>
          <w:szCs w:val="28"/>
          <w:lang w:eastAsia="ru-RU"/>
        </w:rPr>
        <w:lastRenderedPageBreak/>
        <w:t>МУНИЦИПАЛЬНЫЙ ДОКЛАД</w:t>
      </w:r>
    </w:p>
    <w:p w:rsidR="00C24389" w:rsidRPr="00C24389" w:rsidRDefault="00C24389" w:rsidP="00F86AB5">
      <w:pPr>
        <w:autoSpaceDE w:val="0"/>
        <w:autoSpaceDN w:val="0"/>
        <w:spacing w:after="0" w:line="360" w:lineRule="auto"/>
        <w:jc w:val="center"/>
        <w:rPr>
          <w:rFonts w:ascii="Times New Roman" w:eastAsia="Times New Roman" w:hAnsi="Times New Roman" w:cs="Times New Roman"/>
          <w:sz w:val="24"/>
          <w:szCs w:val="24"/>
          <w:lang w:eastAsia="ru-RU"/>
        </w:rPr>
      </w:pPr>
      <w:r w:rsidRPr="00C24389">
        <w:rPr>
          <w:rFonts w:ascii="Times New Roman" w:eastAsia="Times New Roman" w:hAnsi="Times New Roman" w:cs="Times New Roman"/>
          <w:b/>
          <w:bCs/>
          <w:sz w:val="28"/>
          <w:szCs w:val="28"/>
          <w:lang w:eastAsia="ru-RU"/>
        </w:rPr>
        <w:t>о состоянии условий и охраны труда в г. Канаш в 201</w:t>
      </w:r>
      <w:r>
        <w:rPr>
          <w:rFonts w:ascii="Times New Roman" w:eastAsia="Times New Roman" w:hAnsi="Times New Roman" w:cs="Times New Roman"/>
          <w:b/>
          <w:bCs/>
          <w:sz w:val="28"/>
          <w:szCs w:val="28"/>
          <w:lang w:eastAsia="ru-RU"/>
        </w:rPr>
        <w:t>4</w:t>
      </w:r>
      <w:r w:rsidR="00C0553F">
        <w:rPr>
          <w:rFonts w:ascii="Times New Roman" w:eastAsia="Times New Roman" w:hAnsi="Times New Roman" w:cs="Times New Roman"/>
          <w:b/>
          <w:bCs/>
          <w:sz w:val="28"/>
          <w:szCs w:val="28"/>
          <w:lang w:eastAsia="ru-RU"/>
        </w:rPr>
        <w:t xml:space="preserve"> </w:t>
      </w:r>
      <w:r w:rsidR="00F86AB5">
        <w:rPr>
          <w:rFonts w:ascii="Times New Roman" w:eastAsia="Times New Roman" w:hAnsi="Times New Roman" w:cs="Times New Roman"/>
          <w:b/>
          <w:bCs/>
          <w:sz w:val="28"/>
          <w:szCs w:val="28"/>
          <w:lang w:eastAsia="ru-RU"/>
        </w:rPr>
        <w:t>году</w:t>
      </w:r>
    </w:p>
    <w:p w:rsidR="00C24389" w:rsidRPr="00C24389" w:rsidRDefault="00C24389" w:rsidP="00C24389">
      <w:pPr>
        <w:autoSpaceDE w:val="0"/>
        <w:autoSpaceDN w:val="0"/>
        <w:spacing w:after="0" w:line="360" w:lineRule="auto"/>
        <w:ind w:firstLine="900"/>
        <w:jc w:val="both"/>
        <w:rPr>
          <w:rFonts w:ascii="Times New Roman" w:eastAsia="Times New Roman" w:hAnsi="Times New Roman" w:cs="Times New Roman"/>
          <w:sz w:val="24"/>
          <w:szCs w:val="24"/>
          <w:lang w:eastAsia="ru-RU"/>
        </w:rPr>
      </w:pPr>
      <w:r w:rsidRPr="00C24389">
        <w:rPr>
          <w:rFonts w:ascii="Times New Roman" w:eastAsia="Times New Roman" w:hAnsi="Times New Roman" w:cs="Times New Roman"/>
          <w:sz w:val="24"/>
          <w:szCs w:val="24"/>
          <w:lang w:eastAsia="ru-RU"/>
        </w:rPr>
        <w:t>Муниципальный доклад “О со</w:t>
      </w:r>
      <w:r w:rsidR="00C0553F">
        <w:rPr>
          <w:rFonts w:ascii="Times New Roman" w:eastAsia="Times New Roman" w:hAnsi="Times New Roman" w:cs="Times New Roman"/>
          <w:sz w:val="24"/>
          <w:szCs w:val="24"/>
          <w:lang w:eastAsia="ru-RU"/>
        </w:rPr>
        <w:t xml:space="preserve">стоянии условий и охраны труда </w:t>
      </w:r>
      <w:r w:rsidRPr="00C24389">
        <w:rPr>
          <w:rFonts w:ascii="Times New Roman" w:eastAsia="Times New Roman" w:hAnsi="Times New Roman" w:cs="Times New Roman"/>
          <w:sz w:val="24"/>
          <w:szCs w:val="24"/>
          <w:lang w:eastAsia="ru-RU"/>
        </w:rPr>
        <w:t>в г. Канаш в 201</w:t>
      </w:r>
      <w:r>
        <w:rPr>
          <w:rFonts w:ascii="Times New Roman" w:eastAsia="Times New Roman" w:hAnsi="Times New Roman" w:cs="Times New Roman"/>
          <w:sz w:val="24"/>
          <w:szCs w:val="24"/>
          <w:lang w:eastAsia="ru-RU"/>
        </w:rPr>
        <w:t>4</w:t>
      </w:r>
      <w:r w:rsidR="00C0553F">
        <w:rPr>
          <w:rFonts w:ascii="Times New Roman" w:eastAsia="Times New Roman" w:hAnsi="Times New Roman" w:cs="Times New Roman"/>
          <w:sz w:val="24"/>
          <w:szCs w:val="24"/>
          <w:lang w:eastAsia="ru-RU"/>
        </w:rPr>
        <w:t xml:space="preserve"> году” </w:t>
      </w:r>
      <w:r w:rsidRPr="00C24389">
        <w:rPr>
          <w:rFonts w:ascii="Times New Roman" w:eastAsia="Times New Roman" w:hAnsi="Times New Roman" w:cs="Times New Roman"/>
          <w:sz w:val="24"/>
          <w:szCs w:val="24"/>
          <w:lang w:eastAsia="ru-RU"/>
        </w:rPr>
        <w:t>подготовлен на основе данных, представленных предприятиями, организациями и учреждениями г. Канаш. В муниципальном докладе представлена характеристика развития охраны труда в системе социального партнерства, динамика и причины производственного травматизма и профессиональной заболеваемости, состояние условий и охраны труда, показатели экономической эффективности мероприятий по улучшению условий и охраны труда, определены основные направления работы в 201</w:t>
      </w:r>
      <w:r>
        <w:rPr>
          <w:rFonts w:ascii="Times New Roman" w:eastAsia="Times New Roman" w:hAnsi="Times New Roman" w:cs="Times New Roman"/>
          <w:sz w:val="24"/>
          <w:szCs w:val="24"/>
          <w:lang w:eastAsia="ru-RU"/>
        </w:rPr>
        <w:t xml:space="preserve">5 </w:t>
      </w:r>
      <w:r w:rsidRPr="00C24389">
        <w:rPr>
          <w:rFonts w:ascii="Times New Roman" w:eastAsia="Times New Roman" w:hAnsi="Times New Roman" w:cs="Times New Roman"/>
          <w:sz w:val="24"/>
          <w:szCs w:val="24"/>
          <w:lang w:eastAsia="ru-RU"/>
        </w:rPr>
        <w:t>году.</w:t>
      </w:r>
    </w:p>
    <w:p w:rsidR="00A04EF8" w:rsidRPr="00CE06A5" w:rsidRDefault="00A04EF8" w:rsidP="00C24389">
      <w:pPr>
        <w:autoSpaceDE w:val="0"/>
        <w:autoSpaceDN w:val="0"/>
        <w:spacing w:after="0" w:line="360" w:lineRule="auto"/>
        <w:ind w:firstLine="900"/>
        <w:jc w:val="both"/>
        <w:rPr>
          <w:rFonts w:ascii="Times New Roman" w:eastAsia="Times New Roman" w:hAnsi="Times New Roman" w:cs="Times New Roman"/>
          <w:sz w:val="24"/>
          <w:szCs w:val="24"/>
          <w:lang w:eastAsia="ru-RU"/>
        </w:rPr>
      </w:pPr>
      <w:r w:rsidRPr="00CE06A5">
        <w:rPr>
          <w:rFonts w:ascii="Times New Roman" w:eastAsia="Times New Roman" w:hAnsi="Times New Roman" w:cs="Times New Roman"/>
          <w:sz w:val="24"/>
          <w:szCs w:val="24"/>
          <w:lang w:eastAsia="ru-RU"/>
        </w:rPr>
        <w:t xml:space="preserve">На территории г. Канаш по данным </w:t>
      </w:r>
      <w:r w:rsidR="00FC1CC5">
        <w:rPr>
          <w:rFonts w:ascii="Times New Roman" w:eastAsia="Times New Roman" w:hAnsi="Times New Roman" w:cs="Times New Roman"/>
          <w:sz w:val="24"/>
          <w:szCs w:val="24"/>
          <w:lang w:eastAsia="ru-RU"/>
        </w:rPr>
        <w:t>Территориального органа Федеральной службы государственной статистики по Чувашской Республике - Чувашии</w:t>
      </w:r>
      <w:r w:rsidRPr="00CE06A5">
        <w:rPr>
          <w:rFonts w:ascii="Times New Roman" w:eastAsia="Times New Roman" w:hAnsi="Times New Roman" w:cs="Times New Roman"/>
          <w:sz w:val="24"/>
          <w:szCs w:val="24"/>
          <w:lang w:eastAsia="ru-RU"/>
        </w:rPr>
        <w:t xml:space="preserve"> на 01.01.2015 года деятельность осуществляют 1981 хозяйствующих субъекта, </w:t>
      </w:r>
      <w:r w:rsidR="00B97F25">
        <w:rPr>
          <w:rFonts w:ascii="Times New Roman" w:eastAsia="Times New Roman" w:hAnsi="Times New Roman" w:cs="Times New Roman"/>
          <w:sz w:val="24"/>
          <w:szCs w:val="24"/>
          <w:lang w:eastAsia="ru-RU"/>
        </w:rPr>
        <w:t xml:space="preserve">государственных </w:t>
      </w:r>
      <w:r w:rsidR="00D0725E">
        <w:rPr>
          <w:rFonts w:ascii="Times New Roman" w:eastAsia="Times New Roman" w:hAnsi="Times New Roman" w:cs="Times New Roman"/>
          <w:sz w:val="24"/>
          <w:szCs w:val="24"/>
          <w:lang w:eastAsia="ru-RU"/>
        </w:rPr>
        <w:t>50,</w:t>
      </w:r>
      <w:r w:rsidR="00B97F25">
        <w:rPr>
          <w:rFonts w:ascii="Times New Roman" w:eastAsia="Times New Roman" w:hAnsi="Times New Roman" w:cs="Times New Roman"/>
          <w:sz w:val="24"/>
          <w:szCs w:val="24"/>
          <w:lang w:eastAsia="ru-RU"/>
        </w:rPr>
        <w:t xml:space="preserve"> муниципальных</w:t>
      </w:r>
      <w:r w:rsidR="00D0725E">
        <w:rPr>
          <w:rFonts w:ascii="Times New Roman" w:eastAsia="Times New Roman" w:hAnsi="Times New Roman" w:cs="Times New Roman"/>
          <w:sz w:val="24"/>
          <w:szCs w:val="24"/>
          <w:lang w:eastAsia="ru-RU"/>
        </w:rPr>
        <w:t xml:space="preserve"> 49</w:t>
      </w:r>
      <w:r w:rsidR="00B97F25">
        <w:rPr>
          <w:rFonts w:ascii="Times New Roman" w:eastAsia="Times New Roman" w:hAnsi="Times New Roman" w:cs="Times New Roman"/>
          <w:sz w:val="24"/>
          <w:szCs w:val="24"/>
          <w:lang w:eastAsia="ru-RU"/>
        </w:rPr>
        <w:t xml:space="preserve"> хозяйствующих общества, </w:t>
      </w:r>
      <w:r w:rsidRPr="00CE06A5">
        <w:rPr>
          <w:rFonts w:ascii="Times New Roman" w:eastAsia="Times New Roman" w:hAnsi="Times New Roman" w:cs="Times New Roman"/>
          <w:sz w:val="24"/>
          <w:szCs w:val="24"/>
          <w:lang w:eastAsia="ru-RU"/>
        </w:rPr>
        <w:t>индивидуальные предприниматели 1429. Среднесписочная численность работников составляет 23965 человека.</w:t>
      </w:r>
    </w:p>
    <w:p w:rsidR="00C24389" w:rsidRPr="00C24389" w:rsidRDefault="00C24389" w:rsidP="00C24389">
      <w:pPr>
        <w:autoSpaceDE w:val="0"/>
        <w:autoSpaceDN w:val="0"/>
        <w:spacing w:after="0" w:line="360" w:lineRule="auto"/>
        <w:ind w:firstLine="900"/>
        <w:jc w:val="both"/>
        <w:rPr>
          <w:rFonts w:ascii="Times New Roman" w:eastAsia="Times New Roman" w:hAnsi="Times New Roman" w:cs="Times New Roman"/>
          <w:sz w:val="24"/>
          <w:szCs w:val="24"/>
          <w:lang w:eastAsia="ru-RU"/>
        </w:rPr>
      </w:pPr>
      <w:r w:rsidRPr="00C24389">
        <w:rPr>
          <w:rFonts w:ascii="Times New Roman" w:eastAsia="Times New Roman" w:hAnsi="Times New Roman" w:cs="Times New Roman"/>
          <w:sz w:val="24"/>
          <w:szCs w:val="24"/>
          <w:lang w:eastAsia="ru-RU"/>
        </w:rPr>
        <w:t>В целях решения задач по улучшению условий и охраны труда основное вниманием администрацией города Канаш уделяется:</w:t>
      </w:r>
    </w:p>
    <w:p w:rsidR="00C24389" w:rsidRPr="00C24389" w:rsidRDefault="00C24389" w:rsidP="00C24389">
      <w:pPr>
        <w:numPr>
          <w:ilvl w:val="0"/>
          <w:numId w:val="2"/>
        </w:numPr>
        <w:tabs>
          <w:tab w:val="num" w:pos="567"/>
        </w:tabs>
        <w:autoSpaceDE w:val="0"/>
        <w:autoSpaceDN w:val="0"/>
        <w:spacing w:after="0" w:line="360" w:lineRule="auto"/>
        <w:ind w:left="567" w:hanging="567"/>
        <w:jc w:val="both"/>
        <w:rPr>
          <w:rFonts w:ascii="Times New Roman" w:eastAsia="Times New Roman" w:hAnsi="Times New Roman" w:cs="Times New Roman"/>
          <w:sz w:val="24"/>
          <w:szCs w:val="24"/>
          <w:lang w:eastAsia="ru-RU"/>
        </w:rPr>
      </w:pPr>
      <w:r w:rsidRPr="00C24389">
        <w:rPr>
          <w:rFonts w:ascii="Times New Roman" w:eastAsia="Times New Roman" w:hAnsi="Times New Roman" w:cs="Times New Roman"/>
          <w:sz w:val="24"/>
          <w:szCs w:val="24"/>
          <w:lang w:eastAsia="ru-RU"/>
        </w:rPr>
        <w:t xml:space="preserve">реализации </w:t>
      </w:r>
      <w:r w:rsidR="00CF1D9A">
        <w:rPr>
          <w:rFonts w:ascii="Times New Roman" w:eastAsia="Times New Roman" w:hAnsi="Times New Roman" w:cs="Times New Roman"/>
          <w:sz w:val="24"/>
          <w:szCs w:val="24"/>
          <w:lang w:eastAsia="ru-RU"/>
        </w:rPr>
        <w:t>муниципальной программы содействие занятости населения</w:t>
      </w:r>
      <w:r w:rsidRPr="00C24389">
        <w:rPr>
          <w:rFonts w:ascii="Times New Roman" w:eastAsia="Times New Roman" w:hAnsi="Times New Roman" w:cs="Times New Roman"/>
          <w:sz w:val="24"/>
          <w:szCs w:val="24"/>
          <w:lang w:eastAsia="ru-RU"/>
        </w:rPr>
        <w:t xml:space="preserve">; </w:t>
      </w:r>
    </w:p>
    <w:p w:rsidR="00C24389" w:rsidRPr="00C24389" w:rsidRDefault="00C24389" w:rsidP="00C24389">
      <w:pPr>
        <w:numPr>
          <w:ilvl w:val="0"/>
          <w:numId w:val="2"/>
        </w:numPr>
        <w:tabs>
          <w:tab w:val="num" w:pos="567"/>
        </w:tabs>
        <w:autoSpaceDE w:val="0"/>
        <w:autoSpaceDN w:val="0"/>
        <w:spacing w:after="0" w:line="360" w:lineRule="auto"/>
        <w:ind w:left="567" w:hanging="567"/>
        <w:jc w:val="both"/>
        <w:rPr>
          <w:rFonts w:ascii="Times New Roman" w:eastAsia="Times New Roman" w:hAnsi="Times New Roman" w:cs="Times New Roman"/>
          <w:sz w:val="24"/>
          <w:szCs w:val="24"/>
          <w:lang w:eastAsia="ru-RU"/>
        </w:rPr>
      </w:pPr>
      <w:r w:rsidRPr="00C24389">
        <w:rPr>
          <w:rFonts w:ascii="Times New Roman" w:eastAsia="Times New Roman" w:hAnsi="Times New Roman" w:cs="Times New Roman"/>
          <w:sz w:val="24"/>
          <w:szCs w:val="24"/>
          <w:lang w:eastAsia="ru-RU"/>
        </w:rPr>
        <w:t>снижение производственного травматизма и профессиональной заболеваемости;</w:t>
      </w:r>
    </w:p>
    <w:p w:rsidR="00C24389" w:rsidRPr="00C24389" w:rsidRDefault="00C24389" w:rsidP="00C24389">
      <w:pPr>
        <w:numPr>
          <w:ilvl w:val="0"/>
          <w:numId w:val="2"/>
        </w:numPr>
        <w:tabs>
          <w:tab w:val="num" w:pos="567"/>
        </w:tabs>
        <w:autoSpaceDE w:val="0"/>
        <w:autoSpaceDN w:val="0"/>
        <w:spacing w:after="0" w:line="360" w:lineRule="auto"/>
        <w:ind w:left="567" w:hanging="567"/>
        <w:jc w:val="both"/>
        <w:rPr>
          <w:rFonts w:ascii="Times New Roman" w:eastAsia="Times New Roman" w:hAnsi="Times New Roman" w:cs="Times New Roman"/>
          <w:sz w:val="24"/>
          <w:szCs w:val="24"/>
          <w:lang w:eastAsia="ru-RU"/>
        </w:rPr>
      </w:pPr>
      <w:r w:rsidRPr="00C24389">
        <w:rPr>
          <w:rFonts w:ascii="Times New Roman" w:eastAsia="Times New Roman" w:hAnsi="Times New Roman" w:cs="Times New Roman"/>
          <w:sz w:val="24"/>
          <w:szCs w:val="24"/>
          <w:lang w:eastAsia="ru-RU"/>
        </w:rPr>
        <w:t>организации обучения по охране труда руководителей и отдельных категорий застрахованных,</w:t>
      </w:r>
    </w:p>
    <w:p w:rsidR="00C24389" w:rsidRPr="00C24389" w:rsidRDefault="00C24389" w:rsidP="00C24389">
      <w:pPr>
        <w:numPr>
          <w:ilvl w:val="0"/>
          <w:numId w:val="2"/>
        </w:numPr>
        <w:tabs>
          <w:tab w:val="num" w:pos="567"/>
        </w:tabs>
        <w:autoSpaceDE w:val="0"/>
        <w:autoSpaceDN w:val="0"/>
        <w:spacing w:after="0" w:line="360" w:lineRule="auto"/>
        <w:ind w:left="567" w:hanging="567"/>
        <w:jc w:val="both"/>
        <w:rPr>
          <w:rFonts w:ascii="Times New Roman" w:eastAsia="Times New Roman" w:hAnsi="Times New Roman" w:cs="Times New Roman"/>
          <w:sz w:val="24"/>
          <w:szCs w:val="24"/>
          <w:lang w:eastAsia="ru-RU"/>
        </w:rPr>
      </w:pPr>
      <w:r w:rsidRPr="00C24389">
        <w:rPr>
          <w:rFonts w:ascii="Times New Roman" w:eastAsia="Times New Roman" w:hAnsi="Times New Roman" w:cs="Times New Roman"/>
          <w:sz w:val="24"/>
          <w:szCs w:val="24"/>
          <w:lang w:eastAsia="ru-RU"/>
        </w:rPr>
        <w:t>создания служб охраны труда в организациях с численностью более 50 работающих,</w:t>
      </w:r>
    </w:p>
    <w:p w:rsidR="00C24389" w:rsidRPr="00C24389" w:rsidRDefault="00C24389" w:rsidP="00C24389">
      <w:pPr>
        <w:autoSpaceDE w:val="0"/>
        <w:autoSpaceDN w:val="0"/>
        <w:spacing w:after="0" w:line="360" w:lineRule="auto"/>
        <w:ind w:left="567" w:hanging="567"/>
        <w:jc w:val="both"/>
        <w:rPr>
          <w:rFonts w:ascii="Times New Roman" w:eastAsia="Times New Roman" w:hAnsi="Times New Roman" w:cs="Times New Roman"/>
          <w:sz w:val="24"/>
          <w:szCs w:val="24"/>
          <w:lang w:eastAsia="ru-RU"/>
        </w:rPr>
      </w:pPr>
      <w:r w:rsidRPr="00C24389">
        <w:rPr>
          <w:rFonts w:ascii="Times New Roman" w:eastAsia="Times New Roman" w:hAnsi="Times New Roman" w:cs="Times New Roman"/>
          <w:sz w:val="24"/>
          <w:szCs w:val="24"/>
          <w:lang w:eastAsia="ru-RU"/>
        </w:rPr>
        <w:t>-       оказания практической и методической помощи по улучшению условий и охраны труда.</w:t>
      </w:r>
    </w:p>
    <w:p w:rsidR="00C24389" w:rsidRPr="00C24389" w:rsidRDefault="00C24389" w:rsidP="00C24389">
      <w:pPr>
        <w:autoSpaceDE w:val="0"/>
        <w:autoSpaceDN w:val="0"/>
        <w:spacing w:after="0" w:line="360" w:lineRule="auto"/>
        <w:ind w:firstLine="900"/>
        <w:jc w:val="both"/>
        <w:rPr>
          <w:rFonts w:ascii="Times New Roman" w:eastAsia="Times New Roman" w:hAnsi="Times New Roman" w:cs="Times New Roman"/>
          <w:sz w:val="24"/>
          <w:szCs w:val="24"/>
          <w:lang w:eastAsia="ru-RU"/>
        </w:rPr>
      </w:pPr>
      <w:r w:rsidRPr="00C24389">
        <w:rPr>
          <w:rFonts w:ascii="Times New Roman" w:eastAsia="Times New Roman" w:hAnsi="Times New Roman" w:cs="Times New Roman"/>
          <w:sz w:val="24"/>
          <w:szCs w:val="24"/>
          <w:lang w:eastAsia="ru-RU"/>
        </w:rPr>
        <w:t>В 201</w:t>
      </w:r>
      <w:r>
        <w:rPr>
          <w:rFonts w:ascii="Times New Roman" w:eastAsia="Times New Roman" w:hAnsi="Times New Roman" w:cs="Times New Roman"/>
          <w:sz w:val="24"/>
          <w:szCs w:val="24"/>
          <w:lang w:eastAsia="ru-RU"/>
        </w:rPr>
        <w:t>4</w:t>
      </w:r>
      <w:r w:rsidRPr="00C24389">
        <w:rPr>
          <w:rFonts w:ascii="Times New Roman" w:eastAsia="Times New Roman" w:hAnsi="Times New Roman" w:cs="Times New Roman"/>
          <w:sz w:val="24"/>
          <w:szCs w:val="24"/>
          <w:lang w:eastAsia="ru-RU"/>
        </w:rPr>
        <w:t xml:space="preserve"> году при администрации города Канаш работал Координационный совет</w:t>
      </w:r>
      <w:r w:rsidR="00047A7F">
        <w:rPr>
          <w:rFonts w:ascii="Times New Roman" w:eastAsia="Times New Roman" w:hAnsi="Times New Roman" w:cs="Times New Roman"/>
          <w:sz w:val="24"/>
          <w:szCs w:val="24"/>
          <w:lang w:eastAsia="ru-RU"/>
        </w:rPr>
        <w:t>, утвержденный постановлением администрации города Канаш Чувашской Республики №1039 от 22.10.2013г.</w:t>
      </w:r>
      <w:r w:rsidRPr="00C24389">
        <w:rPr>
          <w:rFonts w:ascii="Times New Roman" w:eastAsia="Times New Roman" w:hAnsi="Times New Roman" w:cs="Times New Roman"/>
          <w:sz w:val="24"/>
          <w:szCs w:val="24"/>
          <w:lang w:eastAsia="ru-RU"/>
        </w:rPr>
        <w:t xml:space="preserve"> </w:t>
      </w:r>
      <w:r w:rsidR="00047A7F">
        <w:rPr>
          <w:rFonts w:ascii="Times New Roman" w:eastAsia="Times New Roman" w:hAnsi="Times New Roman" w:cs="Times New Roman"/>
          <w:sz w:val="24"/>
          <w:szCs w:val="24"/>
          <w:lang w:eastAsia="ru-RU"/>
        </w:rPr>
        <w:t>п</w:t>
      </w:r>
      <w:r w:rsidRPr="00C24389">
        <w:rPr>
          <w:rFonts w:ascii="Times New Roman" w:eastAsia="Times New Roman" w:hAnsi="Times New Roman" w:cs="Times New Roman"/>
          <w:sz w:val="24"/>
          <w:szCs w:val="24"/>
          <w:lang w:eastAsia="ru-RU"/>
        </w:rPr>
        <w:t xml:space="preserve">о охране труда, образованный с участием работодателей и работников. Состоялось </w:t>
      </w:r>
      <w:r>
        <w:rPr>
          <w:rFonts w:ascii="Times New Roman" w:eastAsia="Times New Roman" w:hAnsi="Times New Roman" w:cs="Times New Roman"/>
          <w:sz w:val="24"/>
          <w:szCs w:val="24"/>
          <w:lang w:eastAsia="ru-RU"/>
        </w:rPr>
        <w:t>2</w:t>
      </w:r>
      <w:r w:rsidR="00752DB6">
        <w:rPr>
          <w:rFonts w:ascii="Times New Roman" w:eastAsia="Times New Roman" w:hAnsi="Times New Roman" w:cs="Times New Roman"/>
          <w:sz w:val="24"/>
          <w:szCs w:val="24"/>
          <w:lang w:eastAsia="ru-RU"/>
        </w:rPr>
        <w:t xml:space="preserve"> заседания, на которых</w:t>
      </w:r>
      <w:r w:rsidRPr="00C24389">
        <w:rPr>
          <w:rFonts w:ascii="Times New Roman" w:eastAsia="Times New Roman" w:hAnsi="Times New Roman" w:cs="Times New Roman"/>
          <w:sz w:val="24"/>
          <w:szCs w:val="24"/>
          <w:lang w:eastAsia="ru-RU"/>
        </w:rPr>
        <w:t xml:space="preserve"> было рассмотрено </w:t>
      </w:r>
      <w:r>
        <w:rPr>
          <w:rFonts w:ascii="Times New Roman" w:eastAsia="Times New Roman" w:hAnsi="Times New Roman" w:cs="Times New Roman"/>
          <w:sz w:val="24"/>
          <w:szCs w:val="24"/>
          <w:lang w:eastAsia="ru-RU"/>
        </w:rPr>
        <w:t>10</w:t>
      </w:r>
      <w:r w:rsidRPr="00C24389">
        <w:rPr>
          <w:rFonts w:ascii="Times New Roman" w:eastAsia="Times New Roman" w:hAnsi="Times New Roman" w:cs="Times New Roman"/>
          <w:sz w:val="24"/>
          <w:szCs w:val="24"/>
          <w:lang w:eastAsia="ru-RU"/>
        </w:rPr>
        <w:t xml:space="preserve"> вопрос</w:t>
      </w:r>
      <w:r>
        <w:rPr>
          <w:rFonts w:ascii="Times New Roman" w:eastAsia="Times New Roman" w:hAnsi="Times New Roman" w:cs="Times New Roman"/>
          <w:sz w:val="24"/>
          <w:szCs w:val="24"/>
          <w:lang w:eastAsia="ru-RU"/>
        </w:rPr>
        <w:t>ов</w:t>
      </w:r>
      <w:r w:rsidRPr="00C24389">
        <w:rPr>
          <w:rFonts w:ascii="Times New Roman" w:eastAsia="Times New Roman" w:hAnsi="Times New Roman" w:cs="Times New Roman"/>
          <w:sz w:val="24"/>
          <w:szCs w:val="24"/>
          <w:lang w:eastAsia="ru-RU"/>
        </w:rPr>
        <w:t>. Координационный совет работает по утвержденному плану, который включает вопросы состояния условий и охраны труда в организациях, производственного травматизма, соблюдения законодательства об охране труда, организации служб</w:t>
      </w:r>
      <w:r w:rsidR="00752DB6">
        <w:rPr>
          <w:rFonts w:ascii="Times New Roman" w:eastAsia="Times New Roman" w:hAnsi="Times New Roman" w:cs="Times New Roman"/>
          <w:sz w:val="24"/>
          <w:szCs w:val="24"/>
          <w:lang w:eastAsia="ru-RU"/>
        </w:rPr>
        <w:t xml:space="preserve"> охраны труда на предприят</w:t>
      </w:r>
      <w:r w:rsidR="00047A7F">
        <w:rPr>
          <w:rFonts w:ascii="Times New Roman" w:eastAsia="Times New Roman" w:hAnsi="Times New Roman" w:cs="Times New Roman"/>
          <w:sz w:val="24"/>
          <w:szCs w:val="24"/>
          <w:lang w:eastAsia="ru-RU"/>
        </w:rPr>
        <w:t>иях, организациях и учреждениях, ф</w:t>
      </w:r>
      <w:r w:rsidRPr="00C24389">
        <w:rPr>
          <w:rFonts w:ascii="Times New Roman" w:eastAsia="Times New Roman" w:hAnsi="Times New Roman" w:cs="Times New Roman"/>
          <w:sz w:val="24"/>
          <w:szCs w:val="24"/>
          <w:lang w:eastAsia="ru-RU"/>
        </w:rPr>
        <w:t xml:space="preserve">инансирования охраны труда, состояния охраны труда в отраслях экономики, </w:t>
      </w:r>
      <w:r w:rsidR="00752DB6">
        <w:rPr>
          <w:rFonts w:ascii="Times New Roman" w:eastAsia="Times New Roman" w:hAnsi="Times New Roman" w:cs="Times New Roman"/>
          <w:sz w:val="24"/>
          <w:szCs w:val="24"/>
          <w:lang w:eastAsia="ru-RU"/>
        </w:rPr>
        <w:t xml:space="preserve">профилактики производственного </w:t>
      </w:r>
      <w:r w:rsidRPr="00C24389">
        <w:rPr>
          <w:rFonts w:ascii="Times New Roman" w:eastAsia="Times New Roman" w:hAnsi="Times New Roman" w:cs="Times New Roman"/>
          <w:sz w:val="24"/>
          <w:szCs w:val="24"/>
          <w:lang w:eastAsia="ru-RU"/>
        </w:rPr>
        <w:t xml:space="preserve">травматизма и профессиональной заболеваемости и др. </w:t>
      </w:r>
    </w:p>
    <w:p w:rsidR="00C24389" w:rsidRDefault="00C24389" w:rsidP="001612AE">
      <w:pPr>
        <w:spacing w:after="0" w:line="360" w:lineRule="auto"/>
        <w:ind w:firstLine="708"/>
        <w:jc w:val="both"/>
        <w:rPr>
          <w:rFonts w:ascii="Times New Roman" w:eastAsia="Times New Roman" w:hAnsi="Times New Roman" w:cs="Times New Roman"/>
          <w:sz w:val="24"/>
          <w:szCs w:val="24"/>
          <w:lang w:eastAsia="ru-RU"/>
        </w:rPr>
      </w:pPr>
      <w:r w:rsidRPr="00F44824">
        <w:rPr>
          <w:rFonts w:ascii="Times New Roman" w:eastAsia="Times New Roman" w:hAnsi="Times New Roman" w:cs="Times New Roman"/>
          <w:sz w:val="24"/>
          <w:szCs w:val="24"/>
          <w:lang w:eastAsia="ru-RU"/>
        </w:rPr>
        <w:t xml:space="preserve">В городе Канаш, в целях обеспечения продуктивной занятости экономически активного населения </w:t>
      </w:r>
      <w:r w:rsidR="00752DB6" w:rsidRPr="00F44824">
        <w:rPr>
          <w:rFonts w:ascii="Times New Roman" w:eastAsia="Times New Roman" w:hAnsi="Times New Roman" w:cs="Times New Roman"/>
          <w:sz w:val="24"/>
          <w:szCs w:val="24"/>
          <w:lang w:eastAsia="ru-RU"/>
        </w:rPr>
        <w:t xml:space="preserve">администрацией </w:t>
      </w:r>
      <w:r w:rsidRPr="00F44824">
        <w:rPr>
          <w:rFonts w:ascii="Times New Roman" w:eastAsia="Times New Roman" w:hAnsi="Times New Roman" w:cs="Times New Roman"/>
          <w:sz w:val="24"/>
          <w:szCs w:val="24"/>
          <w:lang w:eastAsia="ru-RU"/>
        </w:rPr>
        <w:t>г. Канаш</w:t>
      </w:r>
      <w:r w:rsidR="00971C7A">
        <w:rPr>
          <w:rFonts w:ascii="Times New Roman" w:eastAsia="Times New Roman" w:hAnsi="Times New Roman" w:cs="Times New Roman"/>
          <w:sz w:val="24"/>
          <w:szCs w:val="24"/>
          <w:lang w:eastAsia="ru-RU"/>
        </w:rPr>
        <w:t xml:space="preserve"> Чувашской Республики</w:t>
      </w:r>
      <w:r w:rsidRPr="00F44824">
        <w:rPr>
          <w:rFonts w:ascii="Times New Roman" w:eastAsia="Times New Roman" w:hAnsi="Times New Roman" w:cs="Times New Roman"/>
          <w:sz w:val="24"/>
          <w:szCs w:val="24"/>
          <w:lang w:eastAsia="ru-RU"/>
        </w:rPr>
        <w:t xml:space="preserve"> </w:t>
      </w:r>
      <w:r w:rsidR="00F22249" w:rsidRPr="00F44824">
        <w:rPr>
          <w:rFonts w:ascii="Times New Roman" w:eastAsia="Times New Roman" w:hAnsi="Times New Roman" w:cs="Times New Roman"/>
          <w:sz w:val="24"/>
          <w:szCs w:val="24"/>
          <w:lang w:eastAsia="ru-RU"/>
        </w:rPr>
        <w:t xml:space="preserve">разработана </w:t>
      </w:r>
      <w:r w:rsidRPr="00F44824">
        <w:rPr>
          <w:rFonts w:ascii="Times New Roman" w:eastAsia="Times New Roman" w:hAnsi="Times New Roman" w:cs="Times New Roman"/>
          <w:sz w:val="24"/>
          <w:szCs w:val="24"/>
          <w:lang w:eastAsia="ru-RU"/>
        </w:rPr>
        <w:t xml:space="preserve">«Муниципальная программа </w:t>
      </w:r>
      <w:r w:rsidR="001612AE" w:rsidRPr="001612AE">
        <w:rPr>
          <w:rFonts w:ascii="Times New Roman" w:eastAsia="Times New Roman" w:hAnsi="Times New Roman" w:cs="Times New Roman"/>
          <w:sz w:val="24"/>
          <w:szCs w:val="24"/>
          <w:lang w:eastAsia="ru-RU"/>
        </w:rPr>
        <w:t xml:space="preserve">«Содействие занятости населения» </w:t>
      </w:r>
      <w:r w:rsidR="001612AE">
        <w:rPr>
          <w:rFonts w:ascii="Times New Roman" w:eastAsia="Times New Roman" w:hAnsi="Times New Roman" w:cs="Times New Roman"/>
          <w:sz w:val="24"/>
          <w:szCs w:val="24"/>
          <w:lang w:eastAsia="ru-RU"/>
        </w:rPr>
        <w:t xml:space="preserve">на 2014-2020 в </w:t>
      </w:r>
      <w:r w:rsidR="001612AE" w:rsidRPr="001612AE">
        <w:rPr>
          <w:rFonts w:ascii="Times New Roman" w:eastAsia="Times New Roman" w:hAnsi="Times New Roman" w:cs="Times New Roman"/>
          <w:sz w:val="24"/>
          <w:szCs w:val="24"/>
          <w:lang w:eastAsia="ru-RU"/>
        </w:rPr>
        <w:t>г</w:t>
      </w:r>
      <w:r w:rsidR="001612AE">
        <w:rPr>
          <w:rFonts w:ascii="Times New Roman" w:eastAsia="Times New Roman" w:hAnsi="Times New Roman" w:cs="Times New Roman"/>
          <w:sz w:val="24"/>
          <w:szCs w:val="24"/>
          <w:lang w:eastAsia="ru-RU"/>
        </w:rPr>
        <w:t xml:space="preserve">орода </w:t>
      </w:r>
      <w:r w:rsidR="001612AE" w:rsidRPr="001612AE">
        <w:rPr>
          <w:rFonts w:ascii="Times New Roman" w:eastAsia="Times New Roman" w:hAnsi="Times New Roman" w:cs="Times New Roman"/>
          <w:sz w:val="24"/>
          <w:szCs w:val="24"/>
          <w:lang w:eastAsia="ru-RU"/>
        </w:rPr>
        <w:t>Канаш Чувашской Республики</w:t>
      </w:r>
      <w:r w:rsidR="00674913" w:rsidRPr="00F44824">
        <w:rPr>
          <w:rFonts w:ascii="Times New Roman" w:eastAsia="Times New Roman" w:hAnsi="Times New Roman" w:cs="Times New Roman"/>
          <w:sz w:val="24"/>
          <w:szCs w:val="24"/>
          <w:lang w:eastAsia="ru-RU"/>
        </w:rPr>
        <w:t xml:space="preserve">», </w:t>
      </w:r>
      <w:r w:rsidR="00674913">
        <w:rPr>
          <w:rFonts w:ascii="Times New Roman" w:eastAsia="Times New Roman" w:hAnsi="Times New Roman" w:cs="Times New Roman"/>
          <w:sz w:val="24"/>
          <w:szCs w:val="24"/>
          <w:lang w:eastAsia="ru-RU"/>
        </w:rPr>
        <w:t>которая</w:t>
      </w:r>
      <w:r w:rsidR="00B41D2D" w:rsidRPr="00F44824">
        <w:rPr>
          <w:rFonts w:ascii="Times New Roman" w:eastAsia="Times New Roman" w:hAnsi="Times New Roman" w:cs="Times New Roman"/>
          <w:sz w:val="24"/>
          <w:szCs w:val="24"/>
          <w:lang w:eastAsia="ru-RU"/>
        </w:rPr>
        <w:t xml:space="preserve"> </w:t>
      </w:r>
      <w:r w:rsidR="001612AE">
        <w:rPr>
          <w:rFonts w:ascii="Times New Roman" w:eastAsia="Times New Roman" w:hAnsi="Times New Roman" w:cs="Times New Roman"/>
          <w:sz w:val="24"/>
          <w:szCs w:val="24"/>
          <w:lang w:eastAsia="ru-RU"/>
        </w:rPr>
        <w:t>утверждена</w:t>
      </w:r>
      <w:r w:rsidR="000A6A5E" w:rsidRPr="00F44824">
        <w:rPr>
          <w:rFonts w:ascii="Times New Roman" w:eastAsia="Times New Roman" w:hAnsi="Times New Roman" w:cs="Times New Roman"/>
          <w:sz w:val="24"/>
          <w:szCs w:val="24"/>
          <w:lang w:eastAsia="ru-RU"/>
        </w:rPr>
        <w:t xml:space="preserve"> </w:t>
      </w:r>
      <w:r w:rsidRPr="00F44824">
        <w:rPr>
          <w:rFonts w:ascii="Times New Roman" w:eastAsia="Times New Roman" w:hAnsi="Times New Roman" w:cs="Times New Roman"/>
          <w:sz w:val="24"/>
          <w:szCs w:val="24"/>
          <w:lang w:eastAsia="ru-RU"/>
        </w:rPr>
        <w:t xml:space="preserve">постановлением главы администрации от </w:t>
      </w:r>
      <w:r w:rsidR="00AD579D">
        <w:rPr>
          <w:rFonts w:ascii="Times New Roman" w:eastAsia="Times New Roman" w:hAnsi="Times New Roman" w:cs="Times New Roman"/>
          <w:sz w:val="24"/>
          <w:szCs w:val="24"/>
          <w:lang w:eastAsia="ru-RU"/>
        </w:rPr>
        <w:t>31.12.2013 №1469.</w:t>
      </w:r>
    </w:p>
    <w:p w:rsidR="001612AE" w:rsidRDefault="001612AE" w:rsidP="001612AE">
      <w:pPr>
        <w:spacing w:after="0" w:line="360" w:lineRule="auto"/>
        <w:jc w:val="both"/>
        <w:rPr>
          <w:rFonts w:ascii="Times New Roman" w:hAnsi="Times New Roman" w:cs="Times New Roman"/>
          <w:sz w:val="24"/>
          <w:szCs w:val="24"/>
        </w:rPr>
      </w:pPr>
      <w:r w:rsidRPr="00BD6CD7">
        <w:rPr>
          <w:rFonts w:ascii="Times New Roman" w:hAnsi="Times New Roman" w:cs="Times New Roman"/>
          <w:sz w:val="24"/>
          <w:szCs w:val="24"/>
        </w:rPr>
        <w:t>Муниципальная программа</w:t>
      </w:r>
      <w:r>
        <w:rPr>
          <w:rFonts w:ascii="Times New Roman" w:hAnsi="Times New Roman" w:cs="Times New Roman"/>
          <w:sz w:val="24"/>
          <w:szCs w:val="24"/>
        </w:rPr>
        <w:t xml:space="preserve"> </w:t>
      </w:r>
      <w:r w:rsidRPr="000477FC">
        <w:rPr>
          <w:rFonts w:ascii="Times New Roman" w:eastAsia="Times New Roman" w:hAnsi="Times New Roman" w:cs="Times New Roman"/>
          <w:sz w:val="24"/>
          <w:szCs w:val="24"/>
        </w:rPr>
        <w:t>«Содействие занятости населения» на 2014–2020 годы</w:t>
      </w:r>
      <w:r>
        <w:rPr>
          <w:rFonts w:ascii="Times New Roman" w:hAnsi="Times New Roman" w:cs="Times New Roman"/>
          <w:sz w:val="24"/>
          <w:szCs w:val="24"/>
        </w:rPr>
        <w:t xml:space="preserve"> в г. Канаш Чувашской Республики разработана в соответствии с Трудовым Кодексом Российской </w:t>
      </w:r>
      <w:r>
        <w:rPr>
          <w:rFonts w:ascii="Times New Roman" w:hAnsi="Times New Roman" w:cs="Times New Roman"/>
          <w:sz w:val="24"/>
          <w:szCs w:val="24"/>
        </w:rPr>
        <w:lastRenderedPageBreak/>
        <w:t>Федерации, Основами законодательства Российской Федерации по занятости населения  и охране здоровья граждан,  Федеральным законом от 19.04.1991г. №1032-1-ФЗ «О занятости населения в Российской Федерации», Федеральным законом от 24.07.1998г. №125-ФЗ «Об обязательном социальном страховании от несчастных случаев на производстве и профессиональных заболеваний», Федеральным законом от 30.03.1999г. №52-ФЗ «О санитарно-эпидемиологическом благополучии населения», Законом Чувашской Республики от 04.06.2007г. №8 «О стратегии социально-экономического развития Чувашской Республики до 2020 года».</w:t>
      </w:r>
    </w:p>
    <w:p w:rsidR="001612AE" w:rsidRDefault="001612AE" w:rsidP="001612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В Программу входят две подпрограммы:</w:t>
      </w:r>
    </w:p>
    <w:p w:rsidR="001612AE" w:rsidRPr="00B56E50" w:rsidRDefault="001612AE" w:rsidP="001612AE">
      <w:p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B56E50">
        <w:rPr>
          <w:rFonts w:ascii="Times New Roman" w:eastAsia="Times New Roman" w:hAnsi="Times New Roman" w:cs="Times New Roman"/>
          <w:sz w:val="24"/>
          <w:szCs w:val="24"/>
        </w:rPr>
        <w:t>«Обеспечение защиты населения от безработицы и содействие в трудоустройстве»;</w:t>
      </w:r>
    </w:p>
    <w:p w:rsidR="001612AE" w:rsidRPr="00B56E50" w:rsidRDefault="001612AE" w:rsidP="001612AE">
      <w:pPr>
        <w:spacing w:after="0" w:line="360" w:lineRule="auto"/>
        <w:jc w:val="both"/>
        <w:rPr>
          <w:rFonts w:ascii="Times New Roman" w:eastAsia="Times New Roman" w:hAnsi="Times New Roman" w:cs="Times New Roman"/>
          <w:sz w:val="24"/>
          <w:szCs w:val="24"/>
        </w:rPr>
      </w:pPr>
      <w:r w:rsidRPr="00B56E50">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w:t>
      </w:r>
      <w:r w:rsidRPr="00B56E50">
        <w:rPr>
          <w:rFonts w:ascii="Times New Roman" w:eastAsia="Times New Roman" w:hAnsi="Times New Roman" w:cs="Times New Roman"/>
          <w:sz w:val="24"/>
          <w:szCs w:val="24"/>
        </w:rPr>
        <w:t>«</w:t>
      </w:r>
      <w:r w:rsidRPr="00B56E50">
        <w:rPr>
          <w:rFonts w:ascii="Times New Roman" w:eastAsia="Calibri" w:hAnsi="Times New Roman" w:cs="Times New Roman"/>
          <w:sz w:val="24"/>
          <w:szCs w:val="24"/>
        </w:rPr>
        <w:t xml:space="preserve">Улучшение условий труда, охраны труда и </w:t>
      </w:r>
      <w:r w:rsidRPr="00B56E50">
        <w:rPr>
          <w:rFonts w:ascii="Times New Roman" w:eastAsia="Times New Roman" w:hAnsi="Times New Roman" w:cs="Times New Roman"/>
          <w:sz w:val="24"/>
          <w:szCs w:val="24"/>
        </w:rPr>
        <w:t>здоровья работающих в городе Канаш»;</w:t>
      </w:r>
    </w:p>
    <w:p w:rsidR="00674913" w:rsidRPr="00674913" w:rsidRDefault="00674913" w:rsidP="001612AE">
      <w:pPr>
        <w:shd w:val="clear" w:color="auto" w:fill="FFFFFF"/>
        <w:spacing w:after="0" w:line="360" w:lineRule="auto"/>
        <w:ind w:right="14" w:firstLine="708"/>
        <w:jc w:val="both"/>
        <w:rPr>
          <w:rFonts w:ascii="Times New Roman" w:eastAsia="Times New Roman" w:hAnsi="Times New Roman" w:cs="Times New Roman"/>
          <w:bCs/>
          <w:color w:val="000000"/>
          <w:sz w:val="24"/>
          <w:szCs w:val="24"/>
          <w:lang w:eastAsia="ru-RU"/>
        </w:rPr>
      </w:pPr>
      <w:r w:rsidRPr="00674913">
        <w:rPr>
          <w:rFonts w:ascii="Times New Roman" w:eastAsia="Times New Roman" w:hAnsi="Times New Roman" w:cs="Times New Roman"/>
          <w:bCs/>
          <w:color w:val="000000"/>
          <w:sz w:val="24"/>
          <w:szCs w:val="24"/>
          <w:lang w:eastAsia="ru-RU"/>
        </w:rPr>
        <w:t>Главной целью Программы является обеспечение продуктивной занятости экономически активного населения.</w:t>
      </w:r>
    </w:p>
    <w:p w:rsidR="00674913" w:rsidRPr="00674913" w:rsidRDefault="00674913" w:rsidP="001612AE">
      <w:pPr>
        <w:spacing w:after="0" w:line="360" w:lineRule="auto"/>
        <w:ind w:firstLine="732"/>
        <w:jc w:val="both"/>
        <w:rPr>
          <w:rFonts w:ascii="Times New Roman" w:eastAsia="Times New Roman" w:hAnsi="Times New Roman" w:cs="Times New Roman"/>
          <w:sz w:val="24"/>
          <w:szCs w:val="24"/>
          <w:lang w:eastAsia="ru-RU"/>
        </w:rPr>
      </w:pPr>
      <w:r w:rsidRPr="00674913">
        <w:rPr>
          <w:rFonts w:ascii="Times New Roman" w:eastAsia="Times New Roman" w:hAnsi="Times New Roman" w:cs="Times New Roman"/>
          <w:sz w:val="24"/>
          <w:szCs w:val="24"/>
          <w:lang w:eastAsia="ru-RU"/>
        </w:rPr>
        <w:t>Для достижения указанной цели необходимо решить следующие задачи:</w:t>
      </w:r>
    </w:p>
    <w:p w:rsidR="00674913" w:rsidRPr="00674913" w:rsidRDefault="00674913" w:rsidP="001612AE">
      <w:pPr>
        <w:spacing w:after="0" w:line="360" w:lineRule="auto"/>
        <w:ind w:firstLine="708"/>
        <w:jc w:val="both"/>
        <w:rPr>
          <w:rFonts w:ascii="Times New Roman" w:eastAsia="Times New Roman" w:hAnsi="Times New Roman" w:cs="Times New Roman"/>
          <w:sz w:val="24"/>
          <w:szCs w:val="24"/>
          <w:lang w:eastAsia="ru-RU"/>
        </w:rPr>
      </w:pPr>
      <w:r w:rsidRPr="00674913">
        <w:rPr>
          <w:rFonts w:ascii="Times New Roman" w:eastAsia="Times New Roman" w:hAnsi="Times New Roman" w:cs="Times New Roman"/>
          <w:sz w:val="24"/>
          <w:szCs w:val="24"/>
          <w:lang w:eastAsia="ru-RU"/>
        </w:rPr>
        <w:t xml:space="preserve">- предотвращение роста напряженности на рынке труда; </w:t>
      </w:r>
    </w:p>
    <w:p w:rsidR="00674913" w:rsidRPr="00674913" w:rsidRDefault="00674913" w:rsidP="001612AE">
      <w:pPr>
        <w:spacing w:after="0" w:line="360" w:lineRule="auto"/>
        <w:ind w:firstLine="708"/>
        <w:jc w:val="both"/>
        <w:rPr>
          <w:rFonts w:ascii="Times New Roman" w:eastAsia="Times New Roman" w:hAnsi="Times New Roman" w:cs="Times New Roman"/>
          <w:sz w:val="24"/>
          <w:szCs w:val="24"/>
          <w:lang w:eastAsia="ru-RU"/>
        </w:rPr>
      </w:pPr>
      <w:r w:rsidRPr="00674913">
        <w:rPr>
          <w:rFonts w:ascii="Times New Roman" w:eastAsia="Times New Roman" w:hAnsi="Times New Roman" w:cs="Times New Roman"/>
          <w:sz w:val="24"/>
          <w:szCs w:val="24"/>
          <w:lang w:eastAsia="ru-RU"/>
        </w:rPr>
        <w:t>- реализация мероприятий активной политики занятости населения;</w:t>
      </w:r>
    </w:p>
    <w:p w:rsidR="00674913" w:rsidRPr="00674913" w:rsidRDefault="00674913" w:rsidP="001612AE">
      <w:pPr>
        <w:spacing w:after="0" w:line="360" w:lineRule="auto"/>
        <w:ind w:firstLine="485"/>
        <w:jc w:val="both"/>
        <w:rPr>
          <w:rFonts w:ascii="Times New Roman" w:eastAsia="Times New Roman" w:hAnsi="Times New Roman" w:cs="Times New Roman"/>
          <w:sz w:val="24"/>
          <w:szCs w:val="24"/>
          <w:lang w:eastAsia="ru-RU"/>
        </w:rPr>
      </w:pPr>
      <w:r w:rsidRPr="00674913">
        <w:rPr>
          <w:rFonts w:ascii="Times New Roman" w:eastAsia="Times New Roman" w:hAnsi="Times New Roman" w:cs="Times New Roman"/>
          <w:sz w:val="24"/>
          <w:szCs w:val="24"/>
          <w:lang w:eastAsia="ru-RU"/>
        </w:rPr>
        <w:t xml:space="preserve">   - развитие системы муниципального управления охраной труда.</w:t>
      </w:r>
    </w:p>
    <w:p w:rsidR="00674913" w:rsidRPr="00674913" w:rsidRDefault="00674913" w:rsidP="001612AE">
      <w:pPr>
        <w:widowControl w:val="0"/>
        <w:tabs>
          <w:tab w:val="left" w:pos="2552"/>
        </w:tabs>
        <w:spacing w:after="0" w:line="360" w:lineRule="auto"/>
        <w:ind w:firstLine="485"/>
        <w:jc w:val="both"/>
        <w:rPr>
          <w:rFonts w:ascii="Times New Roman" w:eastAsia="Times New Roman" w:hAnsi="Times New Roman" w:cs="Times New Roman"/>
          <w:snapToGrid w:val="0"/>
          <w:color w:val="000000"/>
          <w:sz w:val="24"/>
          <w:szCs w:val="24"/>
          <w:lang w:eastAsia="ru-RU"/>
        </w:rPr>
      </w:pPr>
      <w:r w:rsidRPr="00674913">
        <w:rPr>
          <w:rFonts w:ascii="Times New Roman" w:eastAsia="Times New Roman" w:hAnsi="Times New Roman" w:cs="Times New Roman"/>
          <w:snapToGrid w:val="0"/>
          <w:color w:val="000000"/>
          <w:sz w:val="24"/>
          <w:szCs w:val="24"/>
          <w:lang w:eastAsia="ru-RU"/>
        </w:rPr>
        <w:t>Программа рассчитана на 2014-2020 годы.</w:t>
      </w:r>
    </w:p>
    <w:p w:rsidR="009A39CA" w:rsidRPr="009A39CA" w:rsidRDefault="009A39CA" w:rsidP="009A39CA">
      <w:pPr>
        <w:widowControl w:val="0"/>
        <w:tabs>
          <w:tab w:val="left" w:pos="2552"/>
        </w:tabs>
        <w:autoSpaceDE w:val="0"/>
        <w:autoSpaceDN w:val="0"/>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9A39CA">
        <w:rPr>
          <w:rFonts w:ascii="Times New Roman" w:eastAsia="Times New Roman" w:hAnsi="Times New Roman" w:cs="Times New Roman"/>
          <w:color w:val="000000"/>
          <w:sz w:val="24"/>
          <w:szCs w:val="24"/>
          <w:lang w:eastAsia="ru-RU"/>
        </w:rPr>
        <w:t>Ход и результаты реализации мероприятий Программы рассматриваются по решению главы администрации г. Канаш на расширенных совещаниях при главе администрации г. Канаш.</w:t>
      </w:r>
    </w:p>
    <w:p w:rsidR="001612AE" w:rsidRDefault="00C24389" w:rsidP="009A39CA">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Содержание программы: </w:t>
      </w:r>
      <w:r w:rsidRPr="00C24389">
        <w:rPr>
          <w:rFonts w:ascii="Times New Roman" w:eastAsia="Times New Roman" w:hAnsi="Times New Roman" w:cs="Times New Roman"/>
          <w:sz w:val="24"/>
          <w:szCs w:val="24"/>
          <w:lang w:eastAsia="ru-RU"/>
        </w:rPr>
        <w:t>правовое и нормативное обеспечение в области охраны труда;</w:t>
      </w:r>
      <w:r>
        <w:rPr>
          <w:rFonts w:ascii="Times New Roman" w:eastAsia="Times New Roman" w:hAnsi="Times New Roman" w:cs="Times New Roman"/>
          <w:sz w:val="24"/>
          <w:szCs w:val="24"/>
          <w:lang w:eastAsia="ru-RU"/>
        </w:rPr>
        <w:t xml:space="preserve"> </w:t>
      </w:r>
      <w:r w:rsidRPr="00C24389">
        <w:rPr>
          <w:rFonts w:ascii="Times New Roman" w:eastAsia="Times New Roman" w:hAnsi="Times New Roman" w:cs="Times New Roman"/>
          <w:sz w:val="24"/>
          <w:szCs w:val="24"/>
          <w:lang w:eastAsia="ru-RU"/>
        </w:rPr>
        <w:t>организационно-техническое обеспечение охраны труда и здоровья работающих;</w:t>
      </w:r>
      <w:r>
        <w:rPr>
          <w:rFonts w:ascii="Times New Roman" w:eastAsia="Times New Roman" w:hAnsi="Times New Roman" w:cs="Times New Roman"/>
          <w:sz w:val="24"/>
          <w:szCs w:val="24"/>
          <w:lang w:eastAsia="ru-RU"/>
        </w:rPr>
        <w:t xml:space="preserve"> </w:t>
      </w:r>
      <w:r w:rsidRPr="00C24389">
        <w:rPr>
          <w:rFonts w:ascii="Times New Roman" w:eastAsia="Times New Roman" w:hAnsi="Times New Roman" w:cs="Times New Roman"/>
          <w:sz w:val="24"/>
          <w:szCs w:val="24"/>
          <w:lang w:eastAsia="ru-RU"/>
        </w:rPr>
        <w:t>усиление надзора и контроля в области условий и охраны труда;</w:t>
      </w:r>
      <w:r>
        <w:rPr>
          <w:rFonts w:ascii="Times New Roman" w:eastAsia="Times New Roman" w:hAnsi="Times New Roman" w:cs="Times New Roman"/>
          <w:sz w:val="24"/>
          <w:szCs w:val="24"/>
          <w:lang w:eastAsia="ru-RU"/>
        </w:rPr>
        <w:t xml:space="preserve"> </w:t>
      </w:r>
      <w:r w:rsidRPr="00C24389">
        <w:rPr>
          <w:rFonts w:ascii="Times New Roman" w:eastAsia="Times New Roman" w:hAnsi="Times New Roman" w:cs="Times New Roman"/>
          <w:sz w:val="24"/>
          <w:szCs w:val="24"/>
          <w:lang w:eastAsia="ru-RU"/>
        </w:rPr>
        <w:t>учебное и научное обеспечение охраны труда и здоровья работающих;</w:t>
      </w:r>
      <w:r>
        <w:rPr>
          <w:rFonts w:ascii="Times New Roman" w:eastAsia="Times New Roman" w:hAnsi="Times New Roman" w:cs="Times New Roman"/>
          <w:sz w:val="24"/>
          <w:szCs w:val="24"/>
          <w:lang w:eastAsia="ru-RU"/>
        </w:rPr>
        <w:t xml:space="preserve"> </w:t>
      </w:r>
      <w:r w:rsidRPr="00C24389">
        <w:rPr>
          <w:rFonts w:ascii="Times New Roman" w:eastAsia="Times New Roman" w:hAnsi="Times New Roman" w:cs="Times New Roman"/>
          <w:sz w:val="24"/>
          <w:szCs w:val="24"/>
          <w:lang w:eastAsia="ru-RU"/>
        </w:rPr>
        <w:t>профилактика заболеваемости, оздоровление и реабилитация работающих;</w:t>
      </w:r>
      <w:r>
        <w:rPr>
          <w:rFonts w:ascii="Times New Roman" w:eastAsia="Times New Roman" w:hAnsi="Times New Roman" w:cs="Times New Roman"/>
          <w:sz w:val="24"/>
          <w:szCs w:val="24"/>
          <w:lang w:eastAsia="ru-RU"/>
        </w:rPr>
        <w:t xml:space="preserve"> </w:t>
      </w:r>
      <w:r w:rsidRPr="00C24389">
        <w:rPr>
          <w:rFonts w:ascii="Times New Roman" w:eastAsia="Times New Roman" w:hAnsi="Times New Roman" w:cs="Times New Roman"/>
          <w:sz w:val="24"/>
          <w:szCs w:val="24"/>
          <w:lang w:eastAsia="ru-RU"/>
        </w:rPr>
        <w:t>информационное обеспечение охраны труда и здоровья работающих.</w:t>
      </w:r>
    </w:p>
    <w:p w:rsidR="00C24389" w:rsidRPr="001612AE" w:rsidRDefault="00924C28" w:rsidP="001612AE">
      <w:pPr>
        <w:spacing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Обучение по охране </w:t>
      </w:r>
      <w:r w:rsidR="00C24389" w:rsidRPr="00C24389">
        <w:rPr>
          <w:rFonts w:ascii="Times New Roman" w:eastAsia="Times New Roman" w:hAnsi="Times New Roman" w:cs="Times New Roman"/>
          <w:sz w:val="24"/>
          <w:szCs w:val="24"/>
          <w:lang w:eastAsia="ru-RU"/>
        </w:rPr>
        <w:t xml:space="preserve">труда играет важную роль в профилактике производственного травматизма и профессиональной заболеваемости. </w:t>
      </w:r>
      <w:r w:rsidR="00474998">
        <w:rPr>
          <w:rFonts w:ascii="Times New Roman" w:eastAsia="Times New Roman" w:hAnsi="Times New Roman" w:cs="Times New Roman"/>
          <w:color w:val="000000"/>
          <w:sz w:val="24"/>
          <w:szCs w:val="24"/>
          <w:lang w:eastAsia="ru-RU"/>
        </w:rPr>
        <w:t>В 2014 году обучение по охране труда</w:t>
      </w:r>
      <w:r w:rsidR="00C24389" w:rsidRPr="00C24389">
        <w:rPr>
          <w:rFonts w:ascii="Times New Roman" w:eastAsia="Times New Roman" w:hAnsi="Times New Roman" w:cs="Times New Roman"/>
          <w:color w:val="000000"/>
          <w:sz w:val="24"/>
          <w:szCs w:val="24"/>
          <w:lang w:eastAsia="ru-RU"/>
        </w:rPr>
        <w:t xml:space="preserve"> в </w:t>
      </w:r>
      <w:r w:rsidR="00474998" w:rsidRPr="00785A12">
        <w:rPr>
          <w:rFonts w:ascii="Times New Roman" w:eastAsia="Times New Roman" w:hAnsi="Times New Roman" w:cs="Times New Roman"/>
          <w:sz w:val="24"/>
          <w:szCs w:val="24"/>
          <w:lang w:eastAsia="ru-RU"/>
        </w:rPr>
        <w:t xml:space="preserve">учебных центрах </w:t>
      </w:r>
      <w:r w:rsidR="00C24389" w:rsidRPr="00785A12">
        <w:rPr>
          <w:rFonts w:ascii="Times New Roman" w:eastAsia="Times New Roman" w:hAnsi="Times New Roman" w:cs="Times New Roman"/>
          <w:sz w:val="24"/>
          <w:szCs w:val="24"/>
          <w:lang w:eastAsia="ru-RU"/>
        </w:rPr>
        <w:t>и на предприятиях прошли</w:t>
      </w:r>
      <w:r w:rsidRPr="00785A12">
        <w:rPr>
          <w:rFonts w:ascii="Times New Roman" w:eastAsia="Times New Roman" w:hAnsi="Times New Roman" w:cs="Times New Roman"/>
          <w:sz w:val="24"/>
          <w:szCs w:val="24"/>
          <w:lang w:eastAsia="ru-RU"/>
        </w:rPr>
        <w:t xml:space="preserve"> </w:t>
      </w:r>
      <w:r w:rsidR="00785A12" w:rsidRPr="00785A12">
        <w:rPr>
          <w:rFonts w:ascii="Times New Roman" w:eastAsia="Times New Roman" w:hAnsi="Times New Roman" w:cs="Times New Roman"/>
          <w:sz w:val="24"/>
          <w:szCs w:val="24"/>
          <w:lang w:eastAsia="ru-RU"/>
        </w:rPr>
        <w:t>819</w:t>
      </w:r>
      <w:r w:rsidR="00DE5E61" w:rsidRPr="00785A12">
        <w:rPr>
          <w:rFonts w:ascii="Times New Roman" w:eastAsia="Times New Roman" w:hAnsi="Times New Roman" w:cs="Times New Roman"/>
          <w:sz w:val="24"/>
          <w:szCs w:val="24"/>
          <w:lang w:eastAsia="ru-RU"/>
        </w:rPr>
        <w:t xml:space="preserve"> </w:t>
      </w:r>
      <w:r w:rsidR="00785A12" w:rsidRPr="00785A12">
        <w:rPr>
          <w:rFonts w:ascii="Times New Roman" w:eastAsia="Times New Roman" w:hAnsi="Times New Roman" w:cs="Times New Roman"/>
          <w:sz w:val="24"/>
          <w:szCs w:val="24"/>
          <w:lang w:eastAsia="ru-RU"/>
        </w:rPr>
        <w:t>человека</w:t>
      </w:r>
      <w:r w:rsidR="00C24389" w:rsidRPr="00785A12">
        <w:rPr>
          <w:rFonts w:ascii="Times New Roman" w:eastAsia="Times New Roman" w:hAnsi="Times New Roman" w:cs="Times New Roman"/>
          <w:sz w:val="24"/>
          <w:szCs w:val="24"/>
          <w:lang w:eastAsia="ru-RU"/>
        </w:rPr>
        <w:t xml:space="preserve">. Система обучения по охране труда за </w:t>
      </w:r>
      <w:r w:rsidR="00C24389" w:rsidRPr="00C24389">
        <w:rPr>
          <w:rFonts w:ascii="Times New Roman" w:eastAsia="Times New Roman" w:hAnsi="Times New Roman" w:cs="Times New Roman"/>
          <w:color w:val="000000"/>
          <w:sz w:val="24"/>
          <w:szCs w:val="24"/>
          <w:lang w:eastAsia="ru-RU"/>
        </w:rPr>
        <w:t>счет средств Фонда социального страхования Российской Федерации позволяет проводить обучать руководителей и специалистов бюджетных организаций, содействует развитию института общественного контроля за охраной</w:t>
      </w:r>
      <w:r w:rsidR="00C24389" w:rsidRPr="00C24389">
        <w:rPr>
          <w:rFonts w:ascii="Times New Roman" w:eastAsia="Times New Roman" w:hAnsi="Times New Roman" w:cs="Times New Roman"/>
          <w:b/>
          <w:bCs/>
          <w:color w:val="000000"/>
          <w:sz w:val="24"/>
          <w:szCs w:val="24"/>
          <w:lang w:eastAsia="ru-RU"/>
        </w:rPr>
        <w:t xml:space="preserve"> </w:t>
      </w:r>
      <w:r w:rsidR="00C24389" w:rsidRPr="00C24389">
        <w:rPr>
          <w:rFonts w:ascii="Times New Roman" w:eastAsia="Times New Roman" w:hAnsi="Times New Roman" w:cs="Times New Roman"/>
          <w:color w:val="000000"/>
          <w:sz w:val="24"/>
          <w:szCs w:val="24"/>
          <w:lang w:eastAsia="ru-RU"/>
        </w:rPr>
        <w:t xml:space="preserve">труда путем обучения уполномоченных лиц профсоюзов и членов комитетов (комиссий) по охране труда и в целом способствует снижению производственного травматизма и профессиональной заболеваемости. </w:t>
      </w:r>
      <w:r w:rsidR="00C24389" w:rsidRPr="00C24389">
        <w:rPr>
          <w:rFonts w:ascii="Times New Roman" w:eastAsia="Times New Roman" w:hAnsi="Times New Roman" w:cs="Times New Roman"/>
          <w:sz w:val="24"/>
          <w:szCs w:val="24"/>
          <w:lang w:eastAsia="ru-RU"/>
        </w:rPr>
        <w:t xml:space="preserve">В целях повышения эффективности обучения, большего охвата обучаемых, сокращения расходов на командировки обучающими организациями </w:t>
      </w:r>
      <w:r w:rsidRPr="00C24389">
        <w:rPr>
          <w:rFonts w:ascii="Times New Roman" w:eastAsia="Times New Roman" w:hAnsi="Times New Roman" w:cs="Times New Roman"/>
          <w:sz w:val="24"/>
          <w:szCs w:val="24"/>
          <w:lang w:eastAsia="ru-RU"/>
        </w:rPr>
        <w:t>практикуется выездное</w:t>
      </w:r>
      <w:r w:rsidR="00C24389" w:rsidRPr="00C24389">
        <w:rPr>
          <w:rFonts w:ascii="Times New Roman" w:eastAsia="Times New Roman" w:hAnsi="Times New Roman" w:cs="Times New Roman"/>
          <w:sz w:val="24"/>
          <w:szCs w:val="24"/>
          <w:lang w:eastAsia="ru-RU"/>
        </w:rPr>
        <w:t xml:space="preserve"> обучение по охране труда. Преподаватели ЦНТИ, учебного центра Торгово-промышленной палаты Чувашской Республики, государственного учреждения “Республиканский центр охраны труда” Министерства </w:t>
      </w:r>
      <w:r w:rsidR="00C24389" w:rsidRPr="00C24389">
        <w:rPr>
          <w:rFonts w:ascii="Times New Roman" w:eastAsia="Times New Roman" w:hAnsi="Times New Roman" w:cs="Times New Roman"/>
          <w:sz w:val="24"/>
          <w:szCs w:val="24"/>
          <w:lang w:eastAsia="ru-RU"/>
        </w:rPr>
        <w:lastRenderedPageBreak/>
        <w:t xml:space="preserve">здравоохранения и социального развития Чувашской Республики по мере укомплектования групп, проводят </w:t>
      </w:r>
      <w:r w:rsidRPr="00C24389">
        <w:rPr>
          <w:rFonts w:ascii="Times New Roman" w:eastAsia="Times New Roman" w:hAnsi="Times New Roman" w:cs="Times New Roman"/>
          <w:sz w:val="24"/>
          <w:szCs w:val="24"/>
          <w:lang w:eastAsia="ru-RU"/>
        </w:rPr>
        <w:t>обучение по</w:t>
      </w:r>
      <w:r w:rsidR="00C24389" w:rsidRPr="00C24389">
        <w:rPr>
          <w:rFonts w:ascii="Times New Roman" w:eastAsia="Times New Roman" w:hAnsi="Times New Roman" w:cs="Times New Roman"/>
          <w:sz w:val="24"/>
          <w:szCs w:val="24"/>
          <w:lang w:eastAsia="ru-RU"/>
        </w:rPr>
        <w:t xml:space="preserve"> охране труда в организациях города. В систему обучения успешно внедряются технические средства (манекен – тренажер, плакаты, мультимедийные системы и т.п.). </w:t>
      </w:r>
      <w:r w:rsidRPr="00C24389">
        <w:rPr>
          <w:rFonts w:ascii="Times New Roman" w:eastAsia="Times New Roman" w:hAnsi="Times New Roman" w:cs="Times New Roman"/>
          <w:sz w:val="24"/>
          <w:szCs w:val="24"/>
          <w:lang w:eastAsia="ru-RU"/>
        </w:rPr>
        <w:t>Обучающим бесплатно</w:t>
      </w:r>
      <w:r w:rsidR="00C24389" w:rsidRPr="00C24389">
        <w:rPr>
          <w:rFonts w:ascii="Times New Roman" w:eastAsia="Times New Roman" w:hAnsi="Times New Roman" w:cs="Times New Roman"/>
          <w:sz w:val="24"/>
          <w:szCs w:val="24"/>
          <w:lang w:eastAsia="ru-RU"/>
        </w:rPr>
        <w:t xml:space="preserve"> выдается комплект справочной, учебной и методической литературы по охране труда.  В ходе обучения повышается уровень культуры слушателей, расширяется их кругозор. Важное место в учебных программах уделяется вопросам трудового законодательства, что способствует повышению правовой грамотности слушателей. </w:t>
      </w:r>
    </w:p>
    <w:p w:rsidR="00C24389" w:rsidRPr="00C24389" w:rsidRDefault="00C24389" w:rsidP="00C24389">
      <w:pPr>
        <w:autoSpaceDE w:val="0"/>
        <w:autoSpaceDN w:val="0"/>
        <w:spacing w:after="0" w:line="360" w:lineRule="auto"/>
        <w:ind w:firstLine="900"/>
        <w:jc w:val="both"/>
        <w:rPr>
          <w:rFonts w:ascii="Times New Roman" w:eastAsia="Times New Roman" w:hAnsi="Times New Roman" w:cs="Times New Roman"/>
          <w:sz w:val="24"/>
          <w:szCs w:val="24"/>
          <w:lang w:eastAsia="ru-RU"/>
        </w:rPr>
      </w:pPr>
      <w:r w:rsidRPr="00C24389">
        <w:rPr>
          <w:rFonts w:ascii="Times New Roman" w:eastAsia="Times New Roman" w:hAnsi="Times New Roman" w:cs="Times New Roman"/>
          <w:sz w:val="24"/>
          <w:szCs w:val="24"/>
          <w:lang w:eastAsia="ru-RU"/>
        </w:rPr>
        <w:t xml:space="preserve">Согласно Трудовому кодексу, у каждого работодателя, осуществляющего производственную деятельность, численность работников которого превышает 50 человек, </w:t>
      </w:r>
      <w:r w:rsidR="00924C28">
        <w:rPr>
          <w:rFonts w:ascii="Times New Roman" w:eastAsia="Times New Roman" w:hAnsi="Times New Roman" w:cs="Times New Roman"/>
          <w:sz w:val="24"/>
          <w:szCs w:val="24"/>
          <w:lang w:eastAsia="ru-RU"/>
        </w:rPr>
        <w:t>создается служба</w:t>
      </w:r>
      <w:r w:rsidRPr="00C24389">
        <w:rPr>
          <w:rFonts w:ascii="Times New Roman" w:eastAsia="Times New Roman" w:hAnsi="Times New Roman" w:cs="Times New Roman"/>
          <w:sz w:val="24"/>
          <w:szCs w:val="24"/>
          <w:lang w:eastAsia="ru-RU"/>
        </w:rPr>
        <w:t xml:space="preserve"> охраны труда или вводится должность специалиста по охране труда. На сегодняшний день не во всех организациях города, где численность работников превышает 50 человек, введена должность специалиста по охране труда. В основном на предприятиях обязанности по охране труда возложены на других специалистов (главный инженер, отдел кадров и т.д.). </w:t>
      </w:r>
    </w:p>
    <w:p w:rsidR="00A37D31" w:rsidRDefault="00C24389" w:rsidP="00A37D31">
      <w:pPr>
        <w:autoSpaceDE w:val="0"/>
        <w:autoSpaceDN w:val="0"/>
        <w:spacing w:after="0" w:line="360" w:lineRule="auto"/>
        <w:ind w:firstLine="900"/>
        <w:jc w:val="both"/>
        <w:rPr>
          <w:rFonts w:ascii="Times New Roman" w:eastAsia="Times New Roman" w:hAnsi="Times New Roman" w:cs="Times New Roman"/>
          <w:sz w:val="24"/>
          <w:szCs w:val="24"/>
          <w:lang w:eastAsia="ru-RU"/>
        </w:rPr>
      </w:pPr>
      <w:r w:rsidRPr="00C24389">
        <w:rPr>
          <w:rFonts w:ascii="Times New Roman" w:eastAsia="Times New Roman" w:hAnsi="Times New Roman" w:cs="Times New Roman"/>
          <w:sz w:val="24"/>
          <w:szCs w:val="24"/>
          <w:lang w:eastAsia="ru-RU"/>
        </w:rPr>
        <w:t>Анализ системы управления охраной труда показывает, что муниципальное управление охраной труда идет по пути динамического развития (табл. 1).</w:t>
      </w:r>
    </w:p>
    <w:p w:rsidR="00C24389" w:rsidRPr="00C24389" w:rsidRDefault="00C24389" w:rsidP="00A37D31">
      <w:pPr>
        <w:autoSpaceDE w:val="0"/>
        <w:autoSpaceDN w:val="0"/>
        <w:spacing w:after="0" w:line="360" w:lineRule="auto"/>
        <w:ind w:firstLine="900"/>
        <w:jc w:val="right"/>
        <w:rPr>
          <w:rFonts w:ascii="Times New Roman" w:eastAsia="Times New Roman" w:hAnsi="Times New Roman" w:cs="Times New Roman"/>
          <w:sz w:val="24"/>
          <w:szCs w:val="24"/>
          <w:lang w:eastAsia="ru-RU"/>
        </w:rPr>
      </w:pPr>
      <w:r w:rsidRPr="00C24389">
        <w:rPr>
          <w:rFonts w:ascii="Times New Roman" w:eastAsia="Times New Roman" w:hAnsi="Times New Roman" w:cs="Times New Roman"/>
          <w:sz w:val="24"/>
          <w:szCs w:val="24"/>
          <w:lang w:eastAsia="ru-RU"/>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001"/>
        <w:gridCol w:w="1080"/>
        <w:gridCol w:w="1080"/>
        <w:gridCol w:w="1080"/>
        <w:gridCol w:w="1339"/>
        <w:gridCol w:w="1519"/>
        <w:gridCol w:w="1721"/>
      </w:tblGrid>
      <w:tr w:rsidR="00C24389" w:rsidRPr="00C24389" w:rsidTr="00497FC3">
        <w:trPr>
          <w:cantSplit/>
        </w:trPr>
        <w:tc>
          <w:tcPr>
            <w:tcW w:w="1008" w:type="dxa"/>
            <w:vMerge w:val="restart"/>
          </w:tcPr>
          <w:p w:rsidR="00C24389" w:rsidRPr="00C24389" w:rsidRDefault="00C24389" w:rsidP="00C24389">
            <w:pPr>
              <w:autoSpaceDE w:val="0"/>
              <w:autoSpaceDN w:val="0"/>
              <w:spacing w:after="0" w:line="360" w:lineRule="auto"/>
              <w:jc w:val="center"/>
              <w:rPr>
                <w:rFonts w:ascii="Times New Roman" w:eastAsia="Times New Roman" w:hAnsi="Times New Roman" w:cs="Times New Roman"/>
                <w:color w:val="000000"/>
                <w:sz w:val="24"/>
                <w:szCs w:val="24"/>
                <w:lang w:eastAsia="ru-RU"/>
              </w:rPr>
            </w:pPr>
          </w:p>
          <w:p w:rsidR="00C24389" w:rsidRPr="00C24389" w:rsidRDefault="00C24389" w:rsidP="00C24389">
            <w:pPr>
              <w:autoSpaceDE w:val="0"/>
              <w:autoSpaceDN w:val="0"/>
              <w:spacing w:after="0" w:line="360" w:lineRule="auto"/>
              <w:jc w:val="center"/>
              <w:rPr>
                <w:rFonts w:ascii="Times New Roman" w:eastAsia="Times New Roman" w:hAnsi="Times New Roman" w:cs="Times New Roman"/>
                <w:color w:val="000000"/>
                <w:sz w:val="24"/>
                <w:szCs w:val="24"/>
                <w:lang w:eastAsia="ru-RU"/>
              </w:rPr>
            </w:pPr>
          </w:p>
          <w:p w:rsidR="00C24389" w:rsidRPr="00C24389" w:rsidRDefault="00C24389" w:rsidP="00C24389">
            <w:pPr>
              <w:autoSpaceDE w:val="0"/>
              <w:autoSpaceDN w:val="0"/>
              <w:spacing w:after="0" w:line="360" w:lineRule="auto"/>
              <w:jc w:val="center"/>
              <w:rPr>
                <w:rFonts w:ascii="Times New Roman" w:eastAsia="Times New Roman" w:hAnsi="Times New Roman" w:cs="Times New Roman"/>
                <w:color w:val="000000"/>
                <w:sz w:val="24"/>
                <w:szCs w:val="24"/>
                <w:lang w:eastAsia="ru-RU"/>
              </w:rPr>
            </w:pPr>
          </w:p>
          <w:p w:rsidR="00C24389" w:rsidRPr="00C24389" w:rsidRDefault="00C24389" w:rsidP="00C24389">
            <w:pPr>
              <w:autoSpaceDE w:val="0"/>
              <w:autoSpaceDN w:val="0"/>
              <w:spacing w:after="0" w:line="360" w:lineRule="auto"/>
              <w:jc w:val="center"/>
              <w:rPr>
                <w:rFonts w:ascii="Times New Roman" w:eastAsia="Times New Roman" w:hAnsi="Times New Roman" w:cs="Times New Roman"/>
                <w:color w:val="000000"/>
                <w:sz w:val="24"/>
                <w:szCs w:val="24"/>
                <w:lang w:eastAsia="ru-RU"/>
              </w:rPr>
            </w:pPr>
            <w:r w:rsidRPr="00C24389">
              <w:rPr>
                <w:rFonts w:ascii="Times New Roman" w:eastAsia="Times New Roman" w:hAnsi="Times New Roman" w:cs="Times New Roman"/>
                <w:color w:val="000000"/>
                <w:sz w:val="24"/>
                <w:szCs w:val="24"/>
                <w:lang w:eastAsia="ru-RU"/>
              </w:rPr>
              <w:t>Годы</w:t>
            </w:r>
          </w:p>
        </w:tc>
        <w:tc>
          <w:tcPr>
            <w:tcW w:w="3161" w:type="dxa"/>
            <w:gridSpan w:val="3"/>
          </w:tcPr>
          <w:p w:rsidR="00C24389" w:rsidRPr="00C24389" w:rsidRDefault="00C24389" w:rsidP="00C24389">
            <w:pPr>
              <w:autoSpaceDE w:val="0"/>
              <w:autoSpaceDN w:val="0"/>
              <w:spacing w:after="0" w:line="360" w:lineRule="auto"/>
              <w:jc w:val="center"/>
              <w:rPr>
                <w:rFonts w:ascii="Times New Roman" w:eastAsia="Times New Roman" w:hAnsi="Times New Roman" w:cs="Times New Roman"/>
                <w:color w:val="000000"/>
                <w:sz w:val="24"/>
                <w:szCs w:val="24"/>
                <w:lang w:eastAsia="ru-RU"/>
              </w:rPr>
            </w:pPr>
            <w:r w:rsidRPr="00C24389">
              <w:rPr>
                <w:rFonts w:ascii="Times New Roman" w:eastAsia="Times New Roman" w:hAnsi="Times New Roman" w:cs="Times New Roman"/>
                <w:color w:val="000000"/>
                <w:sz w:val="24"/>
                <w:szCs w:val="24"/>
                <w:lang w:eastAsia="ru-RU"/>
              </w:rPr>
              <w:t xml:space="preserve">Количество </w:t>
            </w:r>
            <w:r w:rsidR="00140177">
              <w:rPr>
                <w:rFonts w:ascii="Times New Roman" w:eastAsia="Times New Roman" w:hAnsi="Times New Roman" w:cs="Times New Roman"/>
                <w:color w:val="000000"/>
                <w:sz w:val="24"/>
                <w:szCs w:val="24"/>
                <w:lang w:eastAsia="ru-RU"/>
              </w:rPr>
              <w:t xml:space="preserve">предприятий, </w:t>
            </w:r>
            <w:r w:rsidRPr="00C24389">
              <w:rPr>
                <w:rFonts w:ascii="Times New Roman" w:eastAsia="Times New Roman" w:hAnsi="Times New Roman" w:cs="Times New Roman"/>
                <w:color w:val="000000"/>
                <w:sz w:val="24"/>
                <w:szCs w:val="24"/>
                <w:lang w:eastAsia="ru-RU"/>
              </w:rPr>
              <w:t>организаций</w:t>
            </w:r>
            <w:r w:rsidR="00140177">
              <w:rPr>
                <w:rFonts w:ascii="Times New Roman" w:eastAsia="Times New Roman" w:hAnsi="Times New Roman" w:cs="Times New Roman"/>
                <w:color w:val="000000"/>
                <w:sz w:val="24"/>
                <w:szCs w:val="24"/>
                <w:lang w:eastAsia="ru-RU"/>
              </w:rPr>
              <w:t xml:space="preserve"> и учреждений </w:t>
            </w:r>
          </w:p>
        </w:tc>
        <w:tc>
          <w:tcPr>
            <w:tcW w:w="5659" w:type="dxa"/>
            <w:gridSpan w:val="4"/>
          </w:tcPr>
          <w:p w:rsidR="00C24389" w:rsidRPr="00C24389" w:rsidRDefault="00C24389" w:rsidP="00C24389">
            <w:pPr>
              <w:autoSpaceDE w:val="0"/>
              <w:autoSpaceDN w:val="0"/>
              <w:spacing w:after="0" w:line="360" w:lineRule="auto"/>
              <w:jc w:val="center"/>
              <w:rPr>
                <w:rFonts w:ascii="Times New Roman" w:eastAsia="Times New Roman" w:hAnsi="Times New Roman" w:cs="Times New Roman"/>
                <w:color w:val="000000"/>
                <w:sz w:val="24"/>
                <w:szCs w:val="24"/>
                <w:lang w:eastAsia="ru-RU"/>
              </w:rPr>
            </w:pPr>
            <w:r w:rsidRPr="00C24389">
              <w:rPr>
                <w:rFonts w:ascii="Times New Roman" w:eastAsia="Times New Roman" w:hAnsi="Times New Roman" w:cs="Times New Roman"/>
                <w:color w:val="000000"/>
                <w:sz w:val="24"/>
                <w:szCs w:val="24"/>
                <w:lang w:eastAsia="ru-RU"/>
              </w:rPr>
              <w:t>Наличие специалиста или ответственного лица по охране труда</w:t>
            </w:r>
          </w:p>
        </w:tc>
      </w:tr>
      <w:tr w:rsidR="00C24389" w:rsidRPr="00C24389" w:rsidTr="00497FC3">
        <w:trPr>
          <w:cantSplit/>
        </w:trPr>
        <w:tc>
          <w:tcPr>
            <w:tcW w:w="1008" w:type="dxa"/>
            <w:vMerge/>
          </w:tcPr>
          <w:p w:rsidR="00C24389" w:rsidRPr="00C24389" w:rsidRDefault="00C24389" w:rsidP="00C24389">
            <w:pPr>
              <w:autoSpaceDE w:val="0"/>
              <w:autoSpaceDN w:val="0"/>
              <w:spacing w:after="0" w:line="360" w:lineRule="auto"/>
              <w:jc w:val="center"/>
              <w:rPr>
                <w:rFonts w:ascii="Times New Roman" w:eastAsia="Times New Roman" w:hAnsi="Times New Roman" w:cs="Times New Roman"/>
                <w:color w:val="000000"/>
                <w:sz w:val="24"/>
                <w:szCs w:val="24"/>
                <w:lang w:eastAsia="ru-RU"/>
              </w:rPr>
            </w:pPr>
          </w:p>
        </w:tc>
        <w:tc>
          <w:tcPr>
            <w:tcW w:w="1001" w:type="dxa"/>
          </w:tcPr>
          <w:p w:rsidR="00C24389" w:rsidRPr="00C24389" w:rsidRDefault="00C24389" w:rsidP="00C24389">
            <w:pPr>
              <w:autoSpaceDE w:val="0"/>
              <w:autoSpaceDN w:val="0"/>
              <w:spacing w:after="0" w:line="360" w:lineRule="auto"/>
              <w:jc w:val="center"/>
              <w:rPr>
                <w:rFonts w:ascii="Times New Roman" w:eastAsia="Times New Roman" w:hAnsi="Times New Roman" w:cs="Times New Roman"/>
                <w:color w:val="000000"/>
                <w:sz w:val="24"/>
                <w:szCs w:val="24"/>
                <w:lang w:eastAsia="ru-RU"/>
              </w:rPr>
            </w:pPr>
            <w:r w:rsidRPr="00C24389">
              <w:rPr>
                <w:rFonts w:ascii="Times New Roman" w:eastAsia="Times New Roman" w:hAnsi="Times New Roman" w:cs="Times New Roman"/>
                <w:color w:val="000000"/>
                <w:sz w:val="24"/>
                <w:szCs w:val="24"/>
                <w:lang w:eastAsia="ru-RU"/>
              </w:rPr>
              <w:t>Всего</w:t>
            </w:r>
          </w:p>
        </w:tc>
        <w:tc>
          <w:tcPr>
            <w:tcW w:w="1080" w:type="dxa"/>
          </w:tcPr>
          <w:p w:rsidR="00C24389" w:rsidRPr="00C24389" w:rsidRDefault="00C24389" w:rsidP="00C24389">
            <w:pPr>
              <w:autoSpaceDE w:val="0"/>
              <w:autoSpaceDN w:val="0"/>
              <w:spacing w:after="0" w:line="360" w:lineRule="auto"/>
              <w:jc w:val="center"/>
              <w:rPr>
                <w:rFonts w:ascii="Times New Roman" w:eastAsia="Times New Roman" w:hAnsi="Times New Roman" w:cs="Times New Roman"/>
                <w:color w:val="000000"/>
                <w:sz w:val="24"/>
                <w:szCs w:val="24"/>
                <w:lang w:eastAsia="ru-RU"/>
              </w:rPr>
            </w:pPr>
            <w:r w:rsidRPr="00C24389">
              <w:rPr>
                <w:rFonts w:ascii="Times New Roman" w:eastAsia="Times New Roman" w:hAnsi="Times New Roman" w:cs="Times New Roman"/>
                <w:color w:val="000000"/>
                <w:sz w:val="24"/>
                <w:szCs w:val="24"/>
                <w:lang w:eastAsia="ru-RU"/>
              </w:rPr>
              <w:t>Свыше 50 чел. работающих</w:t>
            </w:r>
          </w:p>
        </w:tc>
        <w:tc>
          <w:tcPr>
            <w:tcW w:w="1080" w:type="dxa"/>
          </w:tcPr>
          <w:p w:rsidR="00C24389" w:rsidRPr="00C24389" w:rsidRDefault="00C24389" w:rsidP="00C24389">
            <w:pPr>
              <w:autoSpaceDE w:val="0"/>
              <w:autoSpaceDN w:val="0"/>
              <w:spacing w:after="0" w:line="360" w:lineRule="auto"/>
              <w:jc w:val="center"/>
              <w:rPr>
                <w:rFonts w:ascii="Times New Roman" w:eastAsia="Times New Roman" w:hAnsi="Times New Roman" w:cs="Times New Roman"/>
                <w:color w:val="000000"/>
                <w:sz w:val="24"/>
                <w:szCs w:val="24"/>
                <w:lang w:eastAsia="ru-RU"/>
              </w:rPr>
            </w:pPr>
            <w:r w:rsidRPr="00C24389">
              <w:rPr>
                <w:rFonts w:ascii="Times New Roman" w:eastAsia="Times New Roman" w:hAnsi="Times New Roman" w:cs="Times New Roman"/>
                <w:color w:val="000000"/>
                <w:sz w:val="24"/>
                <w:szCs w:val="24"/>
                <w:lang w:eastAsia="ru-RU"/>
              </w:rPr>
              <w:t>До 50 чел. работающих</w:t>
            </w:r>
          </w:p>
        </w:tc>
        <w:tc>
          <w:tcPr>
            <w:tcW w:w="1080" w:type="dxa"/>
          </w:tcPr>
          <w:p w:rsidR="00C24389" w:rsidRPr="00C24389" w:rsidRDefault="00C24389" w:rsidP="00C24389">
            <w:pPr>
              <w:autoSpaceDE w:val="0"/>
              <w:autoSpaceDN w:val="0"/>
              <w:spacing w:after="0" w:line="360" w:lineRule="auto"/>
              <w:jc w:val="center"/>
              <w:rPr>
                <w:rFonts w:ascii="Times New Roman" w:eastAsia="Times New Roman" w:hAnsi="Times New Roman" w:cs="Times New Roman"/>
                <w:color w:val="000000"/>
                <w:sz w:val="24"/>
                <w:szCs w:val="24"/>
                <w:lang w:eastAsia="ru-RU"/>
              </w:rPr>
            </w:pPr>
            <w:r w:rsidRPr="00C24389">
              <w:rPr>
                <w:rFonts w:ascii="Times New Roman" w:eastAsia="Times New Roman" w:hAnsi="Times New Roman" w:cs="Times New Roman"/>
                <w:color w:val="000000"/>
                <w:sz w:val="24"/>
                <w:szCs w:val="24"/>
                <w:lang w:eastAsia="ru-RU"/>
              </w:rPr>
              <w:t>Всего ответственных лиц по охране труда</w:t>
            </w:r>
          </w:p>
        </w:tc>
        <w:tc>
          <w:tcPr>
            <w:tcW w:w="1339" w:type="dxa"/>
          </w:tcPr>
          <w:p w:rsidR="00C24389" w:rsidRPr="00C24389" w:rsidRDefault="00C24389" w:rsidP="00C24389">
            <w:pPr>
              <w:autoSpaceDE w:val="0"/>
              <w:autoSpaceDN w:val="0"/>
              <w:spacing w:after="0" w:line="360" w:lineRule="auto"/>
              <w:jc w:val="center"/>
              <w:rPr>
                <w:rFonts w:ascii="Times New Roman" w:eastAsia="Times New Roman" w:hAnsi="Times New Roman" w:cs="Times New Roman"/>
                <w:color w:val="000000"/>
                <w:sz w:val="24"/>
                <w:szCs w:val="24"/>
                <w:lang w:eastAsia="ru-RU"/>
              </w:rPr>
            </w:pPr>
            <w:r w:rsidRPr="00C24389">
              <w:rPr>
                <w:rFonts w:ascii="Times New Roman" w:eastAsia="Times New Roman" w:hAnsi="Times New Roman" w:cs="Times New Roman"/>
                <w:color w:val="000000"/>
                <w:sz w:val="24"/>
                <w:szCs w:val="24"/>
                <w:lang w:eastAsia="ru-RU"/>
              </w:rPr>
              <w:t>Количество служб по охране труда/количество работающих в них чел.</w:t>
            </w:r>
          </w:p>
        </w:tc>
        <w:tc>
          <w:tcPr>
            <w:tcW w:w="1519" w:type="dxa"/>
          </w:tcPr>
          <w:p w:rsidR="00C24389" w:rsidRPr="00C24389" w:rsidRDefault="00C24389" w:rsidP="00C24389">
            <w:pPr>
              <w:autoSpaceDE w:val="0"/>
              <w:autoSpaceDN w:val="0"/>
              <w:spacing w:after="0" w:line="360" w:lineRule="auto"/>
              <w:jc w:val="center"/>
              <w:rPr>
                <w:rFonts w:ascii="Times New Roman" w:eastAsia="Times New Roman" w:hAnsi="Times New Roman" w:cs="Times New Roman"/>
                <w:color w:val="000000"/>
                <w:sz w:val="24"/>
                <w:szCs w:val="24"/>
                <w:lang w:eastAsia="ru-RU"/>
              </w:rPr>
            </w:pPr>
            <w:r w:rsidRPr="00C24389">
              <w:rPr>
                <w:rFonts w:ascii="Times New Roman" w:eastAsia="Times New Roman" w:hAnsi="Times New Roman" w:cs="Times New Roman"/>
                <w:color w:val="000000"/>
                <w:sz w:val="24"/>
                <w:szCs w:val="24"/>
                <w:lang w:eastAsia="ru-RU"/>
              </w:rPr>
              <w:t>Кол-во организаций с численностью свыше 50 чел., где отсутствует служба охраны труда</w:t>
            </w:r>
          </w:p>
        </w:tc>
        <w:tc>
          <w:tcPr>
            <w:tcW w:w="1721" w:type="dxa"/>
          </w:tcPr>
          <w:p w:rsidR="00C24389" w:rsidRPr="00C24389" w:rsidRDefault="00C24389" w:rsidP="00C24389">
            <w:pPr>
              <w:autoSpaceDE w:val="0"/>
              <w:autoSpaceDN w:val="0"/>
              <w:spacing w:after="0" w:line="360" w:lineRule="auto"/>
              <w:jc w:val="center"/>
              <w:rPr>
                <w:rFonts w:ascii="Times New Roman" w:eastAsia="Times New Roman" w:hAnsi="Times New Roman" w:cs="Times New Roman"/>
                <w:color w:val="000000"/>
                <w:sz w:val="24"/>
                <w:szCs w:val="24"/>
                <w:lang w:eastAsia="ru-RU"/>
              </w:rPr>
            </w:pPr>
            <w:r w:rsidRPr="00C24389">
              <w:rPr>
                <w:rFonts w:ascii="Times New Roman" w:eastAsia="Times New Roman" w:hAnsi="Times New Roman" w:cs="Times New Roman"/>
                <w:color w:val="000000"/>
                <w:sz w:val="24"/>
                <w:szCs w:val="24"/>
                <w:lang w:eastAsia="ru-RU"/>
              </w:rPr>
              <w:t>Охват службами охраны труда организаций, с численностью работающих свыше 50 чел., %</w:t>
            </w:r>
          </w:p>
        </w:tc>
      </w:tr>
      <w:tr w:rsidR="00C24389" w:rsidRPr="00C24389" w:rsidTr="00497FC3">
        <w:tc>
          <w:tcPr>
            <w:tcW w:w="1008" w:type="dxa"/>
          </w:tcPr>
          <w:p w:rsidR="00C24389" w:rsidRPr="00C24389" w:rsidRDefault="00C24389" w:rsidP="00C24389">
            <w:pPr>
              <w:autoSpaceDE w:val="0"/>
              <w:autoSpaceDN w:val="0"/>
              <w:spacing w:after="0" w:line="360" w:lineRule="auto"/>
              <w:jc w:val="center"/>
              <w:rPr>
                <w:rFonts w:ascii="Times New Roman" w:eastAsia="Times New Roman" w:hAnsi="Times New Roman" w:cs="Times New Roman"/>
                <w:b/>
                <w:bCs/>
                <w:caps/>
                <w:color w:val="000000"/>
                <w:sz w:val="24"/>
                <w:szCs w:val="24"/>
                <w:lang w:eastAsia="ru-RU"/>
              </w:rPr>
            </w:pPr>
            <w:r w:rsidRPr="00C24389">
              <w:rPr>
                <w:rFonts w:ascii="Times New Roman" w:eastAsia="Times New Roman" w:hAnsi="Times New Roman" w:cs="Times New Roman"/>
                <w:b/>
                <w:bCs/>
                <w:caps/>
                <w:color w:val="000000"/>
                <w:sz w:val="24"/>
                <w:szCs w:val="24"/>
                <w:lang w:eastAsia="ru-RU"/>
              </w:rPr>
              <w:t>2010</w:t>
            </w:r>
          </w:p>
        </w:tc>
        <w:tc>
          <w:tcPr>
            <w:tcW w:w="1001" w:type="dxa"/>
          </w:tcPr>
          <w:p w:rsidR="00C24389" w:rsidRPr="00C24389" w:rsidRDefault="00C24389" w:rsidP="00C24389">
            <w:pPr>
              <w:autoSpaceDE w:val="0"/>
              <w:autoSpaceDN w:val="0"/>
              <w:spacing w:after="0" w:line="240" w:lineRule="auto"/>
              <w:jc w:val="center"/>
              <w:rPr>
                <w:rFonts w:ascii="Times New Roman" w:eastAsia="Times New Roman" w:hAnsi="Times New Roman" w:cs="Times New Roman"/>
                <w:b/>
                <w:bCs/>
                <w:color w:val="000000"/>
                <w:sz w:val="24"/>
                <w:szCs w:val="24"/>
                <w:lang w:eastAsia="ru-RU"/>
              </w:rPr>
            </w:pPr>
            <w:r w:rsidRPr="00C24389">
              <w:rPr>
                <w:rFonts w:ascii="Times New Roman" w:eastAsia="Times New Roman" w:hAnsi="Times New Roman" w:cs="Times New Roman"/>
                <w:b/>
                <w:bCs/>
                <w:color w:val="000000"/>
                <w:sz w:val="24"/>
                <w:szCs w:val="24"/>
                <w:lang w:eastAsia="ru-RU"/>
              </w:rPr>
              <w:t>671</w:t>
            </w:r>
          </w:p>
        </w:tc>
        <w:tc>
          <w:tcPr>
            <w:tcW w:w="1080" w:type="dxa"/>
          </w:tcPr>
          <w:p w:rsidR="00C24389" w:rsidRPr="00C24389" w:rsidRDefault="00C24389" w:rsidP="00C24389">
            <w:pPr>
              <w:autoSpaceDE w:val="0"/>
              <w:autoSpaceDN w:val="0"/>
              <w:spacing w:after="0" w:line="240" w:lineRule="auto"/>
              <w:jc w:val="center"/>
              <w:rPr>
                <w:rFonts w:ascii="Times New Roman" w:eastAsia="Times New Roman" w:hAnsi="Times New Roman" w:cs="Times New Roman"/>
                <w:b/>
                <w:bCs/>
                <w:color w:val="000000"/>
                <w:sz w:val="24"/>
                <w:szCs w:val="24"/>
                <w:lang w:eastAsia="ru-RU"/>
              </w:rPr>
            </w:pPr>
            <w:r w:rsidRPr="00C24389">
              <w:rPr>
                <w:rFonts w:ascii="Times New Roman" w:eastAsia="Times New Roman" w:hAnsi="Times New Roman" w:cs="Times New Roman"/>
                <w:b/>
                <w:bCs/>
                <w:color w:val="000000"/>
                <w:sz w:val="24"/>
                <w:szCs w:val="24"/>
                <w:lang w:eastAsia="ru-RU"/>
              </w:rPr>
              <w:t>51</w:t>
            </w:r>
          </w:p>
        </w:tc>
        <w:tc>
          <w:tcPr>
            <w:tcW w:w="1080" w:type="dxa"/>
          </w:tcPr>
          <w:p w:rsidR="00C24389" w:rsidRPr="00C24389" w:rsidRDefault="00C24389" w:rsidP="00C24389">
            <w:pPr>
              <w:autoSpaceDE w:val="0"/>
              <w:autoSpaceDN w:val="0"/>
              <w:spacing w:after="0" w:line="240" w:lineRule="auto"/>
              <w:jc w:val="center"/>
              <w:rPr>
                <w:rFonts w:ascii="Times New Roman" w:eastAsia="Times New Roman" w:hAnsi="Times New Roman" w:cs="Times New Roman"/>
                <w:b/>
                <w:bCs/>
                <w:color w:val="000000"/>
                <w:sz w:val="24"/>
                <w:szCs w:val="24"/>
                <w:lang w:eastAsia="ru-RU"/>
              </w:rPr>
            </w:pPr>
            <w:r w:rsidRPr="00C24389">
              <w:rPr>
                <w:rFonts w:ascii="Times New Roman" w:eastAsia="Times New Roman" w:hAnsi="Times New Roman" w:cs="Times New Roman"/>
                <w:b/>
                <w:bCs/>
                <w:color w:val="000000"/>
                <w:sz w:val="24"/>
                <w:szCs w:val="24"/>
                <w:lang w:eastAsia="ru-RU"/>
              </w:rPr>
              <w:t>620</w:t>
            </w:r>
          </w:p>
        </w:tc>
        <w:tc>
          <w:tcPr>
            <w:tcW w:w="1080" w:type="dxa"/>
          </w:tcPr>
          <w:p w:rsidR="00C24389" w:rsidRPr="00C24389" w:rsidRDefault="00C24389" w:rsidP="00C24389">
            <w:pPr>
              <w:autoSpaceDE w:val="0"/>
              <w:autoSpaceDN w:val="0"/>
              <w:spacing w:after="0" w:line="240" w:lineRule="auto"/>
              <w:jc w:val="center"/>
              <w:rPr>
                <w:rFonts w:ascii="Times New Roman" w:eastAsia="Times New Roman" w:hAnsi="Times New Roman" w:cs="Times New Roman"/>
                <w:b/>
                <w:bCs/>
                <w:color w:val="000000"/>
                <w:sz w:val="24"/>
                <w:szCs w:val="24"/>
                <w:lang w:eastAsia="ru-RU"/>
              </w:rPr>
            </w:pPr>
            <w:r w:rsidRPr="00C24389">
              <w:rPr>
                <w:rFonts w:ascii="Times New Roman" w:eastAsia="Times New Roman" w:hAnsi="Times New Roman" w:cs="Times New Roman"/>
                <w:b/>
                <w:bCs/>
                <w:color w:val="000000"/>
                <w:sz w:val="24"/>
                <w:szCs w:val="24"/>
                <w:lang w:eastAsia="ru-RU"/>
              </w:rPr>
              <w:t>491</w:t>
            </w:r>
          </w:p>
        </w:tc>
        <w:tc>
          <w:tcPr>
            <w:tcW w:w="1339" w:type="dxa"/>
          </w:tcPr>
          <w:p w:rsidR="00C24389" w:rsidRPr="00C24389" w:rsidRDefault="00C24389" w:rsidP="00C24389">
            <w:pPr>
              <w:autoSpaceDE w:val="0"/>
              <w:autoSpaceDN w:val="0"/>
              <w:spacing w:after="0" w:line="240" w:lineRule="auto"/>
              <w:jc w:val="center"/>
              <w:rPr>
                <w:rFonts w:ascii="Times New Roman" w:eastAsia="Times New Roman" w:hAnsi="Times New Roman" w:cs="Times New Roman"/>
                <w:b/>
                <w:bCs/>
                <w:color w:val="000000"/>
                <w:sz w:val="24"/>
                <w:szCs w:val="24"/>
                <w:lang w:eastAsia="ru-RU"/>
              </w:rPr>
            </w:pPr>
            <w:r w:rsidRPr="00C24389">
              <w:rPr>
                <w:rFonts w:ascii="Times New Roman" w:eastAsia="Times New Roman" w:hAnsi="Times New Roman" w:cs="Times New Roman"/>
                <w:b/>
                <w:bCs/>
                <w:color w:val="000000"/>
                <w:sz w:val="24"/>
                <w:szCs w:val="24"/>
                <w:lang w:eastAsia="ru-RU"/>
              </w:rPr>
              <w:t>41/45</w:t>
            </w:r>
          </w:p>
        </w:tc>
        <w:tc>
          <w:tcPr>
            <w:tcW w:w="1519" w:type="dxa"/>
          </w:tcPr>
          <w:p w:rsidR="00C24389" w:rsidRPr="00C24389" w:rsidRDefault="00C24389" w:rsidP="00C24389">
            <w:pPr>
              <w:autoSpaceDE w:val="0"/>
              <w:autoSpaceDN w:val="0"/>
              <w:spacing w:after="0" w:line="240" w:lineRule="auto"/>
              <w:jc w:val="center"/>
              <w:rPr>
                <w:rFonts w:ascii="Times New Roman" w:eastAsia="Times New Roman" w:hAnsi="Times New Roman" w:cs="Times New Roman"/>
                <w:b/>
                <w:bCs/>
                <w:color w:val="000000"/>
                <w:sz w:val="24"/>
                <w:szCs w:val="24"/>
                <w:lang w:eastAsia="ru-RU"/>
              </w:rPr>
            </w:pPr>
            <w:r w:rsidRPr="00C24389">
              <w:rPr>
                <w:rFonts w:ascii="Times New Roman" w:eastAsia="Times New Roman" w:hAnsi="Times New Roman" w:cs="Times New Roman"/>
                <w:b/>
                <w:bCs/>
                <w:color w:val="000000"/>
                <w:sz w:val="24"/>
                <w:szCs w:val="24"/>
                <w:lang w:eastAsia="ru-RU"/>
              </w:rPr>
              <w:t>12</w:t>
            </w:r>
          </w:p>
        </w:tc>
        <w:tc>
          <w:tcPr>
            <w:tcW w:w="1721" w:type="dxa"/>
          </w:tcPr>
          <w:p w:rsidR="00C24389" w:rsidRPr="00C24389" w:rsidRDefault="00C24389" w:rsidP="00C24389">
            <w:pPr>
              <w:autoSpaceDE w:val="0"/>
              <w:autoSpaceDN w:val="0"/>
              <w:spacing w:after="0" w:line="240" w:lineRule="auto"/>
              <w:jc w:val="center"/>
              <w:rPr>
                <w:rFonts w:ascii="Times New Roman" w:eastAsia="Times New Roman" w:hAnsi="Times New Roman" w:cs="Times New Roman"/>
                <w:b/>
                <w:bCs/>
                <w:color w:val="000000"/>
                <w:sz w:val="24"/>
                <w:szCs w:val="24"/>
                <w:lang w:eastAsia="ru-RU"/>
              </w:rPr>
            </w:pPr>
            <w:r w:rsidRPr="00C24389">
              <w:rPr>
                <w:rFonts w:ascii="Times New Roman" w:eastAsia="Times New Roman" w:hAnsi="Times New Roman" w:cs="Times New Roman"/>
                <w:b/>
                <w:bCs/>
                <w:color w:val="000000"/>
                <w:sz w:val="24"/>
                <w:szCs w:val="24"/>
                <w:lang w:eastAsia="ru-RU"/>
              </w:rPr>
              <w:t>77,4</w:t>
            </w:r>
          </w:p>
        </w:tc>
      </w:tr>
      <w:tr w:rsidR="00C24389" w:rsidRPr="00C24389" w:rsidTr="00497FC3">
        <w:tc>
          <w:tcPr>
            <w:tcW w:w="1008" w:type="dxa"/>
          </w:tcPr>
          <w:p w:rsidR="00C24389" w:rsidRPr="00C24389" w:rsidRDefault="00C24389" w:rsidP="00C24389">
            <w:pPr>
              <w:autoSpaceDE w:val="0"/>
              <w:autoSpaceDN w:val="0"/>
              <w:spacing w:after="0" w:line="360" w:lineRule="auto"/>
              <w:jc w:val="center"/>
              <w:rPr>
                <w:rFonts w:ascii="Times New Roman" w:eastAsia="Times New Roman" w:hAnsi="Times New Roman" w:cs="Times New Roman"/>
                <w:b/>
                <w:bCs/>
                <w:caps/>
                <w:color w:val="000000"/>
                <w:sz w:val="24"/>
                <w:szCs w:val="24"/>
                <w:lang w:eastAsia="ru-RU"/>
              </w:rPr>
            </w:pPr>
            <w:r w:rsidRPr="00C24389">
              <w:rPr>
                <w:rFonts w:ascii="Times New Roman" w:eastAsia="Times New Roman" w:hAnsi="Times New Roman" w:cs="Times New Roman"/>
                <w:b/>
                <w:bCs/>
                <w:caps/>
                <w:color w:val="000000"/>
                <w:sz w:val="24"/>
                <w:szCs w:val="24"/>
                <w:lang w:eastAsia="ru-RU"/>
              </w:rPr>
              <w:t>2011</w:t>
            </w:r>
          </w:p>
        </w:tc>
        <w:tc>
          <w:tcPr>
            <w:tcW w:w="1001" w:type="dxa"/>
          </w:tcPr>
          <w:p w:rsidR="00C24389" w:rsidRPr="00C24389" w:rsidRDefault="00C24389" w:rsidP="00C24389">
            <w:pPr>
              <w:autoSpaceDE w:val="0"/>
              <w:autoSpaceDN w:val="0"/>
              <w:spacing w:after="0" w:line="240" w:lineRule="auto"/>
              <w:jc w:val="center"/>
              <w:rPr>
                <w:rFonts w:ascii="Times New Roman" w:eastAsia="Times New Roman" w:hAnsi="Times New Roman" w:cs="Times New Roman"/>
                <w:b/>
                <w:bCs/>
                <w:color w:val="000000"/>
                <w:sz w:val="24"/>
                <w:szCs w:val="24"/>
                <w:lang w:eastAsia="ru-RU"/>
              </w:rPr>
            </w:pPr>
            <w:r w:rsidRPr="00C24389">
              <w:rPr>
                <w:rFonts w:ascii="Times New Roman" w:eastAsia="Times New Roman" w:hAnsi="Times New Roman" w:cs="Times New Roman"/>
                <w:b/>
                <w:bCs/>
                <w:color w:val="000000"/>
                <w:sz w:val="24"/>
                <w:szCs w:val="24"/>
                <w:lang w:eastAsia="ru-RU"/>
              </w:rPr>
              <w:t>671</w:t>
            </w:r>
          </w:p>
          <w:p w:rsidR="00C24389" w:rsidRPr="00C24389" w:rsidRDefault="00C24389" w:rsidP="00C24389">
            <w:pPr>
              <w:autoSpaceDE w:val="0"/>
              <w:autoSpaceDN w:val="0"/>
              <w:spacing w:after="0" w:line="240" w:lineRule="auto"/>
              <w:jc w:val="center"/>
              <w:rPr>
                <w:rFonts w:ascii="Times New Roman" w:eastAsia="Times New Roman" w:hAnsi="Times New Roman" w:cs="Times New Roman"/>
                <w:b/>
                <w:bCs/>
                <w:color w:val="000000"/>
                <w:sz w:val="24"/>
                <w:szCs w:val="24"/>
                <w:lang w:eastAsia="ru-RU"/>
              </w:rPr>
            </w:pPr>
          </w:p>
        </w:tc>
        <w:tc>
          <w:tcPr>
            <w:tcW w:w="1080" w:type="dxa"/>
          </w:tcPr>
          <w:p w:rsidR="00C24389" w:rsidRPr="00C24389" w:rsidRDefault="00C24389" w:rsidP="00C24389">
            <w:pPr>
              <w:autoSpaceDE w:val="0"/>
              <w:autoSpaceDN w:val="0"/>
              <w:spacing w:after="0" w:line="240" w:lineRule="auto"/>
              <w:jc w:val="center"/>
              <w:rPr>
                <w:rFonts w:ascii="Times New Roman" w:eastAsia="Times New Roman" w:hAnsi="Times New Roman" w:cs="Times New Roman"/>
                <w:b/>
                <w:bCs/>
                <w:color w:val="000000"/>
                <w:sz w:val="24"/>
                <w:szCs w:val="24"/>
                <w:lang w:eastAsia="ru-RU"/>
              </w:rPr>
            </w:pPr>
            <w:r w:rsidRPr="00C24389">
              <w:rPr>
                <w:rFonts w:ascii="Times New Roman" w:eastAsia="Times New Roman" w:hAnsi="Times New Roman" w:cs="Times New Roman"/>
                <w:b/>
                <w:bCs/>
                <w:color w:val="000000"/>
                <w:sz w:val="24"/>
                <w:szCs w:val="24"/>
                <w:lang w:eastAsia="ru-RU"/>
              </w:rPr>
              <w:t>52</w:t>
            </w:r>
          </w:p>
        </w:tc>
        <w:tc>
          <w:tcPr>
            <w:tcW w:w="1080" w:type="dxa"/>
          </w:tcPr>
          <w:p w:rsidR="00C24389" w:rsidRPr="00C24389" w:rsidRDefault="00C24389" w:rsidP="00C24389">
            <w:pPr>
              <w:autoSpaceDE w:val="0"/>
              <w:autoSpaceDN w:val="0"/>
              <w:spacing w:after="0" w:line="240" w:lineRule="auto"/>
              <w:jc w:val="center"/>
              <w:rPr>
                <w:rFonts w:ascii="Times New Roman" w:eastAsia="Times New Roman" w:hAnsi="Times New Roman" w:cs="Times New Roman"/>
                <w:b/>
                <w:bCs/>
                <w:color w:val="000000"/>
                <w:sz w:val="24"/>
                <w:szCs w:val="24"/>
                <w:lang w:eastAsia="ru-RU"/>
              </w:rPr>
            </w:pPr>
            <w:r w:rsidRPr="00C24389">
              <w:rPr>
                <w:rFonts w:ascii="Times New Roman" w:eastAsia="Times New Roman" w:hAnsi="Times New Roman" w:cs="Times New Roman"/>
                <w:b/>
                <w:bCs/>
                <w:color w:val="000000"/>
                <w:sz w:val="24"/>
                <w:szCs w:val="24"/>
                <w:lang w:eastAsia="ru-RU"/>
              </w:rPr>
              <w:t>619</w:t>
            </w:r>
          </w:p>
        </w:tc>
        <w:tc>
          <w:tcPr>
            <w:tcW w:w="1080" w:type="dxa"/>
          </w:tcPr>
          <w:p w:rsidR="00C24389" w:rsidRPr="00C24389" w:rsidRDefault="00C24389" w:rsidP="00C24389">
            <w:pPr>
              <w:autoSpaceDE w:val="0"/>
              <w:autoSpaceDN w:val="0"/>
              <w:spacing w:after="0" w:line="240" w:lineRule="auto"/>
              <w:jc w:val="center"/>
              <w:rPr>
                <w:rFonts w:ascii="Times New Roman" w:eastAsia="Times New Roman" w:hAnsi="Times New Roman" w:cs="Times New Roman"/>
                <w:b/>
                <w:bCs/>
                <w:color w:val="000000"/>
                <w:sz w:val="24"/>
                <w:szCs w:val="24"/>
                <w:lang w:eastAsia="ru-RU"/>
              </w:rPr>
            </w:pPr>
            <w:r w:rsidRPr="00C24389">
              <w:rPr>
                <w:rFonts w:ascii="Times New Roman" w:eastAsia="Times New Roman" w:hAnsi="Times New Roman" w:cs="Times New Roman"/>
                <w:b/>
                <w:bCs/>
                <w:color w:val="000000"/>
                <w:sz w:val="24"/>
                <w:szCs w:val="24"/>
                <w:lang w:eastAsia="ru-RU"/>
              </w:rPr>
              <w:t>490</w:t>
            </w:r>
          </w:p>
        </w:tc>
        <w:tc>
          <w:tcPr>
            <w:tcW w:w="1339" w:type="dxa"/>
          </w:tcPr>
          <w:p w:rsidR="00C24389" w:rsidRPr="00C24389" w:rsidRDefault="00C24389" w:rsidP="00C24389">
            <w:pPr>
              <w:autoSpaceDE w:val="0"/>
              <w:autoSpaceDN w:val="0"/>
              <w:spacing w:after="0" w:line="240" w:lineRule="auto"/>
              <w:jc w:val="center"/>
              <w:rPr>
                <w:rFonts w:ascii="Times New Roman" w:eastAsia="Times New Roman" w:hAnsi="Times New Roman" w:cs="Times New Roman"/>
                <w:b/>
                <w:bCs/>
                <w:color w:val="000000"/>
                <w:sz w:val="24"/>
                <w:szCs w:val="24"/>
                <w:lang w:eastAsia="ru-RU"/>
              </w:rPr>
            </w:pPr>
            <w:r w:rsidRPr="00C24389">
              <w:rPr>
                <w:rFonts w:ascii="Times New Roman" w:eastAsia="Times New Roman" w:hAnsi="Times New Roman" w:cs="Times New Roman"/>
                <w:b/>
                <w:bCs/>
                <w:color w:val="000000"/>
                <w:sz w:val="24"/>
                <w:szCs w:val="24"/>
                <w:lang w:eastAsia="ru-RU"/>
              </w:rPr>
              <w:t>41/47</w:t>
            </w:r>
          </w:p>
        </w:tc>
        <w:tc>
          <w:tcPr>
            <w:tcW w:w="1519" w:type="dxa"/>
          </w:tcPr>
          <w:p w:rsidR="00C24389" w:rsidRPr="00C24389" w:rsidRDefault="00C24389" w:rsidP="00C24389">
            <w:pPr>
              <w:autoSpaceDE w:val="0"/>
              <w:autoSpaceDN w:val="0"/>
              <w:spacing w:after="0" w:line="240" w:lineRule="auto"/>
              <w:jc w:val="center"/>
              <w:rPr>
                <w:rFonts w:ascii="Times New Roman" w:eastAsia="Times New Roman" w:hAnsi="Times New Roman" w:cs="Times New Roman"/>
                <w:b/>
                <w:bCs/>
                <w:color w:val="000000"/>
                <w:sz w:val="24"/>
                <w:szCs w:val="24"/>
                <w:lang w:eastAsia="ru-RU"/>
              </w:rPr>
            </w:pPr>
            <w:r w:rsidRPr="00C24389">
              <w:rPr>
                <w:rFonts w:ascii="Times New Roman" w:eastAsia="Times New Roman" w:hAnsi="Times New Roman" w:cs="Times New Roman"/>
                <w:b/>
                <w:bCs/>
                <w:color w:val="000000"/>
                <w:sz w:val="24"/>
                <w:szCs w:val="24"/>
                <w:lang w:eastAsia="ru-RU"/>
              </w:rPr>
              <w:t>12</w:t>
            </w:r>
          </w:p>
        </w:tc>
        <w:tc>
          <w:tcPr>
            <w:tcW w:w="1721" w:type="dxa"/>
          </w:tcPr>
          <w:p w:rsidR="00C24389" w:rsidRPr="00C24389" w:rsidRDefault="00C24389" w:rsidP="00C24389">
            <w:pPr>
              <w:autoSpaceDE w:val="0"/>
              <w:autoSpaceDN w:val="0"/>
              <w:spacing w:after="0" w:line="240" w:lineRule="auto"/>
              <w:jc w:val="center"/>
              <w:rPr>
                <w:rFonts w:ascii="Times New Roman" w:eastAsia="Times New Roman" w:hAnsi="Times New Roman" w:cs="Times New Roman"/>
                <w:b/>
                <w:bCs/>
                <w:color w:val="000000"/>
                <w:sz w:val="24"/>
                <w:szCs w:val="24"/>
                <w:lang w:eastAsia="ru-RU"/>
              </w:rPr>
            </w:pPr>
            <w:r w:rsidRPr="00C24389">
              <w:rPr>
                <w:rFonts w:ascii="Times New Roman" w:eastAsia="Times New Roman" w:hAnsi="Times New Roman" w:cs="Times New Roman"/>
                <w:b/>
                <w:bCs/>
                <w:color w:val="000000"/>
                <w:sz w:val="24"/>
                <w:szCs w:val="24"/>
                <w:lang w:eastAsia="ru-RU"/>
              </w:rPr>
              <w:t>78,8</w:t>
            </w:r>
          </w:p>
        </w:tc>
      </w:tr>
      <w:tr w:rsidR="00C24389" w:rsidRPr="00C24389" w:rsidTr="00497FC3">
        <w:tc>
          <w:tcPr>
            <w:tcW w:w="1008" w:type="dxa"/>
          </w:tcPr>
          <w:p w:rsidR="00C24389" w:rsidRPr="00C24389" w:rsidRDefault="00C24389" w:rsidP="00C24389">
            <w:pPr>
              <w:autoSpaceDE w:val="0"/>
              <w:autoSpaceDN w:val="0"/>
              <w:spacing w:after="0" w:line="360" w:lineRule="auto"/>
              <w:jc w:val="center"/>
              <w:rPr>
                <w:rFonts w:ascii="Times New Roman" w:eastAsia="Times New Roman" w:hAnsi="Times New Roman" w:cs="Times New Roman"/>
                <w:b/>
                <w:bCs/>
                <w:caps/>
                <w:color w:val="000000"/>
                <w:sz w:val="24"/>
                <w:szCs w:val="24"/>
                <w:lang w:eastAsia="ru-RU"/>
              </w:rPr>
            </w:pPr>
            <w:r w:rsidRPr="00C24389">
              <w:rPr>
                <w:rFonts w:ascii="Times New Roman" w:eastAsia="Times New Roman" w:hAnsi="Times New Roman" w:cs="Times New Roman"/>
                <w:b/>
                <w:bCs/>
                <w:caps/>
                <w:color w:val="000000"/>
                <w:sz w:val="24"/>
                <w:szCs w:val="24"/>
                <w:lang w:eastAsia="ru-RU"/>
              </w:rPr>
              <w:t>2012</w:t>
            </w:r>
          </w:p>
        </w:tc>
        <w:tc>
          <w:tcPr>
            <w:tcW w:w="1001" w:type="dxa"/>
          </w:tcPr>
          <w:p w:rsidR="00C24389" w:rsidRPr="00C24389" w:rsidRDefault="00C24389" w:rsidP="00C24389">
            <w:pPr>
              <w:autoSpaceDE w:val="0"/>
              <w:autoSpaceDN w:val="0"/>
              <w:spacing w:after="0" w:line="240" w:lineRule="auto"/>
              <w:jc w:val="center"/>
              <w:rPr>
                <w:rFonts w:ascii="Times New Roman" w:eastAsia="Times New Roman" w:hAnsi="Times New Roman" w:cs="Times New Roman"/>
                <w:b/>
                <w:bCs/>
                <w:color w:val="000000"/>
                <w:sz w:val="24"/>
                <w:szCs w:val="24"/>
                <w:lang w:eastAsia="ru-RU"/>
              </w:rPr>
            </w:pPr>
            <w:r w:rsidRPr="00C24389">
              <w:rPr>
                <w:rFonts w:ascii="Times New Roman" w:eastAsia="Times New Roman" w:hAnsi="Times New Roman" w:cs="Times New Roman"/>
                <w:b/>
                <w:bCs/>
                <w:color w:val="000000"/>
                <w:sz w:val="24"/>
                <w:szCs w:val="24"/>
                <w:lang w:eastAsia="ru-RU"/>
              </w:rPr>
              <w:t>672</w:t>
            </w:r>
          </w:p>
        </w:tc>
        <w:tc>
          <w:tcPr>
            <w:tcW w:w="1080" w:type="dxa"/>
          </w:tcPr>
          <w:p w:rsidR="00C24389" w:rsidRPr="00C24389" w:rsidRDefault="00C24389" w:rsidP="00C24389">
            <w:pPr>
              <w:autoSpaceDE w:val="0"/>
              <w:autoSpaceDN w:val="0"/>
              <w:spacing w:after="0" w:line="240" w:lineRule="auto"/>
              <w:jc w:val="center"/>
              <w:rPr>
                <w:rFonts w:ascii="Times New Roman" w:eastAsia="Times New Roman" w:hAnsi="Times New Roman" w:cs="Times New Roman"/>
                <w:b/>
                <w:bCs/>
                <w:color w:val="000000"/>
                <w:sz w:val="24"/>
                <w:szCs w:val="24"/>
                <w:lang w:eastAsia="ru-RU"/>
              </w:rPr>
            </w:pPr>
            <w:r w:rsidRPr="00C24389">
              <w:rPr>
                <w:rFonts w:ascii="Times New Roman" w:eastAsia="Times New Roman" w:hAnsi="Times New Roman" w:cs="Times New Roman"/>
                <w:b/>
                <w:bCs/>
                <w:color w:val="000000"/>
                <w:sz w:val="24"/>
                <w:szCs w:val="24"/>
                <w:lang w:eastAsia="ru-RU"/>
              </w:rPr>
              <w:t>52</w:t>
            </w:r>
          </w:p>
        </w:tc>
        <w:tc>
          <w:tcPr>
            <w:tcW w:w="1080" w:type="dxa"/>
          </w:tcPr>
          <w:p w:rsidR="00C24389" w:rsidRPr="00C24389" w:rsidRDefault="00C24389" w:rsidP="00C24389">
            <w:pPr>
              <w:autoSpaceDE w:val="0"/>
              <w:autoSpaceDN w:val="0"/>
              <w:spacing w:after="0" w:line="240" w:lineRule="auto"/>
              <w:jc w:val="center"/>
              <w:rPr>
                <w:rFonts w:ascii="Times New Roman" w:eastAsia="Times New Roman" w:hAnsi="Times New Roman" w:cs="Times New Roman"/>
                <w:b/>
                <w:bCs/>
                <w:color w:val="000000"/>
                <w:sz w:val="24"/>
                <w:szCs w:val="24"/>
                <w:lang w:eastAsia="ru-RU"/>
              </w:rPr>
            </w:pPr>
            <w:r w:rsidRPr="00C24389">
              <w:rPr>
                <w:rFonts w:ascii="Times New Roman" w:eastAsia="Times New Roman" w:hAnsi="Times New Roman" w:cs="Times New Roman"/>
                <w:b/>
                <w:bCs/>
                <w:color w:val="000000"/>
                <w:sz w:val="24"/>
                <w:szCs w:val="24"/>
                <w:lang w:eastAsia="ru-RU"/>
              </w:rPr>
              <w:t>620</w:t>
            </w:r>
          </w:p>
        </w:tc>
        <w:tc>
          <w:tcPr>
            <w:tcW w:w="1080" w:type="dxa"/>
          </w:tcPr>
          <w:p w:rsidR="00C24389" w:rsidRPr="00C24389" w:rsidRDefault="00C24389" w:rsidP="00C24389">
            <w:pPr>
              <w:autoSpaceDE w:val="0"/>
              <w:autoSpaceDN w:val="0"/>
              <w:spacing w:after="0" w:line="240" w:lineRule="auto"/>
              <w:jc w:val="center"/>
              <w:rPr>
                <w:rFonts w:ascii="Times New Roman" w:eastAsia="Times New Roman" w:hAnsi="Times New Roman" w:cs="Times New Roman"/>
                <w:b/>
                <w:bCs/>
                <w:color w:val="000000"/>
                <w:sz w:val="24"/>
                <w:szCs w:val="24"/>
                <w:lang w:eastAsia="ru-RU"/>
              </w:rPr>
            </w:pPr>
            <w:r w:rsidRPr="00C24389">
              <w:rPr>
                <w:rFonts w:ascii="Times New Roman" w:eastAsia="Times New Roman" w:hAnsi="Times New Roman" w:cs="Times New Roman"/>
                <w:b/>
                <w:bCs/>
                <w:color w:val="000000"/>
                <w:sz w:val="24"/>
                <w:szCs w:val="24"/>
                <w:lang w:eastAsia="ru-RU"/>
              </w:rPr>
              <w:t>491</w:t>
            </w:r>
          </w:p>
        </w:tc>
        <w:tc>
          <w:tcPr>
            <w:tcW w:w="1339" w:type="dxa"/>
          </w:tcPr>
          <w:p w:rsidR="00C24389" w:rsidRPr="00C24389" w:rsidRDefault="00C24389" w:rsidP="00C24389">
            <w:pPr>
              <w:autoSpaceDE w:val="0"/>
              <w:autoSpaceDN w:val="0"/>
              <w:spacing w:after="0" w:line="240" w:lineRule="auto"/>
              <w:jc w:val="center"/>
              <w:rPr>
                <w:rFonts w:ascii="Times New Roman" w:eastAsia="Times New Roman" w:hAnsi="Times New Roman" w:cs="Times New Roman"/>
                <w:b/>
                <w:bCs/>
                <w:color w:val="000000"/>
                <w:sz w:val="24"/>
                <w:szCs w:val="24"/>
                <w:lang w:eastAsia="ru-RU"/>
              </w:rPr>
            </w:pPr>
            <w:r w:rsidRPr="00C24389">
              <w:rPr>
                <w:rFonts w:ascii="Times New Roman" w:eastAsia="Times New Roman" w:hAnsi="Times New Roman" w:cs="Times New Roman"/>
                <w:b/>
                <w:bCs/>
                <w:color w:val="000000"/>
                <w:sz w:val="24"/>
                <w:szCs w:val="24"/>
                <w:lang w:eastAsia="ru-RU"/>
              </w:rPr>
              <w:t>41/45</w:t>
            </w:r>
          </w:p>
        </w:tc>
        <w:tc>
          <w:tcPr>
            <w:tcW w:w="1519" w:type="dxa"/>
          </w:tcPr>
          <w:p w:rsidR="00C24389" w:rsidRPr="00C24389" w:rsidRDefault="00C24389" w:rsidP="00C24389">
            <w:pPr>
              <w:autoSpaceDE w:val="0"/>
              <w:autoSpaceDN w:val="0"/>
              <w:spacing w:after="0" w:line="240" w:lineRule="auto"/>
              <w:jc w:val="center"/>
              <w:rPr>
                <w:rFonts w:ascii="Times New Roman" w:eastAsia="Times New Roman" w:hAnsi="Times New Roman" w:cs="Times New Roman"/>
                <w:b/>
                <w:bCs/>
                <w:color w:val="000000"/>
                <w:sz w:val="24"/>
                <w:szCs w:val="24"/>
                <w:lang w:eastAsia="ru-RU"/>
              </w:rPr>
            </w:pPr>
            <w:r w:rsidRPr="00C24389">
              <w:rPr>
                <w:rFonts w:ascii="Times New Roman" w:eastAsia="Times New Roman" w:hAnsi="Times New Roman" w:cs="Times New Roman"/>
                <w:b/>
                <w:bCs/>
                <w:color w:val="000000"/>
                <w:sz w:val="24"/>
                <w:szCs w:val="24"/>
                <w:lang w:eastAsia="ru-RU"/>
              </w:rPr>
              <w:t>12</w:t>
            </w:r>
          </w:p>
        </w:tc>
        <w:tc>
          <w:tcPr>
            <w:tcW w:w="1721" w:type="dxa"/>
          </w:tcPr>
          <w:p w:rsidR="00C24389" w:rsidRPr="00C24389" w:rsidRDefault="00C24389" w:rsidP="00C24389">
            <w:pPr>
              <w:autoSpaceDE w:val="0"/>
              <w:autoSpaceDN w:val="0"/>
              <w:spacing w:after="0" w:line="240" w:lineRule="auto"/>
              <w:jc w:val="center"/>
              <w:rPr>
                <w:rFonts w:ascii="Times New Roman" w:eastAsia="Times New Roman" w:hAnsi="Times New Roman" w:cs="Times New Roman"/>
                <w:b/>
                <w:bCs/>
                <w:color w:val="000000"/>
                <w:sz w:val="24"/>
                <w:szCs w:val="24"/>
                <w:lang w:eastAsia="ru-RU"/>
              </w:rPr>
            </w:pPr>
            <w:r w:rsidRPr="00C24389">
              <w:rPr>
                <w:rFonts w:ascii="Times New Roman" w:eastAsia="Times New Roman" w:hAnsi="Times New Roman" w:cs="Times New Roman"/>
                <w:b/>
                <w:bCs/>
                <w:color w:val="000000"/>
                <w:sz w:val="24"/>
                <w:szCs w:val="24"/>
                <w:lang w:eastAsia="ru-RU"/>
              </w:rPr>
              <w:t>77,5</w:t>
            </w:r>
          </w:p>
        </w:tc>
      </w:tr>
      <w:tr w:rsidR="00C24389" w:rsidRPr="00C24389" w:rsidTr="00497FC3">
        <w:tc>
          <w:tcPr>
            <w:tcW w:w="1008" w:type="dxa"/>
          </w:tcPr>
          <w:p w:rsidR="00C24389" w:rsidRPr="00C24389" w:rsidRDefault="00C24389" w:rsidP="00C24389">
            <w:pPr>
              <w:autoSpaceDE w:val="0"/>
              <w:autoSpaceDN w:val="0"/>
              <w:spacing w:after="0" w:line="360" w:lineRule="auto"/>
              <w:jc w:val="center"/>
              <w:rPr>
                <w:rFonts w:ascii="Times New Roman" w:eastAsia="Times New Roman" w:hAnsi="Times New Roman" w:cs="Times New Roman"/>
                <w:b/>
                <w:bCs/>
                <w:caps/>
                <w:color w:val="000000"/>
                <w:sz w:val="24"/>
                <w:szCs w:val="24"/>
                <w:lang w:eastAsia="ru-RU"/>
              </w:rPr>
            </w:pPr>
            <w:r w:rsidRPr="00C24389">
              <w:rPr>
                <w:rFonts w:ascii="Times New Roman" w:eastAsia="Times New Roman" w:hAnsi="Times New Roman" w:cs="Times New Roman"/>
                <w:b/>
                <w:bCs/>
                <w:caps/>
                <w:color w:val="000000"/>
                <w:sz w:val="24"/>
                <w:szCs w:val="24"/>
                <w:lang w:eastAsia="ru-RU"/>
              </w:rPr>
              <w:t>2013</w:t>
            </w:r>
          </w:p>
        </w:tc>
        <w:tc>
          <w:tcPr>
            <w:tcW w:w="1001" w:type="dxa"/>
          </w:tcPr>
          <w:p w:rsidR="00C24389" w:rsidRPr="00C24389" w:rsidRDefault="00C24389" w:rsidP="00C24389">
            <w:pPr>
              <w:autoSpaceDE w:val="0"/>
              <w:autoSpaceDN w:val="0"/>
              <w:spacing w:after="0" w:line="240" w:lineRule="auto"/>
              <w:jc w:val="center"/>
              <w:rPr>
                <w:rFonts w:ascii="Times New Roman" w:eastAsia="Times New Roman" w:hAnsi="Times New Roman" w:cs="Times New Roman"/>
                <w:b/>
                <w:bCs/>
                <w:color w:val="000000"/>
                <w:sz w:val="24"/>
                <w:szCs w:val="24"/>
                <w:lang w:eastAsia="ru-RU"/>
              </w:rPr>
            </w:pPr>
            <w:r w:rsidRPr="00C24389">
              <w:rPr>
                <w:rFonts w:ascii="Times New Roman" w:eastAsia="Times New Roman" w:hAnsi="Times New Roman" w:cs="Times New Roman"/>
                <w:b/>
                <w:bCs/>
                <w:color w:val="000000"/>
                <w:sz w:val="24"/>
                <w:szCs w:val="24"/>
                <w:lang w:eastAsia="ru-RU"/>
              </w:rPr>
              <w:t>576</w:t>
            </w:r>
          </w:p>
        </w:tc>
        <w:tc>
          <w:tcPr>
            <w:tcW w:w="1080" w:type="dxa"/>
          </w:tcPr>
          <w:p w:rsidR="00C24389" w:rsidRPr="00C24389" w:rsidRDefault="00C24389" w:rsidP="00C24389">
            <w:pPr>
              <w:autoSpaceDE w:val="0"/>
              <w:autoSpaceDN w:val="0"/>
              <w:spacing w:after="0" w:line="240" w:lineRule="auto"/>
              <w:jc w:val="center"/>
              <w:rPr>
                <w:rFonts w:ascii="Times New Roman" w:eastAsia="Times New Roman" w:hAnsi="Times New Roman" w:cs="Times New Roman"/>
                <w:b/>
                <w:bCs/>
                <w:color w:val="000000"/>
                <w:sz w:val="24"/>
                <w:szCs w:val="24"/>
                <w:lang w:eastAsia="ru-RU"/>
              </w:rPr>
            </w:pPr>
            <w:r w:rsidRPr="00C24389">
              <w:rPr>
                <w:rFonts w:ascii="Times New Roman" w:eastAsia="Times New Roman" w:hAnsi="Times New Roman" w:cs="Times New Roman"/>
                <w:b/>
                <w:bCs/>
                <w:color w:val="000000"/>
                <w:sz w:val="24"/>
                <w:szCs w:val="24"/>
                <w:lang w:eastAsia="ru-RU"/>
              </w:rPr>
              <w:t>52</w:t>
            </w:r>
          </w:p>
        </w:tc>
        <w:tc>
          <w:tcPr>
            <w:tcW w:w="1080" w:type="dxa"/>
          </w:tcPr>
          <w:p w:rsidR="00C24389" w:rsidRPr="00C24389" w:rsidRDefault="00C24389" w:rsidP="00C24389">
            <w:pPr>
              <w:autoSpaceDE w:val="0"/>
              <w:autoSpaceDN w:val="0"/>
              <w:spacing w:after="0" w:line="240" w:lineRule="auto"/>
              <w:jc w:val="center"/>
              <w:rPr>
                <w:rFonts w:ascii="Times New Roman" w:eastAsia="Times New Roman" w:hAnsi="Times New Roman" w:cs="Times New Roman"/>
                <w:b/>
                <w:bCs/>
                <w:color w:val="000000"/>
                <w:sz w:val="24"/>
                <w:szCs w:val="24"/>
                <w:lang w:eastAsia="ru-RU"/>
              </w:rPr>
            </w:pPr>
            <w:r w:rsidRPr="00C24389">
              <w:rPr>
                <w:rFonts w:ascii="Times New Roman" w:eastAsia="Times New Roman" w:hAnsi="Times New Roman" w:cs="Times New Roman"/>
                <w:b/>
                <w:bCs/>
                <w:color w:val="000000"/>
                <w:sz w:val="24"/>
                <w:szCs w:val="24"/>
                <w:lang w:eastAsia="ru-RU"/>
              </w:rPr>
              <w:t>524</w:t>
            </w:r>
          </w:p>
        </w:tc>
        <w:tc>
          <w:tcPr>
            <w:tcW w:w="1080" w:type="dxa"/>
          </w:tcPr>
          <w:p w:rsidR="00C24389" w:rsidRPr="00C24389" w:rsidRDefault="00C24389" w:rsidP="00C24389">
            <w:pPr>
              <w:autoSpaceDE w:val="0"/>
              <w:autoSpaceDN w:val="0"/>
              <w:spacing w:after="0" w:line="240" w:lineRule="auto"/>
              <w:jc w:val="center"/>
              <w:rPr>
                <w:rFonts w:ascii="Times New Roman" w:eastAsia="Times New Roman" w:hAnsi="Times New Roman" w:cs="Times New Roman"/>
                <w:b/>
                <w:bCs/>
                <w:color w:val="000000"/>
                <w:sz w:val="24"/>
                <w:szCs w:val="24"/>
                <w:lang w:eastAsia="ru-RU"/>
              </w:rPr>
            </w:pPr>
            <w:r w:rsidRPr="00C24389">
              <w:rPr>
                <w:rFonts w:ascii="Times New Roman" w:eastAsia="Times New Roman" w:hAnsi="Times New Roman" w:cs="Times New Roman"/>
                <w:b/>
                <w:bCs/>
                <w:color w:val="000000"/>
                <w:sz w:val="24"/>
                <w:szCs w:val="24"/>
                <w:lang w:eastAsia="ru-RU"/>
              </w:rPr>
              <w:t>410</w:t>
            </w:r>
          </w:p>
        </w:tc>
        <w:tc>
          <w:tcPr>
            <w:tcW w:w="1339" w:type="dxa"/>
          </w:tcPr>
          <w:p w:rsidR="00C24389" w:rsidRPr="00C24389" w:rsidRDefault="00C24389" w:rsidP="00C24389">
            <w:pPr>
              <w:autoSpaceDE w:val="0"/>
              <w:autoSpaceDN w:val="0"/>
              <w:spacing w:after="0" w:line="240" w:lineRule="auto"/>
              <w:jc w:val="center"/>
              <w:rPr>
                <w:rFonts w:ascii="Times New Roman" w:eastAsia="Times New Roman" w:hAnsi="Times New Roman" w:cs="Times New Roman"/>
                <w:b/>
                <w:bCs/>
                <w:color w:val="000000"/>
                <w:sz w:val="24"/>
                <w:szCs w:val="24"/>
                <w:lang w:eastAsia="ru-RU"/>
              </w:rPr>
            </w:pPr>
            <w:r w:rsidRPr="00C24389">
              <w:rPr>
                <w:rFonts w:ascii="Times New Roman" w:eastAsia="Times New Roman" w:hAnsi="Times New Roman" w:cs="Times New Roman"/>
                <w:b/>
                <w:bCs/>
                <w:color w:val="000000"/>
                <w:sz w:val="24"/>
                <w:szCs w:val="24"/>
                <w:lang w:eastAsia="ru-RU"/>
              </w:rPr>
              <w:t>41/45</w:t>
            </w:r>
          </w:p>
        </w:tc>
        <w:tc>
          <w:tcPr>
            <w:tcW w:w="1519" w:type="dxa"/>
          </w:tcPr>
          <w:p w:rsidR="00C24389" w:rsidRPr="00C24389" w:rsidRDefault="00C24389" w:rsidP="00C24389">
            <w:pPr>
              <w:autoSpaceDE w:val="0"/>
              <w:autoSpaceDN w:val="0"/>
              <w:spacing w:after="0" w:line="240" w:lineRule="auto"/>
              <w:jc w:val="center"/>
              <w:rPr>
                <w:rFonts w:ascii="Times New Roman" w:eastAsia="Times New Roman" w:hAnsi="Times New Roman" w:cs="Times New Roman"/>
                <w:b/>
                <w:bCs/>
                <w:color w:val="000000"/>
                <w:sz w:val="24"/>
                <w:szCs w:val="24"/>
                <w:lang w:eastAsia="ru-RU"/>
              </w:rPr>
            </w:pPr>
            <w:r w:rsidRPr="00C24389">
              <w:rPr>
                <w:rFonts w:ascii="Times New Roman" w:eastAsia="Times New Roman" w:hAnsi="Times New Roman" w:cs="Times New Roman"/>
                <w:b/>
                <w:bCs/>
                <w:color w:val="000000"/>
                <w:sz w:val="24"/>
                <w:szCs w:val="24"/>
                <w:lang w:eastAsia="ru-RU"/>
              </w:rPr>
              <w:t>10</w:t>
            </w:r>
          </w:p>
        </w:tc>
        <w:tc>
          <w:tcPr>
            <w:tcW w:w="1721" w:type="dxa"/>
          </w:tcPr>
          <w:p w:rsidR="00C24389" w:rsidRPr="00C24389" w:rsidRDefault="00C24389" w:rsidP="00C24389">
            <w:pPr>
              <w:autoSpaceDE w:val="0"/>
              <w:autoSpaceDN w:val="0"/>
              <w:spacing w:after="0" w:line="240" w:lineRule="auto"/>
              <w:jc w:val="center"/>
              <w:rPr>
                <w:rFonts w:ascii="Times New Roman" w:eastAsia="Times New Roman" w:hAnsi="Times New Roman" w:cs="Times New Roman"/>
                <w:b/>
                <w:bCs/>
                <w:color w:val="000000"/>
                <w:sz w:val="24"/>
                <w:szCs w:val="24"/>
                <w:lang w:eastAsia="ru-RU"/>
              </w:rPr>
            </w:pPr>
            <w:r w:rsidRPr="00C24389">
              <w:rPr>
                <w:rFonts w:ascii="Times New Roman" w:eastAsia="Times New Roman" w:hAnsi="Times New Roman" w:cs="Times New Roman"/>
                <w:b/>
                <w:bCs/>
                <w:color w:val="000000"/>
                <w:sz w:val="24"/>
                <w:szCs w:val="24"/>
                <w:lang w:eastAsia="ru-RU"/>
              </w:rPr>
              <w:t>78,8</w:t>
            </w:r>
          </w:p>
        </w:tc>
      </w:tr>
      <w:tr w:rsidR="00924C28" w:rsidRPr="00C24389" w:rsidTr="00497FC3">
        <w:tc>
          <w:tcPr>
            <w:tcW w:w="1008" w:type="dxa"/>
          </w:tcPr>
          <w:p w:rsidR="00924C28" w:rsidRPr="00ED31A8" w:rsidRDefault="00924C28" w:rsidP="00C24389">
            <w:pPr>
              <w:autoSpaceDE w:val="0"/>
              <w:autoSpaceDN w:val="0"/>
              <w:spacing w:after="0" w:line="360" w:lineRule="auto"/>
              <w:jc w:val="center"/>
              <w:rPr>
                <w:rFonts w:ascii="Times New Roman" w:eastAsia="Times New Roman" w:hAnsi="Times New Roman" w:cs="Times New Roman"/>
                <w:b/>
                <w:bCs/>
                <w:caps/>
                <w:color w:val="000000"/>
                <w:sz w:val="24"/>
                <w:szCs w:val="24"/>
                <w:lang w:eastAsia="ru-RU"/>
              </w:rPr>
            </w:pPr>
            <w:r w:rsidRPr="00ED31A8">
              <w:rPr>
                <w:rFonts w:ascii="Times New Roman" w:eastAsia="Times New Roman" w:hAnsi="Times New Roman" w:cs="Times New Roman"/>
                <w:b/>
                <w:bCs/>
                <w:caps/>
                <w:color w:val="000000"/>
                <w:sz w:val="24"/>
                <w:szCs w:val="24"/>
                <w:lang w:eastAsia="ru-RU"/>
              </w:rPr>
              <w:t>2014</w:t>
            </w:r>
          </w:p>
        </w:tc>
        <w:tc>
          <w:tcPr>
            <w:tcW w:w="1001" w:type="dxa"/>
          </w:tcPr>
          <w:p w:rsidR="00924C28" w:rsidRPr="00ED31A8" w:rsidRDefault="00924C28" w:rsidP="00C24389">
            <w:pPr>
              <w:autoSpaceDE w:val="0"/>
              <w:autoSpaceDN w:val="0"/>
              <w:spacing w:after="0" w:line="240" w:lineRule="auto"/>
              <w:jc w:val="center"/>
              <w:rPr>
                <w:rFonts w:ascii="Times New Roman" w:eastAsia="Times New Roman" w:hAnsi="Times New Roman" w:cs="Times New Roman"/>
                <w:b/>
                <w:bCs/>
                <w:color w:val="000000"/>
                <w:sz w:val="24"/>
                <w:szCs w:val="24"/>
                <w:lang w:eastAsia="ru-RU"/>
              </w:rPr>
            </w:pPr>
            <w:r w:rsidRPr="00ED31A8">
              <w:rPr>
                <w:rFonts w:ascii="Times New Roman" w:eastAsia="Times New Roman" w:hAnsi="Times New Roman" w:cs="Times New Roman"/>
                <w:b/>
                <w:bCs/>
                <w:color w:val="000000"/>
                <w:sz w:val="24"/>
                <w:szCs w:val="24"/>
                <w:lang w:eastAsia="ru-RU"/>
              </w:rPr>
              <w:t>578</w:t>
            </w:r>
          </w:p>
        </w:tc>
        <w:tc>
          <w:tcPr>
            <w:tcW w:w="1080" w:type="dxa"/>
          </w:tcPr>
          <w:p w:rsidR="00924C28" w:rsidRPr="00ED31A8" w:rsidRDefault="00924C28" w:rsidP="00C24389">
            <w:pPr>
              <w:autoSpaceDE w:val="0"/>
              <w:autoSpaceDN w:val="0"/>
              <w:spacing w:after="0" w:line="240" w:lineRule="auto"/>
              <w:jc w:val="center"/>
              <w:rPr>
                <w:rFonts w:ascii="Times New Roman" w:eastAsia="Times New Roman" w:hAnsi="Times New Roman" w:cs="Times New Roman"/>
                <w:b/>
                <w:bCs/>
                <w:color w:val="000000"/>
                <w:sz w:val="24"/>
                <w:szCs w:val="24"/>
                <w:lang w:eastAsia="ru-RU"/>
              </w:rPr>
            </w:pPr>
            <w:r w:rsidRPr="00ED31A8">
              <w:rPr>
                <w:rFonts w:ascii="Times New Roman" w:eastAsia="Times New Roman" w:hAnsi="Times New Roman" w:cs="Times New Roman"/>
                <w:b/>
                <w:bCs/>
                <w:color w:val="000000"/>
                <w:sz w:val="24"/>
                <w:szCs w:val="24"/>
                <w:lang w:eastAsia="ru-RU"/>
              </w:rPr>
              <w:t>55</w:t>
            </w:r>
          </w:p>
        </w:tc>
        <w:tc>
          <w:tcPr>
            <w:tcW w:w="1080" w:type="dxa"/>
          </w:tcPr>
          <w:p w:rsidR="00924C28" w:rsidRPr="00ED31A8" w:rsidRDefault="00924C28" w:rsidP="00C24389">
            <w:pPr>
              <w:autoSpaceDE w:val="0"/>
              <w:autoSpaceDN w:val="0"/>
              <w:spacing w:after="0" w:line="240" w:lineRule="auto"/>
              <w:jc w:val="center"/>
              <w:rPr>
                <w:rFonts w:ascii="Times New Roman" w:eastAsia="Times New Roman" w:hAnsi="Times New Roman" w:cs="Times New Roman"/>
                <w:b/>
                <w:bCs/>
                <w:color w:val="000000"/>
                <w:sz w:val="24"/>
                <w:szCs w:val="24"/>
                <w:lang w:eastAsia="ru-RU"/>
              </w:rPr>
            </w:pPr>
            <w:r w:rsidRPr="00ED31A8">
              <w:rPr>
                <w:rFonts w:ascii="Times New Roman" w:eastAsia="Times New Roman" w:hAnsi="Times New Roman" w:cs="Times New Roman"/>
                <w:b/>
                <w:bCs/>
                <w:color w:val="000000"/>
                <w:sz w:val="24"/>
                <w:szCs w:val="24"/>
                <w:lang w:eastAsia="ru-RU"/>
              </w:rPr>
              <w:t>523</w:t>
            </w:r>
          </w:p>
        </w:tc>
        <w:tc>
          <w:tcPr>
            <w:tcW w:w="1080" w:type="dxa"/>
          </w:tcPr>
          <w:p w:rsidR="00924C28" w:rsidRPr="005B4F1F" w:rsidRDefault="00ED31A8" w:rsidP="00C24389">
            <w:pPr>
              <w:autoSpaceDE w:val="0"/>
              <w:autoSpaceDN w:val="0"/>
              <w:spacing w:after="0" w:line="240" w:lineRule="auto"/>
              <w:jc w:val="center"/>
              <w:rPr>
                <w:rFonts w:ascii="Times New Roman" w:eastAsia="Times New Roman" w:hAnsi="Times New Roman" w:cs="Times New Roman"/>
                <w:b/>
                <w:bCs/>
                <w:color w:val="000000"/>
                <w:sz w:val="24"/>
                <w:szCs w:val="24"/>
                <w:highlight w:val="yellow"/>
                <w:lang w:eastAsia="ru-RU"/>
              </w:rPr>
            </w:pPr>
            <w:r w:rsidRPr="00ED31A8">
              <w:rPr>
                <w:rFonts w:ascii="Times New Roman" w:eastAsia="Times New Roman" w:hAnsi="Times New Roman" w:cs="Times New Roman"/>
                <w:b/>
                <w:bCs/>
                <w:color w:val="000000"/>
                <w:sz w:val="24"/>
                <w:szCs w:val="24"/>
                <w:lang w:eastAsia="ru-RU"/>
              </w:rPr>
              <w:t>410</w:t>
            </w:r>
          </w:p>
        </w:tc>
        <w:tc>
          <w:tcPr>
            <w:tcW w:w="1339" w:type="dxa"/>
          </w:tcPr>
          <w:p w:rsidR="00924C28" w:rsidRPr="005B4F1F" w:rsidRDefault="00924C28" w:rsidP="00C24389">
            <w:pPr>
              <w:autoSpaceDE w:val="0"/>
              <w:autoSpaceDN w:val="0"/>
              <w:spacing w:after="0" w:line="240" w:lineRule="auto"/>
              <w:jc w:val="center"/>
              <w:rPr>
                <w:rFonts w:ascii="Times New Roman" w:eastAsia="Times New Roman" w:hAnsi="Times New Roman" w:cs="Times New Roman"/>
                <w:b/>
                <w:bCs/>
                <w:color w:val="000000"/>
                <w:sz w:val="24"/>
                <w:szCs w:val="24"/>
                <w:highlight w:val="yellow"/>
                <w:lang w:eastAsia="ru-RU"/>
              </w:rPr>
            </w:pPr>
            <w:r w:rsidRPr="00ED31A8">
              <w:rPr>
                <w:rFonts w:ascii="Times New Roman" w:eastAsia="Times New Roman" w:hAnsi="Times New Roman" w:cs="Times New Roman"/>
                <w:b/>
                <w:bCs/>
                <w:color w:val="000000"/>
                <w:sz w:val="24"/>
                <w:szCs w:val="24"/>
                <w:lang w:eastAsia="ru-RU"/>
              </w:rPr>
              <w:t>41/45</w:t>
            </w:r>
          </w:p>
        </w:tc>
        <w:tc>
          <w:tcPr>
            <w:tcW w:w="1519" w:type="dxa"/>
          </w:tcPr>
          <w:p w:rsidR="00924C28" w:rsidRPr="005B4F1F" w:rsidRDefault="0016601C" w:rsidP="00C24389">
            <w:pPr>
              <w:autoSpaceDE w:val="0"/>
              <w:autoSpaceDN w:val="0"/>
              <w:spacing w:after="0" w:line="240" w:lineRule="auto"/>
              <w:jc w:val="center"/>
              <w:rPr>
                <w:rFonts w:ascii="Times New Roman" w:eastAsia="Times New Roman" w:hAnsi="Times New Roman" w:cs="Times New Roman"/>
                <w:b/>
                <w:bCs/>
                <w:color w:val="000000"/>
                <w:sz w:val="24"/>
                <w:szCs w:val="24"/>
                <w:lang w:eastAsia="ru-RU"/>
              </w:rPr>
            </w:pPr>
            <w:r w:rsidRPr="00ED31A8">
              <w:rPr>
                <w:rFonts w:ascii="Times New Roman" w:eastAsia="Times New Roman" w:hAnsi="Times New Roman" w:cs="Times New Roman"/>
                <w:b/>
                <w:bCs/>
                <w:color w:val="000000"/>
                <w:sz w:val="24"/>
                <w:szCs w:val="24"/>
                <w:lang w:eastAsia="ru-RU"/>
              </w:rPr>
              <w:t>10</w:t>
            </w:r>
            <w:r w:rsidR="002B1EBA">
              <w:rPr>
                <w:rFonts w:ascii="Times New Roman" w:eastAsia="Times New Roman" w:hAnsi="Times New Roman" w:cs="Times New Roman"/>
                <w:b/>
                <w:bCs/>
                <w:color w:val="000000"/>
                <w:sz w:val="24"/>
                <w:szCs w:val="24"/>
                <w:lang w:eastAsia="ru-RU"/>
              </w:rPr>
              <w:t xml:space="preserve"> </w:t>
            </w:r>
          </w:p>
        </w:tc>
        <w:tc>
          <w:tcPr>
            <w:tcW w:w="1721" w:type="dxa"/>
          </w:tcPr>
          <w:p w:rsidR="00924C28" w:rsidRPr="005B4F1F" w:rsidRDefault="00ED31A8" w:rsidP="00C24389">
            <w:pPr>
              <w:autoSpaceDE w:val="0"/>
              <w:autoSpaceDN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78,8</w:t>
            </w:r>
          </w:p>
        </w:tc>
      </w:tr>
    </w:tbl>
    <w:p w:rsidR="00C24389" w:rsidRPr="00C24389" w:rsidRDefault="00C24389" w:rsidP="00C24389">
      <w:pPr>
        <w:autoSpaceDE w:val="0"/>
        <w:autoSpaceDN w:val="0"/>
        <w:spacing w:after="0" w:line="360" w:lineRule="auto"/>
        <w:ind w:firstLine="900"/>
        <w:jc w:val="both"/>
        <w:rPr>
          <w:rFonts w:ascii="Times New Roman" w:eastAsia="Times New Roman" w:hAnsi="Times New Roman" w:cs="Times New Roman"/>
          <w:sz w:val="24"/>
          <w:szCs w:val="24"/>
          <w:lang w:eastAsia="ru-RU"/>
        </w:rPr>
      </w:pPr>
    </w:p>
    <w:p w:rsidR="00F86AB5" w:rsidRDefault="00F86AB5" w:rsidP="00C24389">
      <w:pPr>
        <w:autoSpaceDE w:val="0"/>
        <w:autoSpaceDN w:val="0"/>
        <w:spacing w:after="0" w:line="360" w:lineRule="auto"/>
        <w:jc w:val="center"/>
        <w:rPr>
          <w:rFonts w:ascii="Times New Roman" w:eastAsia="Times New Roman" w:hAnsi="Times New Roman" w:cs="Times New Roman"/>
          <w:sz w:val="24"/>
          <w:szCs w:val="24"/>
          <w:lang w:eastAsia="ru-RU"/>
        </w:rPr>
      </w:pPr>
    </w:p>
    <w:p w:rsidR="00C24389" w:rsidRPr="00C24389" w:rsidRDefault="00C24389" w:rsidP="00C24389">
      <w:pPr>
        <w:autoSpaceDE w:val="0"/>
        <w:autoSpaceDN w:val="0"/>
        <w:spacing w:after="0" w:line="360" w:lineRule="auto"/>
        <w:jc w:val="center"/>
        <w:rPr>
          <w:rFonts w:ascii="Times New Roman" w:eastAsia="Times New Roman" w:hAnsi="Times New Roman" w:cs="Times New Roman"/>
          <w:sz w:val="24"/>
          <w:szCs w:val="24"/>
          <w:lang w:eastAsia="ru-RU"/>
        </w:rPr>
      </w:pPr>
      <w:r w:rsidRPr="00C24389">
        <w:rPr>
          <w:rFonts w:ascii="Times New Roman" w:eastAsia="Times New Roman" w:hAnsi="Times New Roman" w:cs="Times New Roman"/>
          <w:sz w:val="24"/>
          <w:szCs w:val="24"/>
          <w:lang w:eastAsia="ru-RU"/>
        </w:rPr>
        <w:lastRenderedPageBreak/>
        <w:t>РАЗДЕЛ 1</w:t>
      </w:r>
    </w:p>
    <w:p w:rsidR="00C24389" w:rsidRDefault="00C24389" w:rsidP="00F86AB5">
      <w:pPr>
        <w:keepNext/>
        <w:autoSpaceDE w:val="0"/>
        <w:autoSpaceDN w:val="0"/>
        <w:spacing w:after="0" w:line="360" w:lineRule="auto"/>
        <w:jc w:val="center"/>
        <w:outlineLvl w:val="0"/>
        <w:rPr>
          <w:rFonts w:ascii="Times New Roman" w:eastAsia="Times New Roman" w:hAnsi="Times New Roman" w:cs="Times New Roman"/>
          <w:b/>
          <w:bCs/>
          <w:sz w:val="24"/>
          <w:szCs w:val="24"/>
          <w:lang w:eastAsia="ru-RU"/>
        </w:rPr>
      </w:pPr>
      <w:r w:rsidRPr="00C24389">
        <w:rPr>
          <w:rFonts w:ascii="Times New Roman" w:eastAsia="Times New Roman" w:hAnsi="Times New Roman" w:cs="Times New Roman"/>
          <w:b/>
          <w:bCs/>
          <w:sz w:val="24"/>
          <w:szCs w:val="24"/>
          <w:lang w:eastAsia="ru-RU"/>
        </w:rPr>
        <w:t>ПРОИЗВОДСТВЕННЫЙ ТРАВМАТИЗМ ПО Г. КАНАШ</w:t>
      </w:r>
    </w:p>
    <w:p w:rsidR="00F86AB5" w:rsidRPr="00C24389" w:rsidRDefault="00F86AB5" w:rsidP="00F86AB5">
      <w:pPr>
        <w:keepNext/>
        <w:autoSpaceDE w:val="0"/>
        <w:autoSpaceDN w:val="0"/>
        <w:spacing w:after="0" w:line="360" w:lineRule="auto"/>
        <w:jc w:val="center"/>
        <w:outlineLvl w:val="0"/>
        <w:rPr>
          <w:rFonts w:ascii="Times New Roman" w:eastAsia="Times New Roman" w:hAnsi="Times New Roman" w:cs="Times New Roman"/>
          <w:sz w:val="24"/>
          <w:szCs w:val="24"/>
          <w:lang w:eastAsia="ru-RU"/>
        </w:rPr>
      </w:pPr>
    </w:p>
    <w:p w:rsidR="00C24389" w:rsidRPr="00C24389" w:rsidRDefault="005B4F1F" w:rsidP="00C24389">
      <w:pPr>
        <w:autoSpaceDE w:val="0"/>
        <w:autoSpaceDN w:val="0"/>
        <w:spacing w:after="0" w:line="36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Производственный </w:t>
      </w:r>
      <w:r w:rsidR="00C24389" w:rsidRPr="00C24389">
        <w:rPr>
          <w:rFonts w:ascii="Times New Roman" w:eastAsia="Times New Roman" w:hAnsi="Times New Roman" w:cs="Times New Roman"/>
          <w:sz w:val="24"/>
          <w:szCs w:val="24"/>
          <w:lang w:eastAsia="ru-RU"/>
        </w:rPr>
        <w:t xml:space="preserve">травматизм характеризируется числом лиц, пострадавших при несчастных случаях на производстве с утратой трудоспособности на один рабочий день и более или со смертельным исходом при выполнении ими трудовых обязанностей и подлежащих учету в соответствии с </w:t>
      </w:r>
      <w:r w:rsidR="009A39CA" w:rsidRPr="009A39CA">
        <w:rPr>
          <w:rFonts w:ascii="Times New Roman" w:eastAsia="Times New Roman" w:hAnsi="Times New Roman" w:cs="Times New Roman"/>
          <w:sz w:val="24"/>
          <w:szCs w:val="24"/>
          <w:lang w:eastAsia="ru-RU"/>
        </w:rPr>
        <w:t>Постановлением Минтруда РФ от 24 октября 2002 года №73 «Об утверждении форм документов необходимых для расследования и учета несчастных случаев на производстве» и п</w:t>
      </w:r>
      <w:r w:rsidR="00C24389" w:rsidRPr="009A39CA">
        <w:rPr>
          <w:rFonts w:ascii="Times New Roman" w:eastAsia="Times New Roman" w:hAnsi="Times New Roman" w:cs="Times New Roman"/>
          <w:sz w:val="24"/>
          <w:szCs w:val="24"/>
          <w:lang w:eastAsia="ru-RU"/>
        </w:rPr>
        <w:t>оложением о</w:t>
      </w:r>
      <w:r w:rsidR="009A39CA" w:rsidRPr="009A39CA">
        <w:rPr>
          <w:rFonts w:ascii="Times New Roman" w:eastAsia="Times New Roman" w:hAnsi="Times New Roman" w:cs="Times New Roman"/>
          <w:sz w:val="24"/>
          <w:szCs w:val="24"/>
          <w:lang w:eastAsia="ru-RU"/>
        </w:rPr>
        <w:t>б особенностях расследования</w:t>
      </w:r>
      <w:r w:rsidR="00C24389" w:rsidRPr="009A39CA">
        <w:rPr>
          <w:rFonts w:ascii="Times New Roman" w:eastAsia="Times New Roman" w:hAnsi="Times New Roman" w:cs="Times New Roman"/>
          <w:sz w:val="24"/>
          <w:szCs w:val="24"/>
          <w:lang w:eastAsia="ru-RU"/>
        </w:rPr>
        <w:t xml:space="preserve"> несчастных случаев на производстве</w:t>
      </w:r>
      <w:r w:rsidR="00FD2DD9" w:rsidRPr="009A39CA">
        <w:rPr>
          <w:rFonts w:ascii="Times New Roman" w:eastAsia="Times New Roman" w:hAnsi="Times New Roman" w:cs="Times New Roman"/>
          <w:sz w:val="24"/>
          <w:szCs w:val="24"/>
          <w:lang w:eastAsia="ru-RU"/>
        </w:rPr>
        <w:t xml:space="preserve">, </w:t>
      </w:r>
      <w:r w:rsidR="009A39CA" w:rsidRPr="009A39CA">
        <w:rPr>
          <w:rFonts w:ascii="Times New Roman" w:eastAsia="Times New Roman" w:hAnsi="Times New Roman" w:cs="Times New Roman"/>
          <w:sz w:val="24"/>
          <w:szCs w:val="24"/>
          <w:lang w:eastAsia="ru-RU"/>
        </w:rPr>
        <w:t xml:space="preserve">в отдельных отраслях и организациях. </w:t>
      </w:r>
      <w:r w:rsidR="00C24389" w:rsidRPr="00C24389">
        <w:rPr>
          <w:rFonts w:ascii="Times New Roman" w:eastAsia="Times New Roman" w:hAnsi="Times New Roman" w:cs="Times New Roman"/>
          <w:sz w:val="24"/>
          <w:szCs w:val="24"/>
          <w:lang w:eastAsia="ru-RU"/>
        </w:rPr>
        <w:t xml:space="preserve">Наличие вредных и опасных производственных факторов, использование несовершенного, морально и </w:t>
      </w:r>
      <w:r w:rsidRPr="00C24389">
        <w:rPr>
          <w:rFonts w:ascii="Times New Roman" w:eastAsia="Times New Roman" w:hAnsi="Times New Roman" w:cs="Times New Roman"/>
          <w:sz w:val="24"/>
          <w:szCs w:val="24"/>
          <w:lang w:eastAsia="ru-RU"/>
        </w:rPr>
        <w:t>физически устаревшего оборудования,</w:t>
      </w:r>
      <w:r w:rsidR="00C24389" w:rsidRPr="00C24389">
        <w:rPr>
          <w:rFonts w:ascii="Times New Roman" w:eastAsia="Times New Roman" w:hAnsi="Times New Roman" w:cs="Times New Roman"/>
          <w:sz w:val="24"/>
          <w:szCs w:val="24"/>
          <w:lang w:eastAsia="ru-RU"/>
        </w:rPr>
        <w:t xml:space="preserve"> и технологических процессов, несоблюдение требований безопасности приводят к полной или частичной утрате трудоспособности.</w:t>
      </w:r>
    </w:p>
    <w:p w:rsidR="001A6DB8" w:rsidRDefault="00C24389" w:rsidP="00C24389">
      <w:pPr>
        <w:autoSpaceDE w:val="0"/>
        <w:autoSpaceDN w:val="0"/>
        <w:spacing w:after="0" w:line="360" w:lineRule="auto"/>
        <w:ind w:firstLine="900"/>
        <w:jc w:val="both"/>
        <w:rPr>
          <w:rFonts w:ascii="Times New Roman" w:eastAsia="Times New Roman" w:hAnsi="Times New Roman" w:cs="Times New Roman"/>
          <w:sz w:val="24"/>
          <w:szCs w:val="24"/>
          <w:lang w:eastAsia="ru-RU"/>
        </w:rPr>
      </w:pPr>
      <w:r w:rsidRPr="00C24389">
        <w:rPr>
          <w:rFonts w:ascii="Times New Roman" w:eastAsia="Times New Roman" w:hAnsi="Times New Roman" w:cs="Times New Roman"/>
          <w:sz w:val="24"/>
          <w:szCs w:val="24"/>
          <w:lang w:eastAsia="ru-RU"/>
        </w:rPr>
        <w:t>В настоящем разделе приводятся данные о состоянии производственного травматизма в целом по городу Канаш (табл. 2).</w:t>
      </w:r>
    </w:p>
    <w:p w:rsidR="00C24389" w:rsidRPr="00C24389" w:rsidRDefault="00C24389" w:rsidP="001A6DB8">
      <w:pPr>
        <w:autoSpaceDE w:val="0"/>
        <w:autoSpaceDN w:val="0"/>
        <w:spacing w:after="0" w:line="360" w:lineRule="auto"/>
        <w:ind w:firstLine="900"/>
        <w:jc w:val="right"/>
        <w:rPr>
          <w:rFonts w:ascii="Times New Roman" w:eastAsia="Times New Roman" w:hAnsi="Times New Roman" w:cs="Times New Roman"/>
          <w:sz w:val="24"/>
          <w:szCs w:val="24"/>
          <w:lang w:eastAsia="ru-RU"/>
        </w:rPr>
      </w:pPr>
      <w:r w:rsidRPr="00C24389">
        <w:rPr>
          <w:rFonts w:ascii="Times New Roman" w:eastAsia="Times New Roman" w:hAnsi="Times New Roman" w:cs="Times New Roman"/>
          <w:sz w:val="24"/>
          <w:szCs w:val="24"/>
          <w:lang w:eastAsia="ru-RU"/>
        </w:rPr>
        <w:t>Таблица №2</w:t>
      </w:r>
    </w:p>
    <w:p w:rsidR="00C24389" w:rsidRPr="00C24389" w:rsidRDefault="00C24389" w:rsidP="00C24389">
      <w:pPr>
        <w:autoSpaceDE w:val="0"/>
        <w:autoSpaceDN w:val="0"/>
        <w:spacing w:after="0" w:line="360" w:lineRule="auto"/>
        <w:jc w:val="center"/>
        <w:rPr>
          <w:rFonts w:ascii="Times New Roman" w:eastAsia="Times New Roman" w:hAnsi="Times New Roman" w:cs="Times New Roman"/>
          <w:b/>
          <w:bCs/>
          <w:sz w:val="24"/>
          <w:szCs w:val="24"/>
          <w:lang w:eastAsia="ru-RU"/>
        </w:rPr>
      </w:pPr>
      <w:r w:rsidRPr="00C24389">
        <w:rPr>
          <w:rFonts w:ascii="Times New Roman" w:eastAsia="Times New Roman" w:hAnsi="Times New Roman" w:cs="Times New Roman"/>
          <w:b/>
          <w:bCs/>
          <w:sz w:val="24"/>
          <w:szCs w:val="24"/>
          <w:lang w:eastAsia="ru-RU"/>
        </w:rPr>
        <w:t>Состояние производственного травматизма в г. Канаш</w:t>
      </w:r>
    </w:p>
    <w:p w:rsidR="00C24389" w:rsidRPr="00C24389" w:rsidRDefault="00C24389" w:rsidP="00C24389">
      <w:pPr>
        <w:autoSpaceDE w:val="0"/>
        <w:autoSpaceDN w:val="0"/>
        <w:spacing w:after="0" w:line="360" w:lineRule="auto"/>
        <w:jc w:val="center"/>
        <w:rPr>
          <w:rFonts w:ascii="Times New Roman" w:eastAsia="Times New Roman" w:hAnsi="Times New Roman" w:cs="Times New Roman"/>
          <w:sz w:val="24"/>
          <w:szCs w:val="24"/>
          <w:lang w:eastAsia="ru-RU"/>
        </w:rPr>
      </w:pPr>
      <w:r w:rsidRPr="00C24389">
        <w:rPr>
          <w:rFonts w:ascii="Times New Roman" w:eastAsia="Times New Roman" w:hAnsi="Times New Roman" w:cs="Times New Roman"/>
          <w:b/>
          <w:bCs/>
          <w:sz w:val="24"/>
          <w:szCs w:val="24"/>
          <w:lang w:eastAsia="ru-RU"/>
        </w:rPr>
        <w:t>за период с 2010 по 201</w:t>
      </w:r>
      <w:r w:rsidR="002F42E2">
        <w:rPr>
          <w:rFonts w:ascii="Times New Roman" w:eastAsia="Times New Roman" w:hAnsi="Times New Roman" w:cs="Times New Roman"/>
          <w:b/>
          <w:bCs/>
          <w:sz w:val="24"/>
          <w:szCs w:val="24"/>
          <w:lang w:eastAsia="ru-RU"/>
        </w:rPr>
        <w:t>5</w:t>
      </w:r>
      <w:r w:rsidRPr="00C24389">
        <w:rPr>
          <w:rFonts w:ascii="Times New Roman" w:eastAsia="Times New Roman" w:hAnsi="Times New Roman" w:cs="Times New Roman"/>
          <w:b/>
          <w:bCs/>
          <w:sz w:val="24"/>
          <w:szCs w:val="24"/>
          <w:lang w:eastAsia="ru-RU"/>
        </w:rPr>
        <w:t xml:space="preserve"> годы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2"/>
        <w:gridCol w:w="1047"/>
        <w:gridCol w:w="1064"/>
        <w:gridCol w:w="1509"/>
        <w:gridCol w:w="1051"/>
        <w:gridCol w:w="1509"/>
        <w:gridCol w:w="1030"/>
        <w:gridCol w:w="1815"/>
      </w:tblGrid>
      <w:tr w:rsidR="00C24389" w:rsidRPr="00C24389" w:rsidTr="00497FC3">
        <w:trPr>
          <w:cantSplit/>
          <w:trHeight w:val="1469"/>
        </w:trPr>
        <w:tc>
          <w:tcPr>
            <w:tcW w:w="1112" w:type="dxa"/>
            <w:vMerge w:val="restart"/>
          </w:tcPr>
          <w:p w:rsidR="00C24389" w:rsidRPr="00C24389" w:rsidRDefault="00C24389" w:rsidP="00C24389">
            <w:pPr>
              <w:autoSpaceDE w:val="0"/>
              <w:autoSpaceDN w:val="0"/>
              <w:spacing w:after="0" w:line="360" w:lineRule="auto"/>
              <w:jc w:val="center"/>
              <w:rPr>
                <w:rFonts w:ascii="Times New Roman" w:eastAsia="Times New Roman" w:hAnsi="Times New Roman" w:cs="Times New Roman"/>
                <w:sz w:val="24"/>
                <w:szCs w:val="24"/>
                <w:lang w:eastAsia="ru-RU"/>
              </w:rPr>
            </w:pPr>
            <w:r w:rsidRPr="00C24389">
              <w:rPr>
                <w:rFonts w:ascii="Times New Roman" w:eastAsia="Times New Roman" w:hAnsi="Times New Roman" w:cs="Times New Roman"/>
                <w:sz w:val="24"/>
                <w:szCs w:val="24"/>
                <w:lang w:eastAsia="ru-RU"/>
              </w:rPr>
              <w:t>Город</w:t>
            </w:r>
          </w:p>
        </w:tc>
        <w:tc>
          <w:tcPr>
            <w:tcW w:w="1047" w:type="dxa"/>
            <w:vMerge w:val="restart"/>
          </w:tcPr>
          <w:p w:rsidR="00C24389" w:rsidRPr="00C24389" w:rsidRDefault="00C24389" w:rsidP="00C24389">
            <w:pPr>
              <w:autoSpaceDE w:val="0"/>
              <w:autoSpaceDN w:val="0"/>
              <w:spacing w:after="0" w:line="360" w:lineRule="auto"/>
              <w:jc w:val="center"/>
              <w:rPr>
                <w:rFonts w:ascii="Times New Roman" w:eastAsia="Times New Roman" w:hAnsi="Times New Roman" w:cs="Times New Roman"/>
                <w:sz w:val="24"/>
                <w:szCs w:val="24"/>
                <w:lang w:eastAsia="ru-RU"/>
              </w:rPr>
            </w:pPr>
            <w:r w:rsidRPr="00C24389">
              <w:rPr>
                <w:rFonts w:ascii="Times New Roman" w:eastAsia="Times New Roman" w:hAnsi="Times New Roman" w:cs="Times New Roman"/>
                <w:sz w:val="24"/>
                <w:szCs w:val="24"/>
                <w:lang w:eastAsia="ru-RU"/>
              </w:rPr>
              <w:t>Годы</w:t>
            </w:r>
          </w:p>
        </w:tc>
        <w:tc>
          <w:tcPr>
            <w:tcW w:w="2573" w:type="dxa"/>
            <w:gridSpan w:val="2"/>
          </w:tcPr>
          <w:p w:rsidR="00C24389" w:rsidRPr="00C24389" w:rsidRDefault="00C24389" w:rsidP="00C24389">
            <w:pPr>
              <w:autoSpaceDE w:val="0"/>
              <w:autoSpaceDN w:val="0"/>
              <w:spacing w:after="0" w:line="360" w:lineRule="auto"/>
              <w:jc w:val="center"/>
              <w:rPr>
                <w:rFonts w:ascii="Times New Roman" w:eastAsia="Times New Roman" w:hAnsi="Times New Roman" w:cs="Times New Roman"/>
                <w:sz w:val="24"/>
                <w:szCs w:val="24"/>
                <w:lang w:eastAsia="ru-RU"/>
              </w:rPr>
            </w:pPr>
            <w:r w:rsidRPr="00C24389">
              <w:rPr>
                <w:rFonts w:ascii="Times New Roman" w:eastAsia="Times New Roman" w:hAnsi="Times New Roman" w:cs="Times New Roman"/>
                <w:sz w:val="24"/>
                <w:szCs w:val="24"/>
                <w:lang w:eastAsia="ru-RU"/>
              </w:rPr>
              <w:t>Число пострадавших на производстве, человек</w:t>
            </w:r>
          </w:p>
        </w:tc>
        <w:tc>
          <w:tcPr>
            <w:tcW w:w="2560" w:type="dxa"/>
            <w:gridSpan w:val="2"/>
          </w:tcPr>
          <w:p w:rsidR="00C24389" w:rsidRPr="00C24389" w:rsidRDefault="00C24389" w:rsidP="00C24389">
            <w:pPr>
              <w:autoSpaceDE w:val="0"/>
              <w:autoSpaceDN w:val="0"/>
              <w:spacing w:after="0" w:line="360" w:lineRule="auto"/>
              <w:jc w:val="center"/>
              <w:rPr>
                <w:rFonts w:ascii="Times New Roman" w:eastAsia="Times New Roman" w:hAnsi="Times New Roman" w:cs="Times New Roman"/>
                <w:sz w:val="24"/>
                <w:szCs w:val="24"/>
                <w:lang w:eastAsia="ru-RU"/>
              </w:rPr>
            </w:pPr>
            <w:r w:rsidRPr="00C24389">
              <w:rPr>
                <w:rFonts w:ascii="Times New Roman" w:eastAsia="Times New Roman" w:hAnsi="Times New Roman" w:cs="Times New Roman"/>
                <w:sz w:val="24"/>
                <w:szCs w:val="24"/>
                <w:lang w:eastAsia="ru-RU"/>
              </w:rPr>
              <w:t>В том числе со смертельным исходом, человек</w:t>
            </w:r>
          </w:p>
        </w:tc>
        <w:tc>
          <w:tcPr>
            <w:tcW w:w="2845" w:type="dxa"/>
            <w:gridSpan w:val="2"/>
          </w:tcPr>
          <w:p w:rsidR="00C24389" w:rsidRPr="00C24389" w:rsidRDefault="00C24389" w:rsidP="00C24389">
            <w:pPr>
              <w:autoSpaceDE w:val="0"/>
              <w:autoSpaceDN w:val="0"/>
              <w:spacing w:after="0" w:line="360" w:lineRule="auto"/>
              <w:jc w:val="center"/>
              <w:rPr>
                <w:rFonts w:ascii="Times New Roman" w:eastAsia="Times New Roman" w:hAnsi="Times New Roman" w:cs="Times New Roman"/>
                <w:sz w:val="24"/>
                <w:szCs w:val="24"/>
                <w:lang w:eastAsia="ru-RU"/>
              </w:rPr>
            </w:pPr>
            <w:r w:rsidRPr="00C24389">
              <w:rPr>
                <w:rFonts w:ascii="Times New Roman" w:eastAsia="Times New Roman" w:hAnsi="Times New Roman" w:cs="Times New Roman"/>
                <w:sz w:val="24"/>
                <w:szCs w:val="24"/>
                <w:lang w:eastAsia="ru-RU"/>
              </w:rPr>
              <w:t>Число человеко-дней нетрудоспособности у пострадавших на производстве</w:t>
            </w:r>
          </w:p>
        </w:tc>
      </w:tr>
      <w:tr w:rsidR="00C24389" w:rsidRPr="00C24389" w:rsidTr="00497FC3">
        <w:trPr>
          <w:cantSplit/>
        </w:trPr>
        <w:tc>
          <w:tcPr>
            <w:tcW w:w="1112" w:type="dxa"/>
            <w:vMerge/>
          </w:tcPr>
          <w:p w:rsidR="00C24389" w:rsidRPr="00C24389" w:rsidRDefault="00C24389" w:rsidP="00C24389">
            <w:pPr>
              <w:autoSpaceDE w:val="0"/>
              <w:autoSpaceDN w:val="0"/>
              <w:spacing w:after="0" w:line="360" w:lineRule="auto"/>
              <w:jc w:val="center"/>
              <w:rPr>
                <w:rFonts w:ascii="Times New Roman" w:eastAsia="Times New Roman" w:hAnsi="Times New Roman" w:cs="Times New Roman"/>
                <w:sz w:val="24"/>
                <w:szCs w:val="24"/>
                <w:lang w:eastAsia="ru-RU"/>
              </w:rPr>
            </w:pPr>
          </w:p>
        </w:tc>
        <w:tc>
          <w:tcPr>
            <w:tcW w:w="1047" w:type="dxa"/>
            <w:vMerge/>
          </w:tcPr>
          <w:p w:rsidR="00C24389" w:rsidRPr="00C24389" w:rsidRDefault="00C24389" w:rsidP="00C24389">
            <w:pPr>
              <w:autoSpaceDE w:val="0"/>
              <w:autoSpaceDN w:val="0"/>
              <w:spacing w:after="0" w:line="360" w:lineRule="auto"/>
              <w:jc w:val="center"/>
              <w:rPr>
                <w:rFonts w:ascii="Times New Roman" w:eastAsia="Times New Roman" w:hAnsi="Times New Roman" w:cs="Times New Roman"/>
                <w:sz w:val="24"/>
                <w:szCs w:val="24"/>
                <w:lang w:eastAsia="ru-RU"/>
              </w:rPr>
            </w:pPr>
          </w:p>
        </w:tc>
        <w:tc>
          <w:tcPr>
            <w:tcW w:w="1064" w:type="dxa"/>
          </w:tcPr>
          <w:p w:rsidR="00C24389" w:rsidRPr="00C24389" w:rsidRDefault="00C24389" w:rsidP="00C24389">
            <w:pPr>
              <w:autoSpaceDE w:val="0"/>
              <w:autoSpaceDN w:val="0"/>
              <w:spacing w:after="0" w:line="360" w:lineRule="auto"/>
              <w:jc w:val="center"/>
              <w:rPr>
                <w:rFonts w:ascii="Times New Roman" w:eastAsia="Times New Roman" w:hAnsi="Times New Roman" w:cs="Times New Roman"/>
                <w:sz w:val="24"/>
                <w:szCs w:val="24"/>
                <w:lang w:eastAsia="ru-RU"/>
              </w:rPr>
            </w:pPr>
            <w:r w:rsidRPr="00C24389">
              <w:rPr>
                <w:rFonts w:ascii="Times New Roman" w:eastAsia="Times New Roman" w:hAnsi="Times New Roman" w:cs="Times New Roman"/>
                <w:sz w:val="24"/>
                <w:szCs w:val="24"/>
                <w:lang w:eastAsia="ru-RU"/>
              </w:rPr>
              <w:t>всего</w:t>
            </w:r>
          </w:p>
        </w:tc>
        <w:tc>
          <w:tcPr>
            <w:tcW w:w="1509" w:type="dxa"/>
          </w:tcPr>
          <w:p w:rsidR="00C24389" w:rsidRPr="00C24389" w:rsidRDefault="00C24389" w:rsidP="00C24389">
            <w:pPr>
              <w:autoSpaceDE w:val="0"/>
              <w:autoSpaceDN w:val="0"/>
              <w:spacing w:after="0" w:line="360" w:lineRule="auto"/>
              <w:jc w:val="center"/>
              <w:rPr>
                <w:rFonts w:ascii="Times New Roman" w:eastAsia="Times New Roman" w:hAnsi="Times New Roman" w:cs="Times New Roman"/>
                <w:sz w:val="24"/>
                <w:szCs w:val="24"/>
                <w:lang w:eastAsia="ru-RU"/>
              </w:rPr>
            </w:pPr>
            <w:r w:rsidRPr="00C24389">
              <w:rPr>
                <w:rFonts w:ascii="Times New Roman" w:eastAsia="Times New Roman" w:hAnsi="Times New Roman" w:cs="Times New Roman"/>
                <w:sz w:val="24"/>
                <w:szCs w:val="24"/>
                <w:lang w:eastAsia="ru-RU"/>
              </w:rPr>
              <w:t>на 1000 работающих</w:t>
            </w:r>
          </w:p>
        </w:tc>
        <w:tc>
          <w:tcPr>
            <w:tcW w:w="1051" w:type="dxa"/>
          </w:tcPr>
          <w:p w:rsidR="00C24389" w:rsidRPr="00C24389" w:rsidRDefault="00D2299D" w:rsidP="00C24389">
            <w:pPr>
              <w:autoSpaceDE w:val="0"/>
              <w:autoSpaceDN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C24389" w:rsidRPr="00C24389">
              <w:rPr>
                <w:rFonts w:ascii="Times New Roman" w:eastAsia="Times New Roman" w:hAnsi="Times New Roman" w:cs="Times New Roman"/>
                <w:sz w:val="24"/>
                <w:szCs w:val="24"/>
                <w:lang w:eastAsia="ru-RU"/>
              </w:rPr>
              <w:t>сего</w:t>
            </w:r>
          </w:p>
        </w:tc>
        <w:tc>
          <w:tcPr>
            <w:tcW w:w="1509" w:type="dxa"/>
          </w:tcPr>
          <w:p w:rsidR="00C24389" w:rsidRPr="00C24389" w:rsidRDefault="00C24389" w:rsidP="00C24389">
            <w:pPr>
              <w:autoSpaceDE w:val="0"/>
              <w:autoSpaceDN w:val="0"/>
              <w:spacing w:after="0" w:line="360" w:lineRule="auto"/>
              <w:jc w:val="center"/>
              <w:rPr>
                <w:rFonts w:ascii="Times New Roman" w:eastAsia="Times New Roman" w:hAnsi="Times New Roman" w:cs="Times New Roman"/>
                <w:sz w:val="24"/>
                <w:szCs w:val="24"/>
                <w:lang w:eastAsia="ru-RU"/>
              </w:rPr>
            </w:pPr>
            <w:r w:rsidRPr="00C24389">
              <w:rPr>
                <w:rFonts w:ascii="Times New Roman" w:eastAsia="Times New Roman" w:hAnsi="Times New Roman" w:cs="Times New Roman"/>
                <w:sz w:val="24"/>
                <w:szCs w:val="24"/>
                <w:lang w:eastAsia="ru-RU"/>
              </w:rPr>
              <w:t>На 1000 работающих</w:t>
            </w:r>
          </w:p>
        </w:tc>
        <w:tc>
          <w:tcPr>
            <w:tcW w:w="1030" w:type="dxa"/>
          </w:tcPr>
          <w:p w:rsidR="00C24389" w:rsidRPr="00C24389" w:rsidRDefault="00C24389" w:rsidP="00C24389">
            <w:pPr>
              <w:autoSpaceDE w:val="0"/>
              <w:autoSpaceDN w:val="0"/>
              <w:spacing w:after="0" w:line="360" w:lineRule="auto"/>
              <w:jc w:val="center"/>
              <w:rPr>
                <w:rFonts w:ascii="Times New Roman" w:eastAsia="Times New Roman" w:hAnsi="Times New Roman" w:cs="Times New Roman"/>
                <w:sz w:val="24"/>
                <w:szCs w:val="24"/>
                <w:lang w:eastAsia="ru-RU"/>
              </w:rPr>
            </w:pPr>
            <w:r w:rsidRPr="00C24389">
              <w:rPr>
                <w:rFonts w:ascii="Times New Roman" w:eastAsia="Times New Roman" w:hAnsi="Times New Roman" w:cs="Times New Roman"/>
                <w:sz w:val="24"/>
                <w:szCs w:val="24"/>
                <w:lang w:eastAsia="ru-RU"/>
              </w:rPr>
              <w:t>всего</w:t>
            </w:r>
          </w:p>
        </w:tc>
        <w:tc>
          <w:tcPr>
            <w:tcW w:w="1815" w:type="dxa"/>
          </w:tcPr>
          <w:p w:rsidR="00C24389" w:rsidRPr="00C24389" w:rsidRDefault="00C24389" w:rsidP="00C24389">
            <w:pPr>
              <w:autoSpaceDE w:val="0"/>
              <w:autoSpaceDN w:val="0"/>
              <w:spacing w:after="0" w:line="360" w:lineRule="auto"/>
              <w:jc w:val="center"/>
              <w:rPr>
                <w:rFonts w:ascii="Times New Roman" w:eastAsia="Times New Roman" w:hAnsi="Times New Roman" w:cs="Times New Roman"/>
                <w:sz w:val="24"/>
                <w:szCs w:val="24"/>
                <w:lang w:eastAsia="ru-RU"/>
              </w:rPr>
            </w:pPr>
            <w:r w:rsidRPr="00C24389">
              <w:rPr>
                <w:rFonts w:ascii="Times New Roman" w:eastAsia="Times New Roman" w:hAnsi="Times New Roman" w:cs="Times New Roman"/>
                <w:sz w:val="24"/>
                <w:szCs w:val="24"/>
                <w:lang w:eastAsia="ru-RU"/>
              </w:rPr>
              <w:t>на 1 пострадавшего, дней</w:t>
            </w:r>
          </w:p>
        </w:tc>
      </w:tr>
      <w:tr w:rsidR="00C24389" w:rsidRPr="00C24389" w:rsidTr="00497FC3">
        <w:trPr>
          <w:trHeight w:val="271"/>
        </w:trPr>
        <w:tc>
          <w:tcPr>
            <w:tcW w:w="1112" w:type="dxa"/>
          </w:tcPr>
          <w:p w:rsidR="00C24389" w:rsidRPr="00C24389" w:rsidRDefault="00C24389" w:rsidP="00C24389">
            <w:pPr>
              <w:autoSpaceDE w:val="0"/>
              <w:autoSpaceDN w:val="0"/>
              <w:spacing w:after="0" w:line="360" w:lineRule="auto"/>
              <w:jc w:val="center"/>
              <w:rPr>
                <w:rFonts w:ascii="Times New Roman" w:eastAsia="Times New Roman" w:hAnsi="Times New Roman" w:cs="Times New Roman"/>
                <w:b/>
                <w:bCs/>
                <w:sz w:val="24"/>
                <w:szCs w:val="24"/>
                <w:lang w:eastAsia="ru-RU"/>
              </w:rPr>
            </w:pPr>
            <w:r w:rsidRPr="00C24389">
              <w:rPr>
                <w:rFonts w:ascii="Times New Roman" w:eastAsia="Times New Roman" w:hAnsi="Times New Roman" w:cs="Times New Roman"/>
                <w:b/>
                <w:bCs/>
                <w:sz w:val="24"/>
                <w:szCs w:val="24"/>
                <w:lang w:eastAsia="ru-RU"/>
              </w:rPr>
              <w:t>1</w:t>
            </w:r>
          </w:p>
        </w:tc>
        <w:tc>
          <w:tcPr>
            <w:tcW w:w="1047" w:type="dxa"/>
          </w:tcPr>
          <w:p w:rsidR="00C24389" w:rsidRPr="00C24389" w:rsidRDefault="00C24389" w:rsidP="00C24389">
            <w:pPr>
              <w:autoSpaceDE w:val="0"/>
              <w:autoSpaceDN w:val="0"/>
              <w:spacing w:after="0" w:line="360" w:lineRule="auto"/>
              <w:jc w:val="center"/>
              <w:rPr>
                <w:rFonts w:ascii="Times New Roman" w:eastAsia="Times New Roman" w:hAnsi="Times New Roman" w:cs="Times New Roman"/>
                <w:b/>
                <w:bCs/>
                <w:sz w:val="24"/>
                <w:szCs w:val="24"/>
                <w:lang w:eastAsia="ru-RU"/>
              </w:rPr>
            </w:pPr>
            <w:r w:rsidRPr="00C24389">
              <w:rPr>
                <w:rFonts w:ascii="Times New Roman" w:eastAsia="Times New Roman" w:hAnsi="Times New Roman" w:cs="Times New Roman"/>
                <w:b/>
                <w:bCs/>
                <w:sz w:val="24"/>
                <w:szCs w:val="24"/>
                <w:lang w:eastAsia="ru-RU"/>
              </w:rPr>
              <w:t>2</w:t>
            </w:r>
          </w:p>
        </w:tc>
        <w:tc>
          <w:tcPr>
            <w:tcW w:w="1064" w:type="dxa"/>
          </w:tcPr>
          <w:p w:rsidR="00C24389" w:rsidRPr="00C24389" w:rsidRDefault="00C24389" w:rsidP="00C24389">
            <w:pPr>
              <w:autoSpaceDE w:val="0"/>
              <w:autoSpaceDN w:val="0"/>
              <w:spacing w:after="0" w:line="360" w:lineRule="auto"/>
              <w:jc w:val="center"/>
              <w:rPr>
                <w:rFonts w:ascii="Times New Roman" w:eastAsia="Times New Roman" w:hAnsi="Times New Roman" w:cs="Times New Roman"/>
                <w:b/>
                <w:bCs/>
                <w:sz w:val="24"/>
                <w:szCs w:val="24"/>
                <w:lang w:eastAsia="ru-RU"/>
              </w:rPr>
            </w:pPr>
            <w:r w:rsidRPr="00C24389">
              <w:rPr>
                <w:rFonts w:ascii="Times New Roman" w:eastAsia="Times New Roman" w:hAnsi="Times New Roman" w:cs="Times New Roman"/>
                <w:b/>
                <w:bCs/>
                <w:sz w:val="24"/>
                <w:szCs w:val="24"/>
                <w:lang w:eastAsia="ru-RU"/>
              </w:rPr>
              <w:t>3</w:t>
            </w:r>
          </w:p>
        </w:tc>
        <w:tc>
          <w:tcPr>
            <w:tcW w:w="1509" w:type="dxa"/>
          </w:tcPr>
          <w:p w:rsidR="00C24389" w:rsidRPr="00C24389" w:rsidRDefault="00C24389" w:rsidP="00C24389">
            <w:pPr>
              <w:autoSpaceDE w:val="0"/>
              <w:autoSpaceDN w:val="0"/>
              <w:spacing w:after="0" w:line="360" w:lineRule="auto"/>
              <w:jc w:val="center"/>
              <w:rPr>
                <w:rFonts w:ascii="Times New Roman" w:eastAsia="Times New Roman" w:hAnsi="Times New Roman" w:cs="Times New Roman"/>
                <w:b/>
                <w:bCs/>
                <w:sz w:val="24"/>
                <w:szCs w:val="24"/>
                <w:lang w:eastAsia="ru-RU"/>
              </w:rPr>
            </w:pPr>
            <w:r w:rsidRPr="00C24389">
              <w:rPr>
                <w:rFonts w:ascii="Times New Roman" w:eastAsia="Times New Roman" w:hAnsi="Times New Roman" w:cs="Times New Roman"/>
                <w:b/>
                <w:bCs/>
                <w:sz w:val="24"/>
                <w:szCs w:val="24"/>
                <w:lang w:eastAsia="ru-RU"/>
              </w:rPr>
              <w:t>4</w:t>
            </w:r>
          </w:p>
        </w:tc>
        <w:tc>
          <w:tcPr>
            <w:tcW w:w="1051" w:type="dxa"/>
          </w:tcPr>
          <w:p w:rsidR="00C24389" w:rsidRPr="00C24389" w:rsidRDefault="00C24389" w:rsidP="00C24389">
            <w:pPr>
              <w:autoSpaceDE w:val="0"/>
              <w:autoSpaceDN w:val="0"/>
              <w:spacing w:after="0" w:line="360" w:lineRule="auto"/>
              <w:jc w:val="center"/>
              <w:rPr>
                <w:rFonts w:ascii="Times New Roman" w:eastAsia="Times New Roman" w:hAnsi="Times New Roman" w:cs="Times New Roman"/>
                <w:b/>
                <w:bCs/>
                <w:sz w:val="24"/>
                <w:szCs w:val="24"/>
                <w:lang w:eastAsia="ru-RU"/>
              </w:rPr>
            </w:pPr>
            <w:r w:rsidRPr="00C24389">
              <w:rPr>
                <w:rFonts w:ascii="Times New Roman" w:eastAsia="Times New Roman" w:hAnsi="Times New Roman" w:cs="Times New Roman"/>
                <w:b/>
                <w:bCs/>
                <w:sz w:val="24"/>
                <w:szCs w:val="24"/>
                <w:lang w:eastAsia="ru-RU"/>
              </w:rPr>
              <w:t>5</w:t>
            </w:r>
          </w:p>
        </w:tc>
        <w:tc>
          <w:tcPr>
            <w:tcW w:w="1509" w:type="dxa"/>
          </w:tcPr>
          <w:p w:rsidR="00C24389" w:rsidRPr="00C24389" w:rsidRDefault="00C24389" w:rsidP="00C24389">
            <w:pPr>
              <w:autoSpaceDE w:val="0"/>
              <w:autoSpaceDN w:val="0"/>
              <w:spacing w:after="0" w:line="360" w:lineRule="auto"/>
              <w:jc w:val="center"/>
              <w:rPr>
                <w:rFonts w:ascii="Times New Roman" w:eastAsia="Times New Roman" w:hAnsi="Times New Roman" w:cs="Times New Roman"/>
                <w:b/>
                <w:bCs/>
                <w:sz w:val="24"/>
                <w:szCs w:val="24"/>
                <w:lang w:eastAsia="ru-RU"/>
              </w:rPr>
            </w:pPr>
            <w:r w:rsidRPr="00C24389">
              <w:rPr>
                <w:rFonts w:ascii="Times New Roman" w:eastAsia="Times New Roman" w:hAnsi="Times New Roman" w:cs="Times New Roman"/>
                <w:b/>
                <w:bCs/>
                <w:sz w:val="24"/>
                <w:szCs w:val="24"/>
                <w:lang w:eastAsia="ru-RU"/>
              </w:rPr>
              <w:t>6</w:t>
            </w:r>
          </w:p>
        </w:tc>
        <w:tc>
          <w:tcPr>
            <w:tcW w:w="1030" w:type="dxa"/>
          </w:tcPr>
          <w:p w:rsidR="00C24389" w:rsidRPr="00C24389" w:rsidRDefault="00C24389" w:rsidP="00C24389">
            <w:pPr>
              <w:autoSpaceDE w:val="0"/>
              <w:autoSpaceDN w:val="0"/>
              <w:spacing w:after="0" w:line="360" w:lineRule="auto"/>
              <w:jc w:val="center"/>
              <w:rPr>
                <w:rFonts w:ascii="Times New Roman" w:eastAsia="Times New Roman" w:hAnsi="Times New Roman" w:cs="Times New Roman"/>
                <w:b/>
                <w:bCs/>
                <w:sz w:val="24"/>
                <w:szCs w:val="24"/>
                <w:lang w:eastAsia="ru-RU"/>
              </w:rPr>
            </w:pPr>
            <w:r w:rsidRPr="00C24389">
              <w:rPr>
                <w:rFonts w:ascii="Times New Roman" w:eastAsia="Times New Roman" w:hAnsi="Times New Roman" w:cs="Times New Roman"/>
                <w:b/>
                <w:bCs/>
                <w:sz w:val="24"/>
                <w:szCs w:val="24"/>
                <w:lang w:eastAsia="ru-RU"/>
              </w:rPr>
              <w:t>7</w:t>
            </w:r>
          </w:p>
        </w:tc>
        <w:tc>
          <w:tcPr>
            <w:tcW w:w="1815" w:type="dxa"/>
          </w:tcPr>
          <w:p w:rsidR="00C24389" w:rsidRPr="00C24389" w:rsidRDefault="00C24389" w:rsidP="00C24389">
            <w:pPr>
              <w:autoSpaceDE w:val="0"/>
              <w:autoSpaceDN w:val="0"/>
              <w:spacing w:after="0" w:line="360" w:lineRule="auto"/>
              <w:jc w:val="center"/>
              <w:rPr>
                <w:rFonts w:ascii="Times New Roman" w:eastAsia="Times New Roman" w:hAnsi="Times New Roman" w:cs="Times New Roman"/>
                <w:b/>
                <w:bCs/>
                <w:sz w:val="24"/>
                <w:szCs w:val="24"/>
                <w:lang w:eastAsia="ru-RU"/>
              </w:rPr>
            </w:pPr>
            <w:r w:rsidRPr="00C24389">
              <w:rPr>
                <w:rFonts w:ascii="Times New Roman" w:eastAsia="Times New Roman" w:hAnsi="Times New Roman" w:cs="Times New Roman"/>
                <w:b/>
                <w:bCs/>
                <w:sz w:val="24"/>
                <w:szCs w:val="24"/>
                <w:lang w:eastAsia="ru-RU"/>
              </w:rPr>
              <w:t>8</w:t>
            </w:r>
          </w:p>
        </w:tc>
      </w:tr>
      <w:tr w:rsidR="00C24389" w:rsidRPr="00C24389" w:rsidTr="00497FC3">
        <w:trPr>
          <w:trHeight w:val="1659"/>
        </w:trPr>
        <w:tc>
          <w:tcPr>
            <w:tcW w:w="1112" w:type="dxa"/>
          </w:tcPr>
          <w:p w:rsidR="00C24389" w:rsidRPr="00C24389" w:rsidRDefault="00C24389" w:rsidP="00C24389">
            <w:pPr>
              <w:autoSpaceDE w:val="0"/>
              <w:autoSpaceDN w:val="0"/>
              <w:spacing w:after="0" w:line="480" w:lineRule="auto"/>
              <w:jc w:val="center"/>
              <w:rPr>
                <w:rFonts w:ascii="Times New Roman" w:eastAsia="Times New Roman" w:hAnsi="Times New Roman" w:cs="Times New Roman"/>
                <w:sz w:val="24"/>
                <w:szCs w:val="24"/>
                <w:lang w:eastAsia="ru-RU"/>
              </w:rPr>
            </w:pPr>
            <w:r w:rsidRPr="00C24389">
              <w:rPr>
                <w:rFonts w:ascii="Times New Roman" w:eastAsia="Times New Roman" w:hAnsi="Times New Roman" w:cs="Times New Roman"/>
                <w:sz w:val="24"/>
                <w:szCs w:val="24"/>
                <w:lang w:eastAsia="ru-RU"/>
              </w:rPr>
              <w:t>Канаш</w:t>
            </w:r>
          </w:p>
        </w:tc>
        <w:tc>
          <w:tcPr>
            <w:tcW w:w="1047" w:type="dxa"/>
          </w:tcPr>
          <w:p w:rsidR="00C24389" w:rsidRPr="00ED31A8" w:rsidRDefault="00C24389" w:rsidP="00C24389">
            <w:pPr>
              <w:autoSpaceDE w:val="0"/>
              <w:autoSpaceDN w:val="0"/>
              <w:spacing w:after="0" w:line="480" w:lineRule="auto"/>
              <w:jc w:val="center"/>
              <w:rPr>
                <w:rFonts w:ascii="Times New Roman" w:eastAsia="Times New Roman" w:hAnsi="Times New Roman" w:cs="Times New Roman"/>
                <w:sz w:val="24"/>
                <w:szCs w:val="24"/>
                <w:lang w:eastAsia="ru-RU"/>
              </w:rPr>
            </w:pPr>
            <w:r w:rsidRPr="00ED31A8">
              <w:rPr>
                <w:rFonts w:ascii="Times New Roman" w:eastAsia="Times New Roman" w:hAnsi="Times New Roman" w:cs="Times New Roman"/>
                <w:sz w:val="24"/>
                <w:szCs w:val="24"/>
                <w:lang w:eastAsia="ru-RU"/>
              </w:rPr>
              <w:t>2010</w:t>
            </w:r>
          </w:p>
          <w:p w:rsidR="00C24389" w:rsidRPr="00ED31A8" w:rsidRDefault="00C24389" w:rsidP="00C24389">
            <w:pPr>
              <w:autoSpaceDE w:val="0"/>
              <w:autoSpaceDN w:val="0"/>
              <w:spacing w:after="0" w:line="480" w:lineRule="auto"/>
              <w:jc w:val="center"/>
              <w:rPr>
                <w:rFonts w:ascii="Times New Roman" w:eastAsia="Times New Roman" w:hAnsi="Times New Roman" w:cs="Times New Roman"/>
                <w:sz w:val="24"/>
                <w:szCs w:val="24"/>
                <w:lang w:eastAsia="ru-RU"/>
              </w:rPr>
            </w:pPr>
            <w:r w:rsidRPr="00ED31A8">
              <w:rPr>
                <w:rFonts w:ascii="Times New Roman" w:eastAsia="Times New Roman" w:hAnsi="Times New Roman" w:cs="Times New Roman"/>
                <w:sz w:val="24"/>
                <w:szCs w:val="24"/>
                <w:lang w:eastAsia="ru-RU"/>
              </w:rPr>
              <w:t>2011</w:t>
            </w:r>
          </w:p>
          <w:p w:rsidR="00C24389" w:rsidRPr="00ED31A8" w:rsidRDefault="00C24389" w:rsidP="00C24389">
            <w:pPr>
              <w:autoSpaceDE w:val="0"/>
              <w:autoSpaceDN w:val="0"/>
              <w:spacing w:after="0" w:line="480" w:lineRule="auto"/>
              <w:jc w:val="center"/>
              <w:rPr>
                <w:rFonts w:ascii="Times New Roman" w:eastAsia="Times New Roman" w:hAnsi="Times New Roman" w:cs="Times New Roman"/>
                <w:sz w:val="24"/>
                <w:szCs w:val="24"/>
                <w:lang w:eastAsia="ru-RU"/>
              </w:rPr>
            </w:pPr>
            <w:r w:rsidRPr="00ED31A8">
              <w:rPr>
                <w:rFonts w:ascii="Times New Roman" w:eastAsia="Times New Roman" w:hAnsi="Times New Roman" w:cs="Times New Roman"/>
                <w:sz w:val="24"/>
                <w:szCs w:val="24"/>
                <w:lang w:eastAsia="ru-RU"/>
              </w:rPr>
              <w:t>2012</w:t>
            </w:r>
          </w:p>
          <w:p w:rsidR="00C24389" w:rsidRPr="00ED31A8" w:rsidRDefault="00C24389" w:rsidP="00C24389">
            <w:pPr>
              <w:autoSpaceDE w:val="0"/>
              <w:autoSpaceDN w:val="0"/>
              <w:spacing w:after="0" w:line="480" w:lineRule="auto"/>
              <w:jc w:val="center"/>
              <w:rPr>
                <w:rFonts w:ascii="Times New Roman" w:eastAsia="Times New Roman" w:hAnsi="Times New Roman" w:cs="Times New Roman"/>
                <w:sz w:val="24"/>
                <w:szCs w:val="24"/>
                <w:lang w:eastAsia="ru-RU"/>
              </w:rPr>
            </w:pPr>
            <w:r w:rsidRPr="00ED31A8">
              <w:rPr>
                <w:rFonts w:ascii="Times New Roman" w:eastAsia="Times New Roman" w:hAnsi="Times New Roman" w:cs="Times New Roman"/>
                <w:sz w:val="24"/>
                <w:szCs w:val="24"/>
                <w:lang w:eastAsia="ru-RU"/>
              </w:rPr>
              <w:t>2013</w:t>
            </w:r>
          </w:p>
          <w:p w:rsidR="005B4F1F" w:rsidRPr="00ED31A8" w:rsidRDefault="005B4F1F" w:rsidP="00C24389">
            <w:pPr>
              <w:autoSpaceDE w:val="0"/>
              <w:autoSpaceDN w:val="0"/>
              <w:spacing w:after="0" w:line="480" w:lineRule="auto"/>
              <w:jc w:val="center"/>
              <w:rPr>
                <w:rFonts w:ascii="Times New Roman" w:eastAsia="Times New Roman" w:hAnsi="Times New Roman" w:cs="Times New Roman"/>
                <w:sz w:val="24"/>
                <w:szCs w:val="24"/>
                <w:lang w:eastAsia="ru-RU"/>
              </w:rPr>
            </w:pPr>
            <w:r w:rsidRPr="00ED31A8">
              <w:rPr>
                <w:rFonts w:ascii="Times New Roman" w:eastAsia="Times New Roman" w:hAnsi="Times New Roman" w:cs="Times New Roman"/>
                <w:sz w:val="24"/>
                <w:szCs w:val="24"/>
                <w:lang w:eastAsia="ru-RU"/>
              </w:rPr>
              <w:t>2014</w:t>
            </w:r>
          </w:p>
        </w:tc>
        <w:tc>
          <w:tcPr>
            <w:tcW w:w="1064" w:type="dxa"/>
          </w:tcPr>
          <w:p w:rsidR="00C24389" w:rsidRPr="00ED31A8" w:rsidRDefault="00C24389" w:rsidP="00C24389">
            <w:pPr>
              <w:autoSpaceDE w:val="0"/>
              <w:autoSpaceDN w:val="0"/>
              <w:spacing w:after="0" w:line="480" w:lineRule="auto"/>
              <w:jc w:val="center"/>
              <w:rPr>
                <w:rFonts w:ascii="Times New Roman" w:eastAsia="Times New Roman" w:hAnsi="Times New Roman" w:cs="Times New Roman"/>
                <w:sz w:val="24"/>
                <w:szCs w:val="24"/>
                <w:lang w:eastAsia="ru-RU"/>
              </w:rPr>
            </w:pPr>
            <w:r w:rsidRPr="00ED31A8">
              <w:rPr>
                <w:rFonts w:ascii="Times New Roman" w:eastAsia="Times New Roman" w:hAnsi="Times New Roman" w:cs="Times New Roman"/>
                <w:sz w:val="24"/>
                <w:szCs w:val="24"/>
                <w:lang w:eastAsia="ru-RU"/>
              </w:rPr>
              <w:t>12</w:t>
            </w:r>
          </w:p>
          <w:p w:rsidR="00C24389" w:rsidRPr="00ED31A8" w:rsidRDefault="00C24389" w:rsidP="00C24389">
            <w:pPr>
              <w:autoSpaceDE w:val="0"/>
              <w:autoSpaceDN w:val="0"/>
              <w:spacing w:after="0" w:line="480" w:lineRule="auto"/>
              <w:jc w:val="center"/>
              <w:rPr>
                <w:rFonts w:ascii="Times New Roman" w:eastAsia="Times New Roman" w:hAnsi="Times New Roman" w:cs="Times New Roman"/>
                <w:sz w:val="24"/>
                <w:szCs w:val="24"/>
                <w:lang w:eastAsia="ru-RU"/>
              </w:rPr>
            </w:pPr>
            <w:r w:rsidRPr="00ED31A8">
              <w:rPr>
                <w:rFonts w:ascii="Times New Roman" w:eastAsia="Times New Roman" w:hAnsi="Times New Roman" w:cs="Times New Roman"/>
                <w:sz w:val="24"/>
                <w:szCs w:val="24"/>
                <w:lang w:eastAsia="ru-RU"/>
              </w:rPr>
              <w:t>12</w:t>
            </w:r>
          </w:p>
          <w:p w:rsidR="00C24389" w:rsidRPr="00ED31A8" w:rsidRDefault="00C24389" w:rsidP="00C24389">
            <w:pPr>
              <w:autoSpaceDE w:val="0"/>
              <w:autoSpaceDN w:val="0"/>
              <w:spacing w:after="0" w:line="480" w:lineRule="auto"/>
              <w:jc w:val="center"/>
              <w:rPr>
                <w:rFonts w:ascii="Times New Roman" w:eastAsia="Times New Roman" w:hAnsi="Times New Roman" w:cs="Times New Roman"/>
                <w:sz w:val="24"/>
                <w:szCs w:val="24"/>
                <w:lang w:eastAsia="ru-RU"/>
              </w:rPr>
            </w:pPr>
            <w:r w:rsidRPr="00ED31A8">
              <w:rPr>
                <w:rFonts w:ascii="Times New Roman" w:eastAsia="Times New Roman" w:hAnsi="Times New Roman" w:cs="Times New Roman"/>
                <w:sz w:val="24"/>
                <w:szCs w:val="24"/>
                <w:lang w:eastAsia="ru-RU"/>
              </w:rPr>
              <w:t>12</w:t>
            </w:r>
          </w:p>
          <w:p w:rsidR="00C24389" w:rsidRPr="00ED31A8" w:rsidRDefault="00C24389" w:rsidP="00C24389">
            <w:pPr>
              <w:autoSpaceDE w:val="0"/>
              <w:autoSpaceDN w:val="0"/>
              <w:spacing w:after="0" w:line="480" w:lineRule="auto"/>
              <w:jc w:val="center"/>
              <w:rPr>
                <w:rFonts w:ascii="Times New Roman" w:eastAsia="Times New Roman" w:hAnsi="Times New Roman" w:cs="Times New Roman"/>
                <w:sz w:val="24"/>
                <w:szCs w:val="24"/>
                <w:lang w:eastAsia="ru-RU"/>
              </w:rPr>
            </w:pPr>
            <w:r w:rsidRPr="00ED31A8">
              <w:rPr>
                <w:rFonts w:ascii="Times New Roman" w:eastAsia="Times New Roman" w:hAnsi="Times New Roman" w:cs="Times New Roman"/>
                <w:sz w:val="24"/>
                <w:szCs w:val="24"/>
                <w:lang w:eastAsia="ru-RU"/>
              </w:rPr>
              <w:t>11</w:t>
            </w:r>
          </w:p>
          <w:p w:rsidR="005B4F1F" w:rsidRPr="00ED31A8" w:rsidRDefault="007D060B" w:rsidP="00C24389">
            <w:pPr>
              <w:autoSpaceDE w:val="0"/>
              <w:autoSpaceDN w:val="0"/>
              <w:spacing w:after="0" w:line="48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509" w:type="dxa"/>
          </w:tcPr>
          <w:p w:rsidR="00C24389" w:rsidRPr="00ED31A8" w:rsidRDefault="00C24389" w:rsidP="00C24389">
            <w:pPr>
              <w:autoSpaceDE w:val="0"/>
              <w:autoSpaceDN w:val="0"/>
              <w:spacing w:after="0" w:line="480" w:lineRule="auto"/>
              <w:jc w:val="center"/>
              <w:rPr>
                <w:rFonts w:ascii="Times New Roman" w:eastAsia="Times New Roman" w:hAnsi="Times New Roman" w:cs="Times New Roman"/>
                <w:sz w:val="24"/>
                <w:szCs w:val="24"/>
                <w:lang w:eastAsia="ru-RU"/>
              </w:rPr>
            </w:pPr>
            <w:r w:rsidRPr="00ED31A8">
              <w:rPr>
                <w:rFonts w:ascii="Times New Roman" w:eastAsia="Times New Roman" w:hAnsi="Times New Roman" w:cs="Times New Roman"/>
                <w:sz w:val="24"/>
                <w:szCs w:val="24"/>
                <w:lang w:val="en-US" w:eastAsia="ru-RU"/>
              </w:rPr>
              <w:t>1</w:t>
            </w:r>
            <w:r w:rsidRPr="00ED31A8">
              <w:rPr>
                <w:rFonts w:ascii="Times New Roman" w:eastAsia="Times New Roman" w:hAnsi="Times New Roman" w:cs="Times New Roman"/>
                <w:sz w:val="24"/>
                <w:szCs w:val="24"/>
                <w:lang w:eastAsia="ru-RU"/>
              </w:rPr>
              <w:t>,2</w:t>
            </w:r>
          </w:p>
          <w:p w:rsidR="00C24389" w:rsidRPr="00ED31A8" w:rsidRDefault="00C24389" w:rsidP="00C24389">
            <w:pPr>
              <w:autoSpaceDE w:val="0"/>
              <w:autoSpaceDN w:val="0"/>
              <w:spacing w:after="0" w:line="480" w:lineRule="auto"/>
              <w:jc w:val="center"/>
              <w:rPr>
                <w:rFonts w:ascii="Times New Roman" w:eastAsia="Times New Roman" w:hAnsi="Times New Roman" w:cs="Times New Roman"/>
                <w:sz w:val="24"/>
                <w:szCs w:val="24"/>
                <w:lang w:eastAsia="ru-RU"/>
              </w:rPr>
            </w:pPr>
            <w:r w:rsidRPr="00ED31A8">
              <w:rPr>
                <w:rFonts w:ascii="Times New Roman" w:eastAsia="Times New Roman" w:hAnsi="Times New Roman" w:cs="Times New Roman"/>
                <w:sz w:val="24"/>
                <w:szCs w:val="24"/>
                <w:lang w:eastAsia="ru-RU"/>
              </w:rPr>
              <w:t>1,2</w:t>
            </w:r>
          </w:p>
          <w:p w:rsidR="00C24389" w:rsidRPr="00ED31A8" w:rsidRDefault="00C24389" w:rsidP="00C24389">
            <w:pPr>
              <w:autoSpaceDE w:val="0"/>
              <w:autoSpaceDN w:val="0"/>
              <w:spacing w:after="0" w:line="480" w:lineRule="auto"/>
              <w:jc w:val="center"/>
              <w:rPr>
                <w:rFonts w:ascii="Times New Roman" w:eastAsia="Times New Roman" w:hAnsi="Times New Roman" w:cs="Times New Roman"/>
                <w:sz w:val="24"/>
                <w:szCs w:val="24"/>
                <w:lang w:eastAsia="ru-RU"/>
              </w:rPr>
            </w:pPr>
            <w:r w:rsidRPr="00ED31A8">
              <w:rPr>
                <w:rFonts w:ascii="Times New Roman" w:eastAsia="Times New Roman" w:hAnsi="Times New Roman" w:cs="Times New Roman"/>
                <w:sz w:val="24"/>
                <w:szCs w:val="24"/>
                <w:lang w:eastAsia="ru-RU"/>
              </w:rPr>
              <w:t>1,2</w:t>
            </w:r>
          </w:p>
          <w:p w:rsidR="00C24389" w:rsidRPr="00ED31A8" w:rsidRDefault="00C24389" w:rsidP="00C24389">
            <w:pPr>
              <w:autoSpaceDE w:val="0"/>
              <w:autoSpaceDN w:val="0"/>
              <w:spacing w:after="0" w:line="480" w:lineRule="auto"/>
              <w:jc w:val="center"/>
              <w:rPr>
                <w:rFonts w:ascii="Times New Roman" w:eastAsia="Times New Roman" w:hAnsi="Times New Roman" w:cs="Times New Roman"/>
                <w:sz w:val="24"/>
                <w:szCs w:val="24"/>
                <w:lang w:eastAsia="ru-RU"/>
              </w:rPr>
            </w:pPr>
            <w:r w:rsidRPr="00ED31A8">
              <w:rPr>
                <w:rFonts w:ascii="Times New Roman" w:eastAsia="Times New Roman" w:hAnsi="Times New Roman" w:cs="Times New Roman"/>
                <w:sz w:val="24"/>
                <w:szCs w:val="24"/>
                <w:lang w:eastAsia="ru-RU"/>
              </w:rPr>
              <w:t>1,1</w:t>
            </w:r>
          </w:p>
          <w:p w:rsidR="005B4F1F" w:rsidRPr="00ED31A8" w:rsidRDefault="007D060B" w:rsidP="00C24389">
            <w:pPr>
              <w:autoSpaceDE w:val="0"/>
              <w:autoSpaceDN w:val="0"/>
              <w:spacing w:after="0" w:line="48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p>
        </w:tc>
        <w:tc>
          <w:tcPr>
            <w:tcW w:w="1051" w:type="dxa"/>
          </w:tcPr>
          <w:p w:rsidR="00C24389" w:rsidRPr="00ED31A8" w:rsidRDefault="00C24389" w:rsidP="00C24389">
            <w:pPr>
              <w:autoSpaceDE w:val="0"/>
              <w:autoSpaceDN w:val="0"/>
              <w:spacing w:after="0" w:line="480" w:lineRule="auto"/>
              <w:jc w:val="center"/>
              <w:rPr>
                <w:rFonts w:ascii="Times New Roman" w:eastAsia="Times New Roman" w:hAnsi="Times New Roman" w:cs="Times New Roman"/>
                <w:sz w:val="24"/>
                <w:szCs w:val="24"/>
                <w:lang w:eastAsia="ru-RU"/>
              </w:rPr>
            </w:pPr>
            <w:r w:rsidRPr="00ED31A8">
              <w:rPr>
                <w:rFonts w:ascii="Times New Roman" w:eastAsia="Times New Roman" w:hAnsi="Times New Roman" w:cs="Times New Roman"/>
                <w:sz w:val="24"/>
                <w:szCs w:val="24"/>
                <w:lang w:eastAsia="ru-RU"/>
              </w:rPr>
              <w:t>-</w:t>
            </w:r>
          </w:p>
          <w:p w:rsidR="00C24389" w:rsidRPr="00ED31A8" w:rsidRDefault="00C24389" w:rsidP="00C24389">
            <w:pPr>
              <w:autoSpaceDE w:val="0"/>
              <w:autoSpaceDN w:val="0"/>
              <w:spacing w:after="0" w:line="480" w:lineRule="auto"/>
              <w:jc w:val="center"/>
              <w:rPr>
                <w:rFonts w:ascii="Times New Roman" w:eastAsia="Times New Roman" w:hAnsi="Times New Roman" w:cs="Times New Roman"/>
                <w:sz w:val="24"/>
                <w:szCs w:val="24"/>
                <w:lang w:eastAsia="ru-RU"/>
              </w:rPr>
            </w:pPr>
            <w:r w:rsidRPr="00ED31A8">
              <w:rPr>
                <w:rFonts w:ascii="Times New Roman" w:eastAsia="Times New Roman" w:hAnsi="Times New Roman" w:cs="Times New Roman"/>
                <w:sz w:val="24"/>
                <w:szCs w:val="24"/>
                <w:lang w:eastAsia="ru-RU"/>
              </w:rPr>
              <w:t>-</w:t>
            </w:r>
          </w:p>
          <w:p w:rsidR="00C24389" w:rsidRPr="00ED31A8" w:rsidRDefault="00C24389" w:rsidP="00C24389">
            <w:pPr>
              <w:autoSpaceDE w:val="0"/>
              <w:autoSpaceDN w:val="0"/>
              <w:spacing w:after="0" w:line="480" w:lineRule="auto"/>
              <w:jc w:val="center"/>
              <w:rPr>
                <w:rFonts w:ascii="Times New Roman" w:eastAsia="Times New Roman" w:hAnsi="Times New Roman" w:cs="Times New Roman"/>
                <w:sz w:val="24"/>
                <w:szCs w:val="24"/>
                <w:lang w:eastAsia="ru-RU"/>
              </w:rPr>
            </w:pPr>
            <w:r w:rsidRPr="00ED31A8">
              <w:rPr>
                <w:rFonts w:ascii="Times New Roman" w:eastAsia="Times New Roman" w:hAnsi="Times New Roman" w:cs="Times New Roman"/>
                <w:sz w:val="24"/>
                <w:szCs w:val="24"/>
                <w:lang w:eastAsia="ru-RU"/>
              </w:rPr>
              <w:t>-</w:t>
            </w:r>
          </w:p>
          <w:p w:rsidR="00C24389" w:rsidRPr="00ED31A8" w:rsidRDefault="00C24389" w:rsidP="00C24389">
            <w:pPr>
              <w:autoSpaceDE w:val="0"/>
              <w:autoSpaceDN w:val="0"/>
              <w:spacing w:after="0" w:line="480" w:lineRule="auto"/>
              <w:jc w:val="center"/>
              <w:rPr>
                <w:rFonts w:ascii="Times New Roman" w:eastAsia="Times New Roman" w:hAnsi="Times New Roman" w:cs="Times New Roman"/>
                <w:sz w:val="24"/>
                <w:szCs w:val="24"/>
                <w:lang w:eastAsia="ru-RU"/>
              </w:rPr>
            </w:pPr>
            <w:r w:rsidRPr="00ED31A8">
              <w:rPr>
                <w:rFonts w:ascii="Times New Roman" w:eastAsia="Times New Roman" w:hAnsi="Times New Roman" w:cs="Times New Roman"/>
                <w:sz w:val="24"/>
                <w:szCs w:val="24"/>
                <w:lang w:eastAsia="ru-RU"/>
              </w:rPr>
              <w:t>1</w:t>
            </w:r>
          </w:p>
          <w:p w:rsidR="005B4F1F" w:rsidRPr="00ED31A8" w:rsidRDefault="007D060B" w:rsidP="00C24389">
            <w:pPr>
              <w:autoSpaceDE w:val="0"/>
              <w:autoSpaceDN w:val="0"/>
              <w:spacing w:after="0" w:line="48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09" w:type="dxa"/>
          </w:tcPr>
          <w:p w:rsidR="00C24389" w:rsidRPr="00ED31A8" w:rsidRDefault="00C24389" w:rsidP="00C24389">
            <w:pPr>
              <w:autoSpaceDE w:val="0"/>
              <w:autoSpaceDN w:val="0"/>
              <w:spacing w:after="0" w:line="480" w:lineRule="auto"/>
              <w:jc w:val="center"/>
              <w:rPr>
                <w:rFonts w:ascii="Times New Roman" w:eastAsia="Times New Roman" w:hAnsi="Times New Roman" w:cs="Times New Roman"/>
                <w:sz w:val="24"/>
                <w:szCs w:val="24"/>
                <w:lang w:eastAsia="ru-RU"/>
              </w:rPr>
            </w:pPr>
            <w:r w:rsidRPr="00ED31A8">
              <w:rPr>
                <w:rFonts w:ascii="Times New Roman" w:eastAsia="Times New Roman" w:hAnsi="Times New Roman" w:cs="Times New Roman"/>
                <w:sz w:val="24"/>
                <w:szCs w:val="24"/>
                <w:lang w:eastAsia="ru-RU"/>
              </w:rPr>
              <w:t>-</w:t>
            </w:r>
          </w:p>
          <w:p w:rsidR="00C24389" w:rsidRPr="00ED31A8" w:rsidRDefault="00C24389" w:rsidP="00C24389">
            <w:pPr>
              <w:autoSpaceDE w:val="0"/>
              <w:autoSpaceDN w:val="0"/>
              <w:spacing w:after="0" w:line="480" w:lineRule="auto"/>
              <w:jc w:val="center"/>
              <w:rPr>
                <w:rFonts w:ascii="Times New Roman" w:eastAsia="Times New Roman" w:hAnsi="Times New Roman" w:cs="Times New Roman"/>
                <w:sz w:val="24"/>
                <w:szCs w:val="24"/>
                <w:lang w:eastAsia="ru-RU"/>
              </w:rPr>
            </w:pPr>
            <w:r w:rsidRPr="00ED31A8">
              <w:rPr>
                <w:rFonts w:ascii="Times New Roman" w:eastAsia="Times New Roman" w:hAnsi="Times New Roman" w:cs="Times New Roman"/>
                <w:sz w:val="24"/>
                <w:szCs w:val="24"/>
                <w:lang w:eastAsia="ru-RU"/>
              </w:rPr>
              <w:t>-</w:t>
            </w:r>
          </w:p>
          <w:p w:rsidR="00C24389" w:rsidRPr="00ED31A8" w:rsidRDefault="00C24389" w:rsidP="00C24389">
            <w:pPr>
              <w:autoSpaceDE w:val="0"/>
              <w:autoSpaceDN w:val="0"/>
              <w:spacing w:after="0" w:line="480" w:lineRule="auto"/>
              <w:jc w:val="center"/>
              <w:rPr>
                <w:rFonts w:ascii="Times New Roman" w:eastAsia="Times New Roman" w:hAnsi="Times New Roman" w:cs="Times New Roman"/>
                <w:sz w:val="24"/>
                <w:szCs w:val="24"/>
                <w:lang w:eastAsia="ru-RU"/>
              </w:rPr>
            </w:pPr>
            <w:r w:rsidRPr="00ED31A8">
              <w:rPr>
                <w:rFonts w:ascii="Times New Roman" w:eastAsia="Times New Roman" w:hAnsi="Times New Roman" w:cs="Times New Roman"/>
                <w:sz w:val="24"/>
                <w:szCs w:val="24"/>
                <w:lang w:eastAsia="ru-RU"/>
              </w:rPr>
              <w:t>-</w:t>
            </w:r>
          </w:p>
          <w:p w:rsidR="00C24389" w:rsidRPr="00ED31A8" w:rsidRDefault="00C24389" w:rsidP="00C24389">
            <w:pPr>
              <w:autoSpaceDE w:val="0"/>
              <w:autoSpaceDN w:val="0"/>
              <w:spacing w:after="0" w:line="480" w:lineRule="auto"/>
              <w:jc w:val="center"/>
              <w:rPr>
                <w:rFonts w:ascii="Times New Roman" w:eastAsia="Times New Roman" w:hAnsi="Times New Roman" w:cs="Times New Roman"/>
                <w:sz w:val="24"/>
                <w:szCs w:val="24"/>
                <w:lang w:eastAsia="ru-RU"/>
              </w:rPr>
            </w:pPr>
            <w:r w:rsidRPr="00ED31A8">
              <w:rPr>
                <w:rFonts w:ascii="Times New Roman" w:eastAsia="Times New Roman" w:hAnsi="Times New Roman" w:cs="Times New Roman"/>
                <w:sz w:val="24"/>
                <w:szCs w:val="24"/>
                <w:lang w:eastAsia="ru-RU"/>
              </w:rPr>
              <w:t>0,06</w:t>
            </w:r>
          </w:p>
          <w:p w:rsidR="005B4F1F" w:rsidRPr="00ED31A8" w:rsidRDefault="0008604D" w:rsidP="007D060B">
            <w:pPr>
              <w:autoSpaceDE w:val="0"/>
              <w:autoSpaceDN w:val="0"/>
              <w:spacing w:after="0" w:line="48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7D060B">
              <w:rPr>
                <w:rFonts w:ascii="Times New Roman" w:eastAsia="Times New Roman" w:hAnsi="Times New Roman" w:cs="Times New Roman"/>
                <w:sz w:val="24"/>
                <w:szCs w:val="24"/>
                <w:lang w:eastAsia="ru-RU"/>
              </w:rPr>
              <w:t>2</w:t>
            </w:r>
          </w:p>
        </w:tc>
        <w:tc>
          <w:tcPr>
            <w:tcW w:w="1030" w:type="dxa"/>
          </w:tcPr>
          <w:p w:rsidR="00C24389" w:rsidRPr="00ED31A8" w:rsidRDefault="00C24389" w:rsidP="00C24389">
            <w:pPr>
              <w:autoSpaceDE w:val="0"/>
              <w:autoSpaceDN w:val="0"/>
              <w:spacing w:after="0" w:line="480" w:lineRule="auto"/>
              <w:jc w:val="center"/>
              <w:rPr>
                <w:rFonts w:ascii="Times New Roman" w:eastAsia="Times New Roman" w:hAnsi="Times New Roman" w:cs="Times New Roman"/>
                <w:sz w:val="24"/>
                <w:szCs w:val="24"/>
                <w:lang w:eastAsia="ru-RU"/>
              </w:rPr>
            </w:pPr>
            <w:r w:rsidRPr="00ED31A8">
              <w:rPr>
                <w:rFonts w:ascii="Times New Roman" w:eastAsia="Times New Roman" w:hAnsi="Times New Roman" w:cs="Times New Roman"/>
                <w:sz w:val="24"/>
                <w:szCs w:val="24"/>
                <w:lang w:eastAsia="ru-RU"/>
              </w:rPr>
              <w:t>560</w:t>
            </w:r>
          </w:p>
          <w:p w:rsidR="00C24389" w:rsidRPr="00ED31A8" w:rsidRDefault="00C24389" w:rsidP="00C24389">
            <w:pPr>
              <w:autoSpaceDE w:val="0"/>
              <w:autoSpaceDN w:val="0"/>
              <w:spacing w:after="0" w:line="480" w:lineRule="auto"/>
              <w:jc w:val="center"/>
              <w:rPr>
                <w:rFonts w:ascii="Times New Roman" w:eastAsia="Times New Roman" w:hAnsi="Times New Roman" w:cs="Times New Roman"/>
                <w:sz w:val="24"/>
                <w:szCs w:val="24"/>
                <w:lang w:eastAsia="ru-RU"/>
              </w:rPr>
            </w:pPr>
            <w:r w:rsidRPr="00ED31A8">
              <w:rPr>
                <w:rFonts w:ascii="Times New Roman" w:eastAsia="Times New Roman" w:hAnsi="Times New Roman" w:cs="Times New Roman"/>
                <w:sz w:val="24"/>
                <w:szCs w:val="24"/>
                <w:lang w:eastAsia="ru-RU"/>
              </w:rPr>
              <w:t>251</w:t>
            </w:r>
          </w:p>
          <w:p w:rsidR="00C24389" w:rsidRPr="00ED31A8" w:rsidRDefault="00C24389" w:rsidP="00C24389">
            <w:pPr>
              <w:autoSpaceDE w:val="0"/>
              <w:autoSpaceDN w:val="0"/>
              <w:spacing w:after="0" w:line="480" w:lineRule="auto"/>
              <w:jc w:val="center"/>
              <w:rPr>
                <w:rFonts w:ascii="Times New Roman" w:eastAsia="Times New Roman" w:hAnsi="Times New Roman" w:cs="Times New Roman"/>
                <w:sz w:val="24"/>
                <w:szCs w:val="24"/>
                <w:lang w:eastAsia="ru-RU"/>
              </w:rPr>
            </w:pPr>
            <w:r w:rsidRPr="00ED31A8">
              <w:rPr>
                <w:rFonts w:ascii="Times New Roman" w:eastAsia="Times New Roman" w:hAnsi="Times New Roman" w:cs="Times New Roman"/>
                <w:sz w:val="24"/>
                <w:szCs w:val="24"/>
                <w:lang w:eastAsia="ru-RU"/>
              </w:rPr>
              <w:t>711</w:t>
            </w:r>
          </w:p>
          <w:p w:rsidR="00C24389" w:rsidRPr="00ED31A8" w:rsidRDefault="00C24389" w:rsidP="00C24389">
            <w:pPr>
              <w:autoSpaceDE w:val="0"/>
              <w:autoSpaceDN w:val="0"/>
              <w:spacing w:after="0" w:line="480" w:lineRule="auto"/>
              <w:jc w:val="center"/>
              <w:rPr>
                <w:rFonts w:ascii="Times New Roman" w:eastAsia="Times New Roman" w:hAnsi="Times New Roman" w:cs="Times New Roman"/>
                <w:sz w:val="24"/>
                <w:szCs w:val="24"/>
                <w:lang w:eastAsia="ru-RU"/>
              </w:rPr>
            </w:pPr>
            <w:r w:rsidRPr="00ED31A8">
              <w:rPr>
                <w:rFonts w:ascii="Times New Roman" w:eastAsia="Times New Roman" w:hAnsi="Times New Roman" w:cs="Times New Roman"/>
                <w:sz w:val="24"/>
                <w:szCs w:val="24"/>
                <w:lang w:eastAsia="ru-RU"/>
              </w:rPr>
              <w:t>446</w:t>
            </w:r>
          </w:p>
          <w:p w:rsidR="005B4F1F" w:rsidRPr="00ED31A8" w:rsidRDefault="0008604D" w:rsidP="00C24389">
            <w:pPr>
              <w:autoSpaceDE w:val="0"/>
              <w:autoSpaceDN w:val="0"/>
              <w:spacing w:after="0" w:line="48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385</w:t>
            </w:r>
          </w:p>
        </w:tc>
        <w:tc>
          <w:tcPr>
            <w:tcW w:w="1815" w:type="dxa"/>
          </w:tcPr>
          <w:p w:rsidR="00C24389" w:rsidRPr="00ED31A8" w:rsidRDefault="00C24389" w:rsidP="00C24389">
            <w:pPr>
              <w:autoSpaceDE w:val="0"/>
              <w:autoSpaceDN w:val="0"/>
              <w:spacing w:after="0" w:line="480" w:lineRule="auto"/>
              <w:jc w:val="center"/>
              <w:rPr>
                <w:rFonts w:ascii="Times New Roman" w:eastAsia="Times New Roman" w:hAnsi="Times New Roman" w:cs="Times New Roman"/>
                <w:sz w:val="24"/>
                <w:szCs w:val="24"/>
                <w:lang w:eastAsia="ru-RU"/>
              </w:rPr>
            </w:pPr>
            <w:r w:rsidRPr="00ED31A8">
              <w:rPr>
                <w:rFonts w:ascii="Times New Roman" w:eastAsia="Times New Roman" w:hAnsi="Times New Roman" w:cs="Times New Roman"/>
                <w:sz w:val="24"/>
                <w:szCs w:val="24"/>
                <w:lang w:eastAsia="ru-RU"/>
              </w:rPr>
              <w:t>46,67</w:t>
            </w:r>
          </w:p>
          <w:p w:rsidR="00C24389" w:rsidRPr="00ED31A8" w:rsidRDefault="00C24389" w:rsidP="00C24389">
            <w:pPr>
              <w:autoSpaceDE w:val="0"/>
              <w:autoSpaceDN w:val="0"/>
              <w:spacing w:after="0" w:line="480" w:lineRule="auto"/>
              <w:jc w:val="center"/>
              <w:rPr>
                <w:rFonts w:ascii="Times New Roman" w:eastAsia="Times New Roman" w:hAnsi="Times New Roman" w:cs="Times New Roman"/>
                <w:sz w:val="24"/>
                <w:szCs w:val="24"/>
                <w:lang w:eastAsia="ru-RU"/>
              </w:rPr>
            </w:pPr>
            <w:r w:rsidRPr="00ED31A8">
              <w:rPr>
                <w:rFonts w:ascii="Times New Roman" w:eastAsia="Times New Roman" w:hAnsi="Times New Roman" w:cs="Times New Roman"/>
                <w:sz w:val="24"/>
                <w:szCs w:val="24"/>
                <w:lang w:eastAsia="ru-RU"/>
              </w:rPr>
              <w:t>20,92</w:t>
            </w:r>
          </w:p>
          <w:p w:rsidR="00C24389" w:rsidRPr="00ED31A8" w:rsidRDefault="00C24389" w:rsidP="00C24389">
            <w:pPr>
              <w:autoSpaceDE w:val="0"/>
              <w:autoSpaceDN w:val="0"/>
              <w:spacing w:after="0" w:line="480" w:lineRule="auto"/>
              <w:jc w:val="center"/>
              <w:rPr>
                <w:rFonts w:ascii="Times New Roman" w:eastAsia="Times New Roman" w:hAnsi="Times New Roman" w:cs="Times New Roman"/>
                <w:sz w:val="24"/>
                <w:szCs w:val="24"/>
                <w:lang w:eastAsia="ru-RU"/>
              </w:rPr>
            </w:pPr>
            <w:r w:rsidRPr="00ED31A8">
              <w:rPr>
                <w:rFonts w:ascii="Times New Roman" w:eastAsia="Times New Roman" w:hAnsi="Times New Roman" w:cs="Times New Roman"/>
                <w:sz w:val="24"/>
                <w:szCs w:val="24"/>
                <w:lang w:eastAsia="ru-RU"/>
              </w:rPr>
              <w:t>59,25</w:t>
            </w:r>
          </w:p>
          <w:p w:rsidR="00C24389" w:rsidRPr="00ED31A8" w:rsidRDefault="00C24389" w:rsidP="00C24389">
            <w:pPr>
              <w:autoSpaceDE w:val="0"/>
              <w:autoSpaceDN w:val="0"/>
              <w:spacing w:after="0" w:line="480" w:lineRule="auto"/>
              <w:jc w:val="center"/>
              <w:rPr>
                <w:rFonts w:ascii="Times New Roman" w:eastAsia="Times New Roman" w:hAnsi="Times New Roman" w:cs="Times New Roman"/>
                <w:sz w:val="24"/>
                <w:szCs w:val="24"/>
                <w:lang w:eastAsia="ru-RU"/>
              </w:rPr>
            </w:pPr>
            <w:r w:rsidRPr="00ED31A8">
              <w:rPr>
                <w:rFonts w:ascii="Times New Roman" w:eastAsia="Times New Roman" w:hAnsi="Times New Roman" w:cs="Times New Roman"/>
                <w:sz w:val="24"/>
                <w:szCs w:val="24"/>
                <w:lang w:eastAsia="ru-RU"/>
              </w:rPr>
              <w:t>40,55</w:t>
            </w:r>
          </w:p>
          <w:p w:rsidR="005B4F1F" w:rsidRPr="00ED31A8" w:rsidRDefault="007D060B" w:rsidP="00C24389">
            <w:pPr>
              <w:autoSpaceDE w:val="0"/>
              <w:autoSpaceDN w:val="0"/>
              <w:spacing w:after="0" w:line="48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r>
    </w:tbl>
    <w:p w:rsidR="0073685D" w:rsidRDefault="0073685D" w:rsidP="00C24389">
      <w:pPr>
        <w:autoSpaceDE w:val="0"/>
        <w:autoSpaceDN w:val="0"/>
        <w:spacing w:after="0" w:line="360" w:lineRule="auto"/>
        <w:ind w:firstLine="900"/>
        <w:jc w:val="both"/>
        <w:rPr>
          <w:rFonts w:ascii="Times New Roman" w:eastAsia="Times New Roman" w:hAnsi="Times New Roman" w:cs="Times New Roman"/>
          <w:color w:val="000000"/>
          <w:sz w:val="24"/>
          <w:szCs w:val="24"/>
          <w:lang w:eastAsia="ru-RU"/>
        </w:rPr>
      </w:pPr>
    </w:p>
    <w:p w:rsidR="00C24389" w:rsidRPr="009A39CA" w:rsidRDefault="00C24389" w:rsidP="00C24389">
      <w:pPr>
        <w:autoSpaceDE w:val="0"/>
        <w:autoSpaceDN w:val="0"/>
        <w:spacing w:after="0" w:line="360" w:lineRule="auto"/>
        <w:ind w:firstLine="900"/>
        <w:jc w:val="both"/>
        <w:rPr>
          <w:rFonts w:ascii="Times New Roman" w:eastAsia="Times New Roman" w:hAnsi="Times New Roman" w:cs="Times New Roman"/>
          <w:sz w:val="24"/>
          <w:szCs w:val="24"/>
          <w:lang w:eastAsia="ru-RU"/>
        </w:rPr>
      </w:pPr>
      <w:r w:rsidRPr="009A39CA">
        <w:rPr>
          <w:rFonts w:ascii="Times New Roman" w:eastAsia="Times New Roman" w:hAnsi="Times New Roman" w:cs="Times New Roman"/>
          <w:sz w:val="24"/>
          <w:szCs w:val="24"/>
          <w:lang w:eastAsia="ru-RU"/>
        </w:rPr>
        <w:t>Всего в 201</w:t>
      </w:r>
      <w:r w:rsidR="005B4F1F" w:rsidRPr="009A39CA">
        <w:rPr>
          <w:rFonts w:ascii="Times New Roman" w:eastAsia="Times New Roman" w:hAnsi="Times New Roman" w:cs="Times New Roman"/>
          <w:sz w:val="24"/>
          <w:szCs w:val="24"/>
          <w:lang w:eastAsia="ru-RU"/>
        </w:rPr>
        <w:t>4 год</w:t>
      </w:r>
      <w:r w:rsidRPr="009A39CA">
        <w:rPr>
          <w:rFonts w:ascii="Times New Roman" w:eastAsia="Times New Roman" w:hAnsi="Times New Roman" w:cs="Times New Roman"/>
          <w:sz w:val="24"/>
          <w:szCs w:val="24"/>
          <w:lang w:eastAsia="ru-RU"/>
        </w:rPr>
        <w:t xml:space="preserve"> на терр</w:t>
      </w:r>
      <w:r w:rsidR="00D92FBA" w:rsidRPr="009A39CA">
        <w:rPr>
          <w:rFonts w:ascii="Times New Roman" w:eastAsia="Times New Roman" w:hAnsi="Times New Roman" w:cs="Times New Roman"/>
          <w:sz w:val="24"/>
          <w:szCs w:val="24"/>
          <w:lang w:eastAsia="ru-RU"/>
        </w:rPr>
        <w:t>итории города Канаш произошло</w:t>
      </w:r>
      <w:r w:rsidR="00356D81" w:rsidRPr="009A39CA">
        <w:rPr>
          <w:rFonts w:ascii="Times New Roman" w:eastAsia="Times New Roman" w:hAnsi="Times New Roman" w:cs="Times New Roman"/>
          <w:sz w:val="24"/>
          <w:szCs w:val="24"/>
          <w:lang w:eastAsia="ru-RU"/>
        </w:rPr>
        <w:t xml:space="preserve"> </w:t>
      </w:r>
      <w:r w:rsidR="009A39CA" w:rsidRPr="009A39CA">
        <w:rPr>
          <w:rFonts w:ascii="Times New Roman" w:eastAsia="Times New Roman" w:hAnsi="Times New Roman" w:cs="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D92FBA" w:rsidRPr="009A39CA">
        <w:rPr>
          <w:rFonts w:ascii="Times New Roman" w:eastAsia="Times New Roman" w:hAnsi="Times New Roman" w:cs="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B4F1F" w:rsidRPr="009A39CA">
        <w:rPr>
          <w:rFonts w:ascii="Times New Roman" w:eastAsia="Times New Roman" w:hAnsi="Times New Roman" w:cs="Times New Roman"/>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несчастных </w:t>
      </w:r>
      <w:r w:rsidR="005B4F1F" w:rsidRPr="009A39CA">
        <w:rPr>
          <w:rFonts w:ascii="Times New Roman" w:eastAsia="Times New Roman" w:hAnsi="Times New Roman" w:cs="Times New Roman"/>
          <w:sz w:val="24"/>
          <w:szCs w:val="24"/>
          <w:lang w:eastAsia="ru-RU"/>
        </w:rPr>
        <w:t>случая</w:t>
      </w:r>
      <w:r w:rsidRPr="009A39CA">
        <w:rPr>
          <w:rFonts w:ascii="Times New Roman" w:eastAsia="Times New Roman" w:hAnsi="Times New Roman" w:cs="Times New Roman"/>
          <w:sz w:val="24"/>
          <w:szCs w:val="24"/>
          <w:lang w:eastAsia="ru-RU"/>
        </w:rPr>
        <w:t xml:space="preserve"> на производстве, в том числе на </w:t>
      </w:r>
      <w:r w:rsidR="005B4F1F" w:rsidRPr="009A39CA">
        <w:rPr>
          <w:rFonts w:ascii="Times New Roman" w:eastAsia="Times New Roman" w:hAnsi="Times New Roman" w:cs="Times New Roman"/>
          <w:sz w:val="24"/>
          <w:szCs w:val="24"/>
          <w:lang w:eastAsia="ru-RU"/>
        </w:rPr>
        <w:t xml:space="preserve">Путевой машинной станции №205 структурного подразделения Горьковской дирекции по ремонту пути </w:t>
      </w:r>
      <w:r w:rsidRPr="009A39CA">
        <w:rPr>
          <w:rFonts w:ascii="Times New Roman" w:eastAsia="Times New Roman" w:hAnsi="Times New Roman" w:cs="Times New Roman"/>
          <w:sz w:val="24"/>
          <w:szCs w:val="24"/>
          <w:lang w:eastAsia="ru-RU"/>
        </w:rPr>
        <w:t>произошел 1</w:t>
      </w:r>
      <w:r w:rsidR="00356D81" w:rsidRPr="009A39CA">
        <w:rPr>
          <w:rFonts w:ascii="Times New Roman" w:eastAsia="Times New Roman" w:hAnsi="Times New Roman" w:cs="Times New Roman"/>
          <w:sz w:val="24"/>
          <w:szCs w:val="24"/>
          <w:lang w:eastAsia="ru-RU"/>
        </w:rPr>
        <w:t xml:space="preserve"> групповой </w:t>
      </w:r>
      <w:r w:rsidRPr="009A39CA">
        <w:rPr>
          <w:rFonts w:ascii="Times New Roman" w:eastAsia="Times New Roman" w:hAnsi="Times New Roman" w:cs="Times New Roman"/>
          <w:sz w:val="24"/>
          <w:szCs w:val="24"/>
          <w:lang w:eastAsia="ru-RU"/>
        </w:rPr>
        <w:t>случай со смертельным исходом</w:t>
      </w:r>
      <w:r w:rsidR="00356D81" w:rsidRPr="009A39CA">
        <w:rPr>
          <w:rFonts w:ascii="Times New Roman" w:eastAsia="Times New Roman" w:hAnsi="Times New Roman" w:cs="Times New Roman"/>
          <w:sz w:val="24"/>
          <w:szCs w:val="24"/>
          <w:lang w:eastAsia="ru-RU"/>
        </w:rPr>
        <w:t xml:space="preserve"> </w:t>
      </w:r>
      <w:r w:rsidR="00356D81" w:rsidRPr="009A39CA">
        <w:rPr>
          <w:rFonts w:ascii="Times New Roman" w:eastAsia="Times New Roman" w:hAnsi="Times New Roman" w:cs="Times New Roman"/>
          <w:sz w:val="24"/>
          <w:szCs w:val="24"/>
          <w:lang w:eastAsia="ru-RU"/>
        </w:rPr>
        <w:lastRenderedPageBreak/>
        <w:t xml:space="preserve">2 человек, </w:t>
      </w:r>
      <w:r w:rsidR="0008604D" w:rsidRPr="009A39CA">
        <w:rPr>
          <w:rFonts w:ascii="Times New Roman" w:eastAsia="Times New Roman" w:hAnsi="Times New Roman" w:cs="Times New Roman"/>
          <w:sz w:val="24"/>
          <w:szCs w:val="24"/>
          <w:lang w:eastAsia="ru-RU"/>
        </w:rPr>
        <w:t>в ЗА</w:t>
      </w:r>
      <w:r w:rsidR="009A39CA" w:rsidRPr="009A39CA">
        <w:rPr>
          <w:rFonts w:ascii="Times New Roman" w:eastAsia="Times New Roman" w:hAnsi="Times New Roman" w:cs="Times New Roman"/>
          <w:sz w:val="24"/>
          <w:szCs w:val="24"/>
          <w:lang w:eastAsia="ru-RU"/>
        </w:rPr>
        <w:t>О «Промтрактор-Вагон» 1 человек</w:t>
      </w:r>
      <w:r w:rsidR="0008604D" w:rsidRPr="009A39CA">
        <w:rPr>
          <w:rFonts w:ascii="Times New Roman" w:eastAsia="Times New Roman" w:hAnsi="Times New Roman" w:cs="Times New Roman"/>
          <w:sz w:val="24"/>
          <w:szCs w:val="24"/>
          <w:lang w:eastAsia="ru-RU"/>
        </w:rPr>
        <w:t>, 4</w:t>
      </w:r>
      <w:r w:rsidRPr="009A39CA">
        <w:rPr>
          <w:rFonts w:ascii="Times New Roman" w:eastAsia="Times New Roman" w:hAnsi="Times New Roman" w:cs="Times New Roman"/>
          <w:sz w:val="24"/>
          <w:szCs w:val="24"/>
          <w:lang w:eastAsia="ru-RU"/>
        </w:rPr>
        <w:t xml:space="preserve"> несчастных случая на </w:t>
      </w:r>
      <w:r w:rsidR="00202671" w:rsidRPr="009A39CA">
        <w:rPr>
          <w:rFonts w:ascii="Times New Roman" w:eastAsia="Times New Roman" w:hAnsi="Times New Roman" w:cs="Times New Roman"/>
          <w:sz w:val="24"/>
          <w:szCs w:val="24"/>
          <w:lang w:eastAsia="ru-RU"/>
        </w:rPr>
        <w:t xml:space="preserve">производстве с </w:t>
      </w:r>
      <w:r w:rsidR="00356D81" w:rsidRPr="009A39CA">
        <w:rPr>
          <w:rFonts w:ascii="Times New Roman" w:eastAsia="Times New Roman" w:hAnsi="Times New Roman" w:cs="Times New Roman"/>
          <w:sz w:val="24"/>
          <w:szCs w:val="24"/>
          <w:lang w:eastAsia="ru-RU"/>
        </w:rPr>
        <w:t>легким исходом произош</w:t>
      </w:r>
      <w:r w:rsidRPr="009A39CA">
        <w:rPr>
          <w:rFonts w:ascii="Times New Roman" w:eastAsia="Times New Roman" w:hAnsi="Times New Roman" w:cs="Times New Roman"/>
          <w:sz w:val="24"/>
          <w:szCs w:val="24"/>
          <w:lang w:eastAsia="ru-RU"/>
        </w:rPr>
        <w:t>ли на ЗАО «Промтрактор –</w:t>
      </w:r>
      <w:r w:rsidR="00356D81" w:rsidRPr="009A39CA">
        <w:rPr>
          <w:rFonts w:ascii="Times New Roman" w:eastAsia="Times New Roman" w:hAnsi="Times New Roman" w:cs="Times New Roman"/>
          <w:sz w:val="24"/>
          <w:szCs w:val="24"/>
          <w:lang w:eastAsia="ru-RU"/>
        </w:rPr>
        <w:t xml:space="preserve"> Вагон»,</w:t>
      </w:r>
      <w:r w:rsidRPr="009A39CA">
        <w:rPr>
          <w:rFonts w:ascii="Times New Roman" w:eastAsia="Times New Roman" w:hAnsi="Times New Roman" w:cs="Times New Roman"/>
          <w:sz w:val="24"/>
          <w:szCs w:val="24"/>
          <w:lang w:eastAsia="ru-RU"/>
        </w:rPr>
        <w:t xml:space="preserve"> </w:t>
      </w:r>
      <w:r w:rsidR="00356D81" w:rsidRPr="009A39CA">
        <w:rPr>
          <w:rFonts w:ascii="Times New Roman" w:eastAsia="Times New Roman" w:hAnsi="Times New Roman" w:cs="Times New Roman"/>
          <w:sz w:val="24"/>
          <w:szCs w:val="24"/>
          <w:lang w:eastAsia="ru-RU"/>
        </w:rPr>
        <w:t>ОАО «Канашский автоагрегатный завод» и ООО НПФ «Эмаль»</w:t>
      </w:r>
      <w:r w:rsidRPr="009A39CA">
        <w:rPr>
          <w:rFonts w:ascii="Times New Roman" w:eastAsia="Times New Roman" w:hAnsi="Times New Roman" w:cs="Times New Roman"/>
          <w:sz w:val="24"/>
          <w:szCs w:val="24"/>
          <w:lang w:eastAsia="ru-RU"/>
        </w:rPr>
        <w:t>.</w:t>
      </w:r>
    </w:p>
    <w:p w:rsidR="00E47A1D" w:rsidRPr="00E47A1D" w:rsidRDefault="00E47A1D" w:rsidP="00E47A1D">
      <w:pPr>
        <w:autoSpaceDE w:val="0"/>
        <w:autoSpaceDN w:val="0"/>
        <w:spacing w:after="0" w:line="360" w:lineRule="auto"/>
        <w:ind w:firstLine="900"/>
        <w:jc w:val="both"/>
        <w:rPr>
          <w:rFonts w:ascii="Times New Roman" w:eastAsia="Times New Roman" w:hAnsi="Times New Roman" w:cs="Times New Roman"/>
          <w:color w:val="000000"/>
          <w:sz w:val="24"/>
          <w:szCs w:val="24"/>
          <w:lang w:eastAsia="ru-RU"/>
        </w:rPr>
      </w:pPr>
      <w:r w:rsidRPr="00E47A1D">
        <w:rPr>
          <w:rFonts w:ascii="Times New Roman" w:eastAsia="Times New Roman" w:hAnsi="Times New Roman" w:cs="Times New Roman"/>
          <w:color w:val="000000"/>
          <w:sz w:val="24"/>
          <w:szCs w:val="24"/>
          <w:lang w:eastAsia="ru-RU"/>
        </w:rPr>
        <w:t>Всего в 2013 году на территории города Канаш произошло 11 несчастных случаев на производстве, в</w:t>
      </w:r>
      <w:r w:rsidR="00202671">
        <w:rPr>
          <w:rFonts w:ascii="Times New Roman" w:eastAsia="Times New Roman" w:hAnsi="Times New Roman" w:cs="Times New Roman"/>
          <w:color w:val="000000"/>
          <w:sz w:val="24"/>
          <w:szCs w:val="24"/>
          <w:lang w:eastAsia="ru-RU"/>
        </w:rPr>
        <w:t xml:space="preserve"> том числе на ОАО «АККОНД» ХКЦ </w:t>
      </w:r>
      <w:r w:rsidR="00FD5D38">
        <w:rPr>
          <w:rFonts w:ascii="Times New Roman" w:eastAsia="Times New Roman" w:hAnsi="Times New Roman" w:cs="Times New Roman"/>
          <w:color w:val="000000"/>
          <w:sz w:val="24"/>
          <w:szCs w:val="24"/>
          <w:lang w:eastAsia="ru-RU"/>
        </w:rPr>
        <w:t xml:space="preserve">произошел 1 </w:t>
      </w:r>
      <w:r w:rsidRPr="00E47A1D">
        <w:rPr>
          <w:rFonts w:ascii="Times New Roman" w:eastAsia="Times New Roman" w:hAnsi="Times New Roman" w:cs="Times New Roman"/>
          <w:color w:val="000000"/>
          <w:sz w:val="24"/>
          <w:szCs w:val="24"/>
          <w:lang w:eastAsia="ru-RU"/>
        </w:rPr>
        <w:t>случай со смертельным исходом. 4 несчастных случая на пр</w:t>
      </w:r>
      <w:r w:rsidR="00202671">
        <w:rPr>
          <w:rFonts w:ascii="Times New Roman" w:eastAsia="Times New Roman" w:hAnsi="Times New Roman" w:cs="Times New Roman"/>
          <w:color w:val="000000"/>
          <w:sz w:val="24"/>
          <w:szCs w:val="24"/>
          <w:lang w:eastAsia="ru-RU"/>
        </w:rPr>
        <w:t xml:space="preserve">оизводстве с тяжелым исходом </w:t>
      </w:r>
      <w:r w:rsidRPr="00E47A1D">
        <w:rPr>
          <w:rFonts w:ascii="Times New Roman" w:eastAsia="Times New Roman" w:hAnsi="Times New Roman" w:cs="Times New Roman"/>
          <w:color w:val="000000"/>
          <w:sz w:val="24"/>
          <w:szCs w:val="24"/>
          <w:lang w:eastAsia="ru-RU"/>
        </w:rPr>
        <w:t>произошли на ЗАО «Промтрактор – Вагон» и Канашский элеватор-филиал ОАО «</w:t>
      </w:r>
      <w:proofErr w:type="spellStart"/>
      <w:r w:rsidRPr="00E47A1D">
        <w:rPr>
          <w:rFonts w:ascii="Times New Roman" w:eastAsia="Times New Roman" w:hAnsi="Times New Roman" w:cs="Times New Roman"/>
          <w:color w:val="000000"/>
          <w:sz w:val="24"/>
          <w:szCs w:val="24"/>
          <w:lang w:eastAsia="ru-RU"/>
        </w:rPr>
        <w:t>Чувашхлебпродукт</w:t>
      </w:r>
      <w:proofErr w:type="spellEnd"/>
      <w:r w:rsidRPr="00E47A1D">
        <w:rPr>
          <w:rFonts w:ascii="Times New Roman" w:eastAsia="Times New Roman" w:hAnsi="Times New Roman" w:cs="Times New Roman"/>
          <w:color w:val="000000"/>
          <w:sz w:val="24"/>
          <w:szCs w:val="24"/>
          <w:lang w:eastAsia="ru-RU"/>
        </w:rPr>
        <w:t>».</w:t>
      </w:r>
    </w:p>
    <w:p w:rsidR="00C24389" w:rsidRPr="00C24389" w:rsidRDefault="00212FB6" w:rsidP="00C24389">
      <w:pPr>
        <w:autoSpaceDE w:val="0"/>
        <w:autoSpaceDN w:val="0"/>
        <w:spacing w:after="0" w:line="36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4389" w:rsidRPr="00C24389">
        <w:rPr>
          <w:rFonts w:ascii="Times New Roman" w:eastAsia="Times New Roman" w:hAnsi="Times New Roman" w:cs="Times New Roman"/>
          <w:sz w:val="24"/>
          <w:szCs w:val="24"/>
          <w:lang w:eastAsia="ru-RU"/>
        </w:rPr>
        <w:t xml:space="preserve">В 2012 году несчастные случаи с тяжелым исходом произошли в </w:t>
      </w:r>
      <w:r w:rsidR="00C24389" w:rsidRPr="00C24389">
        <w:rPr>
          <w:rFonts w:ascii="Times New Roman" w:eastAsia="Times New Roman" w:hAnsi="Times New Roman" w:cs="Times New Roman"/>
          <w:color w:val="000000"/>
          <w:sz w:val="24"/>
          <w:szCs w:val="24"/>
          <w:lang w:eastAsia="ru-RU"/>
        </w:rPr>
        <w:t>Филиале "Конструктор" МООИ "Гефест-С" Подразделение №1, ООО «Центральный»</w:t>
      </w:r>
      <w:r w:rsidR="00C24389" w:rsidRPr="00C24389">
        <w:rPr>
          <w:rFonts w:ascii="Times New Roman" w:eastAsia="Times New Roman" w:hAnsi="Times New Roman" w:cs="Times New Roman"/>
          <w:sz w:val="24"/>
          <w:szCs w:val="24"/>
          <w:lang w:eastAsia="ru-RU"/>
        </w:rPr>
        <w:t xml:space="preserve"> </w:t>
      </w:r>
    </w:p>
    <w:p w:rsidR="00C24389" w:rsidRPr="00C24389" w:rsidRDefault="00C24389" w:rsidP="00C24389">
      <w:pPr>
        <w:autoSpaceDE w:val="0"/>
        <w:autoSpaceDN w:val="0"/>
        <w:spacing w:after="0" w:line="360" w:lineRule="auto"/>
        <w:ind w:firstLine="900"/>
        <w:jc w:val="both"/>
        <w:rPr>
          <w:rFonts w:ascii="Times New Roman" w:eastAsia="Times New Roman" w:hAnsi="Times New Roman" w:cs="Times New Roman"/>
          <w:sz w:val="24"/>
          <w:szCs w:val="24"/>
          <w:lang w:eastAsia="ru-RU"/>
        </w:rPr>
      </w:pPr>
      <w:r w:rsidRPr="00C24389">
        <w:rPr>
          <w:rFonts w:ascii="Times New Roman" w:eastAsia="Times New Roman" w:hAnsi="Times New Roman" w:cs="Times New Roman"/>
          <w:sz w:val="24"/>
          <w:szCs w:val="24"/>
          <w:lang w:eastAsia="ru-RU"/>
        </w:rPr>
        <w:t>В 2011 году несчастный случай с тяжелым исходом произошло в АУ ЧР НПО «Профессиональное училище №2 г. Канаш»</w:t>
      </w:r>
    </w:p>
    <w:p w:rsidR="00C24389" w:rsidRPr="00C24389" w:rsidRDefault="00C24389" w:rsidP="00C24389">
      <w:pPr>
        <w:autoSpaceDE w:val="0"/>
        <w:autoSpaceDN w:val="0"/>
        <w:spacing w:after="0" w:line="360" w:lineRule="auto"/>
        <w:ind w:firstLine="900"/>
        <w:jc w:val="both"/>
        <w:rPr>
          <w:rFonts w:ascii="Times New Roman" w:eastAsia="Times New Roman" w:hAnsi="Times New Roman" w:cs="Times New Roman"/>
          <w:color w:val="000000"/>
          <w:sz w:val="24"/>
          <w:szCs w:val="24"/>
          <w:lang w:eastAsia="ru-RU"/>
        </w:rPr>
      </w:pPr>
      <w:r w:rsidRPr="00C24389">
        <w:rPr>
          <w:rFonts w:ascii="Times New Roman" w:eastAsia="Times New Roman" w:hAnsi="Times New Roman" w:cs="Times New Roman"/>
          <w:color w:val="000000"/>
          <w:sz w:val="24"/>
          <w:szCs w:val="24"/>
          <w:lang w:eastAsia="ru-RU"/>
        </w:rPr>
        <w:t xml:space="preserve">В 2010 году несчастных случаев на </w:t>
      </w:r>
      <w:r w:rsidR="00FD5D38">
        <w:rPr>
          <w:rFonts w:ascii="Times New Roman" w:eastAsia="Times New Roman" w:hAnsi="Times New Roman" w:cs="Times New Roman"/>
          <w:color w:val="000000"/>
          <w:sz w:val="24"/>
          <w:szCs w:val="24"/>
          <w:lang w:eastAsia="ru-RU"/>
        </w:rPr>
        <w:t xml:space="preserve">производстве с тяжелым исходом </w:t>
      </w:r>
      <w:r w:rsidRPr="00C24389">
        <w:rPr>
          <w:rFonts w:ascii="Times New Roman" w:eastAsia="Times New Roman" w:hAnsi="Times New Roman" w:cs="Times New Roman"/>
          <w:color w:val="000000"/>
          <w:sz w:val="24"/>
          <w:szCs w:val="24"/>
          <w:lang w:eastAsia="ru-RU"/>
        </w:rPr>
        <w:t>было в 4 предприятиях: ООО «</w:t>
      </w:r>
      <w:proofErr w:type="spellStart"/>
      <w:r w:rsidRPr="00C24389">
        <w:rPr>
          <w:rFonts w:ascii="Times New Roman" w:eastAsia="Times New Roman" w:hAnsi="Times New Roman" w:cs="Times New Roman"/>
          <w:color w:val="000000"/>
          <w:sz w:val="24"/>
          <w:szCs w:val="24"/>
          <w:lang w:eastAsia="ru-RU"/>
        </w:rPr>
        <w:t>Промбаза</w:t>
      </w:r>
      <w:proofErr w:type="spellEnd"/>
      <w:r w:rsidRPr="00C24389">
        <w:rPr>
          <w:rFonts w:ascii="Times New Roman" w:eastAsia="Times New Roman" w:hAnsi="Times New Roman" w:cs="Times New Roman"/>
          <w:color w:val="000000"/>
          <w:sz w:val="24"/>
          <w:szCs w:val="24"/>
          <w:lang w:eastAsia="ru-RU"/>
        </w:rPr>
        <w:t xml:space="preserve">», </w:t>
      </w:r>
      <w:proofErr w:type="spellStart"/>
      <w:r w:rsidRPr="00C24389">
        <w:rPr>
          <w:rFonts w:ascii="Times New Roman" w:eastAsia="Times New Roman" w:hAnsi="Times New Roman" w:cs="Times New Roman"/>
          <w:color w:val="000000"/>
          <w:sz w:val="24"/>
          <w:szCs w:val="24"/>
          <w:lang w:eastAsia="ru-RU"/>
        </w:rPr>
        <w:t>Канашское</w:t>
      </w:r>
      <w:proofErr w:type="spellEnd"/>
      <w:r w:rsidRPr="00C24389">
        <w:rPr>
          <w:rFonts w:ascii="Times New Roman" w:eastAsia="Times New Roman" w:hAnsi="Times New Roman" w:cs="Times New Roman"/>
          <w:color w:val="000000"/>
          <w:sz w:val="24"/>
          <w:szCs w:val="24"/>
          <w:lang w:eastAsia="ru-RU"/>
        </w:rPr>
        <w:t xml:space="preserve"> «ПАТП-филиал ГУП ЧР, ООО «Строитель», ОАО «Канашский автоагрегатный завод»</w:t>
      </w:r>
    </w:p>
    <w:p w:rsidR="00C24389" w:rsidRPr="00C24389" w:rsidRDefault="00C24389" w:rsidP="00C24389">
      <w:pPr>
        <w:autoSpaceDE w:val="0"/>
        <w:autoSpaceDN w:val="0"/>
        <w:spacing w:after="0" w:line="360" w:lineRule="auto"/>
        <w:ind w:firstLine="900"/>
        <w:jc w:val="both"/>
        <w:rPr>
          <w:rFonts w:ascii="Times New Roman" w:eastAsia="Times New Roman" w:hAnsi="Times New Roman" w:cs="Times New Roman"/>
          <w:sz w:val="24"/>
          <w:szCs w:val="24"/>
          <w:lang w:eastAsia="ru-RU"/>
        </w:rPr>
      </w:pPr>
      <w:r w:rsidRPr="00C24389">
        <w:rPr>
          <w:rFonts w:ascii="Times New Roman" w:eastAsia="Times New Roman" w:hAnsi="Times New Roman" w:cs="Times New Roman"/>
          <w:sz w:val="24"/>
          <w:szCs w:val="24"/>
          <w:lang w:eastAsia="ru-RU"/>
        </w:rPr>
        <w:t>Анализ причин несч</w:t>
      </w:r>
      <w:r w:rsidR="00FC13BB">
        <w:rPr>
          <w:rFonts w:ascii="Times New Roman" w:eastAsia="Times New Roman" w:hAnsi="Times New Roman" w:cs="Times New Roman"/>
          <w:sz w:val="24"/>
          <w:szCs w:val="24"/>
          <w:lang w:eastAsia="ru-RU"/>
        </w:rPr>
        <w:t xml:space="preserve">астных случаев на производстве </w:t>
      </w:r>
      <w:r w:rsidRPr="00C24389">
        <w:rPr>
          <w:rFonts w:ascii="Times New Roman" w:eastAsia="Times New Roman" w:hAnsi="Times New Roman" w:cs="Times New Roman"/>
          <w:sz w:val="24"/>
          <w:szCs w:val="24"/>
          <w:lang w:eastAsia="ru-RU"/>
        </w:rPr>
        <w:t>показал, что основными причинами являются:</w:t>
      </w:r>
    </w:p>
    <w:p w:rsidR="00C24389" w:rsidRPr="00C24389" w:rsidRDefault="00C24389" w:rsidP="00C24389">
      <w:pPr>
        <w:numPr>
          <w:ilvl w:val="0"/>
          <w:numId w:val="1"/>
        </w:numPr>
        <w:autoSpaceDE w:val="0"/>
        <w:autoSpaceDN w:val="0"/>
        <w:spacing w:after="0" w:line="360" w:lineRule="auto"/>
        <w:jc w:val="both"/>
        <w:rPr>
          <w:rFonts w:ascii="Times New Roman" w:eastAsia="Times New Roman" w:hAnsi="Times New Roman" w:cs="Times New Roman"/>
          <w:sz w:val="24"/>
          <w:szCs w:val="24"/>
          <w:lang w:eastAsia="ru-RU"/>
        </w:rPr>
      </w:pPr>
      <w:r w:rsidRPr="00C24389">
        <w:rPr>
          <w:rFonts w:ascii="Times New Roman" w:eastAsia="Times New Roman" w:hAnsi="Times New Roman" w:cs="Times New Roman"/>
          <w:sz w:val="24"/>
          <w:szCs w:val="24"/>
          <w:lang w:eastAsia="ru-RU"/>
        </w:rPr>
        <w:t>несоблюдение работодателями, ответственными лицами законодательных и нормативных требований по охране труда;</w:t>
      </w:r>
    </w:p>
    <w:p w:rsidR="00C24389" w:rsidRPr="00C24389" w:rsidRDefault="00C24389" w:rsidP="00C24389">
      <w:pPr>
        <w:numPr>
          <w:ilvl w:val="0"/>
          <w:numId w:val="1"/>
        </w:numPr>
        <w:autoSpaceDE w:val="0"/>
        <w:autoSpaceDN w:val="0"/>
        <w:spacing w:after="0" w:line="360" w:lineRule="auto"/>
        <w:jc w:val="both"/>
        <w:rPr>
          <w:rFonts w:ascii="Times New Roman" w:eastAsia="Times New Roman" w:hAnsi="Times New Roman" w:cs="Times New Roman"/>
          <w:sz w:val="24"/>
          <w:szCs w:val="24"/>
          <w:lang w:eastAsia="ru-RU"/>
        </w:rPr>
      </w:pPr>
      <w:r w:rsidRPr="00C24389">
        <w:rPr>
          <w:rFonts w:ascii="Times New Roman" w:eastAsia="Times New Roman" w:hAnsi="Times New Roman" w:cs="Times New Roman"/>
          <w:sz w:val="24"/>
          <w:szCs w:val="24"/>
          <w:lang w:eastAsia="ru-RU"/>
        </w:rPr>
        <w:t>пренебрежение проблемами охраны труда в сфере малого предпринимательства;</w:t>
      </w:r>
    </w:p>
    <w:p w:rsidR="00C24389" w:rsidRPr="00C24389" w:rsidRDefault="00C24389" w:rsidP="00C24389">
      <w:pPr>
        <w:numPr>
          <w:ilvl w:val="0"/>
          <w:numId w:val="1"/>
        </w:numPr>
        <w:autoSpaceDE w:val="0"/>
        <w:autoSpaceDN w:val="0"/>
        <w:spacing w:after="0" w:line="360" w:lineRule="auto"/>
        <w:jc w:val="both"/>
        <w:rPr>
          <w:rFonts w:ascii="Times New Roman" w:eastAsia="Times New Roman" w:hAnsi="Times New Roman" w:cs="Times New Roman"/>
          <w:sz w:val="24"/>
          <w:szCs w:val="24"/>
          <w:lang w:eastAsia="ru-RU"/>
        </w:rPr>
      </w:pPr>
      <w:r w:rsidRPr="00C24389">
        <w:rPr>
          <w:rFonts w:ascii="Times New Roman" w:eastAsia="Times New Roman" w:hAnsi="Times New Roman" w:cs="Times New Roman"/>
          <w:sz w:val="24"/>
          <w:szCs w:val="24"/>
          <w:lang w:eastAsia="ru-RU"/>
        </w:rPr>
        <w:t xml:space="preserve">воздействие опасных и вредных производственных </w:t>
      </w:r>
      <w:r w:rsidR="00FC13BB">
        <w:rPr>
          <w:rFonts w:ascii="Times New Roman" w:eastAsia="Times New Roman" w:hAnsi="Times New Roman" w:cs="Times New Roman"/>
          <w:sz w:val="24"/>
          <w:szCs w:val="24"/>
          <w:lang w:eastAsia="ru-RU"/>
        </w:rPr>
        <w:t xml:space="preserve">факторов на работающих в связи </w:t>
      </w:r>
      <w:r w:rsidRPr="00C24389">
        <w:rPr>
          <w:rFonts w:ascii="Times New Roman" w:eastAsia="Times New Roman" w:hAnsi="Times New Roman" w:cs="Times New Roman"/>
          <w:sz w:val="24"/>
          <w:szCs w:val="24"/>
          <w:lang w:eastAsia="ru-RU"/>
        </w:rPr>
        <w:t>с отсутствием финансовых средств организаций на улучшение условий и реконструкцию рабочих мет;</w:t>
      </w:r>
    </w:p>
    <w:p w:rsidR="00C24389" w:rsidRPr="00C24389" w:rsidRDefault="00C24389" w:rsidP="00C24389">
      <w:pPr>
        <w:numPr>
          <w:ilvl w:val="0"/>
          <w:numId w:val="1"/>
        </w:numPr>
        <w:autoSpaceDE w:val="0"/>
        <w:autoSpaceDN w:val="0"/>
        <w:spacing w:after="0" w:line="360" w:lineRule="auto"/>
        <w:jc w:val="both"/>
        <w:rPr>
          <w:rFonts w:ascii="Times New Roman" w:eastAsia="Times New Roman" w:hAnsi="Times New Roman" w:cs="Times New Roman"/>
          <w:sz w:val="24"/>
          <w:szCs w:val="24"/>
          <w:lang w:eastAsia="ru-RU"/>
        </w:rPr>
      </w:pPr>
      <w:r w:rsidRPr="00C24389">
        <w:rPr>
          <w:rFonts w:ascii="Times New Roman" w:eastAsia="Times New Roman" w:hAnsi="Times New Roman" w:cs="Times New Roman"/>
          <w:sz w:val="24"/>
          <w:szCs w:val="24"/>
          <w:lang w:eastAsia="ru-RU"/>
        </w:rPr>
        <w:t>несовершенства технологических процессов;</w:t>
      </w:r>
    </w:p>
    <w:p w:rsidR="00C24389" w:rsidRPr="00C24389" w:rsidRDefault="00C24389" w:rsidP="00C24389">
      <w:pPr>
        <w:numPr>
          <w:ilvl w:val="0"/>
          <w:numId w:val="1"/>
        </w:numPr>
        <w:autoSpaceDE w:val="0"/>
        <w:autoSpaceDN w:val="0"/>
        <w:spacing w:after="0" w:line="360" w:lineRule="auto"/>
        <w:jc w:val="both"/>
        <w:rPr>
          <w:rFonts w:ascii="Times New Roman" w:eastAsia="Times New Roman" w:hAnsi="Times New Roman" w:cs="Times New Roman"/>
          <w:sz w:val="24"/>
          <w:szCs w:val="24"/>
          <w:lang w:eastAsia="ru-RU"/>
        </w:rPr>
      </w:pPr>
      <w:r w:rsidRPr="00C24389">
        <w:rPr>
          <w:rFonts w:ascii="Times New Roman" w:eastAsia="Times New Roman" w:hAnsi="Times New Roman" w:cs="Times New Roman"/>
          <w:sz w:val="24"/>
          <w:szCs w:val="24"/>
          <w:lang w:eastAsia="ru-RU"/>
        </w:rPr>
        <w:t>неприменения средств индивидуальной защиты;</w:t>
      </w:r>
    </w:p>
    <w:p w:rsidR="00C24389" w:rsidRPr="00C24389" w:rsidRDefault="00C24389" w:rsidP="00C24389">
      <w:pPr>
        <w:numPr>
          <w:ilvl w:val="0"/>
          <w:numId w:val="1"/>
        </w:numPr>
        <w:autoSpaceDE w:val="0"/>
        <w:autoSpaceDN w:val="0"/>
        <w:spacing w:after="0" w:line="360" w:lineRule="auto"/>
        <w:jc w:val="both"/>
        <w:rPr>
          <w:rFonts w:ascii="Times New Roman" w:eastAsia="Times New Roman" w:hAnsi="Times New Roman" w:cs="Times New Roman"/>
          <w:sz w:val="24"/>
          <w:szCs w:val="24"/>
          <w:lang w:eastAsia="ru-RU"/>
        </w:rPr>
      </w:pPr>
      <w:r w:rsidRPr="00C24389">
        <w:rPr>
          <w:rFonts w:ascii="Times New Roman" w:eastAsia="Times New Roman" w:hAnsi="Times New Roman" w:cs="Times New Roman"/>
          <w:sz w:val="24"/>
          <w:szCs w:val="24"/>
          <w:lang w:eastAsia="ru-RU"/>
        </w:rPr>
        <w:t>несоблюдение правил и инструкций по охране труда самими работающими;</w:t>
      </w:r>
    </w:p>
    <w:p w:rsidR="00C24389" w:rsidRPr="00C24389" w:rsidRDefault="00C24389" w:rsidP="00C24389">
      <w:pPr>
        <w:numPr>
          <w:ilvl w:val="0"/>
          <w:numId w:val="1"/>
        </w:numPr>
        <w:autoSpaceDE w:val="0"/>
        <w:autoSpaceDN w:val="0"/>
        <w:spacing w:after="0" w:line="360" w:lineRule="auto"/>
        <w:jc w:val="both"/>
        <w:rPr>
          <w:rFonts w:ascii="Times New Roman" w:eastAsia="Times New Roman" w:hAnsi="Times New Roman" w:cs="Times New Roman"/>
          <w:sz w:val="24"/>
          <w:szCs w:val="24"/>
          <w:lang w:eastAsia="ru-RU"/>
        </w:rPr>
      </w:pPr>
      <w:r w:rsidRPr="00C24389">
        <w:rPr>
          <w:rFonts w:ascii="Times New Roman" w:eastAsia="Times New Roman" w:hAnsi="Times New Roman" w:cs="Times New Roman"/>
          <w:sz w:val="24"/>
          <w:szCs w:val="24"/>
          <w:lang w:eastAsia="ru-RU"/>
        </w:rPr>
        <w:t xml:space="preserve">нарушение трудовой и производственной дисциплины, </w:t>
      </w:r>
    </w:p>
    <w:p w:rsidR="00C24389" w:rsidRPr="00C24389" w:rsidRDefault="00C24389" w:rsidP="00C24389">
      <w:pPr>
        <w:autoSpaceDE w:val="0"/>
        <w:autoSpaceDN w:val="0"/>
        <w:spacing w:after="0" w:line="360" w:lineRule="auto"/>
        <w:ind w:left="284" w:hanging="284"/>
        <w:jc w:val="both"/>
        <w:rPr>
          <w:rFonts w:ascii="Times New Roman" w:eastAsia="Times New Roman" w:hAnsi="Times New Roman" w:cs="Times New Roman"/>
          <w:sz w:val="24"/>
          <w:szCs w:val="24"/>
          <w:lang w:eastAsia="ru-RU"/>
        </w:rPr>
      </w:pPr>
      <w:r w:rsidRPr="00C24389">
        <w:rPr>
          <w:rFonts w:ascii="Times New Roman" w:eastAsia="Times New Roman" w:hAnsi="Times New Roman" w:cs="Times New Roman"/>
          <w:sz w:val="24"/>
          <w:szCs w:val="24"/>
          <w:lang w:eastAsia="ru-RU"/>
        </w:rPr>
        <w:t>-     снижение требовательности к контролю за соблюдением норм, правил и инструкций по</w:t>
      </w:r>
    </w:p>
    <w:p w:rsidR="00C24389" w:rsidRPr="00C24389" w:rsidRDefault="00C24389" w:rsidP="00C24389">
      <w:pPr>
        <w:autoSpaceDE w:val="0"/>
        <w:autoSpaceDN w:val="0"/>
        <w:spacing w:after="0" w:line="360" w:lineRule="auto"/>
        <w:ind w:left="284" w:hanging="284"/>
        <w:jc w:val="both"/>
        <w:rPr>
          <w:rFonts w:ascii="Times New Roman" w:eastAsia="Times New Roman" w:hAnsi="Times New Roman" w:cs="Times New Roman"/>
          <w:sz w:val="24"/>
          <w:szCs w:val="24"/>
          <w:lang w:eastAsia="ru-RU"/>
        </w:rPr>
      </w:pPr>
      <w:r w:rsidRPr="00C24389">
        <w:rPr>
          <w:rFonts w:ascii="Times New Roman" w:eastAsia="Times New Roman" w:hAnsi="Times New Roman" w:cs="Times New Roman"/>
          <w:sz w:val="24"/>
          <w:szCs w:val="24"/>
          <w:lang w:eastAsia="ru-RU"/>
        </w:rPr>
        <w:t xml:space="preserve"> охране труда, </w:t>
      </w:r>
    </w:p>
    <w:p w:rsidR="00C24389" w:rsidRPr="00C24389" w:rsidRDefault="00C24389" w:rsidP="00C24389">
      <w:pPr>
        <w:autoSpaceDE w:val="0"/>
        <w:autoSpaceDN w:val="0"/>
        <w:spacing w:after="0" w:line="360" w:lineRule="auto"/>
        <w:jc w:val="both"/>
        <w:rPr>
          <w:rFonts w:ascii="Times New Roman" w:eastAsia="Times New Roman" w:hAnsi="Times New Roman" w:cs="Times New Roman"/>
          <w:sz w:val="24"/>
          <w:szCs w:val="24"/>
          <w:lang w:eastAsia="ru-RU"/>
        </w:rPr>
      </w:pPr>
      <w:r w:rsidRPr="00C24389">
        <w:rPr>
          <w:rFonts w:ascii="Times New Roman" w:eastAsia="Times New Roman" w:hAnsi="Times New Roman" w:cs="Times New Roman"/>
          <w:sz w:val="24"/>
          <w:szCs w:val="24"/>
          <w:lang w:eastAsia="ru-RU"/>
        </w:rPr>
        <w:t>-     личная неосторожность пострадавших.</w:t>
      </w:r>
    </w:p>
    <w:p w:rsidR="00C24389" w:rsidRPr="00C24389" w:rsidRDefault="00C24389" w:rsidP="00C24389">
      <w:pPr>
        <w:autoSpaceDE w:val="0"/>
        <w:autoSpaceDN w:val="0"/>
        <w:spacing w:after="0" w:line="360" w:lineRule="auto"/>
        <w:ind w:firstLine="900"/>
        <w:jc w:val="both"/>
        <w:rPr>
          <w:rFonts w:ascii="Times New Roman" w:eastAsia="Times New Roman" w:hAnsi="Times New Roman" w:cs="Times New Roman"/>
          <w:sz w:val="24"/>
          <w:szCs w:val="24"/>
          <w:lang w:eastAsia="ru-RU"/>
        </w:rPr>
      </w:pPr>
      <w:r w:rsidRPr="00C24389">
        <w:rPr>
          <w:rFonts w:ascii="Times New Roman" w:eastAsia="Times New Roman" w:hAnsi="Times New Roman" w:cs="Times New Roman"/>
          <w:sz w:val="24"/>
          <w:szCs w:val="24"/>
          <w:lang w:eastAsia="ru-RU"/>
        </w:rPr>
        <w:t>Снижение работодателями ответс</w:t>
      </w:r>
      <w:r w:rsidR="00FC13BB">
        <w:rPr>
          <w:rFonts w:ascii="Times New Roman" w:eastAsia="Times New Roman" w:hAnsi="Times New Roman" w:cs="Times New Roman"/>
          <w:sz w:val="24"/>
          <w:szCs w:val="24"/>
          <w:lang w:eastAsia="ru-RU"/>
        </w:rPr>
        <w:t xml:space="preserve">твенности и требовательности к </w:t>
      </w:r>
      <w:r w:rsidRPr="00C24389">
        <w:rPr>
          <w:rFonts w:ascii="Times New Roman" w:eastAsia="Times New Roman" w:hAnsi="Times New Roman" w:cs="Times New Roman"/>
          <w:sz w:val="24"/>
          <w:szCs w:val="24"/>
          <w:lang w:eastAsia="ru-RU"/>
        </w:rPr>
        <w:t xml:space="preserve">контролю за соблюдение безопасных и безвредных условий труда, не выполнение инструкций, правил и норм по охране труда приводит к несчастным случаям на производстве. Производственный травматизм представляет серьезную опасность для здоровья людей, вызывает человеческие и материальные потери. Основными его причинами являются плохая организация производства работ; несоблюдение работодателями, ответственными должностными лицами законодательных и нормативных требований по охране труда; пренебрежение проблемами охраны труда в сфере </w:t>
      </w:r>
      <w:r w:rsidRPr="00C24389">
        <w:rPr>
          <w:rFonts w:ascii="Times New Roman" w:eastAsia="Times New Roman" w:hAnsi="Times New Roman" w:cs="Times New Roman"/>
          <w:sz w:val="24"/>
          <w:szCs w:val="24"/>
          <w:lang w:eastAsia="ru-RU"/>
        </w:rPr>
        <w:lastRenderedPageBreak/>
        <w:t>малого предпринимательства; снижение требовательности к контролю за соблюдение норм, правил и инструкций по охране труда.</w:t>
      </w:r>
    </w:p>
    <w:p w:rsidR="00C24389" w:rsidRPr="00C24389" w:rsidRDefault="00C24389" w:rsidP="00FC13BB">
      <w:pPr>
        <w:autoSpaceDE w:val="0"/>
        <w:autoSpaceDN w:val="0"/>
        <w:spacing w:after="0" w:line="360" w:lineRule="auto"/>
        <w:ind w:firstLine="708"/>
        <w:jc w:val="both"/>
        <w:rPr>
          <w:rFonts w:ascii="Times New Roman" w:eastAsia="Times New Roman" w:hAnsi="Times New Roman" w:cs="Times New Roman"/>
          <w:sz w:val="24"/>
          <w:szCs w:val="24"/>
          <w:lang w:eastAsia="ru-RU"/>
        </w:rPr>
      </w:pPr>
      <w:r w:rsidRPr="00C24389">
        <w:rPr>
          <w:rFonts w:ascii="Times New Roman" w:eastAsia="Times New Roman" w:hAnsi="Times New Roman" w:cs="Times New Roman"/>
          <w:sz w:val="24"/>
          <w:szCs w:val="24"/>
          <w:lang w:eastAsia="ru-RU"/>
        </w:rPr>
        <w:t>В целях улучшения состояния производственного травматизма требуется осуществление организационных, правовых мероприятий (в том числе опосредованных в коллективных договорах) побуждающих работодателей соблюдать законодательство по охране труда.</w:t>
      </w:r>
    </w:p>
    <w:p w:rsidR="00C24389" w:rsidRDefault="00C24389" w:rsidP="00C24389">
      <w:pPr>
        <w:autoSpaceDE w:val="0"/>
        <w:autoSpaceDN w:val="0"/>
        <w:spacing w:after="0" w:line="360" w:lineRule="auto"/>
        <w:ind w:firstLine="900"/>
        <w:jc w:val="center"/>
        <w:rPr>
          <w:rFonts w:ascii="Times New Roman" w:eastAsia="Times New Roman" w:hAnsi="Times New Roman" w:cs="Times New Roman"/>
          <w:sz w:val="24"/>
          <w:szCs w:val="24"/>
          <w:lang w:eastAsia="ru-RU"/>
        </w:rPr>
      </w:pPr>
    </w:p>
    <w:p w:rsidR="00C24389" w:rsidRPr="00C24389" w:rsidRDefault="00C24389" w:rsidP="00A45082">
      <w:pPr>
        <w:autoSpaceDE w:val="0"/>
        <w:autoSpaceDN w:val="0"/>
        <w:spacing w:after="0" w:line="360" w:lineRule="auto"/>
        <w:jc w:val="center"/>
        <w:rPr>
          <w:rFonts w:ascii="Times New Roman" w:eastAsia="Times New Roman" w:hAnsi="Times New Roman" w:cs="Times New Roman"/>
          <w:sz w:val="24"/>
          <w:szCs w:val="24"/>
          <w:lang w:eastAsia="ru-RU"/>
        </w:rPr>
      </w:pPr>
      <w:r w:rsidRPr="00C24389">
        <w:rPr>
          <w:rFonts w:ascii="Times New Roman" w:eastAsia="Times New Roman" w:hAnsi="Times New Roman" w:cs="Times New Roman"/>
          <w:sz w:val="24"/>
          <w:szCs w:val="24"/>
          <w:lang w:eastAsia="ru-RU"/>
        </w:rPr>
        <w:t>РАЗДЕЛ 2.</w:t>
      </w:r>
    </w:p>
    <w:p w:rsidR="00C24389" w:rsidRPr="00C24389" w:rsidRDefault="00C24389" w:rsidP="00C24389">
      <w:pPr>
        <w:autoSpaceDE w:val="0"/>
        <w:autoSpaceDN w:val="0"/>
        <w:spacing w:after="0" w:line="360" w:lineRule="auto"/>
        <w:ind w:firstLine="900"/>
        <w:jc w:val="center"/>
        <w:rPr>
          <w:rFonts w:ascii="Times New Roman" w:eastAsia="Times New Roman" w:hAnsi="Times New Roman" w:cs="Times New Roman"/>
          <w:b/>
          <w:bCs/>
          <w:sz w:val="24"/>
          <w:szCs w:val="24"/>
          <w:lang w:eastAsia="ru-RU"/>
        </w:rPr>
      </w:pPr>
      <w:r w:rsidRPr="00C24389">
        <w:rPr>
          <w:rFonts w:ascii="Times New Roman" w:eastAsia="Times New Roman" w:hAnsi="Times New Roman" w:cs="Times New Roman"/>
          <w:b/>
          <w:bCs/>
          <w:sz w:val="24"/>
          <w:szCs w:val="24"/>
          <w:lang w:eastAsia="ru-RU"/>
        </w:rPr>
        <w:t>УСЛОВИЯ ТРУДА И ПРОФЕССИОНАЛЬНАЯ ЗАБОЛЕВАЕМОСТЬ.</w:t>
      </w:r>
    </w:p>
    <w:p w:rsidR="00C24389" w:rsidRPr="00C24389" w:rsidRDefault="00C24389" w:rsidP="00C24389">
      <w:pPr>
        <w:autoSpaceDE w:val="0"/>
        <w:autoSpaceDN w:val="0"/>
        <w:spacing w:after="0" w:line="360" w:lineRule="auto"/>
        <w:ind w:firstLine="900"/>
        <w:jc w:val="center"/>
        <w:rPr>
          <w:rFonts w:ascii="Times New Roman" w:eastAsia="Times New Roman" w:hAnsi="Times New Roman" w:cs="Times New Roman"/>
          <w:b/>
          <w:bCs/>
          <w:sz w:val="24"/>
          <w:szCs w:val="24"/>
          <w:lang w:eastAsia="ru-RU"/>
        </w:rPr>
      </w:pPr>
    </w:p>
    <w:p w:rsidR="00C24389" w:rsidRPr="00C24389" w:rsidRDefault="00C24389" w:rsidP="00C24389">
      <w:pPr>
        <w:autoSpaceDE w:val="0"/>
        <w:autoSpaceDN w:val="0"/>
        <w:spacing w:after="0" w:line="360" w:lineRule="auto"/>
        <w:ind w:firstLine="900"/>
        <w:jc w:val="both"/>
        <w:rPr>
          <w:rFonts w:ascii="Times New Roman" w:eastAsia="Times New Roman" w:hAnsi="Times New Roman" w:cs="Times New Roman"/>
          <w:sz w:val="24"/>
          <w:szCs w:val="24"/>
          <w:lang w:eastAsia="ru-RU"/>
        </w:rPr>
      </w:pPr>
      <w:r w:rsidRPr="00C24389">
        <w:rPr>
          <w:rFonts w:ascii="Times New Roman" w:eastAsia="Times New Roman" w:hAnsi="Times New Roman" w:cs="Times New Roman"/>
          <w:sz w:val="24"/>
          <w:szCs w:val="24"/>
          <w:lang w:eastAsia="ru-RU"/>
        </w:rPr>
        <w:t>Производственный травматизм и профессиональная заболеваемость работников напрямую завис</w:t>
      </w:r>
      <w:r w:rsidR="00FC13BB">
        <w:rPr>
          <w:rFonts w:ascii="Times New Roman" w:eastAsia="Times New Roman" w:hAnsi="Times New Roman" w:cs="Times New Roman"/>
          <w:sz w:val="24"/>
          <w:szCs w:val="24"/>
          <w:lang w:eastAsia="ru-RU"/>
        </w:rPr>
        <w:t xml:space="preserve">ят от состояния условий труда. </w:t>
      </w:r>
      <w:r w:rsidRPr="00C24389">
        <w:rPr>
          <w:rFonts w:ascii="Times New Roman" w:eastAsia="Times New Roman" w:hAnsi="Times New Roman" w:cs="Times New Roman"/>
          <w:sz w:val="24"/>
          <w:szCs w:val="24"/>
          <w:lang w:eastAsia="ru-RU"/>
        </w:rPr>
        <w:t>Устранение вредных и опасных производственных факторов или приведение их в соответствие с нормами, модернизация оборудования и технологических процессов, создание, таким образом, безопасных условий труда ведут к снижению производственного травматизма и профессиональной заболеваемости.</w:t>
      </w:r>
    </w:p>
    <w:p w:rsidR="00C24389" w:rsidRPr="00FC2015" w:rsidRDefault="00C24389" w:rsidP="00C24389">
      <w:pPr>
        <w:autoSpaceDE w:val="0"/>
        <w:autoSpaceDN w:val="0"/>
        <w:spacing w:after="0" w:line="360" w:lineRule="auto"/>
        <w:ind w:firstLine="900"/>
        <w:jc w:val="both"/>
        <w:rPr>
          <w:rFonts w:ascii="Times New Roman" w:eastAsia="Times New Roman" w:hAnsi="Times New Roman" w:cs="Times New Roman"/>
          <w:sz w:val="24"/>
          <w:szCs w:val="24"/>
          <w:lang w:eastAsia="ru-RU"/>
        </w:rPr>
      </w:pPr>
      <w:r w:rsidRPr="00FC2015">
        <w:rPr>
          <w:rFonts w:ascii="Times New Roman" w:eastAsia="Times New Roman" w:hAnsi="Times New Roman" w:cs="Times New Roman"/>
          <w:sz w:val="24"/>
          <w:szCs w:val="24"/>
          <w:lang w:eastAsia="ru-RU"/>
        </w:rPr>
        <w:t>П</w:t>
      </w:r>
      <w:r w:rsidR="00FC13BB" w:rsidRPr="00FC2015">
        <w:rPr>
          <w:rFonts w:ascii="Times New Roman" w:eastAsia="Times New Roman" w:hAnsi="Times New Roman" w:cs="Times New Roman"/>
          <w:sz w:val="24"/>
          <w:szCs w:val="24"/>
          <w:lang w:eastAsia="ru-RU"/>
        </w:rPr>
        <w:t xml:space="preserve">о представленным </w:t>
      </w:r>
      <w:r w:rsidR="00FC2015" w:rsidRPr="00FC2015">
        <w:rPr>
          <w:rFonts w:ascii="Times New Roman" w:eastAsia="Times New Roman" w:hAnsi="Times New Roman" w:cs="Times New Roman"/>
          <w:sz w:val="24"/>
          <w:szCs w:val="24"/>
          <w:lang w:eastAsia="ru-RU"/>
        </w:rPr>
        <w:t>данным учреждений, организаций и предприятий</w:t>
      </w:r>
      <w:r w:rsidR="00FC13BB" w:rsidRPr="00FC2015">
        <w:rPr>
          <w:rFonts w:ascii="Times New Roman" w:eastAsia="Times New Roman" w:hAnsi="Times New Roman" w:cs="Times New Roman"/>
          <w:sz w:val="24"/>
          <w:szCs w:val="24"/>
          <w:lang w:eastAsia="ru-RU"/>
        </w:rPr>
        <w:t>, количество работающих</w:t>
      </w:r>
      <w:r w:rsidRPr="00FC2015">
        <w:rPr>
          <w:rFonts w:ascii="Times New Roman" w:eastAsia="Times New Roman" w:hAnsi="Times New Roman" w:cs="Times New Roman"/>
          <w:sz w:val="24"/>
          <w:szCs w:val="24"/>
          <w:lang w:eastAsia="ru-RU"/>
        </w:rPr>
        <w:t xml:space="preserve"> на тяжелых, вредных и опасных условий труда составляет </w:t>
      </w:r>
      <w:r w:rsidR="00B5702A" w:rsidRPr="00FC2015">
        <w:rPr>
          <w:rFonts w:ascii="Times New Roman" w:eastAsia="Times New Roman" w:hAnsi="Times New Roman" w:cs="Times New Roman"/>
          <w:sz w:val="24"/>
          <w:szCs w:val="24"/>
          <w:lang w:eastAsia="ru-RU"/>
        </w:rPr>
        <w:t>18,76</w:t>
      </w:r>
      <w:r w:rsidR="0057391A" w:rsidRPr="00FC2015">
        <w:rPr>
          <w:rFonts w:ascii="Times New Roman" w:eastAsia="Times New Roman" w:hAnsi="Times New Roman" w:cs="Times New Roman"/>
          <w:sz w:val="24"/>
          <w:szCs w:val="24"/>
          <w:lang w:eastAsia="ru-RU"/>
        </w:rPr>
        <w:t xml:space="preserve"> %, улучшены условия труда </w:t>
      </w:r>
      <w:r w:rsidR="00B5702A" w:rsidRPr="00FC2015">
        <w:rPr>
          <w:rFonts w:ascii="Times New Roman" w:eastAsia="Times New Roman" w:hAnsi="Times New Roman" w:cs="Times New Roman"/>
          <w:sz w:val="24"/>
          <w:szCs w:val="24"/>
          <w:lang w:eastAsia="ru-RU"/>
        </w:rPr>
        <w:t>25,34</w:t>
      </w:r>
      <w:r w:rsidRPr="00FC2015">
        <w:rPr>
          <w:rFonts w:ascii="Times New Roman" w:eastAsia="Times New Roman" w:hAnsi="Times New Roman" w:cs="Times New Roman"/>
          <w:sz w:val="24"/>
          <w:szCs w:val="24"/>
          <w:lang w:eastAsia="ru-RU"/>
        </w:rPr>
        <w:t xml:space="preserve"> % работникам.</w:t>
      </w:r>
    </w:p>
    <w:p w:rsidR="00C24389" w:rsidRPr="00C24389" w:rsidRDefault="00C24389" w:rsidP="00C24389">
      <w:pPr>
        <w:autoSpaceDE w:val="0"/>
        <w:autoSpaceDN w:val="0"/>
        <w:spacing w:after="0" w:line="360" w:lineRule="auto"/>
        <w:ind w:firstLine="900"/>
        <w:jc w:val="both"/>
        <w:rPr>
          <w:rFonts w:ascii="Times New Roman" w:eastAsia="Times New Roman" w:hAnsi="Times New Roman" w:cs="Times New Roman"/>
          <w:sz w:val="24"/>
          <w:szCs w:val="24"/>
          <w:lang w:eastAsia="ru-RU"/>
        </w:rPr>
      </w:pPr>
      <w:r w:rsidRPr="00C24389">
        <w:rPr>
          <w:rFonts w:ascii="Times New Roman" w:eastAsia="Times New Roman" w:hAnsi="Times New Roman" w:cs="Times New Roman"/>
          <w:sz w:val="24"/>
          <w:szCs w:val="24"/>
          <w:lang w:eastAsia="ru-RU"/>
        </w:rPr>
        <w:t>Удельный вес работников, работающих в неблагоприятн</w:t>
      </w:r>
      <w:r w:rsidR="00540F02">
        <w:rPr>
          <w:rFonts w:ascii="Times New Roman" w:eastAsia="Times New Roman" w:hAnsi="Times New Roman" w:cs="Times New Roman"/>
          <w:sz w:val="24"/>
          <w:szCs w:val="24"/>
          <w:lang w:eastAsia="ru-RU"/>
        </w:rPr>
        <w:t xml:space="preserve">ых условиях труда, в условиях, </w:t>
      </w:r>
      <w:r w:rsidRPr="00C24389">
        <w:rPr>
          <w:rFonts w:ascii="Times New Roman" w:eastAsia="Times New Roman" w:hAnsi="Times New Roman" w:cs="Times New Roman"/>
          <w:sz w:val="24"/>
          <w:szCs w:val="24"/>
          <w:lang w:eastAsia="ru-RU"/>
        </w:rPr>
        <w:t>не отвечающих санитарно-гигиеническим нормам, зан</w:t>
      </w:r>
      <w:r w:rsidR="001E1620">
        <w:rPr>
          <w:rFonts w:ascii="Times New Roman" w:eastAsia="Times New Roman" w:hAnsi="Times New Roman" w:cs="Times New Roman"/>
          <w:sz w:val="24"/>
          <w:szCs w:val="24"/>
          <w:lang w:eastAsia="ru-RU"/>
        </w:rPr>
        <w:t xml:space="preserve">ятых тяжелым физическим трудом </w:t>
      </w:r>
      <w:r w:rsidRPr="00C24389">
        <w:rPr>
          <w:rFonts w:ascii="Times New Roman" w:eastAsia="Times New Roman" w:hAnsi="Times New Roman" w:cs="Times New Roman"/>
          <w:sz w:val="24"/>
          <w:szCs w:val="24"/>
          <w:lang w:eastAsia="ru-RU"/>
        </w:rPr>
        <w:t xml:space="preserve">показан в таблице 3 </w:t>
      </w:r>
    </w:p>
    <w:p w:rsidR="00C24389" w:rsidRPr="00C24389" w:rsidRDefault="00C24389" w:rsidP="00C24389">
      <w:pPr>
        <w:autoSpaceDE w:val="0"/>
        <w:autoSpaceDN w:val="0"/>
        <w:spacing w:after="0" w:line="360" w:lineRule="auto"/>
        <w:ind w:firstLine="900"/>
        <w:jc w:val="both"/>
        <w:rPr>
          <w:rFonts w:ascii="Times New Roman" w:eastAsia="Times New Roman" w:hAnsi="Times New Roman" w:cs="Times New Roman"/>
          <w:sz w:val="24"/>
          <w:szCs w:val="24"/>
          <w:lang w:eastAsia="ru-RU"/>
        </w:rPr>
      </w:pPr>
    </w:p>
    <w:p w:rsidR="00C24389" w:rsidRPr="00C24389" w:rsidRDefault="00C24389" w:rsidP="00F86AB5">
      <w:pPr>
        <w:autoSpaceDE w:val="0"/>
        <w:autoSpaceDN w:val="0"/>
        <w:spacing w:after="0" w:line="240" w:lineRule="auto"/>
        <w:jc w:val="right"/>
        <w:rPr>
          <w:rFonts w:ascii="Times New Roman" w:eastAsia="Times New Roman" w:hAnsi="Times New Roman" w:cs="Times New Roman"/>
          <w:sz w:val="24"/>
          <w:szCs w:val="24"/>
          <w:lang w:eastAsia="ru-RU"/>
        </w:rPr>
      </w:pPr>
      <w:r w:rsidRPr="00C24389">
        <w:rPr>
          <w:rFonts w:ascii="Times New Roman" w:eastAsia="Times New Roman" w:hAnsi="Times New Roman" w:cs="Times New Roman"/>
          <w:sz w:val="24"/>
          <w:szCs w:val="24"/>
          <w:lang w:eastAsia="ru-RU"/>
        </w:rPr>
        <w:t>Таблица №3</w:t>
      </w:r>
    </w:p>
    <w:p w:rsidR="00C24389" w:rsidRPr="00C24389" w:rsidRDefault="00C24389" w:rsidP="00C24389">
      <w:pPr>
        <w:autoSpaceDE w:val="0"/>
        <w:autoSpaceDN w:val="0"/>
        <w:spacing w:after="0" w:line="240" w:lineRule="auto"/>
        <w:rPr>
          <w:rFonts w:ascii="Times New Roman" w:eastAsia="Times New Roman" w:hAnsi="Times New Roman" w:cs="Times New Roman"/>
          <w:sz w:val="24"/>
          <w:szCs w:val="24"/>
          <w:lang w:eastAsia="ru-RU"/>
        </w:rPr>
      </w:pPr>
    </w:p>
    <w:p w:rsidR="00C24389" w:rsidRPr="00C24389" w:rsidRDefault="00C24389" w:rsidP="00C24389">
      <w:pPr>
        <w:keepNext/>
        <w:autoSpaceDE w:val="0"/>
        <w:autoSpaceDN w:val="0"/>
        <w:spacing w:after="0" w:line="240" w:lineRule="auto"/>
        <w:jc w:val="center"/>
        <w:outlineLvl w:val="0"/>
        <w:rPr>
          <w:rFonts w:ascii="Times New Roman" w:eastAsia="Times New Roman" w:hAnsi="Times New Roman" w:cs="Times New Roman"/>
          <w:b/>
          <w:bCs/>
          <w:smallCaps/>
          <w:sz w:val="24"/>
          <w:szCs w:val="24"/>
          <w:lang w:eastAsia="ru-RU"/>
        </w:rPr>
      </w:pPr>
      <w:r w:rsidRPr="00C24389">
        <w:rPr>
          <w:rFonts w:ascii="Times New Roman" w:eastAsia="Times New Roman" w:hAnsi="Times New Roman" w:cs="Times New Roman"/>
          <w:b/>
          <w:bCs/>
          <w:smallCaps/>
          <w:sz w:val="24"/>
          <w:szCs w:val="24"/>
          <w:lang w:eastAsia="ru-RU"/>
        </w:rPr>
        <w:t>УДЕЛЬНЫЙ ВЕС РАБОТНИКОВ, ЗАНЯТЫХ ВО ВРЕДНЫХ УСЛОВИЯХ ТРУДА</w:t>
      </w:r>
    </w:p>
    <w:p w:rsidR="00C24389" w:rsidRPr="00FC2015" w:rsidRDefault="00C24389" w:rsidP="00C24389">
      <w:pPr>
        <w:autoSpaceDE w:val="0"/>
        <w:autoSpaceDN w:val="0"/>
        <w:spacing w:after="0" w:line="240" w:lineRule="auto"/>
        <w:jc w:val="center"/>
        <w:rPr>
          <w:rFonts w:ascii="Times New Roman" w:eastAsia="Times New Roman" w:hAnsi="Times New Roman" w:cs="Times New Roman"/>
          <w:sz w:val="24"/>
          <w:szCs w:val="24"/>
          <w:lang w:eastAsia="ru-RU"/>
        </w:rPr>
      </w:pPr>
      <w:r w:rsidRPr="00FC2015">
        <w:rPr>
          <w:rFonts w:ascii="Times New Roman" w:eastAsia="Times New Roman" w:hAnsi="Times New Roman" w:cs="Times New Roman"/>
          <w:sz w:val="24"/>
          <w:szCs w:val="24"/>
          <w:lang w:eastAsia="ru-RU"/>
        </w:rPr>
        <w:t>(в процентах от общей численности работников</w:t>
      </w:r>
      <w:r w:rsidR="00FC2015" w:rsidRPr="00FC2015">
        <w:rPr>
          <w:rFonts w:ascii="Times New Roman" w:eastAsia="Times New Roman" w:hAnsi="Times New Roman" w:cs="Times New Roman"/>
          <w:sz w:val="24"/>
          <w:szCs w:val="24"/>
          <w:lang w:eastAsia="ru-RU"/>
        </w:rPr>
        <w:t xml:space="preserve"> по представленным данным 17 учреждений, организаций и предприятий</w:t>
      </w:r>
      <w:r w:rsidR="00901F0C">
        <w:rPr>
          <w:rFonts w:ascii="Times New Roman" w:eastAsia="Times New Roman" w:hAnsi="Times New Roman" w:cs="Times New Roman"/>
          <w:sz w:val="24"/>
          <w:szCs w:val="24"/>
          <w:lang w:eastAsia="ru-RU"/>
        </w:rPr>
        <w:t xml:space="preserve"> города Канаш</w:t>
      </w:r>
      <w:r w:rsidRPr="00FC2015">
        <w:rPr>
          <w:rFonts w:ascii="Times New Roman" w:eastAsia="Times New Roman" w:hAnsi="Times New Roman" w:cs="Times New Roman"/>
          <w:sz w:val="24"/>
          <w:szCs w:val="24"/>
          <w:lang w:eastAsia="ru-RU"/>
        </w:rPr>
        <w:t>)</w:t>
      </w:r>
    </w:p>
    <w:p w:rsidR="00C24389" w:rsidRPr="00FC2015" w:rsidRDefault="00C24389" w:rsidP="00C24389">
      <w:pPr>
        <w:autoSpaceDE w:val="0"/>
        <w:autoSpaceDN w:val="0"/>
        <w:spacing w:after="0" w:line="240" w:lineRule="auto"/>
        <w:jc w:val="center"/>
        <w:rPr>
          <w:rFonts w:ascii="Times New Roman" w:eastAsia="Times New Roman" w:hAnsi="Times New Roman" w:cs="Times New Roman"/>
          <w:sz w:val="24"/>
          <w:szCs w:val="24"/>
          <w:lang w:eastAsia="ru-RU"/>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880"/>
        <w:gridCol w:w="992"/>
        <w:gridCol w:w="850"/>
        <w:gridCol w:w="709"/>
        <w:gridCol w:w="851"/>
        <w:gridCol w:w="992"/>
        <w:gridCol w:w="997"/>
      </w:tblGrid>
      <w:tr w:rsidR="001E1620" w:rsidRPr="001E1620" w:rsidTr="001E1620">
        <w:trPr>
          <w:cantSplit/>
        </w:trPr>
        <w:tc>
          <w:tcPr>
            <w:tcW w:w="4077" w:type="dxa"/>
            <w:vMerge w:val="restart"/>
          </w:tcPr>
          <w:p w:rsidR="00C24389" w:rsidRPr="001E1620" w:rsidRDefault="00C24389" w:rsidP="00C24389">
            <w:pPr>
              <w:autoSpaceDE w:val="0"/>
              <w:autoSpaceDN w:val="0"/>
              <w:spacing w:after="0" w:line="240" w:lineRule="auto"/>
              <w:jc w:val="center"/>
              <w:rPr>
                <w:rFonts w:ascii="Times New Roman" w:eastAsia="Times New Roman" w:hAnsi="Times New Roman" w:cs="Times New Roman"/>
                <w:sz w:val="24"/>
                <w:szCs w:val="24"/>
                <w:lang w:eastAsia="ru-RU"/>
              </w:rPr>
            </w:pPr>
            <w:r w:rsidRPr="001E1620">
              <w:rPr>
                <w:rFonts w:ascii="Times New Roman" w:eastAsia="Times New Roman" w:hAnsi="Times New Roman" w:cs="Times New Roman"/>
                <w:sz w:val="24"/>
                <w:szCs w:val="24"/>
                <w:lang w:eastAsia="ru-RU"/>
              </w:rPr>
              <w:t>Условия труда</w:t>
            </w:r>
          </w:p>
        </w:tc>
        <w:tc>
          <w:tcPr>
            <w:tcW w:w="6271" w:type="dxa"/>
            <w:gridSpan w:val="7"/>
          </w:tcPr>
          <w:p w:rsidR="00C24389" w:rsidRPr="001E1620" w:rsidRDefault="00C24389" w:rsidP="00C24389">
            <w:pPr>
              <w:autoSpaceDE w:val="0"/>
              <w:autoSpaceDN w:val="0"/>
              <w:spacing w:after="0" w:line="240" w:lineRule="auto"/>
              <w:jc w:val="center"/>
              <w:rPr>
                <w:rFonts w:ascii="Times New Roman" w:eastAsia="Times New Roman" w:hAnsi="Times New Roman" w:cs="Times New Roman"/>
                <w:sz w:val="24"/>
                <w:szCs w:val="24"/>
                <w:lang w:eastAsia="ru-RU"/>
              </w:rPr>
            </w:pPr>
            <w:r w:rsidRPr="001E1620">
              <w:rPr>
                <w:rFonts w:ascii="Times New Roman" w:eastAsia="Times New Roman" w:hAnsi="Times New Roman" w:cs="Times New Roman"/>
                <w:sz w:val="24"/>
                <w:szCs w:val="24"/>
                <w:lang w:eastAsia="ru-RU"/>
              </w:rPr>
              <w:t>Годы</w:t>
            </w:r>
          </w:p>
        </w:tc>
      </w:tr>
      <w:tr w:rsidR="001E1620" w:rsidRPr="001E1620" w:rsidTr="001E1620">
        <w:trPr>
          <w:cantSplit/>
        </w:trPr>
        <w:tc>
          <w:tcPr>
            <w:tcW w:w="4077" w:type="dxa"/>
            <w:vMerge/>
          </w:tcPr>
          <w:p w:rsidR="00C76FB3" w:rsidRPr="001E1620" w:rsidRDefault="00C76FB3" w:rsidP="00C24389">
            <w:pPr>
              <w:autoSpaceDE w:val="0"/>
              <w:autoSpaceDN w:val="0"/>
              <w:spacing w:after="0" w:line="240" w:lineRule="auto"/>
              <w:jc w:val="center"/>
              <w:rPr>
                <w:rFonts w:ascii="Times New Roman" w:eastAsia="Times New Roman" w:hAnsi="Times New Roman" w:cs="Times New Roman"/>
                <w:sz w:val="24"/>
                <w:szCs w:val="24"/>
                <w:lang w:eastAsia="ru-RU"/>
              </w:rPr>
            </w:pPr>
          </w:p>
        </w:tc>
        <w:tc>
          <w:tcPr>
            <w:tcW w:w="880" w:type="dxa"/>
          </w:tcPr>
          <w:p w:rsidR="00C76FB3" w:rsidRPr="001E1620" w:rsidRDefault="00C76FB3" w:rsidP="00C24389">
            <w:pPr>
              <w:autoSpaceDE w:val="0"/>
              <w:autoSpaceDN w:val="0"/>
              <w:spacing w:after="0" w:line="240" w:lineRule="auto"/>
              <w:jc w:val="center"/>
              <w:rPr>
                <w:rFonts w:ascii="Times New Roman" w:eastAsia="Times New Roman" w:hAnsi="Times New Roman" w:cs="Times New Roman"/>
                <w:sz w:val="24"/>
                <w:szCs w:val="24"/>
                <w:lang w:eastAsia="ru-RU"/>
              </w:rPr>
            </w:pPr>
            <w:r w:rsidRPr="001E1620">
              <w:rPr>
                <w:rFonts w:ascii="Times New Roman" w:eastAsia="Times New Roman" w:hAnsi="Times New Roman" w:cs="Times New Roman"/>
                <w:sz w:val="24"/>
                <w:szCs w:val="24"/>
                <w:lang w:eastAsia="ru-RU"/>
              </w:rPr>
              <w:t>2008</w:t>
            </w:r>
          </w:p>
        </w:tc>
        <w:tc>
          <w:tcPr>
            <w:tcW w:w="992" w:type="dxa"/>
          </w:tcPr>
          <w:p w:rsidR="00C76FB3" w:rsidRPr="001E1620" w:rsidRDefault="00C76FB3" w:rsidP="00C24389">
            <w:pPr>
              <w:autoSpaceDE w:val="0"/>
              <w:autoSpaceDN w:val="0"/>
              <w:spacing w:after="0" w:line="240" w:lineRule="auto"/>
              <w:jc w:val="center"/>
              <w:rPr>
                <w:rFonts w:ascii="Times New Roman" w:eastAsia="Times New Roman" w:hAnsi="Times New Roman" w:cs="Times New Roman"/>
                <w:sz w:val="24"/>
                <w:szCs w:val="24"/>
                <w:lang w:eastAsia="ru-RU"/>
              </w:rPr>
            </w:pPr>
            <w:r w:rsidRPr="001E1620">
              <w:rPr>
                <w:rFonts w:ascii="Times New Roman" w:eastAsia="Times New Roman" w:hAnsi="Times New Roman" w:cs="Times New Roman"/>
                <w:sz w:val="24"/>
                <w:szCs w:val="24"/>
                <w:lang w:eastAsia="ru-RU"/>
              </w:rPr>
              <w:t>2009</w:t>
            </w:r>
          </w:p>
        </w:tc>
        <w:tc>
          <w:tcPr>
            <w:tcW w:w="850" w:type="dxa"/>
          </w:tcPr>
          <w:p w:rsidR="00C76FB3" w:rsidRPr="001E1620" w:rsidRDefault="00C76FB3" w:rsidP="00C24389">
            <w:pPr>
              <w:autoSpaceDE w:val="0"/>
              <w:autoSpaceDN w:val="0"/>
              <w:spacing w:after="0" w:line="240" w:lineRule="auto"/>
              <w:jc w:val="center"/>
              <w:rPr>
                <w:rFonts w:ascii="Times New Roman" w:eastAsia="Times New Roman" w:hAnsi="Times New Roman" w:cs="Times New Roman"/>
                <w:sz w:val="24"/>
                <w:szCs w:val="24"/>
                <w:lang w:eastAsia="ru-RU"/>
              </w:rPr>
            </w:pPr>
            <w:r w:rsidRPr="001E1620">
              <w:rPr>
                <w:rFonts w:ascii="Times New Roman" w:eastAsia="Times New Roman" w:hAnsi="Times New Roman" w:cs="Times New Roman"/>
                <w:sz w:val="24"/>
                <w:szCs w:val="24"/>
                <w:lang w:eastAsia="ru-RU"/>
              </w:rPr>
              <w:t>2010</w:t>
            </w:r>
          </w:p>
        </w:tc>
        <w:tc>
          <w:tcPr>
            <w:tcW w:w="709" w:type="dxa"/>
          </w:tcPr>
          <w:p w:rsidR="00C76FB3" w:rsidRPr="001E1620" w:rsidRDefault="00C76FB3" w:rsidP="00C24389">
            <w:pPr>
              <w:autoSpaceDE w:val="0"/>
              <w:autoSpaceDN w:val="0"/>
              <w:spacing w:after="0" w:line="240" w:lineRule="auto"/>
              <w:jc w:val="center"/>
              <w:rPr>
                <w:rFonts w:ascii="Times New Roman" w:eastAsia="Times New Roman" w:hAnsi="Times New Roman" w:cs="Times New Roman"/>
                <w:sz w:val="24"/>
                <w:szCs w:val="24"/>
                <w:lang w:eastAsia="ru-RU"/>
              </w:rPr>
            </w:pPr>
            <w:r w:rsidRPr="001E1620">
              <w:rPr>
                <w:rFonts w:ascii="Times New Roman" w:eastAsia="Times New Roman" w:hAnsi="Times New Roman" w:cs="Times New Roman"/>
                <w:sz w:val="24"/>
                <w:szCs w:val="24"/>
                <w:lang w:eastAsia="ru-RU"/>
              </w:rPr>
              <w:t>2011</w:t>
            </w:r>
          </w:p>
        </w:tc>
        <w:tc>
          <w:tcPr>
            <w:tcW w:w="851" w:type="dxa"/>
          </w:tcPr>
          <w:p w:rsidR="00C76FB3" w:rsidRPr="001E1620" w:rsidRDefault="00C76FB3" w:rsidP="00C24389">
            <w:pPr>
              <w:autoSpaceDE w:val="0"/>
              <w:autoSpaceDN w:val="0"/>
              <w:spacing w:after="0" w:line="240" w:lineRule="auto"/>
              <w:jc w:val="center"/>
              <w:rPr>
                <w:rFonts w:ascii="Times New Roman" w:eastAsia="Times New Roman" w:hAnsi="Times New Roman" w:cs="Times New Roman"/>
                <w:sz w:val="24"/>
                <w:szCs w:val="24"/>
                <w:lang w:eastAsia="ru-RU"/>
              </w:rPr>
            </w:pPr>
            <w:r w:rsidRPr="001E1620">
              <w:rPr>
                <w:rFonts w:ascii="Times New Roman" w:eastAsia="Times New Roman" w:hAnsi="Times New Roman" w:cs="Times New Roman"/>
                <w:sz w:val="24"/>
                <w:szCs w:val="24"/>
                <w:lang w:eastAsia="ru-RU"/>
              </w:rPr>
              <w:t>2012</w:t>
            </w:r>
          </w:p>
        </w:tc>
        <w:tc>
          <w:tcPr>
            <w:tcW w:w="992" w:type="dxa"/>
          </w:tcPr>
          <w:p w:rsidR="00C76FB3" w:rsidRPr="001E1620" w:rsidRDefault="00C76FB3" w:rsidP="00C24389">
            <w:pPr>
              <w:autoSpaceDE w:val="0"/>
              <w:autoSpaceDN w:val="0"/>
              <w:spacing w:after="0" w:line="240" w:lineRule="auto"/>
              <w:jc w:val="center"/>
              <w:rPr>
                <w:rFonts w:ascii="Times New Roman" w:eastAsia="Times New Roman" w:hAnsi="Times New Roman" w:cs="Times New Roman"/>
                <w:sz w:val="24"/>
                <w:szCs w:val="24"/>
                <w:lang w:eastAsia="ru-RU"/>
              </w:rPr>
            </w:pPr>
            <w:r w:rsidRPr="001E1620">
              <w:rPr>
                <w:rFonts w:ascii="Times New Roman" w:eastAsia="Times New Roman" w:hAnsi="Times New Roman" w:cs="Times New Roman"/>
                <w:sz w:val="24"/>
                <w:szCs w:val="24"/>
                <w:lang w:eastAsia="ru-RU"/>
              </w:rPr>
              <w:t>2013</w:t>
            </w:r>
          </w:p>
        </w:tc>
        <w:tc>
          <w:tcPr>
            <w:tcW w:w="997" w:type="dxa"/>
          </w:tcPr>
          <w:p w:rsidR="00C76FB3" w:rsidRPr="001E1620" w:rsidRDefault="00E57698" w:rsidP="00C76FB3">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w:t>
            </w:r>
          </w:p>
        </w:tc>
      </w:tr>
      <w:tr w:rsidR="001E1620" w:rsidRPr="001E1620" w:rsidTr="001E1620">
        <w:tc>
          <w:tcPr>
            <w:tcW w:w="4077" w:type="dxa"/>
          </w:tcPr>
          <w:p w:rsidR="00C76FB3" w:rsidRPr="001E1620" w:rsidRDefault="00C76FB3" w:rsidP="00C24389">
            <w:pPr>
              <w:autoSpaceDE w:val="0"/>
              <w:autoSpaceDN w:val="0"/>
              <w:spacing w:after="0" w:line="240" w:lineRule="auto"/>
              <w:rPr>
                <w:rFonts w:ascii="Times New Roman" w:eastAsia="Times New Roman" w:hAnsi="Times New Roman" w:cs="Times New Roman"/>
                <w:sz w:val="24"/>
                <w:szCs w:val="24"/>
                <w:lang w:eastAsia="ru-RU"/>
              </w:rPr>
            </w:pPr>
            <w:r w:rsidRPr="001E1620">
              <w:rPr>
                <w:rFonts w:ascii="Times New Roman" w:eastAsia="Times New Roman" w:hAnsi="Times New Roman" w:cs="Times New Roman"/>
                <w:sz w:val="24"/>
                <w:szCs w:val="24"/>
                <w:lang w:eastAsia="ru-RU"/>
              </w:rPr>
              <w:t>Работники, занятые:</w:t>
            </w:r>
          </w:p>
          <w:p w:rsidR="00C76FB3" w:rsidRPr="001E1620" w:rsidRDefault="00C76FB3" w:rsidP="00C24389">
            <w:pPr>
              <w:autoSpaceDE w:val="0"/>
              <w:autoSpaceDN w:val="0"/>
              <w:spacing w:after="0" w:line="240" w:lineRule="auto"/>
              <w:rPr>
                <w:rFonts w:ascii="Times New Roman" w:eastAsia="Times New Roman" w:hAnsi="Times New Roman" w:cs="Times New Roman"/>
                <w:sz w:val="24"/>
                <w:szCs w:val="24"/>
                <w:lang w:eastAsia="ru-RU"/>
              </w:rPr>
            </w:pPr>
          </w:p>
          <w:p w:rsidR="00C76FB3" w:rsidRPr="001E1620" w:rsidRDefault="00C76FB3" w:rsidP="00C24389">
            <w:pPr>
              <w:autoSpaceDE w:val="0"/>
              <w:autoSpaceDN w:val="0"/>
              <w:spacing w:after="0" w:line="240" w:lineRule="auto"/>
              <w:rPr>
                <w:rFonts w:ascii="Times New Roman" w:eastAsia="Times New Roman" w:hAnsi="Times New Roman" w:cs="Times New Roman"/>
                <w:sz w:val="24"/>
                <w:szCs w:val="24"/>
                <w:lang w:eastAsia="ru-RU"/>
              </w:rPr>
            </w:pPr>
            <w:r w:rsidRPr="001E1620">
              <w:rPr>
                <w:rFonts w:ascii="Times New Roman" w:eastAsia="Times New Roman" w:hAnsi="Times New Roman" w:cs="Times New Roman"/>
                <w:sz w:val="24"/>
                <w:szCs w:val="24"/>
                <w:lang w:eastAsia="ru-RU"/>
              </w:rPr>
              <w:t>в неблагоприятных условиях труда</w:t>
            </w:r>
          </w:p>
          <w:p w:rsidR="00C76FB3" w:rsidRPr="001E1620" w:rsidRDefault="00C76FB3" w:rsidP="00C24389">
            <w:pPr>
              <w:autoSpaceDE w:val="0"/>
              <w:autoSpaceDN w:val="0"/>
              <w:spacing w:after="0" w:line="240" w:lineRule="auto"/>
              <w:rPr>
                <w:rFonts w:ascii="Times New Roman" w:eastAsia="Times New Roman" w:hAnsi="Times New Roman" w:cs="Times New Roman"/>
                <w:sz w:val="24"/>
                <w:szCs w:val="24"/>
                <w:lang w:eastAsia="ru-RU"/>
              </w:rPr>
            </w:pPr>
          </w:p>
          <w:p w:rsidR="00C76FB3" w:rsidRPr="001E1620" w:rsidRDefault="00C76FB3" w:rsidP="00C24389">
            <w:pPr>
              <w:autoSpaceDE w:val="0"/>
              <w:autoSpaceDN w:val="0"/>
              <w:spacing w:after="0" w:line="240" w:lineRule="auto"/>
              <w:rPr>
                <w:rFonts w:ascii="Times New Roman" w:eastAsia="Times New Roman" w:hAnsi="Times New Roman" w:cs="Times New Roman"/>
                <w:sz w:val="24"/>
                <w:szCs w:val="24"/>
                <w:lang w:eastAsia="ru-RU"/>
              </w:rPr>
            </w:pPr>
            <w:r w:rsidRPr="001E1620">
              <w:rPr>
                <w:rFonts w:ascii="Times New Roman" w:eastAsia="Times New Roman" w:hAnsi="Times New Roman" w:cs="Times New Roman"/>
                <w:sz w:val="24"/>
                <w:szCs w:val="24"/>
                <w:lang w:eastAsia="ru-RU"/>
              </w:rPr>
              <w:t>в условиях, не отвечающих санитарно-гигиеническим нормам</w:t>
            </w:r>
          </w:p>
          <w:p w:rsidR="00C76FB3" w:rsidRPr="001E1620" w:rsidRDefault="00C76FB3" w:rsidP="00C24389">
            <w:pPr>
              <w:autoSpaceDE w:val="0"/>
              <w:autoSpaceDN w:val="0"/>
              <w:spacing w:after="0" w:line="240" w:lineRule="auto"/>
              <w:rPr>
                <w:rFonts w:ascii="Times New Roman" w:eastAsia="Times New Roman" w:hAnsi="Times New Roman" w:cs="Times New Roman"/>
                <w:sz w:val="24"/>
                <w:szCs w:val="24"/>
                <w:lang w:eastAsia="ru-RU"/>
              </w:rPr>
            </w:pPr>
          </w:p>
          <w:p w:rsidR="00C76FB3" w:rsidRPr="001E1620" w:rsidRDefault="00C76FB3" w:rsidP="00C24389">
            <w:pPr>
              <w:autoSpaceDE w:val="0"/>
              <w:autoSpaceDN w:val="0"/>
              <w:spacing w:after="0" w:line="240" w:lineRule="auto"/>
              <w:rPr>
                <w:rFonts w:ascii="Times New Roman" w:eastAsia="Times New Roman" w:hAnsi="Times New Roman" w:cs="Times New Roman"/>
                <w:sz w:val="24"/>
                <w:szCs w:val="24"/>
                <w:lang w:eastAsia="ru-RU"/>
              </w:rPr>
            </w:pPr>
            <w:r w:rsidRPr="001E1620">
              <w:rPr>
                <w:rFonts w:ascii="Times New Roman" w:eastAsia="Times New Roman" w:hAnsi="Times New Roman" w:cs="Times New Roman"/>
                <w:sz w:val="24"/>
                <w:szCs w:val="24"/>
                <w:lang w:eastAsia="ru-RU"/>
              </w:rPr>
              <w:t>тяжелым физическим трудом</w:t>
            </w:r>
          </w:p>
        </w:tc>
        <w:tc>
          <w:tcPr>
            <w:tcW w:w="880" w:type="dxa"/>
          </w:tcPr>
          <w:p w:rsidR="00C76FB3" w:rsidRPr="001E1620" w:rsidRDefault="00C76FB3" w:rsidP="00C24389">
            <w:pPr>
              <w:autoSpaceDE w:val="0"/>
              <w:autoSpaceDN w:val="0"/>
              <w:spacing w:after="0" w:line="240" w:lineRule="auto"/>
              <w:jc w:val="center"/>
              <w:rPr>
                <w:rFonts w:ascii="Times New Roman" w:eastAsia="Times New Roman" w:hAnsi="Times New Roman" w:cs="Times New Roman"/>
                <w:sz w:val="24"/>
                <w:szCs w:val="24"/>
                <w:lang w:eastAsia="ru-RU"/>
              </w:rPr>
            </w:pPr>
          </w:p>
          <w:p w:rsidR="00C76FB3" w:rsidRPr="001E1620" w:rsidRDefault="00C76FB3" w:rsidP="00C24389">
            <w:pPr>
              <w:autoSpaceDE w:val="0"/>
              <w:autoSpaceDN w:val="0"/>
              <w:spacing w:after="0" w:line="240" w:lineRule="auto"/>
              <w:jc w:val="center"/>
              <w:rPr>
                <w:rFonts w:ascii="Times New Roman" w:eastAsia="Times New Roman" w:hAnsi="Times New Roman" w:cs="Times New Roman"/>
                <w:sz w:val="24"/>
                <w:szCs w:val="24"/>
                <w:lang w:eastAsia="ru-RU"/>
              </w:rPr>
            </w:pPr>
          </w:p>
          <w:p w:rsidR="00C76FB3" w:rsidRPr="001E1620" w:rsidRDefault="00C76FB3" w:rsidP="00C24389">
            <w:pPr>
              <w:autoSpaceDE w:val="0"/>
              <w:autoSpaceDN w:val="0"/>
              <w:spacing w:after="0" w:line="240" w:lineRule="auto"/>
              <w:jc w:val="center"/>
              <w:rPr>
                <w:rFonts w:ascii="Times New Roman" w:eastAsia="Times New Roman" w:hAnsi="Times New Roman" w:cs="Times New Roman"/>
                <w:sz w:val="24"/>
                <w:szCs w:val="24"/>
                <w:lang w:eastAsia="ru-RU"/>
              </w:rPr>
            </w:pPr>
            <w:r w:rsidRPr="001E1620">
              <w:rPr>
                <w:rFonts w:ascii="Times New Roman" w:eastAsia="Times New Roman" w:hAnsi="Times New Roman" w:cs="Times New Roman"/>
                <w:sz w:val="24"/>
                <w:szCs w:val="24"/>
                <w:lang w:eastAsia="ru-RU"/>
              </w:rPr>
              <w:t>27,1</w:t>
            </w:r>
          </w:p>
          <w:p w:rsidR="00C76FB3" w:rsidRPr="001E1620" w:rsidRDefault="00C76FB3" w:rsidP="00C24389">
            <w:pPr>
              <w:autoSpaceDE w:val="0"/>
              <w:autoSpaceDN w:val="0"/>
              <w:spacing w:after="0" w:line="240" w:lineRule="auto"/>
              <w:jc w:val="center"/>
              <w:rPr>
                <w:rFonts w:ascii="Times New Roman" w:eastAsia="Times New Roman" w:hAnsi="Times New Roman" w:cs="Times New Roman"/>
                <w:sz w:val="24"/>
                <w:szCs w:val="24"/>
                <w:lang w:eastAsia="ru-RU"/>
              </w:rPr>
            </w:pPr>
          </w:p>
          <w:p w:rsidR="00C76FB3" w:rsidRPr="001E1620" w:rsidRDefault="00C76FB3" w:rsidP="00C24389">
            <w:pPr>
              <w:autoSpaceDE w:val="0"/>
              <w:autoSpaceDN w:val="0"/>
              <w:spacing w:after="0" w:line="240" w:lineRule="auto"/>
              <w:jc w:val="center"/>
              <w:rPr>
                <w:rFonts w:ascii="Times New Roman" w:eastAsia="Times New Roman" w:hAnsi="Times New Roman" w:cs="Times New Roman"/>
                <w:sz w:val="24"/>
                <w:szCs w:val="24"/>
                <w:lang w:eastAsia="ru-RU"/>
              </w:rPr>
            </w:pPr>
          </w:p>
          <w:p w:rsidR="00C76FB3" w:rsidRPr="001E1620" w:rsidRDefault="00C76FB3" w:rsidP="00C24389">
            <w:pPr>
              <w:autoSpaceDE w:val="0"/>
              <w:autoSpaceDN w:val="0"/>
              <w:spacing w:after="0" w:line="240" w:lineRule="auto"/>
              <w:jc w:val="center"/>
              <w:rPr>
                <w:rFonts w:ascii="Times New Roman" w:eastAsia="Times New Roman" w:hAnsi="Times New Roman" w:cs="Times New Roman"/>
                <w:sz w:val="24"/>
                <w:szCs w:val="24"/>
                <w:lang w:eastAsia="ru-RU"/>
              </w:rPr>
            </w:pPr>
            <w:r w:rsidRPr="001E1620">
              <w:rPr>
                <w:rFonts w:ascii="Times New Roman" w:eastAsia="Times New Roman" w:hAnsi="Times New Roman" w:cs="Times New Roman"/>
                <w:sz w:val="24"/>
                <w:szCs w:val="24"/>
                <w:lang w:eastAsia="ru-RU"/>
              </w:rPr>
              <w:t>21,0</w:t>
            </w:r>
          </w:p>
          <w:p w:rsidR="00C76FB3" w:rsidRPr="001E1620" w:rsidRDefault="00C76FB3" w:rsidP="00C24389">
            <w:pPr>
              <w:autoSpaceDE w:val="0"/>
              <w:autoSpaceDN w:val="0"/>
              <w:spacing w:after="0" w:line="240" w:lineRule="auto"/>
              <w:jc w:val="center"/>
              <w:rPr>
                <w:rFonts w:ascii="Times New Roman" w:eastAsia="Times New Roman" w:hAnsi="Times New Roman" w:cs="Times New Roman"/>
                <w:sz w:val="24"/>
                <w:szCs w:val="24"/>
                <w:lang w:eastAsia="ru-RU"/>
              </w:rPr>
            </w:pPr>
          </w:p>
          <w:p w:rsidR="00C76FB3" w:rsidRPr="001E1620" w:rsidRDefault="00C76FB3" w:rsidP="00C24389">
            <w:pPr>
              <w:autoSpaceDE w:val="0"/>
              <w:autoSpaceDN w:val="0"/>
              <w:spacing w:after="0" w:line="240" w:lineRule="auto"/>
              <w:jc w:val="center"/>
              <w:rPr>
                <w:rFonts w:ascii="Times New Roman" w:eastAsia="Times New Roman" w:hAnsi="Times New Roman" w:cs="Times New Roman"/>
                <w:sz w:val="24"/>
                <w:szCs w:val="24"/>
                <w:lang w:eastAsia="ru-RU"/>
              </w:rPr>
            </w:pPr>
            <w:r w:rsidRPr="001E1620">
              <w:rPr>
                <w:rFonts w:ascii="Times New Roman" w:eastAsia="Times New Roman" w:hAnsi="Times New Roman" w:cs="Times New Roman"/>
                <w:sz w:val="24"/>
                <w:szCs w:val="24"/>
                <w:lang w:eastAsia="ru-RU"/>
              </w:rPr>
              <w:t>6,1</w:t>
            </w:r>
          </w:p>
        </w:tc>
        <w:tc>
          <w:tcPr>
            <w:tcW w:w="992" w:type="dxa"/>
          </w:tcPr>
          <w:p w:rsidR="00C76FB3" w:rsidRPr="001E1620" w:rsidRDefault="00C76FB3" w:rsidP="00C24389">
            <w:pPr>
              <w:autoSpaceDE w:val="0"/>
              <w:autoSpaceDN w:val="0"/>
              <w:spacing w:after="0" w:line="240" w:lineRule="auto"/>
              <w:jc w:val="center"/>
              <w:rPr>
                <w:rFonts w:ascii="Times New Roman" w:eastAsia="Times New Roman" w:hAnsi="Times New Roman" w:cs="Times New Roman"/>
                <w:sz w:val="24"/>
                <w:szCs w:val="24"/>
                <w:lang w:eastAsia="ru-RU"/>
              </w:rPr>
            </w:pPr>
          </w:p>
          <w:p w:rsidR="00C76FB3" w:rsidRPr="001E1620" w:rsidRDefault="00C76FB3" w:rsidP="00C24389">
            <w:pPr>
              <w:autoSpaceDE w:val="0"/>
              <w:autoSpaceDN w:val="0"/>
              <w:spacing w:after="0" w:line="240" w:lineRule="auto"/>
              <w:jc w:val="center"/>
              <w:rPr>
                <w:rFonts w:ascii="Times New Roman" w:eastAsia="Times New Roman" w:hAnsi="Times New Roman" w:cs="Times New Roman"/>
                <w:sz w:val="24"/>
                <w:szCs w:val="24"/>
                <w:lang w:eastAsia="ru-RU"/>
              </w:rPr>
            </w:pPr>
          </w:p>
          <w:p w:rsidR="00C76FB3" w:rsidRPr="001E1620" w:rsidRDefault="00C76FB3" w:rsidP="00C24389">
            <w:pPr>
              <w:autoSpaceDE w:val="0"/>
              <w:autoSpaceDN w:val="0"/>
              <w:spacing w:after="0" w:line="240" w:lineRule="auto"/>
              <w:jc w:val="center"/>
              <w:rPr>
                <w:rFonts w:ascii="Times New Roman" w:eastAsia="Times New Roman" w:hAnsi="Times New Roman" w:cs="Times New Roman"/>
                <w:sz w:val="24"/>
                <w:szCs w:val="24"/>
                <w:lang w:eastAsia="ru-RU"/>
              </w:rPr>
            </w:pPr>
            <w:r w:rsidRPr="001E1620">
              <w:rPr>
                <w:rFonts w:ascii="Times New Roman" w:eastAsia="Times New Roman" w:hAnsi="Times New Roman" w:cs="Times New Roman"/>
                <w:sz w:val="24"/>
                <w:szCs w:val="24"/>
                <w:lang w:eastAsia="ru-RU"/>
              </w:rPr>
              <w:t>26,9</w:t>
            </w:r>
          </w:p>
          <w:p w:rsidR="00C76FB3" w:rsidRPr="001E1620" w:rsidRDefault="00C76FB3" w:rsidP="00C24389">
            <w:pPr>
              <w:autoSpaceDE w:val="0"/>
              <w:autoSpaceDN w:val="0"/>
              <w:spacing w:after="0" w:line="240" w:lineRule="auto"/>
              <w:jc w:val="center"/>
              <w:rPr>
                <w:rFonts w:ascii="Times New Roman" w:eastAsia="Times New Roman" w:hAnsi="Times New Roman" w:cs="Times New Roman"/>
                <w:sz w:val="24"/>
                <w:szCs w:val="24"/>
                <w:lang w:eastAsia="ru-RU"/>
              </w:rPr>
            </w:pPr>
          </w:p>
          <w:p w:rsidR="00C76FB3" w:rsidRPr="001E1620" w:rsidRDefault="00C76FB3" w:rsidP="00C24389">
            <w:pPr>
              <w:autoSpaceDE w:val="0"/>
              <w:autoSpaceDN w:val="0"/>
              <w:spacing w:after="0" w:line="240" w:lineRule="auto"/>
              <w:jc w:val="center"/>
              <w:rPr>
                <w:rFonts w:ascii="Times New Roman" w:eastAsia="Times New Roman" w:hAnsi="Times New Roman" w:cs="Times New Roman"/>
                <w:sz w:val="24"/>
                <w:szCs w:val="24"/>
                <w:lang w:eastAsia="ru-RU"/>
              </w:rPr>
            </w:pPr>
          </w:p>
          <w:p w:rsidR="00C76FB3" w:rsidRPr="001E1620" w:rsidRDefault="00C76FB3" w:rsidP="00C24389">
            <w:pPr>
              <w:autoSpaceDE w:val="0"/>
              <w:autoSpaceDN w:val="0"/>
              <w:spacing w:after="0" w:line="240" w:lineRule="auto"/>
              <w:jc w:val="center"/>
              <w:rPr>
                <w:rFonts w:ascii="Times New Roman" w:eastAsia="Times New Roman" w:hAnsi="Times New Roman" w:cs="Times New Roman"/>
                <w:sz w:val="24"/>
                <w:szCs w:val="24"/>
                <w:lang w:eastAsia="ru-RU"/>
              </w:rPr>
            </w:pPr>
            <w:r w:rsidRPr="001E1620">
              <w:rPr>
                <w:rFonts w:ascii="Times New Roman" w:eastAsia="Times New Roman" w:hAnsi="Times New Roman" w:cs="Times New Roman"/>
                <w:sz w:val="24"/>
                <w:szCs w:val="24"/>
                <w:lang w:eastAsia="ru-RU"/>
              </w:rPr>
              <w:t>20,8</w:t>
            </w:r>
          </w:p>
          <w:p w:rsidR="00C76FB3" w:rsidRPr="001E1620" w:rsidRDefault="00C76FB3" w:rsidP="00C24389">
            <w:pPr>
              <w:autoSpaceDE w:val="0"/>
              <w:autoSpaceDN w:val="0"/>
              <w:spacing w:after="0" w:line="240" w:lineRule="auto"/>
              <w:jc w:val="center"/>
              <w:rPr>
                <w:rFonts w:ascii="Times New Roman" w:eastAsia="Times New Roman" w:hAnsi="Times New Roman" w:cs="Times New Roman"/>
                <w:sz w:val="24"/>
                <w:szCs w:val="24"/>
                <w:lang w:eastAsia="ru-RU"/>
              </w:rPr>
            </w:pPr>
          </w:p>
          <w:p w:rsidR="00C76FB3" w:rsidRPr="001E1620" w:rsidRDefault="00C76FB3" w:rsidP="00C24389">
            <w:pPr>
              <w:autoSpaceDE w:val="0"/>
              <w:autoSpaceDN w:val="0"/>
              <w:spacing w:after="0" w:line="240" w:lineRule="auto"/>
              <w:jc w:val="center"/>
              <w:rPr>
                <w:rFonts w:ascii="Times New Roman" w:eastAsia="Times New Roman" w:hAnsi="Times New Roman" w:cs="Times New Roman"/>
                <w:sz w:val="24"/>
                <w:szCs w:val="24"/>
                <w:lang w:eastAsia="ru-RU"/>
              </w:rPr>
            </w:pPr>
            <w:r w:rsidRPr="001E1620">
              <w:rPr>
                <w:rFonts w:ascii="Times New Roman" w:eastAsia="Times New Roman" w:hAnsi="Times New Roman" w:cs="Times New Roman"/>
                <w:sz w:val="24"/>
                <w:szCs w:val="24"/>
                <w:lang w:eastAsia="ru-RU"/>
              </w:rPr>
              <w:t>6,0</w:t>
            </w:r>
          </w:p>
        </w:tc>
        <w:tc>
          <w:tcPr>
            <w:tcW w:w="850" w:type="dxa"/>
          </w:tcPr>
          <w:p w:rsidR="00C76FB3" w:rsidRPr="001E1620" w:rsidRDefault="00C76FB3" w:rsidP="00C24389">
            <w:pPr>
              <w:autoSpaceDE w:val="0"/>
              <w:autoSpaceDN w:val="0"/>
              <w:spacing w:after="0" w:line="240" w:lineRule="auto"/>
              <w:jc w:val="center"/>
              <w:rPr>
                <w:rFonts w:ascii="Times New Roman" w:eastAsia="Times New Roman" w:hAnsi="Times New Roman" w:cs="Times New Roman"/>
                <w:sz w:val="24"/>
                <w:szCs w:val="24"/>
                <w:lang w:eastAsia="ru-RU"/>
              </w:rPr>
            </w:pPr>
          </w:p>
          <w:p w:rsidR="00C76FB3" w:rsidRPr="001E1620" w:rsidRDefault="00C76FB3" w:rsidP="00C24389">
            <w:pPr>
              <w:autoSpaceDE w:val="0"/>
              <w:autoSpaceDN w:val="0"/>
              <w:spacing w:after="0" w:line="240" w:lineRule="auto"/>
              <w:jc w:val="center"/>
              <w:rPr>
                <w:rFonts w:ascii="Times New Roman" w:eastAsia="Times New Roman" w:hAnsi="Times New Roman" w:cs="Times New Roman"/>
                <w:sz w:val="24"/>
                <w:szCs w:val="24"/>
                <w:lang w:eastAsia="ru-RU"/>
              </w:rPr>
            </w:pPr>
          </w:p>
          <w:p w:rsidR="00C76FB3" w:rsidRPr="001E1620" w:rsidRDefault="00C76FB3" w:rsidP="00C24389">
            <w:pPr>
              <w:autoSpaceDE w:val="0"/>
              <w:autoSpaceDN w:val="0"/>
              <w:spacing w:after="0" w:line="240" w:lineRule="auto"/>
              <w:jc w:val="center"/>
              <w:rPr>
                <w:rFonts w:ascii="Times New Roman" w:eastAsia="Times New Roman" w:hAnsi="Times New Roman" w:cs="Times New Roman"/>
                <w:sz w:val="24"/>
                <w:szCs w:val="24"/>
                <w:lang w:eastAsia="ru-RU"/>
              </w:rPr>
            </w:pPr>
            <w:r w:rsidRPr="001E1620">
              <w:rPr>
                <w:rFonts w:ascii="Times New Roman" w:eastAsia="Times New Roman" w:hAnsi="Times New Roman" w:cs="Times New Roman"/>
                <w:sz w:val="24"/>
                <w:szCs w:val="24"/>
                <w:lang w:eastAsia="ru-RU"/>
              </w:rPr>
              <w:t>26,8</w:t>
            </w:r>
          </w:p>
          <w:p w:rsidR="00C76FB3" w:rsidRPr="001E1620" w:rsidRDefault="00C76FB3" w:rsidP="00C24389">
            <w:pPr>
              <w:autoSpaceDE w:val="0"/>
              <w:autoSpaceDN w:val="0"/>
              <w:spacing w:after="0" w:line="240" w:lineRule="auto"/>
              <w:jc w:val="center"/>
              <w:rPr>
                <w:rFonts w:ascii="Times New Roman" w:eastAsia="Times New Roman" w:hAnsi="Times New Roman" w:cs="Times New Roman"/>
                <w:sz w:val="24"/>
                <w:szCs w:val="24"/>
                <w:lang w:eastAsia="ru-RU"/>
              </w:rPr>
            </w:pPr>
          </w:p>
          <w:p w:rsidR="00C76FB3" w:rsidRPr="001E1620" w:rsidRDefault="00C76FB3" w:rsidP="00C24389">
            <w:pPr>
              <w:autoSpaceDE w:val="0"/>
              <w:autoSpaceDN w:val="0"/>
              <w:spacing w:after="0" w:line="240" w:lineRule="auto"/>
              <w:jc w:val="center"/>
              <w:rPr>
                <w:rFonts w:ascii="Times New Roman" w:eastAsia="Times New Roman" w:hAnsi="Times New Roman" w:cs="Times New Roman"/>
                <w:sz w:val="24"/>
                <w:szCs w:val="24"/>
                <w:lang w:eastAsia="ru-RU"/>
              </w:rPr>
            </w:pPr>
          </w:p>
          <w:p w:rsidR="00C76FB3" w:rsidRPr="001E1620" w:rsidRDefault="00C76FB3" w:rsidP="00C24389">
            <w:pPr>
              <w:autoSpaceDE w:val="0"/>
              <w:autoSpaceDN w:val="0"/>
              <w:spacing w:after="0" w:line="240" w:lineRule="auto"/>
              <w:jc w:val="center"/>
              <w:rPr>
                <w:rFonts w:ascii="Times New Roman" w:eastAsia="Times New Roman" w:hAnsi="Times New Roman" w:cs="Times New Roman"/>
                <w:sz w:val="24"/>
                <w:szCs w:val="24"/>
                <w:lang w:eastAsia="ru-RU"/>
              </w:rPr>
            </w:pPr>
            <w:r w:rsidRPr="001E1620">
              <w:rPr>
                <w:rFonts w:ascii="Times New Roman" w:eastAsia="Times New Roman" w:hAnsi="Times New Roman" w:cs="Times New Roman"/>
                <w:sz w:val="24"/>
                <w:szCs w:val="24"/>
                <w:lang w:eastAsia="ru-RU"/>
              </w:rPr>
              <w:t>20,4</w:t>
            </w:r>
          </w:p>
          <w:p w:rsidR="00C76FB3" w:rsidRPr="001E1620" w:rsidRDefault="00C76FB3" w:rsidP="00C24389">
            <w:pPr>
              <w:autoSpaceDE w:val="0"/>
              <w:autoSpaceDN w:val="0"/>
              <w:spacing w:after="0" w:line="240" w:lineRule="auto"/>
              <w:jc w:val="center"/>
              <w:rPr>
                <w:rFonts w:ascii="Times New Roman" w:eastAsia="Times New Roman" w:hAnsi="Times New Roman" w:cs="Times New Roman"/>
                <w:sz w:val="24"/>
                <w:szCs w:val="24"/>
                <w:lang w:eastAsia="ru-RU"/>
              </w:rPr>
            </w:pPr>
          </w:p>
          <w:p w:rsidR="00C76FB3" w:rsidRPr="001E1620" w:rsidRDefault="00C76FB3" w:rsidP="00C24389">
            <w:pPr>
              <w:autoSpaceDE w:val="0"/>
              <w:autoSpaceDN w:val="0"/>
              <w:spacing w:after="0" w:line="240" w:lineRule="auto"/>
              <w:jc w:val="center"/>
              <w:rPr>
                <w:rFonts w:ascii="Times New Roman" w:eastAsia="Times New Roman" w:hAnsi="Times New Roman" w:cs="Times New Roman"/>
                <w:sz w:val="24"/>
                <w:szCs w:val="24"/>
                <w:lang w:eastAsia="ru-RU"/>
              </w:rPr>
            </w:pPr>
            <w:r w:rsidRPr="001E1620">
              <w:rPr>
                <w:rFonts w:ascii="Times New Roman" w:eastAsia="Times New Roman" w:hAnsi="Times New Roman" w:cs="Times New Roman"/>
                <w:sz w:val="24"/>
                <w:szCs w:val="24"/>
                <w:lang w:eastAsia="ru-RU"/>
              </w:rPr>
              <w:t>5,9</w:t>
            </w:r>
          </w:p>
        </w:tc>
        <w:tc>
          <w:tcPr>
            <w:tcW w:w="709" w:type="dxa"/>
          </w:tcPr>
          <w:p w:rsidR="00C76FB3" w:rsidRPr="001E1620" w:rsidRDefault="00C76FB3" w:rsidP="00C24389">
            <w:pPr>
              <w:autoSpaceDE w:val="0"/>
              <w:autoSpaceDN w:val="0"/>
              <w:spacing w:after="0" w:line="240" w:lineRule="auto"/>
              <w:jc w:val="center"/>
              <w:rPr>
                <w:rFonts w:ascii="Times New Roman" w:eastAsia="Times New Roman" w:hAnsi="Times New Roman" w:cs="Times New Roman"/>
                <w:sz w:val="24"/>
                <w:szCs w:val="24"/>
                <w:lang w:eastAsia="ru-RU"/>
              </w:rPr>
            </w:pPr>
          </w:p>
          <w:p w:rsidR="00C76FB3" w:rsidRPr="001E1620" w:rsidRDefault="00C76FB3" w:rsidP="00C24389">
            <w:pPr>
              <w:autoSpaceDE w:val="0"/>
              <w:autoSpaceDN w:val="0"/>
              <w:spacing w:after="0" w:line="240" w:lineRule="auto"/>
              <w:jc w:val="center"/>
              <w:rPr>
                <w:rFonts w:ascii="Times New Roman" w:eastAsia="Times New Roman" w:hAnsi="Times New Roman" w:cs="Times New Roman"/>
                <w:sz w:val="24"/>
                <w:szCs w:val="24"/>
                <w:lang w:eastAsia="ru-RU"/>
              </w:rPr>
            </w:pPr>
          </w:p>
          <w:p w:rsidR="00C76FB3" w:rsidRPr="001E1620" w:rsidRDefault="00C76FB3" w:rsidP="00C24389">
            <w:pPr>
              <w:autoSpaceDE w:val="0"/>
              <w:autoSpaceDN w:val="0"/>
              <w:spacing w:after="0" w:line="240" w:lineRule="auto"/>
              <w:jc w:val="center"/>
              <w:rPr>
                <w:rFonts w:ascii="Times New Roman" w:eastAsia="Times New Roman" w:hAnsi="Times New Roman" w:cs="Times New Roman"/>
                <w:sz w:val="24"/>
                <w:szCs w:val="24"/>
                <w:lang w:eastAsia="ru-RU"/>
              </w:rPr>
            </w:pPr>
            <w:r w:rsidRPr="001E1620">
              <w:rPr>
                <w:rFonts w:ascii="Times New Roman" w:eastAsia="Times New Roman" w:hAnsi="Times New Roman" w:cs="Times New Roman"/>
                <w:sz w:val="24"/>
                <w:szCs w:val="24"/>
                <w:lang w:eastAsia="ru-RU"/>
              </w:rPr>
              <w:t>26,6</w:t>
            </w:r>
          </w:p>
          <w:p w:rsidR="00C76FB3" w:rsidRPr="001E1620" w:rsidRDefault="00C76FB3" w:rsidP="00C24389">
            <w:pPr>
              <w:autoSpaceDE w:val="0"/>
              <w:autoSpaceDN w:val="0"/>
              <w:spacing w:after="0" w:line="240" w:lineRule="auto"/>
              <w:jc w:val="center"/>
              <w:rPr>
                <w:rFonts w:ascii="Times New Roman" w:eastAsia="Times New Roman" w:hAnsi="Times New Roman" w:cs="Times New Roman"/>
                <w:sz w:val="24"/>
                <w:szCs w:val="24"/>
                <w:lang w:eastAsia="ru-RU"/>
              </w:rPr>
            </w:pPr>
          </w:p>
          <w:p w:rsidR="00C76FB3" w:rsidRPr="001E1620" w:rsidRDefault="00C76FB3" w:rsidP="00C24389">
            <w:pPr>
              <w:autoSpaceDE w:val="0"/>
              <w:autoSpaceDN w:val="0"/>
              <w:spacing w:after="0" w:line="240" w:lineRule="auto"/>
              <w:jc w:val="center"/>
              <w:rPr>
                <w:rFonts w:ascii="Times New Roman" w:eastAsia="Times New Roman" w:hAnsi="Times New Roman" w:cs="Times New Roman"/>
                <w:sz w:val="24"/>
                <w:szCs w:val="24"/>
                <w:lang w:eastAsia="ru-RU"/>
              </w:rPr>
            </w:pPr>
          </w:p>
          <w:p w:rsidR="00C76FB3" w:rsidRPr="001E1620" w:rsidRDefault="00C76FB3" w:rsidP="00C24389">
            <w:pPr>
              <w:autoSpaceDE w:val="0"/>
              <w:autoSpaceDN w:val="0"/>
              <w:spacing w:after="0" w:line="240" w:lineRule="auto"/>
              <w:jc w:val="center"/>
              <w:rPr>
                <w:rFonts w:ascii="Times New Roman" w:eastAsia="Times New Roman" w:hAnsi="Times New Roman" w:cs="Times New Roman"/>
                <w:sz w:val="24"/>
                <w:szCs w:val="24"/>
                <w:lang w:eastAsia="ru-RU"/>
              </w:rPr>
            </w:pPr>
            <w:r w:rsidRPr="001E1620">
              <w:rPr>
                <w:rFonts w:ascii="Times New Roman" w:eastAsia="Times New Roman" w:hAnsi="Times New Roman" w:cs="Times New Roman"/>
                <w:sz w:val="24"/>
                <w:szCs w:val="24"/>
                <w:lang w:eastAsia="ru-RU"/>
              </w:rPr>
              <w:t>20,2</w:t>
            </w:r>
          </w:p>
          <w:p w:rsidR="00C76FB3" w:rsidRPr="001E1620" w:rsidRDefault="00C76FB3" w:rsidP="00C24389">
            <w:pPr>
              <w:autoSpaceDE w:val="0"/>
              <w:autoSpaceDN w:val="0"/>
              <w:spacing w:after="0" w:line="240" w:lineRule="auto"/>
              <w:jc w:val="center"/>
              <w:rPr>
                <w:rFonts w:ascii="Times New Roman" w:eastAsia="Times New Roman" w:hAnsi="Times New Roman" w:cs="Times New Roman"/>
                <w:sz w:val="24"/>
                <w:szCs w:val="24"/>
                <w:lang w:eastAsia="ru-RU"/>
              </w:rPr>
            </w:pPr>
          </w:p>
          <w:p w:rsidR="00C76FB3" w:rsidRPr="001E1620" w:rsidRDefault="00C76FB3" w:rsidP="00C24389">
            <w:pPr>
              <w:autoSpaceDE w:val="0"/>
              <w:autoSpaceDN w:val="0"/>
              <w:spacing w:after="0" w:line="240" w:lineRule="auto"/>
              <w:jc w:val="center"/>
              <w:rPr>
                <w:rFonts w:ascii="Times New Roman" w:eastAsia="Times New Roman" w:hAnsi="Times New Roman" w:cs="Times New Roman"/>
                <w:sz w:val="24"/>
                <w:szCs w:val="24"/>
                <w:lang w:eastAsia="ru-RU"/>
              </w:rPr>
            </w:pPr>
            <w:r w:rsidRPr="001E1620">
              <w:rPr>
                <w:rFonts w:ascii="Times New Roman" w:eastAsia="Times New Roman" w:hAnsi="Times New Roman" w:cs="Times New Roman"/>
                <w:sz w:val="24"/>
                <w:szCs w:val="24"/>
                <w:lang w:eastAsia="ru-RU"/>
              </w:rPr>
              <w:t>5,8</w:t>
            </w:r>
          </w:p>
        </w:tc>
        <w:tc>
          <w:tcPr>
            <w:tcW w:w="851" w:type="dxa"/>
          </w:tcPr>
          <w:p w:rsidR="00C76FB3" w:rsidRPr="001E1620" w:rsidRDefault="00C76FB3" w:rsidP="00C24389">
            <w:pPr>
              <w:autoSpaceDE w:val="0"/>
              <w:autoSpaceDN w:val="0"/>
              <w:spacing w:after="0" w:line="240" w:lineRule="auto"/>
              <w:jc w:val="center"/>
              <w:rPr>
                <w:rFonts w:ascii="Times New Roman" w:eastAsia="Times New Roman" w:hAnsi="Times New Roman" w:cs="Times New Roman"/>
                <w:sz w:val="24"/>
                <w:szCs w:val="24"/>
                <w:lang w:eastAsia="ru-RU"/>
              </w:rPr>
            </w:pPr>
          </w:p>
          <w:p w:rsidR="00C76FB3" w:rsidRPr="001E1620" w:rsidRDefault="00C76FB3" w:rsidP="00C24389">
            <w:pPr>
              <w:autoSpaceDE w:val="0"/>
              <w:autoSpaceDN w:val="0"/>
              <w:spacing w:after="0" w:line="240" w:lineRule="auto"/>
              <w:jc w:val="center"/>
              <w:rPr>
                <w:rFonts w:ascii="Times New Roman" w:eastAsia="Times New Roman" w:hAnsi="Times New Roman" w:cs="Times New Roman"/>
                <w:sz w:val="24"/>
                <w:szCs w:val="24"/>
                <w:lang w:eastAsia="ru-RU"/>
              </w:rPr>
            </w:pPr>
          </w:p>
          <w:p w:rsidR="00C76FB3" w:rsidRPr="001E1620" w:rsidRDefault="00C76FB3" w:rsidP="00C24389">
            <w:pPr>
              <w:autoSpaceDE w:val="0"/>
              <w:autoSpaceDN w:val="0"/>
              <w:spacing w:after="0" w:line="240" w:lineRule="auto"/>
              <w:jc w:val="center"/>
              <w:rPr>
                <w:rFonts w:ascii="Times New Roman" w:eastAsia="Times New Roman" w:hAnsi="Times New Roman" w:cs="Times New Roman"/>
                <w:sz w:val="24"/>
                <w:szCs w:val="24"/>
                <w:lang w:eastAsia="ru-RU"/>
              </w:rPr>
            </w:pPr>
            <w:r w:rsidRPr="001E1620">
              <w:rPr>
                <w:rFonts w:ascii="Times New Roman" w:eastAsia="Times New Roman" w:hAnsi="Times New Roman" w:cs="Times New Roman"/>
                <w:sz w:val="24"/>
                <w:szCs w:val="24"/>
                <w:lang w:eastAsia="ru-RU"/>
              </w:rPr>
              <w:t>26,2</w:t>
            </w:r>
          </w:p>
          <w:p w:rsidR="00C76FB3" w:rsidRPr="001E1620" w:rsidRDefault="00C76FB3" w:rsidP="00C24389">
            <w:pPr>
              <w:autoSpaceDE w:val="0"/>
              <w:autoSpaceDN w:val="0"/>
              <w:spacing w:after="0" w:line="240" w:lineRule="auto"/>
              <w:jc w:val="center"/>
              <w:rPr>
                <w:rFonts w:ascii="Times New Roman" w:eastAsia="Times New Roman" w:hAnsi="Times New Roman" w:cs="Times New Roman"/>
                <w:sz w:val="24"/>
                <w:szCs w:val="24"/>
                <w:lang w:eastAsia="ru-RU"/>
              </w:rPr>
            </w:pPr>
          </w:p>
          <w:p w:rsidR="00C76FB3" w:rsidRPr="001E1620" w:rsidRDefault="00C76FB3" w:rsidP="00C24389">
            <w:pPr>
              <w:autoSpaceDE w:val="0"/>
              <w:autoSpaceDN w:val="0"/>
              <w:spacing w:after="0" w:line="240" w:lineRule="auto"/>
              <w:jc w:val="center"/>
              <w:rPr>
                <w:rFonts w:ascii="Times New Roman" w:eastAsia="Times New Roman" w:hAnsi="Times New Roman" w:cs="Times New Roman"/>
                <w:sz w:val="24"/>
                <w:szCs w:val="24"/>
                <w:lang w:eastAsia="ru-RU"/>
              </w:rPr>
            </w:pPr>
          </w:p>
          <w:p w:rsidR="00C76FB3" w:rsidRPr="001E1620" w:rsidRDefault="00C76FB3" w:rsidP="00C24389">
            <w:pPr>
              <w:autoSpaceDE w:val="0"/>
              <w:autoSpaceDN w:val="0"/>
              <w:spacing w:after="0" w:line="240" w:lineRule="auto"/>
              <w:jc w:val="center"/>
              <w:rPr>
                <w:rFonts w:ascii="Times New Roman" w:eastAsia="Times New Roman" w:hAnsi="Times New Roman" w:cs="Times New Roman"/>
                <w:sz w:val="24"/>
                <w:szCs w:val="24"/>
                <w:lang w:eastAsia="ru-RU"/>
              </w:rPr>
            </w:pPr>
            <w:r w:rsidRPr="001E1620">
              <w:rPr>
                <w:rFonts w:ascii="Times New Roman" w:eastAsia="Times New Roman" w:hAnsi="Times New Roman" w:cs="Times New Roman"/>
                <w:sz w:val="24"/>
                <w:szCs w:val="24"/>
                <w:lang w:eastAsia="ru-RU"/>
              </w:rPr>
              <w:t>20,1</w:t>
            </w:r>
          </w:p>
          <w:p w:rsidR="00C76FB3" w:rsidRPr="001E1620" w:rsidRDefault="00C76FB3" w:rsidP="00C24389">
            <w:pPr>
              <w:autoSpaceDE w:val="0"/>
              <w:autoSpaceDN w:val="0"/>
              <w:spacing w:after="0" w:line="240" w:lineRule="auto"/>
              <w:jc w:val="center"/>
              <w:rPr>
                <w:rFonts w:ascii="Times New Roman" w:eastAsia="Times New Roman" w:hAnsi="Times New Roman" w:cs="Times New Roman"/>
                <w:sz w:val="24"/>
                <w:szCs w:val="24"/>
                <w:lang w:eastAsia="ru-RU"/>
              </w:rPr>
            </w:pPr>
          </w:p>
          <w:p w:rsidR="00C76FB3" w:rsidRPr="001E1620" w:rsidRDefault="00C76FB3" w:rsidP="00C24389">
            <w:pPr>
              <w:autoSpaceDE w:val="0"/>
              <w:autoSpaceDN w:val="0"/>
              <w:spacing w:after="0" w:line="240" w:lineRule="auto"/>
              <w:jc w:val="center"/>
              <w:rPr>
                <w:rFonts w:ascii="Times New Roman" w:eastAsia="Times New Roman" w:hAnsi="Times New Roman" w:cs="Times New Roman"/>
                <w:sz w:val="24"/>
                <w:szCs w:val="24"/>
                <w:lang w:eastAsia="ru-RU"/>
              </w:rPr>
            </w:pPr>
            <w:r w:rsidRPr="001E1620">
              <w:rPr>
                <w:rFonts w:ascii="Times New Roman" w:eastAsia="Times New Roman" w:hAnsi="Times New Roman" w:cs="Times New Roman"/>
                <w:sz w:val="24"/>
                <w:szCs w:val="24"/>
                <w:lang w:eastAsia="ru-RU"/>
              </w:rPr>
              <w:t>5,7</w:t>
            </w:r>
          </w:p>
        </w:tc>
        <w:tc>
          <w:tcPr>
            <w:tcW w:w="992" w:type="dxa"/>
          </w:tcPr>
          <w:p w:rsidR="00C76FB3" w:rsidRPr="001E1620" w:rsidRDefault="00C76FB3" w:rsidP="00C24389">
            <w:pPr>
              <w:autoSpaceDE w:val="0"/>
              <w:autoSpaceDN w:val="0"/>
              <w:spacing w:after="0" w:line="240" w:lineRule="auto"/>
              <w:jc w:val="center"/>
              <w:rPr>
                <w:rFonts w:ascii="Times New Roman" w:eastAsia="Times New Roman" w:hAnsi="Times New Roman" w:cs="Times New Roman"/>
                <w:sz w:val="24"/>
                <w:szCs w:val="24"/>
                <w:lang w:eastAsia="ru-RU"/>
              </w:rPr>
            </w:pPr>
          </w:p>
          <w:p w:rsidR="00C76FB3" w:rsidRPr="001E1620" w:rsidRDefault="00C76FB3" w:rsidP="00C24389">
            <w:pPr>
              <w:autoSpaceDE w:val="0"/>
              <w:autoSpaceDN w:val="0"/>
              <w:spacing w:after="0" w:line="240" w:lineRule="auto"/>
              <w:jc w:val="center"/>
              <w:rPr>
                <w:rFonts w:ascii="Times New Roman" w:eastAsia="Times New Roman" w:hAnsi="Times New Roman" w:cs="Times New Roman"/>
                <w:sz w:val="24"/>
                <w:szCs w:val="24"/>
                <w:lang w:eastAsia="ru-RU"/>
              </w:rPr>
            </w:pPr>
          </w:p>
          <w:p w:rsidR="00C76FB3" w:rsidRPr="001E1620" w:rsidRDefault="00C76FB3" w:rsidP="00C24389">
            <w:pPr>
              <w:autoSpaceDE w:val="0"/>
              <w:autoSpaceDN w:val="0"/>
              <w:spacing w:after="0" w:line="240" w:lineRule="auto"/>
              <w:jc w:val="center"/>
              <w:rPr>
                <w:rFonts w:ascii="Times New Roman" w:eastAsia="Times New Roman" w:hAnsi="Times New Roman" w:cs="Times New Roman"/>
                <w:sz w:val="24"/>
                <w:szCs w:val="24"/>
                <w:lang w:eastAsia="ru-RU"/>
              </w:rPr>
            </w:pPr>
            <w:r w:rsidRPr="001E1620">
              <w:rPr>
                <w:rFonts w:ascii="Times New Roman" w:eastAsia="Times New Roman" w:hAnsi="Times New Roman" w:cs="Times New Roman"/>
                <w:sz w:val="24"/>
                <w:szCs w:val="24"/>
                <w:lang w:eastAsia="ru-RU"/>
              </w:rPr>
              <w:t>44,1</w:t>
            </w:r>
          </w:p>
          <w:p w:rsidR="00C76FB3" w:rsidRPr="001E1620" w:rsidRDefault="00C76FB3" w:rsidP="00C24389">
            <w:pPr>
              <w:autoSpaceDE w:val="0"/>
              <w:autoSpaceDN w:val="0"/>
              <w:spacing w:after="0" w:line="240" w:lineRule="auto"/>
              <w:jc w:val="center"/>
              <w:rPr>
                <w:rFonts w:ascii="Times New Roman" w:eastAsia="Times New Roman" w:hAnsi="Times New Roman" w:cs="Times New Roman"/>
                <w:sz w:val="24"/>
                <w:szCs w:val="24"/>
                <w:lang w:eastAsia="ru-RU"/>
              </w:rPr>
            </w:pPr>
          </w:p>
          <w:p w:rsidR="00C76FB3" w:rsidRPr="001E1620" w:rsidRDefault="00C76FB3" w:rsidP="00C24389">
            <w:pPr>
              <w:autoSpaceDE w:val="0"/>
              <w:autoSpaceDN w:val="0"/>
              <w:spacing w:after="0" w:line="240" w:lineRule="auto"/>
              <w:jc w:val="center"/>
              <w:rPr>
                <w:rFonts w:ascii="Times New Roman" w:eastAsia="Times New Roman" w:hAnsi="Times New Roman" w:cs="Times New Roman"/>
                <w:sz w:val="24"/>
                <w:szCs w:val="24"/>
                <w:lang w:eastAsia="ru-RU"/>
              </w:rPr>
            </w:pPr>
          </w:p>
          <w:p w:rsidR="00C76FB3" w:rsidRPr="001E1620" w:rsidRDefault="00C76FB3" w:rsidP="00C24389">
            <w:pPr>
              <w:autoSpaceDE w:val="0"/>
              <w:autoSpaceDN w:val="0"/>
              <w:spacing w:after="0" w:line="240" w:lineRule="auto"/>
              <w:jc w:val="center"/>
              <w:rPr>
                <w:rFonts w:ascii="Times New Roman" w:eastAsia="Times New Roman" w:hAnsi="Times New Roman" w:cs="Times New Roman"/>
                <w:sz w:val="24"/>
                <w:szCs w:val="24"/>
                <w:lang w:eastAsia="ru-RU"/>
              </w:rPr>
            </w:pPr>
            <w:r w:rsidRPr="001E1620">
              <w:rPr>
                <w:rFonts w:ascii="Times New Roman" w:eastAsia="Times New Roman" w:hAnsi="Times New Roman" w:cs="Times New Roman"/>
                <w:sz w:val="24"/>
                <w:szCs w:val="24"/>
                <w:lang w:eastAsia="ru-RU"/>
              </w:rPr>
              <w:t>19,3</w:t>
            </w:r>
          </w:p>
          <w:p w:rsidR="00C76FB3" w:rsidRPr="001E1620" w:rsidRDefault="00C76FB3" w:rsidP="00C24389">
            <w:pPr>
              <w:autoSpaceDE w:val="0"/>
              <w:autoSpaceDN w:val="0"/>
              <w:spacing w:after="0" w:line="240" w:lineRule="auto"/>
              <w:jc w:val="center"/>
              <w:rPr>
                <w:rFonts w:ascii="Times New Roman" w:eastAsia="Times New Roman" w:hAnsi="Times New Roman" w:cs="Times New Roman"/>
                <w:sz w:val="24"/>
                <w:szCs w:val="24"/>
                <w:lang w:eastAsia="ru-RU"/>
              </w:rPr>
            </w:pPr>
          </w:p>
          <w:p w:rsidR="00C76FB3" w:rsidRPr="001E1620" w:rsidRDefault="00C76FB3" w:rsidP="00C24389">
            <w:pPr>
              <w:autoSpaceDE w:val="0"/>
              <w:autoSpaceDN w:val="0"/>
              <w:spacing w:after="0" w:line="240" w:lineRule="auto"/>
              <w:jc w:val="center"/>
              <w:rPr>
                <w:rFonts w:ascii="Times New Roman" w:eastAsia="Times New Roman" w:hAnsi="Times New Roman" w:cs="Times New Roman"/>
                <w:sz w:val="24"/>
                <w:szCs w:val="24"/>
                <w:lang w:eastAsia="ru-RU"/>
              </w:rPr>
            </w:pPr>
            <w:r w:rsidRPr="001E1620">
              <w:rPr>
                <w:rFonts w:ascii="Times New Roman" w:eastAsia="Times New Roman" w:hAnsi="Times New Roman" w:cs="Times New Roman"/>
                <w:sz w:val="24"/>
                <w:szCs w:val="24"/>
                <w:lang w:eastAsia="ru-RU"/>
              </w:rPr>
              <w:t>2,6</w:t>
            </w:r>
          </w:p>
        </w:tc>
        <w:tc>
          <w:tcPr>
            <w:tcW w:w="997" w:type="dxa"/>
          </w:tcPr>
          <w:p w:rsidR="001E1620" w:rsidRDefault="001E1620" w:rsidP="00E57698">
            <w:pPr>
              <w:spacing w:after="0"/>
              <w:rPr>
                <w:rFonts w:ascii="Times New Roman" w:eastAsia="Times New Roman" w:hAnsi="Times New Roman" w:cs="Times New Roman"/>
                <w:sz w:val="24"/>
                <w:szCs w:val="24"/>
                <w:lang w:eastAsia="ru-RU"/>
              </w:rPr>
            </w:pPr>
          </w:p>
          <w:p w:rsidR="00E57698" w:rsidRPr="001E1620" w:rsidRDefault="00E57698" w:rsidP="00E57698">
            <w:pPr>
              <w:spacing w:after="0"/>
              <w:rPr>
                <w:rFonts w:ascii="Times New Roman" w:eastAsia="Times New Roman" w:hAnsi="Times New Roman" w:cs="Times New Roman"/>
                <w:sz w:val="24"/>
                <w:szCs w:val="24"/>
                <w:lang w:eastAsia="ru-RU"/>
              </w:rPr>
            </w:pPr>
          </w:p>
          <w:p w:rsidR="00C76FB3" w:rsidRPr="001E1620" w:rsidRDefault="00B5702A" w:rsidP="00E57698">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18,76</w:t>
            </w:r>
          </w:p>
          <w:p w:rsidR="001E1620" w:rsidRPr="001E1620" w:rsidRDefault="001E1620" w:rsidP="00E57698">
            <w:pPr>
              <w:autoSpaceDE w:val="0"/>
              <w:autoSpaceDN w:val="0"/>
              <w:spacing w:after="0" w:line="240" w:lineRule="auto"/>
              <w:jc w:val="center"/>
              <w:rPr>
                <w:rFonts w:ascii="Times New Roman" w:eastAsia="Times New Roman" w:hAnsi="Times New Roman" w:cs="Times New Roman"/>
                <w:sz w:val="24"/>
                <w:szCs w:val="24"/>
                <w:lang w:eastAsia="ru-RU"/>
              </w:rPr>
            </w:pPr>
          </w:p>
          <w:p w:rsidR="001E1620" w:rsidRPr="001E1620" w:rsidRDefault="001E1620" w:rsidP="00E57698">
            <w:pPr>
              <w:autoSpaceDE w:val="0"/>
              <w:autoSpaceDN w:val="0"/>
              <w:spacing w:after="0" w:line="240" w:lineRule="auto"/>
              <w:jc w:val="center"/>
              <w:rPr>
                <w:rFonts w:ascii="Times New Roman" w:eastAsia="Times New Roman" w:hAnsi="Times New Roman" w:cs="Times New Roman"/>
                <w:sz w:val="24"/>
                <w:szCs w:val="24"/>
                <w:lang w:eastAsia="ru-RU"/>
              </w:rPr>
            </w:pPr>
          </w:p>
          <w:p w:rsidR="001E1620" w:rsidRPr="001E1620" w:rsidRDefault="00B5702A" w:rsidP="00E57698">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9,13</w:t>
            </w:r>
          </w:p>
          <w:p w:rsidR="001E1620" w:rsidRPr="001E1620" w:rsidRDefault="001E1620" w:rsidP="00E57698">
            <w:pPr>
              <w:autoSpaceDE w:val="0"/>
              <w:autoSpaceDN w:val="0"/>
              <w:spacing w:after="0" w:line="240" w:lineRule="auto"/>
              <w:jc w:val="center"/>
              <w:rPr>
                <w:rFonts w:ascii="Times New Roman" w:eastAsia="Times New Roman" w:hAnsi="Times New Roman" w:cs="Times New Roman"/>
                <w:sz w:val="24"/>
                <w:szCs w:val="24"/>
                <w:lang w:eastAsia="ru-RU"/>
              </w:rPr>
            </w:pPr>
          </w:p>
          <w:p w:rsidR="001E1620" w:rsidRPr="001E1620" w:rsidRDefault="00B5702A" w:rsidP="00E57698">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w:t>
            </w:r>
          </w:p>
        </w:tc>
      </w:tr>
    </w:tbl>
    <w:p w:rsidR="00C24389" w:rsidRPr="001E1620" w:rsidRDefault="00C24389" w:rsidP="00C24389">
      <w:pPr>
        <w:autoSpaceDE w:val="0"/>
        <w:autoSpaceDN w:val="0"/>
        <w:spacing w:after="0" w:line="360" w:lineRule="auto"/>
        <w:ind w:firstLine="720"/>
        <w:jc w:val="both"/>
        <w:rPr>
          <w:rFonts w:ascii="Times New Roman" w:eastAsia="Times New Roman" w:hAnsi="Times New Roman" w:cs="Times New Roman"/>
          <w:sz w:val="24"/>
          <w:szCs w:val="24"/>
          <w:lang w:eastAsia="ru-RU"/>
        </w:rPr>
      </w:pPr>
    </w:p>
    <w:p w:rsidR="00C24389" w:rsidRPr="00C24389" w:rsidRDefault="00C24389" w:rsidP="00C24389">
      <w:pPr>
        <w:autoSpaceDE w:val="0"/>
        <w:autoSpaceDN w:val="0"/>
        <w:spacing w:after="0" w:line="360" w:lineRule="auto"/>
        <w:ind w:firstLine="720"/>
        <w:jc w:val="both"/>
        <w:rPr>
          <w:rFonts w:ascii="Times New Roman" w:eastAsia="Times New Roman" w:hAnsi="Times New Roman" w:cs="Times New Roman"/>
          <w:sz w:val="24"/>
          <w:szCs w:val="24"/>
          <w:lang w:eastAsia="ru-RU"/>
        </w:rPr>
      </w:pPr>
      <w:r w:rsidRPr="00C24389">
        <w:rPr>
          <w:rFonts w:ascii="Times New Roman" w:eastAsia="Times New Roman" w:hAnsi="Times New Roman" w:cs="Times New Roman"/>
          <w:sz w:val="24"/>
          <w:szCs w:val="24"/>
          <w:lang w:eastAsia="ru-RU"/>
        </w:rPr>
        <w:t>Большинство работников, занятых тяжелым физическим трудом, работают в организациях машиностроения, железнодорожного транспорта.</w:t>
      </w:r>
    </w:p>
    <w:p w:rsidR="00C24389" w:rsidRPr="00C24389" w:rsidRDefault="00C24389" w:rsidP="00C24389">
      <w:pPr>
        <w:autoSpaceDE w:val="0"/>
        <w:autoSpaceDN w:val="0"/>
        <w:spacing w:after="0" w:line="360" w:lineRule="auto"/>
        <w:ind w:firstLine="709"/>
        <w:jc w:val="both"/>
        <w:rPr>
          <w:rFonts w:ascii="Times New Roman" w:eastAsia="Times New Roman" w:hAnsi="Times New Roman" w:cs="Times New Roman"/>
          <w:bCs/>
          <w:color w:val="000000"/>
          <w:sz w:val="24"/>
          <w:szCs w:val="24"/>
          <w:lang w:eastAsia="ru-RU"/>
        </w:rPr>
      </w:pPr>
      <w:r w:rsidRPr="00C24389">
        <w:rPr>
          <w:rFonts w:ascii="Times New Roman" w:eastAsia="Times New Roman" w:hAnsi="Times New Roman" w:cs="Times New Roman"/>
          <w:bCs/>
          <w:color w:val="000000"/>
          <w:sz w:val="24"/>
          <w:szCs w:val="24"/>
          <w:lang w:eastAsia="ru-RU"/>
        </w:rPr>
        <w:t>Неудовлетворительные условия труда работающ</w:t>
      </w:r>
      <w:r w:rsidR="000C45B4">
        <w:rPr>
          <w:rFonts w:ascii="Times New Roman" w:eastAsia="Times New Roman" w:hAnsi="Times New Roman" w:cs="Times New Roman"/>
          <w:bCs/>
          <w:color w:val="000000"/>
          <w:sz w:val="24"/>
          <w:szCs w:val="24"/>
          <w:lang w:eastAsia="ru-RU"/>
        </w:rPr>
        <w:t xml:space="preserve">их обусловлены воздействием на </w:t>
      </w:r>
      <w:r w:rsidRPr="00C24389">
        <w:rPr>
          <w:rFonts w:ascii="Times New Roman" w:eastAsia="Times New Roman" w:hAnsi="Times New Roman" w:cs="Times New Roman"/>
          <w:bCs/>
          <w:color w:val="000000"/>
          <w:sz w:val="24"/>
          <w:szCs w:val="24"/>
          <w:lang w:eastAsia="ru-RU"/>
        </w:rPr>
        <w:t xml:space="preserve">них физических факторов производственной среды (повышенные уровни шума, вибрации, </w:t>
      </w:r>
      <w:r w:rsidRPr="00C24389">
        <w:rPr>
          <w:rFonts w:ascii="Times New Roman" w:eastAsia="Times New Roman" w:hAnsi="Times New Roman" w:cs="Times New Roman"/>
          <w:bCs/>
          <w:color w:val="000000"/>
          <w:sz w:val="24"/>
          <w:szCs w:val="24"/>
          <w:lang w:eastAsia="ru-RU"/>
        </w:rPr>
        <w:lastRenderedPageBreak/>
        <w:t>электромагнитных полей (ЭМП), недостаточная освещенность рабочих мест, неблагоприятные микроклиматические условия).</w:t>
      </w:r>
    </w:p>
    <w:p w:rsidR="00C24389" w:rsidRPr="00C24389" w:rsidRDefault="00C24389" w:rsidP="001E1620">
      <w:pPr>
        <w:autoSpaceDE w:val="0"/>
        <w:autoSpaceDN w:val="0"/>
        <w:spacing w:after="0" w:line="360" w:lineRule="auto"/>
        <w:ind w:firstLine="720"/>
        <w:jc w:val="both"/>
        <w:rPr>
          <w:rFonts w:ascii="Times New Roman" w:eastAsia="Times New Roman" w:hAnsi="Times New Roman" w:cs="Times New Roman"/>
          <w:sz w:val="24"/>
          <w:szCs w:val="24"/>
          <w:lang w:eastAsia="ru-RU"/>
        </w:rPr>
      </w:pPr>
      <w:r w:rsidRPr="00C24389">
        <w:rPr>
          <w:rFonts w:ascii="Times New Roman" w:eastAsia="Times New Roman" w:hAnsi="Times New Roman" w:cs="Times New Roman"/>
          <w:sz w:val="24"/>
          <w:szCs w:val="24"/>
          <w:lang w:eastAsia="ru-RU"/>
        </w:rPr>
        <w:t xml:space="preserve">Неудовлетворительные условия труда являются причиной формирования у работающих профессиональных заболеваний. </w:t>
      </w:r>
      <w:r w:rsidRPr="00C24389">
        <w:rPr>
          <w:rFonts w:ascii="Times New Roman" w:eastAsia="Times New Roman" w:hAnsi="Times New Roman" w:cs="Times New Roman"/>
          <w:color w:val="000000"/>
          <w:sz w:val="24"/>
          <w:szCs w:val="24"/>
          <w:lang w:eastAsia="ru-RU"/>
        </w:rPr>
        <w:t>Законодательством Российской Федерации предусмотрено право работника на льготы и компенсации за работу во вредных и (или) опасных условиях труда.  На предприятиях города реализуется право работника, работающего во вредных и</w:t>
      </w:r>
      <w:r w:rsidR="000C45B4">
        <w:rPr>
          <w:rFonts w:ascii="Times New Roman" w:eastAsia="Times New Roman" w:hAnsi="Times New Roman" w:cs="Times New Roman"/>
          <w:color w:val="000000"/>
          <w:sz w:val="24"/>
          <w:szCs w:val="24"/>
          <w:lang w:eastAsia="ru-RU"/>
        </w:rPr>
        <w:t xml:space="preserve"> (или) опасных условиях труда, </w:t>
      </w:r>
      <w:r w:rsidRPr="00C24389">
        <w:rPr>
          <w:rFonts w:ascii="Times New Roman" w:eastAsia="Times New Roman" w:hAnsi="Times New Roman" w:cs="Times New Roman"/>
          <w:color w:val="000000"/>
          <w:sz w:val="24"/>
          <w:szCs w:val="24"/>
          <w:lang w:eastAsia="ru-RU"/>
        </w:rPr>
        <w:t>на бесплатное получение молока или других равноценных пищевых продуктов, право на досрочное назначение трудовой пенсии по достижении определенного стажа работы во вредных и (или) опасных условиях труда.</w:t>
      </w:r>
      <w:r w:rsidR="00A47AD0">
        <w:rPr>
          <w:rFonts w:ascii="Times New Roman" w:eastAsia="Times New Roman" w:hAnsi="Times New Roman" w:cs="Times New Roman"/>
          <w:caps/>
          <w:sz w:val="24"/>
          <w:szCs w:val="24"/>
          <w:lang w:eastAsia="ru-RU"/>
        </w:rPr>
        <w:t xml:space="preserve"> </w:t>
      </w:r>
    </w:p>
    <w:p w:rsidR="000461C4" w:rsidRDefault="000461C4" w:rsidP="00C24389">
      <w:pPr>
        <w:autoSpaceDE w:val="0"/>
        <w:autoSpaceDN w:val="0"/>
        <w:spacing w:after="0" w:line="360" w:lineRule="auto"/>
        <w:ind w:firstLine="709"/>
        <w:jc w:val="both"/>
        <w:rPr>
          <w:rFonts w:ascii="Times New Roman" w:eastAsia="Times New Roman" w:hAnsi="Times New Roman" w:cs="Times New Roman"/>
          <w:color w:val="000000"/>
          <w:sz w:val="24"/>
          <w:szCs w:val="24"/>
          <w:lang w:eastAsia="ru-RU"/>
        </w:rPr>
      </w:pPr>
    </w:p>
    <w:p w:rsidR="000461C4" w:rsidRDefault="000461C4" w:rsidP="000461C4">
      <w:pPr>
        <w:autoSpaceDE w:val="0"/>
        <w:autoSpaceDN w:val="0"/>
        <w:spacing w:after="0" w:line="360" w:lineRule="auto"/>
        <w:ind w:firstLine="7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РАЗДЕЛ 3</w:t>
      </w:r>
    </w:p>
    <w:p w:rsidR="000461C4" w:rsidRDefault="000461C4" w:rsidP="000461C4">
      <w:pPr>
        <w:autoSpaceDE w:val="0"/>
        <w:autoSpaceDN w:val="0"/>
        <w:spacing w:after="0" w:line="360" w:lineRule="auto"/>
        <w:ind w:firstLine="709"/>
        <w:jc w:val="center"/>
        <w:rPr>
          <w:rFonts w:ascii="Times New Roman" w:eastAsia="Times New Roman" w:hAnsi="Times New Roman" w:cs="Times New Roman"/>
          <w:b/>
          <w:color w:val="000000"/>
          <w:sz w:val="24"/>
          <w:szCs w:val="24"/>
          <w:lang w:eastAsia="ru-RU"/>
        </w:rPr>
      </w:pPr>
      <w:r w:rsidRPr="000461C4">
        <w:rPr>
          <w:rFonts w:ascii="Times New Roman" w:eastAsia="Times New Roman" w:hAnsi="Times New Roman" w:cs="Times New Roman"/>
          <w:b/>
          <w:color w:val="000000"/>
          <w:sz w:val="24"/>
          <w:szCs w:val="24"/>
          <w:lang w:eastAsia="ru-RU"/>
        </w:rPr>
        <w:t>ЗАТРАТЫ НА МЕРОПРИЯТИЯ ПО ОХРАНЕ ТРУДА</w:t>
      </w:r>
    </w:p>
    <w:p w:rsidR="00F86AB5" w:rsidRDefault="00F86AB5" w:rsidP="000461C4">
      <w:pPr>
        <w:autoSpaceDE w:val="0"/>
        <w:autoSpaceDN w:val="0"/>
        <w:spacing w:after="0" w:line="360" w:lineRule="auto"/>
        <w:ind w:firstLine="709"/>
        <w:jc w:val="center"/>
        <w:rPr>
          <w:rFonts w:ascii="Times New Roman" w:eastAsia="Times New Roman" w:hAnsi="Times New Roman" w:cs="Times New Roman"/>
          <w:b/>
          <w:color w:val="000000"/>
          <w:sz w:val="24"/>
          <w:szCs w:val="24"/>
          <w:lang w:eastAsia="ru-RU"/>
        </w:rPr>
      </w:pPr>
    </w:p>
    <w:p w:rsidR="000461C4" w:rsidRDefault="000461C4" w:rsidP="000461C4">
      <w:pPr>
        <w:autoSpaceDE w:val="0"/>
        <w:autoSpaceDN w:val="0"/>
        <w:spacing w:after="0" w:line="360" w:lineRule="auto"/>
        <w:ind w:firstLine="709"/>
        <w:jc w:val="both"/>
        <w:rPr>
          <w:rFonts w:ascii="Times New Roman" w:eastAsia="Times New Roman" w:hAnsi="Times New Roman" w:cs="Times New Roman"/>
          <w:color w:val="000000"/>
          <w:sz w:val="24"/>
          <w:szCs w:val="24"/>
          <w:lang w:eastAsia="ru-RU"/>
        </w:rPr>
      </w:pPr>
      <w:r w:rsidRPr="000461C4">
        <w:rPr>
          <w:rFonts w:ascii="Times New Roman" w:eastAsia="Times New Roman" w:hAnsi="Times New Roman" w:cs="Times New Roman"/>
          <w:color w:val="000000"/>
          <w:sz w:val="24"/>
          <w:szCs w:val="24"/>
          <w:lang w:eastAsia="ru-RU"/>
        </w:rPr>
        <w:t xml:space="preserve">Состояние </w:t>
      </w:r>
      <w:r>
        <w:rPr>
          <w:rFonts w:ascii="Times New Roman" w:eastAsia="Times New Roman" w:hAnsi="Times New Roman" w:cs="Times New Roman"/>
          <w:color w:val="000000"/>
          <w:sz w:val="24"/>
          <w:szCs w:val="24"/>
          <w:lang w:eastAsia="ru-RU"/>
        </w:rPr>
        <w:t>условий и охраны труда характеризуется данными о затратах на мероприятия по охране труда и возмещению вреда, причиненного работнику трудовым увечьем или профессиональным заболеванием, представленными организациями и предприятиями г. Канаш. Вместе с тем финансирование мероприятий по охране труда остается недостаточным.</w:t>
      </w:r>
    </w:p>
    <w:p w:rsidR="000461C4" w:rsidRDefault="000461C4" w:rsidP="000461C4">
      <w:pPr>
        <w:autoSpaceDE w:val="0"/>
        <w:autoSpaceDN w:val="0"/>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 мероприятия по охране труда в 2014 году израсходовано 66714,14тысяч рублей, в 2013 году 47917,72 тысяч рублей, в 2012 г. 35196 тысяч рублей, </w:t>
      </w:r>
      <w:r w:rsidR="00D37D59">
        <w:rPr>
          <w:rFonts w:ascii="Times New Roman" w:eastAsia="Times New Roman" w:hAnsi="Times New Roman" w:cs="Times New Roman"/>
          <w:color w:val="000000"/>
          <w:sz w:val="24"/>
          <w:szCs w:val="24"/>
          <w:lang w:eastAsia="ru-RU"/>
        </w:rPr>
        <w:t>в 2011 г. 30066 тысяч рублей, в 2010 году 9475 тысяч рублей, 2009 году 14355 тысяч рублей. Среди предприятий города Канаш следует отметить работу ОАО «Канашский завод резцов» - 351 тыс. руб., ООО «Оптовик» ТЦ Эссен – 324 тыс. руб., ОАО «Канашский завод электропогрузчиков» - 84 тыс. руб., ООО «Канмаш ДСО» - 713 тыс. руб., ООО «Оптово-розничное объединение Чувашпотребсоюз» - 165 тыс. руб.</w:t>
      </w:r>
      <w:r w:rsidR="00A37D31">
        <w:rPr>
          <w:rFonts w:ascii="Times New Roman" w:eastAsia="Times New Roman" w:hAnsi="Times New Roman" w:cs="Times New Roman"/>
          <w:color w:val="000000"/>
          <w:sz w:val="24"/>
          <w:szCs w:val="24"/>
          <w:lang w:eastAsia="ru-RU"/>
        </w:rPr>
        <w:t>, ОАО</w:t>
      </w:r>
      <w:r w:rsidR="003B1E4A">
        <w:rPr>
          <w:rFonts w:ascii="Times New Roman" w:eastAsia="Times New Roman" w:hAnsi="Times New Roman" w:cs="Times New Roman"/>
          <w:color w:val="000000"/>
          <w:sz w:val="24"/>
          <w:szCs w:val="24"/>
          <w:lang w:eastAsia="ru-RU"/>
        </w:rPr>
        <w:t xml:space="preserve"> </w:t>
      </w:r>
      <w:r w:rsidR="00D37D59">
        <w:rPr>
          <w:rFonts w:ascii="Times New Roman" w:eastAsia="Times New Roman" w:hAnsi="Times New Roman" w:cs="Times New Roman"/>
          <w:color w:val="000000"/>
          <w:sz w:val="24"/>
          <w:szCs w:val="24"/>
          <w:lang w:eastAsia="ru-RU"/>
        </w:rPr>
        <w:t xml:space="preserve">«Газпром газораспределение» - 1378,14 тыс. руб., </w:t>
      </w:r>
      <w:r w:rsidR="00935EC6">
        <w:rPr>
          <w:rFonts w:ascii="Times New Roman" w:eastAsia="Times New Roman" w:hAnsi="Times New Roman" w:cs="Times New Roman"/>
          <w:color w:val="000000"/>
          <w:sz w:val="24"/>
          <w:szCs w:val="24"/>
          <w:lang w:eastAsia="ru-RU"/>
        </w:rPr>
        <w:t>ДООО «</w:t>
      </w:r>
      <w:proofErr w:type="spellStart"/>
      <w:r w:rsidR="00D37D59">
        <w:rPr>
          <w:rFonts w:ascii="Times New Roman" w:eastAsia="Times New Roman" w:hAnsi="Times New Roman" w:cs="Times New Roman"/>
          <w:color w:val="000000"/>
          <w:sz w:val="24"/>
          <w:szCs w:val="24"/>
          <w:lang w:eastAsia="ru-RU"/>
        </w:rPr>
        <w:t>Канашстрой</w:t>
      </w:r>
      <w:proofErr w:type="spellEnd"/>
      <w:r w:rsidR="00D37D59">
        <w:rPr>
          <w:rFonts w:ascii="Times New Roman" w:eastAsia="Times New Roman" w:hAnsi="Times New Roman" w:cs="Times New Roman"/>
          <w:color w:val="000000"/>
          <w:sz w:val="24"/>
          <w:szCs w:val="24"/>
          <w:lang w:eastAsia="ru-RU"/>
        </w:rPr>
        <w:t xml:space="preserve">», ЗАО </w:t>
      </w:r>
      <w:r w:rsidR="00A37D31">
        <w:rPr>
          <w:rFonts w:ascii="Times New Roman" w:eastAsia="Times New Roman" w:hAnsi="Times New Roman" w:cs="Times New Roman"/>
          <w:color w:val="000000"/>
          <w:sz w:val="24"/>
          <w:szCs w:val="24"/>
          <w:lang w:eastAsia="ru-RU"/>
        </w:rPr>
        <w:t>«Стройтрест №3» - 311 тыс. руб.</w:t>
      </w:r>
    </w:p>
    <w:p w:rsidR="00535EC7" w:rsidRDefault="00D37D59" w:rsidP="00C24389">
      <w:pPr>
        <w:autoSpaceDE w:val="0"/>
        <w:autoSpaceDN w:val="0"/>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расчете на одного работающего в 2014 году было израсходовано </w:t>
      </w:r>
      <w:r w:rsidR="00535EC7">
        <w:rPr>
          <w:rFonts w:ascii="Times New Roman" w:eastAsia="Times New Roman" w:hAnsi="Times New Roman" w:cs="Times New Roman"/>
          <w:color w:val="000000"/>
          <w:sz w:val="24"/>
          <w:szCs w:val="24"/>
          <w:lang w:eastAsia="ru-RU"/>
        </w:rPr>
        <w:t xml:space="preserve">37,86 тыс. </w:t>
      </w:r>
      <w:r w:rsidR="00A37D31">
        <w:rPr>
          <w:rFonts w:ascii="Times New Roman" w:eastAsia="Times New Roman" w:hAnsi="Times New Roman" w:cs="Times New Roman"/>
          <w:color w:val="000000"/>
          <w:sz w:val="24"/>
          <w:szCs w:val="24"/>
          <w:lang w:eastAsia="ru-RU"/>
        </w:rPr>
        <w:t>руб.</w:t>
      </w:r>
      <w:r w:rsidR="00535EC7">
        <w:rPr>
          <w:rFonts w:ascii="Times New Roman" w:eastAsia="Times New Roman" w:hAnsi="Times New Roman" w:cs="Times New Roman"/>
          <w:color w:val="000000"/>
          <w:sz w:val="24"/>
          <w:szCs w:val="24"/>
          <w:lang w:eastAsia="ru-RU"/>
        </w:rPr>
        <w:t xml:space="preserve"> </w:t>
      </w:r>
    </w:p>
    <w:p w:rsidR="00535EC7" w:rsidRDefault="00535EC7" w:rsidP="00C24389">
      <w:pPr>
        <w:autoSpaceDE w:val="0"/>
        <w:autoSpaceDN w:val="0"/>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Увеличение финансового обеспечения охраны труда в организациях, свидетельствует о наметившейся тенденции выполнения работодателями требований трудового законодательства по финансированию мероприятий по улучшению условий и охраны труда, мероприятий по снижению травматизма: расходы на приобретение средств индивидуальной защиты, бесплатная выдача молока, приобретение аптечек первой помощи, обучение по охране труда, приобретение плакатов, нормативной литературы по охране труда, оборудование стендов и углов по охране труда и т. д..</w:t>
      </w:r>
    </w:p>
    <w:p w:rsidR="00C24389" w:rsidRPr="00FC2015" w:rsidRDefault="001A6DB8" w:rsidP="00C24389">
      <w:pPr>
        <w:autoSpaceDE w:val="0"/>
        <w:autoSpaceDN w:val="0"/>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соответствии со статьей 212 </w:t>
      </w:r>
      <w:r w:rsidR="00C24389" w:rsidRPr="00C24389">
        <w:rPr>
          <w:rFonts w:ascii="Times New Roman" w:eastAsia="Times New Roman" w:hAnsi="Times New Roman" w:cs="Times New Roman"/>
          <w:color w:val="000000"/>
          <w:sz w:val="24"/>
          <w:szCs w:val="24"/>
          <w:lang w:eastAsia="ru-RU"/>
        </w:rPr>
        <w:t xml:space="preserve">Трудового кодекса Российской Федерации работодатель обязан обеспечить проведение аттестации рабочих мест по условиям труда с последующей сертификацией </w:t>
      </w:r>
      <w:r w:rsidR="0008604D" w:rsidRPr="00C24389">
        <w:rPr>
          <w:rFonts w:ascii="Times New Roman" w:eastAsia="Times New Roman" w:hAnsi="Times New Roman" w:cs="Times New Roman"/>
          <w:color w:val="000000"/>
          <w:sz w:val="24"/>
          <w:szCs w:val="24"/>
          <w:lang w:eastAsia="ru-RU"/>
        </w:rPr>
        <w:t>организации работ</w:t>
      </w:r>
      <w:r w:rsidR="00C24389" w:rsidRPr="00C24389">
        <w:rPr>
          <w:rFonts w:ascii="Times New Roman" w:eastAsia="Times New Roman" w:hAnsi="Times New Roman" w:cs="Times New Roman"/>
          <w:color w:val="000000"/>
          <w:sz w:val="24"/>
          <w:szCs w:val="24"/>
          <w:lang w:eastAsia="ru-RU"/>
        </w:rPr>
        <w:t xml:space="preserve"> по охране труда. В городе аттестация рабочих мест проведена </w:t>
      </w:r>
      <w:r w:rsidR="00C24389" w:rsidRPr="00C24389">
        <w:rPr>
          <w:rFonts w:ascii="Times New Roman" w:eastAsia="Times New Roman" w:hAnsi="Times New Roman" w:cs="Times New Roman"/>
          <w:color w:val="000000"/>
          <w:sz w:val="24"/>
          <w:szCs w:val="24"/>
          <w:lang w:eastAsia="ru-RU"/>
        </w:rPr>
        <w:lastRenderedPageBreak/>
        <w:t>на 1</w:t>
      </w:r>
      <w:r w:rsidR="00FC2015">
        <w:rPr>
          <w:rFonts w:ascii="Times New Roman" w:eastAsia="Times New Roman" w:hAnsi="Times New Roman" w:cs="Times New Roman"/>
          <w:color w:val="000000"/>
          <w:sz w:val="24"/>
          <w:szCs w:val="24"/>
          <w:lang w:eastAsia="ru-RU"/>
        </w:rPr>
        <w:t>1</w:t>
      </w:r>
      <w:r w:rsidR="00B5702A">
        <w:rPr>
          <w:rFonts w:ascii="Times New Roman" w:eastAsia="Times New Roman" w:hAnsi="Times New Roman" w:cs="Times New Roman"/>
          <w:color w:val="000000"/>
          <w:sz w:val="24"/>
          <w:szCs w:val="24"/>
          <w:lang w:eastAsia="ru-RU"/>
        </w:rPr>
        <w:t xml:space="preserve"> </w:t>
      </w:r>
      <w:r w:rsidR="00FC2015">
        <w:rPr>
          <w:rFonts w:ascii="Times New Roman" w:eastAsia="Times New Roman" w:hAnsi="Times New Roman" w:cs="Times New Roman"/>
          <w:color w:val="000000"/>
          <w:sz w:val="24"/>
          <w:szCs w:val="24"/>
          <w:lang w:eastAsia="ru-RU"/>
        </w:rPr>
        <w:t xml:space="preserve">учреждениях, организациях и </w:t>
      </w:r>
      <w:r w:rsidR="00B5702A" w:rsidRPr="00FC2015">
        <w:rPr>
          <w:rFonts w:ascii="Times New Roman" w:eastAsia="Times New Roman" w:hAnsi="Times New Roman" w:cs="Times New Roman"/>
          <w:sz w:val="24"/>
          <w:szCs w:val="24"/>
          <w:lang w:eastAsia="ru-RU"/>
        </w:rPr>
        <w:t>предприятиях,</w:t>
      </w:r>
      <w:r w:rsidR="00FD2DD9" w:rsidRPr="00FC2015">
        <w:rPr>
          <w:rFonts w:ascii="Times New Roman" w:eastAsia="Times New Roman" w:hAnsi="Times New Roman" w:cs="Times New Roman"/>
          <w:sz w:val="24"/>
          <w:szCs w:val="24"/>
          <w:lang w:eastAsia="ru-RU"/>
        </w:rPr>
        <w:t xml:space="preserve"> с численностью рабочих мест более 50 человек,</w:t>
      </w:r>
      <w:r w:rsidR="00B5702A" w:rsidRPr="00FC2015">
        <w:rPr>
          <w:rFonts w:ascii="Times New Roman" w:eastAsia="Times New Roman" w:hAnsi="Times New Roman" w:cs="Times New Roman"/>
          <w:sz w:val="24"/>
          <w:szCs w:val="24"/>
          <w:lang w:eastAsia="ru-RU"/>
        </w:rPr>
        <w:t xml:space="preserve"> где </w:t>
      </w:r>
      <w:r w:rsidR="00FD2DD9" w:rsidRPr="00FC2015">
        <w:rPr>
          <w:rFonts w:ascii="Times New Roman" w:eastAsia="Times New Roman" w:hAnsi="Times New Roman" w:cs="Times New Roman"/>
          <w:sz w:val="24"/>
          <w:szCs w:val="24"/>
          <w:lang w:eastAsia="ru-RU"/>
        </w:rPr>
        <w:t xml:space="preserve">общее </w:t>
      </w:r>
      <w:r w:rsidR="00C24389" w:rsidRPr="00FC2015">
        <w:rPr>
          <w:rFonts w:ascii="Times New Roman" w:eastAsia="Times New Roman" w:hAnsi="Times New Roman" w:cs="Times New Roman"/>
          <w:sz w:val="24"/>
          <w:szCs w:val="24"/>
          <w:lang w:eastAsia="ru-RU"/>
        </w:rPr>
        <w:t>количес</w:t>
      </w:r>
      <w:r w:rsidR="00B5702A" w:rsidRPr="00FC2015">
        <w:rPr>
          <w:rFonts w:ascii="Times New Roman" w:eastAsia="Times New Roman" w:hAnsi="Times New Roman" w:cs="Times New Roman"/>
          <w:sz w:val="24"/>
          <w:szCs w:val="24"/>
          <w:lang w:eastAsia="ru-RU"/>
        </w:rPr>
        <w:t xml:space="preserve">тво рабочих мест составляет </w:t>
      </w:r>
      <w:r w:rsidR="00FC2015" w:rsidRPr="00FC2015">
        <w:rPr>
          <w:rFonts w:ascii="Times New Roman" w:eastAsia="Times New Roman" w:hAnsi="Times New Roman" w:cs="Times New Roman"/>
          <w:sz w:val="24"/>
          <w:szCs w:val="24"/>
          <w:lang w:eastAsia="ru-RU"/>
        </w:rPr>
        <w:t>1545</w:t>
      </w:r>
      <w:r w:rsidR="00C24389" w:rsidRPr="00FC2015">
        <w:rPr>
          <w:rFonts w:ascii="Times New Roman" w:eastAsia="Times New Roman" w:hAnsi="Times New Roman" w:cs="Times New Roman"/>
          <w:sz w:val="24"/>
          <w:szCs w:val="24"/>
          <w:lang w:eastAsia="ru-RU"/>
        </w:rPr>
        <w:t>.</w:t>
      </w:r>
    </w:p>
    <w:p w:rsidR="00C24389" w:rsidRDefault="00C24389" w:rsidP="00427730">
      <w:pPr>
        <w:autoSpaceDE w:val="0"/>
        <w:autoSpaceDN w:val="0"/>
        <w:spacing w:after="0" w:line="360" w:lineRule="auto"/>
        <w:ind w:firstLine="900"/>
        <w:jc w:val="both"/>
        <w:rPr>
          <w:rFonts w:ascii="Times New Roman" w:eastAsia="Times New Roman" w:hAnsi="Times New Roman" w:cs="Times New Roman"/>
          <w:color w:val="000000"/>
          <w:sz w:val="24"/>
          <w:szCs w:val="24"/>
          <w:lang w:eastAsia="ru-RU"/>
        </w:rPr>
      </w:pPr>
      <w:r w:rsidRPr="00C24389">
        <w:rPr>
          <w:rFonts w:ascii="Times New Roman" w:eastAsia="Times New Roman" w:hAnsi="Times New Roman" w:cs="Times New Roman"/>
          <w:color w:val="000000"/>
          <w:sz w:val="24"/>
          <w:szCs w:val="24"/>
          <w:lang w:eastAsia="ru-RU"/>
        </w:rPr>
        <w:t>Основной проблемой в области развития аттестации рабочих мест по условиям труда остаются незаинтересованность со стороны работодателей, отсутствие финансовых средств.  В результате удельный вес организаций, завершивших аттестацию рабоч</w:t>
      </w:r>
      <w:r w:rsidR="001E1620">
        <w:rPr>
          <w:rFonts w:ascii="Times New Roman" w:eastAsia="Times New Roman" w:hAnsi="Times New Roman" w:cs="Times New Roman"/>
          <w:color w:val="000000"/>
          <w:sz w:val="24"/>
          <w:szCs w:val="24"/>
          <w:lang w:eastAsia="ru-RU"/>
        </w:rPr>
        <w:t xml:space="preserve">их мест по условиям труда в </w:t>
      </w:r>
      <w:r w:rsidR="002A2A01">
        <w:rPr>
          <w:rFonts w:ascii="Times New Roman" w:eastAsia="Times New Roman" w:hAnsi="Times New Roman" w:cs="Times New Roman"/>
          <w:color w:val="000000"/>
          <w:sz w:val="24"/>
          <w:szCs w:val="24"/>
          <w:lang w:eastAsia="ru-RU"/>
        </w:rPr>
        <w:t>2014 году, составляет 30,9</w:t>
      </w:r>
      <w:r w:rsidR="002A2A01" w:rsidRPr="00C24389">
        <w:rPr>
          <w:rFonts w:ascii="Times New Roman" w:eastAsia="Times New Roman" w:hAnsi="Times New Roman" w:cs="Times New Roman"/>
          <w:color w:val="000000"/>
          <w:sz w:val="24"/>
          <w:szCs w:val="24"/>
          <w:lang w:eastAsia="ru-RU"/>
        </w:rPr>
        <w:t xml:space="preserve">% от общего количества </w:t>
      </w:r>
      <w:r w:rsidR="002A2A01">
        <w:rPr>
          <w:rFonts w:ascii="Times New Roman" w:eastAsia="Times New Roman" w:hAnsi="Times New Roman" w:cs="Times New Roman"/>
          <w:color w:val="000000"/>
          <w:sz w:val="24"/>
          <w:szCs w:val="24"/>
          <w:lang w:eastAsia="ru-RU"/>
        </w:rPr>
        <w:t xml:space="preserve">учреждений, организаций и </w:t>
      </w:r>
      <w:r w:rsidR="002A2A01">
        <w:rPr>
          <w:rFonts w:ascii="Times New Roman" w:eastAsia="Times New Roman" w:hAnsi="Times New Roman" w:cs="Times New Roman"/>
          <w:sz w:val="24"/>
          <w:szCs w:val="24"/>
          <w:lang w:eastAsia="ru-RU"/>
        </w:rPr>
        <w:t>предприятий</w:t>
      </w:r>
      <w:r w:rsidR="002A2A01" w:rsidRPr="00C24389">
        <w:rPr>
          <w:rFonts w:ascii="Times New Roman" w:eastAsia="Times New Roman" w:hAnsi="Times New Roman" w:cs="Times New Roman"/>
          <w:color w:val="000000"/>
          <w:sz w:val="24"/>
          <w:szCs w:val="24"/>
          <w:lang w:eastAsia="ru-RU"/>
        </w:rPr>
        <w:t xml:space="preserve"> с численностью работающих более 50 человек</w:t>
      </w:r>
      <w:r w:rsidR="002A2A01">
        <w:rPr>
          <w:rFonts w:ascii="Times New Roman" w:eastAsia="Times New Roman" w:hAnsi="Times New Roman" w:cs="Times New Roman"/>
          <w:color w:val="FF0000"/>
          <w:sz w:val="24"/>
          <w:szCs w:val="24"/>
          <w:lang w:eastAsia="ru-RU"/>
        </w:rPr>
        <w:t xml:space="preserve">. </w:t>
      </w:r>
      <w:r w:rsidR="002A2A01" w:rsidRPr="002A2A01">
        <w:rPr>
          <w:rFonts w:ascii="Times New Roman" w:eastAsia="Times New Roman" w:hAnsi="Times New Roman" w:cs="Times New Roman"/>
          <w:sz w:val="24"/>
          <w:szCs w:val="24"/>
          <w:lang w:eastAsia="ru-RU"/>
        </w:rPr>
        <w:t xml:space="preserve">В </w:t>
      </w:r>
      <w:r w:rsidR="00C85D25" w:rsidRPr="002A2A01">
        <w:rPr>
          <w:rFonts w:ascii="Times New Roman" w:eastAsia="Times New Roman" w:hAnsi="Times New Roman" w:cs="Times New Roman"/>
          <w:sz w:val="24"/>
          <w:szCs w:val="24"/>
          <w:lang w:eastAsia="ru-RU"/>
        </w:rPr>
        <w:t xml:space="preserve">2013 году, </w:t>
      </w:r>
      <w:r w:rsidR="002A2A01" w:rsidRPr="002A2A01">
        <w:rPr>
          <w:rFonts w:ascii="Times New Roman" w:eastAsia="Times New Roman" w:hAnsi="Times New Roman" w:cs="Times New Roman"/>
          <w:sz w:val="24"/>
          <w:szCs w:val="24"/>
          <w:lang w:eastAsia="ru-RU"/>
        </w:rPr>
        <w:t>в городе Канаш атте</w:t>
      </w:r>
      <w:r w:rsidR="002A2A01">
        <w:rPr>
          <w:rFonts w:ascii="Times New Roman" w:eastAsia="Times New Roman" w:hAnsi="Times New Roman" w:cs="Times New Roman"/>
          <w:sz w:val="24"/>
          <w:szCs w:val="24"/>
          <w:lang w:eastAsia="ru-RU"/>
        </w:rPr>
        <w:t>стация рабочих мест проведена на</w:t>
      </w:r>
      <w:r w:rsidR="002A2A01" w:rsidRPr="002A2A01">
        <w:rPr>
          <w:rFonts w:ascii="Times New Roman" w:eastAsia="Times New Roman" w:hAnsi="Times New Roman" w:cs="Times New Roman"/>
          <w:sz w:val="24"/>
          <w:szCs w:val="24"/>
          <w:lang w:eastAsia="ru-RU"/>
        </w:rPr>
        <w:t xml:space="preserve"> 15 </w:t>
      </w:r>
      <w:r w:rsidR="002A2A01">
        <w:rPr>
          <w:rFonts w:ascii="Times New Roman" w:eastAsia="Times New Roman" w:hAnsi="Times New Roman" w:cs="Times New Roman"/>
          <w:sz w:val="24"/>
          <w:szCs w:val="24"/>
          <w:lang w:eastAsia="ru-RU"/>
        </w:rPr>
        <w:t xml:space="preserve">учреждениях, организациях и </w:t>
      </w:r>
      <w:r w:rsidR="002A2A01" w:rsidRPr="002A2A01">
        <w:rPr>
          <w:rFonts w:ascii="Times New Roman" w:eastAsia="Times New Roman" w:hAnsi="Times New Roman" w:cs="Times New Roman"/>
          <w:sz w:val="24"/>
          <w:szCs w:val="24"/>
          <w:lang w:eastAsia="ru-RU"/>
        </w:rPr>
        <w:t>предприятиях</w:t>
      </w:r>
      <w:r w:rsidR="002A2A01">
        <w:rPr>
          <w:rFonts w:ascii="Times New Roman" w:eastAsia="Times New Roman" w:hAnsi="Times New Roman" w:cs="Times New Roman"/>
          <w:sz w:val="24"/>
          <w:szCs w:val="24"/>
          <w:lang w:eastAsia="ru-RU"/>
        </w:rPr>
        <w:t xml:space="preserve"> города Канаш, где количество рабочих мест составляет 2786. В результате удельный вес учреждений, организаций и предприятий, завершивших аттестацию рабочих мест по условиям труда в 2013 году, составляет </w:t>
      </w:r>
      <w:r w:rsidR="00C85D25" w:rsidRPr="002A2A01">
        <w:rPr>
          <w:rFonts w:ascii="Times New Roman" w:eastAsia="Times New Roman" w:hAnsi="Times New Roman" w:cs="Times New Roman"/>
          <w:sz w:val="24"/>
          <w:szCs w:val="24"/>
          <w:lang w:eastAsia="ru-RU"/>
        </w:rPr>
        <w:t xml:space="preserve">45,8% от общего количество </w:t>
      </w:r>
      <w:r w:rsidR="002A2A01" w:rsidRPr="002A2A01">
        <w:rPr>
          <w:rFonts w:ascii="Times New Roman" w:eastAsia="Times New Roman" w:hAnsi="Times New Roman" w:cs="Times New Roman"/>
          <w:sz w:val="24"/>
          <w:szCs w:val="24"/>
          <w:lang w:eastAsia="ru-RU"/>
        </w:rPr>
        <w:t>учреждений</w:t>
      </w:r>
      <w:r w:rsidR="002A2A01">
        <w:rPr>
          <w:rFonts w:ascii="Times New Roman" w:eastAsia="Times New Roman" w:hAnsi="Times New Roman" w:cs="Times New Roman"/>
          <w:color w:val="000000"/>
          <w:sz w:val="24"/>
          <w:szCs w:val="24"/>
          <w:lang w:eastAsia="ru-RU"/>
        </w:rPr>
        <w:t xml:space="preserve">, организаций и </w:t>
      </w:r>
      <w:r w:rsidR="002A2A01">
        <w:rPr>
          <w:rFonts w:ascii="Times New Roman" w:eastAsia="Times New Roman" w:hAnsi="Times New Roman" w:cs="Times New Roman"/>
          <w:sz w:val="24"/>
          <w:szCs w:val="24"/>
          <w:lang w:eastAsia="ru-RU"/>
        </w:rPr>
        <w:t>предприятий</w:t>
      </w:r>
      <w:r w:rsidR="00A45082">
        <w:rPr>
          <w:rFonts w:ascii="Times New Roman" w:eastAsia="Times New Roman" w:hAnsi="Times New Roman" w:cs="Times New Roman"/>
          <w:color w:val="000000"/>
          <w:sz w:val="24"/>
          <w:szCs w:val="24"/>
          <w:lang w:eastAsia="ru-RU"/>
        </w:rPr>
        <w:t xml:space="preserve"> с численностью работающих более 50 человек</w:t>
      </w:r>
      <w:r w:rsidR="00427730">
        <w:rPr>
          <w:rFonts w:ascii="Times New Roman" w:eastAsia="Times New Roman" w:hAnsi="Times New Roman" w:cs="Times New Roman"/>
          <w:color w:val="000000"/>
          <w:sz w:val="24"/>
          <w:szCs w:val="24"/>
          <w:lang w:eastAsia="ru-RU"/>
        </w:rPr>
        <w:t>.</w:t>
      </w:r>
    </w:p>
    <w:p w:rsidR="000461C4" w:rsidRDefault="000461C4" w:rsidP="00427730">
      <w:pPr>
        <w:autoSpaceDE w:val="0"/>
        <w:autoSpaceDN w:val="0"/>
        <w:spacing w:after="0" w:line="360" w:lineRule="auto"/>
        <w:ind w:firstLine="900"/>
        <w:jc w:val="both"/>
        <w:rPr>
          <w:rFonts w:ascii="Times New Roman" w:eastAsia="Times New Roman" w:hAnsi="Times New Roman" w:cs="Times New Roman"/>
          <w:color w:val="000000"/>
          <w:sz w:val="24"/>
          <w:szCs w:val="24"/>
          <w:lang w:eastAsia="ru-RU"/>
        </w:rPr>
      </w:pPr>
    </w:p>
    <w:p w:rsidR="00C24389" w:rsidRPr="00C24389" w:rsidRDefault="00C24389" w:rsidP="00C24389">
      <w:pPr>
        <w:autoSpaceDE w:val="0"/>
        <w:autoSpaceDN w:val="0"/>
        <w:spacing w:after="0" w:line="360" w:lineRule="auto"/>
        <w:ind w:firstLine="900"/>
        <w:jc w:val="center"/>
        <w:rPr>
          <w:rFonts w:ascii="Times New Roman" w:eastAsia="Times New Roman" w:hAnsi="Times New Roman" w:cs="Times New Roman"/>
          <w:sz w:val="24"/>
          <w:szCs w:val="24"/>
          <w:lang w:eastAsia="ru-RU"/>
        </w:rPr>
      </w:pPr>
      <w:r w:rsidRPr="00C24389">
        <w:rPr>
          <w:rFonts w:ascii="Times New Roman" w:eastAsia="Times New Roman" w:hAnsi="Times New Roman" w:cs="Times New Roman"/>
          <w:sz w:val="24"/>
          <w:szCs w:val="24"/>
          <w:lang w:eastAsia="ru-RU"/>
        </w:rPr>
        <w:t>РАЗДЕЛ 4</w:t>
      </w:r>
    </w:p>
    <w:p w:rsidR="00C24389" w:rsidRPr="00C24389" w:rsidRDefault="00C24389" w:rsidP="00C24389">
      <w:pPr>
        <w:autoSpaceDE w:val="0"/>
        <w:autoSpaceDN w:val="0"/>
        <w:spacing w:after="0" w:line="360" w:lineRule="auto"/>
        <w:ind w:firstLine="900"/>
        <w:jc w:val="center"/>
        <w:rPr>
          <w:rFonts w:ascii="Times New Roman" w:eastAsia="Times New Roman" w:hAnsi="Times New Roman" w:cs="Times New Roman"/>
          <w:b/>
          <w:bCs/>
          <w:sz w:val="24"/>
          <w:szCs w:val="24"/>
          <w:lang w:eastAsia="ru-RU"/>
        </w:rPr>
      </w:pPr>
      <w:r w:rsidRPr="00C24389">
        <w:rPr>
          <w:rFonts w:ascii="Times New Roman" w:eastAsia="Times New Roman" w:hAnsi="Times New Roman" w:cs="Times New Roman"/>
          <w:b/>
          <w:bCs/>
          <w:sz w:val="24"/>
          <w:szCs w:val="24"/>
          <w:lang w:eastAsia="ru-RU"/>
        </w:rPr>
        <w:t>СОЦИАЛЬНОЕ ПАРТНЕРТВО В ОБЛАСТИ ОХРАНЫ ТРУДА</w:t>
      </w:r>
    </w:p>
    <w:p w:rsidR="00C24389" w:rsidRPr="00C24389" w:rsidRDefault="00C24389" w:rsidP="00C24389">
      <w:pPr>
        <w:autoSpaceDE w:val="0"/>
        <w:autoSpaceDN w:val="0"/>
        <w:spacing w:after="0" w:line="360" w:lineRule="auto"/>
        <w:ind w:firstLine="900"/>
        <w:jc w:val="center"/>
        <w:rPr>
          <w:rFonts w:ascii="Times New Roman" w:eastAsia="Times New Roman" w:hAnsi="Times New Roman" w:cs="Times New Roman"/>
          <w:b/>
          <w:bCs/>
          <w:sz w:val="24"/>
          <w:szCs w:val="24"/>
          <w:lang w:eastAsia="ru-RU"/>
        </w:rPr>
      </w:pPr>
    </w:p>
    <w:p w:rsidR="00C24389" w:rsidRPr="00C24389" w:rsidRDefault="00C24389" w:rsidP="00C24389">
      <w:pPr>
        <w:autoSpaceDE w:val="0"/>
        <w:autoSpaceDN w:val="0"/>
        <w:spacing w:after="0" w:line="360" w:lineRule="auto"/>
        <w:ind w:firstLine="900"/>
        <w:jc w:val="both"/>
        <w:rPr>
          <w:rFonts w:ascii="Times New Roman" w:eastAsia="Times New Roman" w:hAnsi="Times New Roman" w:cs="Times New Roman"/>
          <w:sz w:val="24"/>
          <w:szCs w:val="24"/>
          <w:lang w:eastAsia="ru-RU"/>
        </w:rPr>
      </w:pPr>
      <w:r w:rsidRPr="00C24389">
        <w:rPr>
          <w:rFonts w:ascii="Times New Roman" w:eastAsia="Times New Roman" w:hAnsi="Times New Roman" w:cs="Times New Roman"/>
          <w:sz w:val="24"/>
          <w:szCs w:val="24"/>
          <w:lang w:eastAsia="ru-RU"/>
        </w:rPr>
        <w:t xml:space="preserve">Система социального партнерства является важным механизмом объединения усилий в области охраны труда. В связи с этим существенно повышается роль установления условий труда на основе договоренностей между работниками и работодателями, обеспечение согласования их интересов в сфере труда. </w:t>
      </w:r>
    </w:p>
    <w:p w:rsidR="00C24389" w:rsidRPr="00C24389" w:rsidRDefault="00C24389" w:rsidP="00C24389">
      <w:pPr>
        <w:autoSpaceDE w:val="0"/>
        <w:autoSpaceDN w:val="0"/>
        <w:spacing w:after="0" w:line="360" w:lineRule="auto"/>
        <w:ind w:firstLine="900"/>
        <w:jc w:val="both"/>
        <w:rPr>
          <w:rFonts w:ascii="Times New Roman" w:eastAsia="Times New Roman" w:hAnsi="Times New Roman" w:cs="Times New Roman"/>
          <w:sz w:val="24"/>
          <w:szCs w:val="24"/>
          <w:lang w:eastAsia="ru-RU"/>
        </w:rPr>
      </w:pPr>
      <w:r w:rsidRPr="00C24389">
        <w:rPr>
          <w:rFonts w:ascii="Times New Roman" w:eastAsia="Times New Roman" w:hAnsi="Times New Roman" w:cs="Times New Roman"/>
          <w:color w:val="000000"/>
          <w:sz w:val="24"/>
          <w:szCs w:val="24"/>
          <w:lang w:eastAsia="ru-RU"/>
        </w:rPr>
        <w:t>Главное в социальном партнерстве – принятие необходимых мер по решению социально-трудовых вопросов, создание условий, обеспечивающих достойную жизнь граждан, недопущение ухудшения условий труда, социальной защиты отдельных категорий граждан, создание оптимальных условий хозяйствования для организаций, направленных на повышение экономической  эффективности, рост производства, проведение структурных реформ и содействие модернизации отраслей экономики, обеспечивающих право работника на достойный труд, повышение уровня реальной заработной платы, создание условий  и стимулов для защиты трудовых прав граждан, улучшение условий и охраны труда.</w:t>
      </w:r>
    </w:p>
    <w:p w:rsidR="00C24389" w:rsidRPr="00A45082" w:rsidRDefault="00FD2DD9" w:rsidP="00C24389">
      <w:pPr>
        <w:autoSpaceDE w:val="0"/>
        <w:autoSpaceDN w:val="0"/>
        <w:spacing w:after="0" w:line="360" w:lineRule="auto"/>
        <w:ind w:firstLine="900"/>
        <w:jc w:val="both"/>
        <w:rPr>
          <w:rFonts w:ascii="Times New Roman" w:eastAsia="Times New Roman" w:hAnsi="Times New Roman" w:cs="Times New Roman"/>
          <w:sz w:val="24"/>
          <w:szCs w:val="24"/>
          <w:lang w:eastAsia="ru-RU"/>
        </w:rPr>
      </w:pPr>
      <w:r w:rsidRPr="00A45082">
        <w:rPr>
          <w:rFonts w:ascii="Times New Roman" w:eastAsia="Times New Roman" w:hAnsi="Times New Roman" w:cs="Times New Roman"/>
          <w:sz w:val="24"/>
          <w:szCs w:val="24"/>
          <w:lang w:eastAsia="ru-RU"/>
        </w:rPr>
        <w:t xml:space="preserve">   В соответствии с З</w:t>
      </w:r>
      <w:r w:rsidR="00C24389" w:rsidRPr="00A45082">
        <w:rPr>
          <w:rFonts w:ascii="Times New Roman" w:eastAsia="Times New Roman" w:hAnsi="Times New Roman" w:cs="Times New Roman"/>
          <w:sz w:val="24"/>
          <w:szCs w:val="24"/>
          <w:lang w:eastAsia="ru-RU"/>
        </w:rPr>
        <w:t>аконом Чувашской Республик</w:t>
      </w:r>
      <w:r w:rsidR="00B5702A" w:rsidRPr="00A45082">
        <w:rPr>
          <w:rFonts w:ascii="Times New Roman" w:eastAsia="Times New Roman" w:hAnsi="Times New Roman" w:cs="Times New Roman"/>
          <w:sz w:val="24"/>
          <w:szCs w:val="24"/>
          <w:lang w:eastAsia="ru-RU"/>
        </w:rPr>
        <w:t xml:space="preserve">и </w:t>
      </w:r>
      <w:r w:rsidRPr="00A45082">
        <w:rPr>
          <w:rFonts w:ascii="Times New Roman" w:eastAsia="Times New Roman" w:hAnsi="Times New Roman" w:cs="Times New Roman"/>
          <w:sz w:val="24"/>
          <w:szCs w:val="24"/>
          <w:lang w:eastAsia="ru-RU"/>
        </w:rPr>
        <w:t xml:space="preserve">от 30 марта 2006 года №7 </w:t>
      </w:r>
      <w:r w:rsidR="00B5702A" w:rsidRPr="00A45082">
        <w:rPr>
          <w:rFonts w:ascii="Times New Roman" w:eastAsia="Times New Roman" w:hAnsi="Times New Roman" w:cs="Times New Roman"/>
          <w:sz w:val="24"/>
          <w:szCs w:val="24"/>
          <w:lang w:eastAsia="ru-RU"/>
        </w:rPr>
        <w:t xml:space="preserve">“О социальном партнерстве” в </w:t>
      </w:r>
      <w:r w:rsidR="00C24389" w:rsidRPr="00A45082">
        <w:rPr>
          <w:rFonts w:ascii="Times New Roman" w:eastAsia="Times New Roman" w:hAnsi="Times New Roman" w:cs="Times New Roman"/>
          <w:sz w:val="24"/>
          <w:szCs w:val="24"/>
          <w:lang w:eastAsia="ru-RU"/>
        </w:rPr>
        <w:t>городе проводится уведомительная регистрация коллект</w:t>
      </w:r>
      <w:r w:rsidR="00A45082">
        <w:rPr>
          <w:rFonts w:ascii="Times New Roman" w:eastAsia="Times New Roman" w:hAnsi="Times New Roman" w:cs="Times New Roman"/>
          <w:sz w:val="24"/>
          <w:szCs w:val="24"/>
          <w:lang w:eastAsia="ru-RU"/>
        </w:rPr>
        <w:t xml:space="preserve">ивных договоров, заключаемых в учреждениях, организациях и </w:t>
      </w:r>
      <w:r w:rsidR="00C24389" w:rsidRPr="00A45082">
        <w:rPr>
          <w:rFonts w:ascii="Times New Roman" w:eastAsia="Times New Roman" w:hAnsi="Times New Roman" w:cs="Times New Roman"/>
          <w:sz w:val="24"/>
          <w:szCs w:val="24"/>
          <w:lang w:eastAsia="ru-RU"/>
        </w:rPr>
        <w:t>предприятиях города</w:t>
      </w:r>
      <w:r w:rsidR="00A45082">
        <w:rPr>
          <w:rFonts w:ascii="Times New Roman" w:eastAsia="Times New Roman" w:hAnsi="Times New Roman" w:cs="Times New Roman"/>
          <w:sz w:val="24"/>
          <w:szCs w:val="24"/>
          <w:lang w:eastAsia="ru-RU"/>
        </w:rPr>
        <w:t xml:space="preserve"> Канаш</w:t>
      </w:r>
      <w:r w:rsidR="00C24389" w:rsidRPr="00A45082">
        <w:rPr>
          <w:rFonts w:ascii="Times New Roman" w:eastAsia="Times New Roman" w:hAnsi="Times New Roman" w:cs="Times New Roman"/>
          <w:sz w:val="24"/>
          <w:szCs w:val="24"/>
          <w:lang w:eastAsia="ru-RU"/>
        </w:rPr>
        <w:t>.</w:t>
      </w:r>
    </w:p>
    <w:p w:rsidR="00FD2DD9" w:rsidRPr="00A45082" w:rsidRDefault="00FD2DD9" w:rsidP="00C24389">
      <w:pPr>
        <w:autoSpaceDE w:val="0"/>
        <w:autoSpaceDN w:val="0"/>
        <w:spacing w:after="0" w:line="360" w:lineRule="auto"/>
        <w:ind w:firstLine="900"/>
        <w:jc w:val="both"/>
        <w:rPr>
          <w:rFonts w:ascii="Times New Roman" w:eastAsia="Times New Roman" w:hAnsi="Times New Roman" w:cs="Times New Roman"/>
          <w:sz w:val="24"/>
          <w:szCs w:val="24"/>
          <w:lang w:eastAsia="ru-RU"/>
        </w:rPr>
      </w:pPr>
      <w:r w:rsidRPr="00A45082">
        <w:rPr>
          <w:rFonts w:ascii="Times New Roman" w:eastAsia="Times New Roman" w:hAnsi="Times New Roman" w:cs="Times New Roman"/>
          <w:sz w:val="24"/>
          <w:szCs w:val="24"/>
          <w:lang w:eastAsia="ru-RU"/>
        </w:rPr>
        <w:t xml:space="preserve">Количество договоров заключены </w:t>
      </w:r>
      <w:r w:rsidR="00A45082" w:rsidRPr="00A45082">
        <w:rPr>
          <w:rFonts w:ascii="Times New Roman" w:eastAsia="Times New Roman" w:hAnsi="Times New Roman" w:cs="Times New Roman"/>
          <w:sz w:val="24"/>
          <w:szCs w:val="24"/>
          <w:lang w:eastAsia="ru-RU"/>
        </w:rPr>
        <w:t>в 2014 году составило 1</w:t>
      </w:r>
      <w:r w:rsidR="009D0C56">
        <w:rPr>
          <w:rFonts w:ascii="Times New Roman" w:eastAsia="Times New Roman" w:hAnsi="Times New Roman" w:cs="Times New Roman"/>
          <w:sz w:val="24"/>
          <w:szCs w:val="24"/>
          <w:lang w:eastAsia="ru-RU"/>
        </w:rPr>
        <w:t>0</w:t>
      </w:r>
      <w:r w:rsidR="00A45082" w:rsidRPr="00A45082">
        <w:rPr>
          <w:rFonts w:ascii="Times New Roman" w:eastAsia="Times New Roman" w:hAnsi="Times New Roman" w:cs="Times New Roman"/>
          <w:sz w:val="24"/>
          <w:szCs w:val="24"/>
          <w:lang w:eastAsia="ru-RU"/>
        </w:rPr>
        <w:t xml:space="preserve"> </w:t>
      </w:r>
      <w:r w:rsidR="00A45082">
        <w:rPr>
          <w:rFonts w:ascii="Times New Roman" w:eastAsia="Times New Roman" w:hAnsi="Times New Roman" w:cs="Times New Roman"/>
          <w:sz w:val="24"/>
          <w:szCs w:val="24"/>
          <w:lang w:eastAsia="ru-RU"/>
        </w:rPr>
        <w:t>учреждений, организаций и предприятий,</w:t>
      </w:r>
      <w:r w:rsidRPr="00A45082">
        <w:rPr>
          <w:rFonts w:ascii="Times New Roman" w:eastAsia="Times New Roman" w:hAnsi="Times New Roman" w:cs="Times New Roman"/>
          <w:sz w:val="24"/>
          <w:szCs w:val="24"/>
          <w:lang w:eastAsia="ru-RU"/>
        </w:rPr>
        <w:t xml:space="preserve"> по сравнению с 2013 годом их количество</w:t>
      </w:r>
      <w:r w:rsidR="00A45082" w:rsidRPr="00A45082">
        <w:rPr>
          <w:rFonts w:ascii="Times New Roman" w:eastAsia="Times New Roman" w:hAnsi="Times New Roman" w:cs="Times New Roman"/>
          <w:sz w:val="24"/>
          <w:szCs w:val="24"/>
          <w:lang w:eastAsia="ru-RU"/>
        </w:rPr>
        <w:t xml:space="preserve"> </w:t>
      </w:r>
      <w:r w:rsidR="00A45082">
        <w:rPr>
          <w:rFonts w:ascii="Times New Roman" w:eastAsia="Times New Roman" w:hAnsi="Times New Roman" w:cs="Times New Roman"/>
          <w:sz w:val="24"/>
          <w:szCs w:val="24"/>
          <w:lang w:eastAsia="ru-RU"/>
        </w:rPr>
        <w:t>увеличилось.</w:t>
      </w:r>
    </w:p>
    <w:p w:rsidR="00C24389" w:rsidRPr="00C24389" w:rsidRDefault="00C24389" w:rsidP="00C24389">
      <w:pPr>
        <w:autoSpaceDE w:val="0"/>
        <w:autoSpaceDN w:val="0"/>
        <w:spacing w:after="0" w:line="360" w:lineRule="auto"/>
        <w:ind w:firstLine="900"/>
        <w:jc w:val="both"/>
        <w:rPr>
          <w:rFonts w:ascii="Times New Roman" w:eastAsia="Times New Roman" w:hAnsi="Times New Roman" w:cs="Times New Roman"/>
          <w:sz w:val="24"/>
          <w:szCs w:val="24"/>
          <w:lang w:eastAsia="ru-RU"/>
        </w:rPr>
      </w:pPr>
      <w:r w:rsidRPr="00C24389">
        <w:rPr>
          <w:rFonts w:ascii="Times New Roman" w:eastAsia="Times New Roman" w:hAnsi="Times New Roman" w:cs="Times New Roman"/>
          <w:color w:val="000000"/>
          <w:sz w:val="24"/>
          <w:szCs w:val="24"/>
          <w:lang w:eastAsia="ru-RU"/>
        </w:rPr>
        <w:t xml:space="preserve">Большой проблемой остается принятие коллективных договоров в субъектах малого и среднего предпринимательства, в том числе у индивидуальных предпринимателей-работодателей. </w:t>
      </w:r>
      <w:r w:rsidRPr="00C24389">
        <w:rPr>
          <w:rFonts w:ascii="Times New Roman" w:eastAsia="Times New Roman" w:hAnsi="Times New Roman" w:cs="Times New Roman"/>
          <w:sz w:val="24"/>
          <w:szCs w:val="24"/>
          <w:lang w:eastAsia="ru-RU"/>
        </w:rPr>
        <w:t>Основной причиной не заключения коллективных договоров является отсутствие органа, представляющего интерес</w:t>
      </w:r>
      <w:r w:rsidR="00B5702A">
        <w:rPr>
          <w:rFonts w:ascii="Times New Roman" w:eastAsia="Times New Roman" w:hAnsi="Times New Roman" w:cs="Times New Roman"/>
          <w:sz w:val="24"/>
          <w:szCs w:val="24"/>
          <w:lang w:eastAsia="ru-RU"/>
        </w:rPr>
        <w:t xml:space="preserve">ы работников. В городе ведется </w:t>
      </w:r>
      <w:r w:rsidRPr="00C24389">
        <w:rPr>
          <w:rFonts w:ascii="Times New Roman" w:eastAsia="Times New Roman" w:hAnsi="Times New Roman" w:cs="Times New Roman"/>
          <w:sz w:val="24"/>
          <w:szCs w:val="24"/>
          <w:lang w:eastAsia="ru-RU"/>
        </w:rPr>
        <w:t xml:space="preserve">работа в области улучшения </w:t>
      </w:r>
      <w:r w:rsidRPr="00C24389">
        <w:rPr>
          <w:rFonts w:ascii="Times New Roman" w:eastAsia="Times New Roman" w:hAnsi="Times New Roman" w:cs="Times New Roman"/>
          <w:sz w:val="24"/>
          <w:szCs w:val="24"/>
          <w:lang w:eastAsia="ru-RU"/>
        </w:rPr>
        <w:lastRenderedPageBreak/>
        <w:t>условий и охран</w:t>
      </w:r>
      <w:r w:rsidR="00B5702A">
        <w:rPr>
          <w:rFonts w:ascii="Times New Roman" w:eastAsia="Times New Roman" w:hAnsi="Times New Roman" w:cs="Times New Roman"/>
          <w:sz w:val="24"/>
          <w:szCs w:val="24"/>
          <w:lang w:eastAsia="ru-RU"/>
        </w:rPr>
        <w:t>ы труда в сфере малого бизнеса.</w:t>
      </w:r>
      <w:r w:rsidRPr="00C24389">
        <w:rPr>
          <w:rFonts w:ascii="Times New Roman" w:eastAsia="Times New Roman" w:hAnsi="Times New Roman" w:cs="Times New Roman"/>
          <w:sz w:val="24"/>
          <w:szCs w:val="24"/>
          <w:lang w:eastAsia="ru-RU"/>
        </w:rPr>
        <w:t xml:space="preserve"> Всем предпринимателям, руководит</w:t>
      </w:r>
      <w:r w:rsidR="00B5702A">
        <w:rPr>
          <w:rFonts w:ascii="Times New Roman" w:eastAsia="Times New Roman" w:hAnsi="Times New Roman" w:cs="Times New Roman"/>
          <w:sz w:val="24"/>
          <w:szCs w:val="24"/>
          <w:lang w:eastAsia="ru-RU"/>
        </w:rPr>
        <w:t>елям малого предпринимательства</w:t>
      </w:r>
      <w:r w:rsidRPr="00C24389">
        <w:rPr>
          <w:rFonts w:ascii="Times New Roman" w:eastAsia="Times New Roman" w:hAnsi="Times New Roman" w:cs="Times New Roman"/>
          <w:sz w:val="24"/>
          <w:szCs w:val="24"/>
          <w:lang w:eastAsia="ru-RU"/>
        </w:rPr>
        <w:t xml:space="preserve"> в администрации г. Канаш оказывается методическая помощь по охране труда и трудовым отношениям. </w:t>
      </w:r>
    </w:p>
    <w:p w:rsidR="00C24389" w:rsidRPr="00C24389" w:rsidRDefault="00C24389" w:rsidP="00C24389">
      <w:pPr>
        <w:autoSpaceDE w:val="0"/>
        <w:autoSpaceDN w:val="0"/>
        <w:spacing w:after="0" w:line="360" w:lineRule="auto"/>
        <w:jc w:val="both"/>
        <w:rPr>
          <w:rFonts w:ascii="Times New Roman" w:eastAsia="Times New Roman" w:hAnsi="Times New Roman" w:cs="Times New Roman"/>
          <w:sz w:val="24"/>
          <w:szCs w:val="24"/>
          <w:lang w:eastAsia="ru-RU"/>
        </w:rPr>
      </w:pPr>
      <w:r w:rsidRPr="00C24389">
        <w:rPr>
          <w:rFonts w:ascii="Times New Roman" w:eastAsia="Times New Roman" w:hAnsi="Times New Roman" w:cs="Times New Roman"/>
          <w:sz w:val="24"/>
          <w:szCs w:val="24"/>
          <w:lang w:eastAsia="ru-RU"/>
        </w:rPr>
        <w:tab/>
        <w:t xml:space="preserve"> </w:t>
      </w:r>
      <w:r w:rsidRPr="00C24389">
        <w:rPr>
          <w:rFonts w:ascii="Times New Roman" w:eastAsia="Times New Roman" w:hAnsi="Times New Roman" w:cs="Times New Roman"/>
          <w:sz w:val="24"/>
          <w:szCs w:val="24"/>
          <w:lang w:eastAsia="ru-RU"/>
        </w:rPr>
        <w:tab/>
        <w:t>В течение года оказывалась прак</w:t>
      </w:r>
      <w:r w:rsidR="00B5702A">
        <w:rPr>
          <w:rFonts w:ascii="Times New Roman" w:eastAsia="Times New Roman" w:hAnsi="Times New Roman" w:cs="Times New Roman"/>
          <w:sz w:val="24"/>
          <w:szCs w:val="24"/>
          <w:lang w:eastAsia="ru-RU"/>
        </w:rPr>
        <w:t xml:space="preserve">тическая и методическая помощь по вопросам </w:t>
      </w:r>
      <w:r w:rsidR="00062E1B">
        <w:rPr>
          <w:rFonts w:ascii="Times New Roman" w:eastAsia="Times New Roman" w:hAnsi="Times New Roman" w:cs="Times New Roman"/>
          <w:sz w:val="24"/>
          <w:szCs w:val="24"/>
          <w:lang w:eastAsia="ru-RU"/>
        </w:rPr>
        <w:t xml:space="preserve">условий </w:t>
      </w:r>
      <w:r w:rsidRPr="00C24389">
        <w:rPr>
          <w:rFonts w:ascii="Times New Roman" w:eastAsia="Times New Roman" w:hAnsi="Times New Roman" w:cs="Times New Roman"/>
          <w:sz w:val="24"/>
          <w:szCs w:val="24"/>
          <w:lang w:eastAsia="ru-RU"/>
        </w:rPr>
        <w:t xml:space="preserve">и охраны труда и трудового законодательства всем обратившимся в администрации г. </w:t>
      </w:r>
      <w:r w:rsidR="00B5702A">
        <w:rPr>
          <w:rFonts w:ascii="Times New Roman" w:eastAsia="Times New Roman" w:hAnsi="Times New Roman" w:cs="Times New Roman"/>
          <w:sz w:val="24"/>
          <w:szCs w:val="24"/>
          <w:lang w:eastAsia="ru-RU"/>
        </w:rPr>
        <w:t>Канаш. За 2014</w:t>
      </w:r>
      <w:r w:rsidR="00062E1B">
        <w:rPr>
          <w:rFonts w:ascii="Times New Roman" w:eastAsia="Times New Roman" w:hAnsi="Times New Roman" w:cs="Times New Roman"/>
          <w:sz w:val="24"/>
          <w:szCs w:val="24"/>
          <w:lang w:eastAsia="ru-RU"/>
        </w:rPr>
        <w:t xml:space="preserve"> год принято 12</w:t>
      </w:r>
      <w:r w:rsidRPr="00C24389">
        <w:rPr>
          <w:rFonts w:ascii="Times New Roman" w:eastAsia="Times New Roman" w:hAnsi="Times New Roman" w:cs="Times New Roman"/>
          <w:sz w:val="24"/>
          <w:szCs w:val="24"/>
          <w:lang w:eastAsia="ru-RU"/>
        </w:rPr>
        <w:t xml:space="preserve"> человек (</w:t>
      </w:r>
      <w:r w:rsidR="00B5702A">
        <w:rPr>
          <w:rFonts w:ascii="Times New Roman" w:eastAsia="Times New Roman" w:hAnsi="Times New Roman" w:cs="Times New Roman"/>
          <w:sz w:val="24"/>
          <w:szCs w:val="24"/>
          <w:lang w:eastAsia="ru-RU"/>
        </w:rPr>
        <w:t xml:space="preserve">2013 год принято 95 человек, </w:t>
      </w:r>
      <w:r w:rsidRPr="00C24389">
        <w:rPr>
          <w:rFonts w:ascii="Times New Roman" w:eastAsia="Times New Roman" w:hAnsi="Times New Roman" w:cs="Times New Roman"/>
          <w:sz w:val="24"/>
          <w:szCs w:val="24"/>
          <w:lang w:eastAsia="ru-RU"/>
        </w:rPr>
        <w:t xml:space="preserve">2012 год принято 151 человек 2011 год - 103 человек, 2010 год - 123 человек).  </w:t>
      </w:r>
    </w:p>
    <w:p w:rsidR="00C24389" w:rsidRPr="00C24389" w:rsidRDefault="00C24389" w:rsidP="00B5702A">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C24389">
        <w:rPr>
          <w:rFonts w:ascii="Times New Roman" w:eastAsia="Times New Roman" w:hAnsi="Times New Roman" w:cs="Times New Roman"/>
          <w:sz w:val="24"/>
          <w:szCs w:val="24"/>
          <w:lang w:eastAsia="ru-RU"/>
        </w:rPr>
        <w:t>В городе ежегод</w:t>
      </w:r>
      <w:r w:rsidR="00B5702A">
        <w:rPr>
          <w:rFonts w:ascii="Times New Roman" w:eastAsia="Times New Roman" w:hAnsi="Times New Roman" w:cs="Times New Roman"/>
          <w:sz w:val="24"/>
          <w:szCs w:val="24"/>
          <w:lang w:eastAsia="ru-RU"/>
        </w:rPr>
        <w:t xml:space="preserve">но проводится смотр - конкурс </w:t>
      </w:r>
      <w:r w:rsidRPr="00C24389">
        <w:rPr>
          <w:rFonts w:ascii="Times New Roman" w:eastAsia="Times New Roman" w:hAnsi="Times New Roman" w:cs="Times New Roman"/>
          <w:sz w:val="24"/>
          <w:szCs w:val="24"/>
          <w:lang w:eastAsia="ru-RU"/>
        </w:rPr>
        <w:t>по охране труда среди предприятий, организаций и учреждений. В</w:t>
      </w:r>
      <w:r w:rsidR="00062E1B">
        <w:rPr>
          <w:rFonts w:ascii="Times New Roman" w:eastAsia="Times New Roman" w:hAnsi="Times New Roman" w:cs="Times New Roman"/>
          <w:sz w:val="24"/>
          <w:szCs w:val="24"/>
          <w:lang w:eastAsia="ru-RU"/>
        </w:rPr>
        <w:t xml:space="preserve"> 2014 году в смотре – конкурсе </w:t>
      </w:r>
      <w:r w:rsidRPr="00C24389">
        <w:rPr>
          <w:rFonts w:ascii="Times New Roman" w:eastAsia="Times New Roman" w:hAnsi="Times New Roman" w:cs="Times New Roman"/>
          <w:sz w:val="24"/>
          <w:szCs w:val="24"/>
          <w:lang w:eastAsia="ru-RU"/>
        </w:rPr>
        <w:t>по охране труда по итогам работы за 201</w:t>
      </w:r>
      <w:r w:rsidR="00062E1B">
        <w:rPr>
          <w:rFonts w:ascii="Times New Roman" w:eastAsia="Times New Roman" w:hAnsi="Times New Roman" w:cs="Times New Roman"/>
          <w:sz w:val="24"/>
          <w:szCs w:val="24"/>
          <w:lang w:eastAsia="ru-RU"/>
        </w:rPr>
        <w:t>3</w:t>
      </w:r>
      <w:r w:rsidRPr="00C24389">
        <w:rPr>
          <w:rFonts w:ascii="Times New Roman" w:eastAsia="Times New Roman" w:hAnsi="Times New Roman" w:cs="Times New Roman"/>
          <w:sz w:val="24"/>
          <w:szCs w:val="24"/>
          <w:lang w:eastAsia="ru-RU"/>
        </w:rPr>
        <w:t xml:space="preserve"> год приняли участие </w:t>
      </w:r>
      <w:r w:rsidR="00062E1B">
        <w:rPr>
          <w:rFonts w:ascii="Times New Roman" w:eastAsia="Times New Roman" w:hAnsi="Times New Roman" w:cs="Times New Roman"/>
          <w:sz w:val="24"/>
          <w:szCs w:val="24"/>
          <w:lang w:eastAsia="ru-RU"/>
        </w:rPr>
        <w:t xml:space="preserve">24 организаций. </w:t>
      </w:r>
      <w:r w:rsidRPr="00C24389">
        <w:rPr>
          <w:rFonts w:ascii="Times New Roman" w:eastAsia="Times New Roman" w:hAnsi="Times New Roman" w:cs="Times New Roman"/>
          <w:sz w:val="24"/>
          <w:szCs w:val="24"/>
          <w:lang w:eastAsia="ru-RU"/>
        </w:rPr>
        <w:t xml:space="preserve">При подведении итогов основными условиями, определяющими </w:t>
      </w:r>
      <w:r w:rsidR="00062E1B" w:rsidRPr="00C24389">
        <w:rPr>
          <w:rFonts w:ascii="Times New Roman" w:eastAsia="Times New Roman" w:hAnsi="Times New Roman" w:cs="Times New Roman"/>
          <w:sz w:val="24"/>
          <w:szCs w:val="24"/>
          <w:lang w:eastAsia="ru-RU"/>
        </w:rPr>
        <w:t>победителей,</w:t>
      </w:r>
      <w:r w:rsidRPr="00C24389">
        <w:rPr>
          <w:rFonts w:ascii="Times New Roman" w:eastAsia="Times New Roman" w:hAnsi="Times New Roman" w:cs="Times New Roman"/>
          <w:sz w:val="24"/>
          <w:szCs w:val="24"/>
          <w:lang w:eastAsia="ru-RU"/>
        </w:rPr>
        <w:t xml:space="preserve"> являлись: проведение аттестации рабочих мест по условиям труда, наличие коллективного договора, отсутствие несчастных случаев со смертельным исходом, снижение числа несчастных случаев на производстве с временной утратой нетрудоспособности и профессиональных заболеваний, наличие служб охраны труда, затраты на мероприятия по охране труда. Победителей определяли по четырем группам в зависимости от численности работающих. Предприятия – победители смотра конкурс</w:t>
      </w:r>
      <w:r w:rsidR="00062E1B">
        <w:rPr>
          <w:rFonts w:ascii="Times New Roman" w:eastAsia="Times New Roman" w:hAnsi="Times New Roman" w:cs="Times New Roman"/>
          <w:sz w:val="24"/>
          <w:szCs w:val="24"/>
          <w:lang w:eastAsia="ru-RU"/>
        </w:rPr>
        <w:t>а по охране труда по итогам 2013</w:t>
      </w:r>
      <w:r w:rsidRPr="00C24389">
        <w:rPr>
          <w:rFonts w:ascii="Times New Roman" w:eastAsia="Times New Roman" w:hAnsi="Times New Roman" w:cs="Times New Roman"/>
          <w:sz w:val="24"/>
          <w:szCs w:val="24"/>
          <w:lang w:eastAsia="ru-RU"/>
        </w:rPr>
        <w:t xml:space="preserve"> года среди организаций: </w:t>
      </w:r>
      <w:r w:rsidR="00062E1B">
        <w:rPr>
          <w:rFonts w:ascii="Times New Roman" w:eastAsia="Times New Roman" w:hAnsi="Times New Roman" w:cs="Times New Roman"/>
          <w:sz w:val="24"/>
          <w:szCs w:val="24"/>
          <w:lang w:eastAsia="ru-RU"/>
        </w:rPr>
        <w:t>БУ ЧР «Канашский межтерриториальный медицинский центр» МЗ и СР Чувашской Республики</w:t>
      </w:r>
      <w:r w:rsidRPr="00C24389">
        <w:rPr>
          <w:rFonts w:ascii="Times New Roman" w:eastAsia="Times New Roman" w:hAnsi="Times New Roman" w:cs="Times New Roman"/>
          <w:sz w:val="24"/>
          <w:szCs w:val="24"/>
          <w:lang w:eastAsia="ru-RU"/>
        </w:rPr>
        <w:t xml:space="preserve"> - по 2 группе организаций с численностью работ</w:t>
      </w:r>
      <w:r w:rsidR="00CA2EBE">
        <w:rPr>
          <w:rFonts w:ascii="Times New Roman" w:eastAsia="Times New Roman" w:hAnsi="Times New Roman" w:cs="Times New Roman"/>
          <w:sz w:val="24"/>
          <w:szCs w:val="24"/>
          <w:lang w:eastAsia="ru-RU"/>
        </w:rPr>
        <w:t>ающих от 500 до 2500 человек; НУЗ «Узловая больница на ст. Канаш ОАО «РЖД»</w:t>
      </w:r>
      <w:r w:rsidRPr="00C24389">
        <w:rPr>
          <w:rFonts w:ascii="Times New Roman" w:eastAsia="Times New Roman" w:hAnsi="Times New Roman" w:cs="Times New Roman"/>
          <w:sz w:val="24"/>
          <w:szCs w:val="24"/>
          <w:lang w:eastAsia="ru-RU"/>
        </w:rPr>
        <w:t xml:space="preserve"> -  по третьей группе с численностью работающих от</w:t>
      </w:r>
      <w:r w:rsidR="00CA2EBE">
        <w:rPr>
          <w:rFonts w:ascii="Times New Roman" w:eastAsia="Times New Roman" w:hAnsi="Times New Roman" w:cs="Times New Roman"/>
          <w:sz w:val="24"/>
          <w:szCs w:val="24"/>
          <w:lang w:eastAsia="ru-RU"/>
        </w:rPr>
        <w:t xml:space="preserve"> 100 до 500 человек;</w:t>
      </w:r>
      <w:r w:rsidRPr="00C24389">
        <w:rPr>
          <w:rFonts w:ascii="Times New Roman" w:eastAsia="Times New Roman" w:hAnsi="Times New Roman" w:cs="Times New Roman"/>
          <w:sz w:val="24"/>
          <w:szCs w:val="24"/>
          <w:lang w:eastAsia="ru-RU"/>
        </w:rPr>
        <w:t xml:space="preserve"> </w:t>
      </w:r>
      <w:r w:rsidR="00CA2EBE">
        <w:rPr>
          <w:rFonts w:ascii="Times New Roman" w:eastAsia="Times New Roman" w:hAnsi="Times New Roman" w:cs="Times New Roman"/>
          <w:sz w:val="24"/>
          <w:szCs w:val="24"/>
          <w:lang w:eastAsia="ru-RU"/>
        </w:rPr>
        <w:t>АПОУ «Канашский строительный техникум» МО и МП Чувашской Республики</w:t>
      </w:r>
      <w:r w:rsidRPr="00C24389">
        <w:rPr>
          <w:rFonts w:ascii="Times New Roman" w:eastAsia="Times New Roman" w:hAnsi="Times New Roman" w:cs="Times New Roman"/>
          <w:sz w:val="24"/>
          <w:szCs w:val="24"/>
          <w:lang w:eastAsia="ru-RU"/>
        </w:rPr>
        <w:t xml:space="preserve"> - по четвертой группе с численностью работающих до 100 человек. ОАО «Канашский автоагрегатный завод»</w:t>
      </w:r>
      <w:r w:rsidR="00CA2EBE">
        <w:rPr>
          <w:rFonts w:ascii="Times New Roman" w:eastAsia="Times New Roman" w:hAnsi="Times New Roman" w:cs="Times New Roman"/>
          <w:sz w:val="24"/>
          <w:szCs w:val="24"/>
          <w:lang w:eastAsia="ru-RU"/>
        </w:rPr>
        <w:t>.</w:t>
      </w:r>
      <w:r w:rsidR="00197B90">
        <w:rPr>
          <w:rFonts w:ascii="Times New Roman" w:eastAsia="Times New Roman" w:hAnsi="Times New Roman" w:cs="Times New Roman"/>
          <w:sz w:val="24"/>
          <w:szCs w:val="24"/>
          <w:lang w:eastAsia="ru-RU"/>
        </w:rPr>
        <w:t xml:space="preserve"> </w:t>
      </w:r>
    </w:p>
    <w:p w:rsidR="00C24389" w:rsidRPr="00C24389" w:rsidRDefault="00CA2EBE" w:rsidP="00C24389">
      <w:pPr>
        <w:autoSpaceDE w:val="0"/>
        <w:autoSpaceDN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В 1 по 30 апреля 2014 г. в городе был </w:t>
      </w:r>
      <w:r w:rsidR="00C24389" w:rsidRPr="00C24389">
        <w:rPr>
          <w:rFonts w:ascii="Times New Roman" w:eastAsia="Times New Roman" w:hAnsi="Times New Roman" w:cs="Times New Roman"/>
          <w:sz w:val="24"/>
          <w:szCs w:val="24"/>
          <w:lang w:eastAsia="ru-RU"/>
        </w:rPr>
        <w:t>пр</w:t>
      </w:r>
      <w:r>
        <w:rPr>
          <w:rFonts w:ascii="Times New Roman" w:eastAsia="Times New Roman" w:hAnsi="Times New Roman" w:cs="Times New Roman"/>
          <w:sz w:val="24"/>
          <w:szCs w:val="24"/>
          <w:lang w:eastAsia="ru-RU"/>
        </w:rPr>
        <w:t>оведен месячник по охране труда:</w:t>
      </w:r>
      <w:r w:rsidR="00C24389" w:rsidRPr="00C24389">
        <w:rPr>
          <w:rFonts w:ascii="Times New Roman" w:eastAsia="Times New Roman" w:hAnsi="Times New Roman" w:cs="Times New Roman"/>
          <w:sz w:val="24"/>
          <w:szCs w:val="24"/>
          <w:lang w:eastAsia="ru-RU"/>
        </w:rPr>
        <w:t xml:space="preserve"> </w:t>
      </w:r>
    </w:p>
    <w:p w:rsidR="00C24389" w:rsidRPr="00C24389" w:rsidRDefault="00C24389" w:rsidP="00C24389">
      <w:pPr>
        <w:autoSpaceDE w:val="0"/>
        <w:autoSpaceDN w:val="0"/>
        <w:spacing w:after="0" w:line="360" w:lineRule="auto"/>
        <w:ind w:firstLine="567"/>
        <w:jc w:val="both"/>
        <w:rPr>
          <w:rFonts w:ascii="Times New Roman" w:eastAsia="Times New Roman" w:hAnsi="Times New Roman" w:cs="Times New Roman"/>
          <w:sz w:val="24"/>
          <w:szCs w:val="24"/>
          <w:lang w:eastAsia="ru-RU"/>
        </w:rPr>
      </w:pPr>
      <w:r w:rsidRPr="00C24389">
        <w:rPr>
          <w:rFonts w:ascii="Times New Roman" w:eastAsia="Times New Roman" w:hAnsi="Times New Roman" w:cs="Times New Roman"/>
          <w:sz w:val="24"/>
          <w:szCs w:val="24"/>
          <w:lang w:eastAsia="ru-RU"/>
        </w:rPr>
        <w:t>- принято постановление главы администрации г. Канаш «О проведение месячника по улучшению условия и охраны труда</w:t>
      </w:r>
      <w:r w:rsidR="00CA2EBE">
        <w:rPr>
          <w:rFonts w:ascii="Times New Roman" w:eastAsia="Times New Roman" w:hAnsi="Times New Roman" w:cs="Times New Roman"/>
          <w:sz w:val="24"/>
          <w:szCs w:val="24"/>
          <w:lang w:eastAsia="ru-RU"/>
        </w:rPr>
        <w:t xml:space="preserve"> в г. Канаш»</w:t>
      </w:r>
      <w:r w:rsidRPr="00C24389">
        <w:rPr>
          <w:rFonts w:ascii="Times New Roman" w:eastAsia="Times New Roman" w:hAnsi="Times New Roman" w:cs="Times New Roman"/>
          <w:sz w:val="24"/>
          <w:szCs w:val="24"/>
          <w:lang w:eastAsia="ru-RU"/>
        </w:rPr>
        <w:t xml:space="preserve"> за № </w:t>
      </w:r>
      <w:r w:rsidR="00CA2EBE">
        <w:rPr>
          <w:rFonts w:ascii="Times New Roman" w:eastAsia="Times New Roman" w:hAnsi="Times New Roman" w:cs="Times New Roman"/>
          <w:sz w:val="24"/>
          <w:szCs w:val="24"/>
          <w:lang w:eastAsia="ru-RU"/>
        </w:rPr>
        <w:t>269</w:t>
      </w:r>
      <w:r w:rsidRPr="00C24389">
        <w:rPr>
          <w:rFonts w:ascii="Times New Roman" w:eastAsia="Times New Roman" w:hAnsi="Times New Roman" w:cs="Times New Roman"/>
          <w:sz w:val="24"/>
          <w:szCs w:val="24"/>
          <w:lang w:eastAsia="ru-RU"/>
        </w:rPr>
        <w:t xml:space="preserve"> от </w:t>
      </w:r>
      <w:r w:rsidR="00CA2EBE">
        <w:rPr>
          <w:rFonts w:ascii="Times New Roman" w:eastAsia="Times New Roman" w:hAnsi="Times New Roman" w:cs="Times New Roman"/>
          <w:sz w:val="24"/>
          <w:szCs w:val="24"/>
          <w:lang w:eastAsia="ru-RU"/>
        </w:rPr>
        <w:t>24.03.2014</w:t>
      </w:r>
      <w:r w:rsidRPr="00C24389">
        <w:rPr>
          <w:rFonts w:ascii="Times New Roman" w:eastAsia="Times New Roman" w:hAnsi="Times New Roman" w:cs="Times New Roman"/>
          <w:sz w:val="24"/>
          <w:szCs w:val="24"/>
          <w:lang w:eastAsia="ru-RU"/>
        </w:rPr>
        <w:t xml:space="preserve"> г., постановление было опубликовано на сайте администрации, </w:t>
      </w:r>
      <w:r w:rsidR="00CA2EBE">
        <w:rPr>
          <w:rFonts w:ascii="Times New Roman" w:eastAsia="Times New Roman" w:hAnsi="Times New Roman" w:cs="Times New Roman"/>
          <w:sz w:val="24"/>
          <w:szCs w:val="24"/>
          <w:lang w:eastAsia="ru-RU"/>
        </w:rPr>
        <w:t xml:space="preserve">направлено </w:t>
      </w:r>
      <w:r w:rsidRPr="00C24389">
        <w:rPr>
          <w:rFonts w:ascii="Times New Roman" w:eastAsia="Times New Roman" w:hAnsi="Times New Roman" w:cs="Times New Roman"/>
          <w:sz w:val="24"/>
          <w:szCs w:val="24"/>
          <w:lang w:eastAsia="ru-RU"/>
        </w:rPr>
        <w:t xml:space="preserve">электронной почтой </w:t>
      </w:r>
      <w:r w:rsidR="00CA2EBE">
        <w:rPr>
          <w:rFonts w:ascii="Times New Roman" w:eastAsia="Times New Roman" w:hAnsi="Times New Roman" w:cs="Times New Roman"/>
          <w:sz w:val="24"/>
          <w:szCs w:val="24"/>
          <w:lang w:eastAsia="ru-RU"/>
        </w:rPr>
        <w:t xml:space="preserve">предприятиям, </w:t>
      </w:r>
      <w:r w:rsidRPr="00C24389">
        <w:rPr>
          <w:rFonts w:ascii="Times New Roman" w:eastAsia="Times New Roman" w:hAnsi="Times New Roman" w:cs="Times New Roman"/>
          <w:sz w:val="24"/>
          <w:szCs w:val="24"/>
          <w:lang w:eastAsia="ru-RU"/>
        </w:rPr>
        <w:t>организациям, и учреждениям города;</w:t>
      </w:r>
    </w:p>
    <w:p w:rsidR="00C24389" w:rsidRPr="00C24389" w:rsidRDefault="00CA2EBE" w:rsidP="00C24389">
      <w:pPr>
        <w:autoSpaceDE w:val="0"/>
        <w:autoSpaceDN w:val="0"/>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 всех предприятиях города</w:t>
      </w:r>
      <w:r w:rsidR="00C24389" w:rsidRPr="00C24389">
        <w:rPr>
          <w:rFonts w:ascii="Times New Roman" w:eastAsia="Times New Roman" w:hAnsi="Times New Roman" w:cs="Times New Roman"/>
          <w:sz w:val="24"/>
          <w:szCs w:val="24"/>
          <w:lang w:eastAsia="ru-RU"/>
        </w:rPr>
        <w:t xml:space="preserve"> в организациях и учреждениях, в соответствии с принятым постановлением администрации г. Канаш, проведен месячник по улучшению условий и охраны, в рамках которого проведены мероприятия по охране труда, на которые было израсходовано </w:t>
      </w:r>
      <w:r w:rsidR="00197B90">
        <w:rPr>
          <w:rFonts w:ascii="Times New Roman" w:eastAsia="Times New Roman" w:hAnsi="Times New Roman" w:cs="Times New Roman"/>
          <w:sz w:val="24"/>
          <w:szCs w:val="24"/>
          <w:lang w:eastAsia="ru-RU"/>
        </w:rPr>
        <w:t>911</w:t>
      </w:r>
      <w:r w:rsidR="00C24389" w:rsidRPr="00C24389">
        <w:rPr>
          <w:rFonts w:ascii="Times New Roman" w:eastAsia="Times New Roman" w:hAnsi="Times New Roman" w:cs="Times New Roman"/>
          <w:sz w:val="24"/>
          <w:szCs w:val="24"/>
          <w:lang w:eastAsia="ru-RU"/>
        </w:rPr>
        <w:t xml:space="preserve"> тыс. руб.;</w:t>
      </w:r>
    </w:p>
    <w:p w:rsidR="00C24389" w:rsidRPr="00C24389" w:rsidRDefault="00DE293A" w:rsidP="00C24389">
      <w:pPr>
        <w:widowControl w:val="0"/>
        <w:autoSpaceDE w:val="0"/>
        <w:autoSpaceDN w:val="0"/>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 апреля 2014</w:t>
      </w:r>
      <w:r w:rsidR="00C24389" w:rsidRPr="00C24389">
        <w:rPr>
          <w:rFonts w:ascii="Times New Roman" w:eastAsia="Times New Roman" w:hAnsi="Times New Roman" w:cs="Times New Roman"/>
          <w:sz w:val="24"/>
          <w:szCs w:val="24"/>
          <w:lang w:eastAsia="ru-RU"/>
        </w:rPr>
        <w:t>г. в организациях города был проведен Всемирный день охраны труда.</w:t>
      </w:r>
    </w:p>
    <w:p w:rsidR="00C24389" w:rsidRPr="00C24389" w:rsidRDefault="00DE293A" w:rsidP="00C24389">
      <w:pPr>
        <w:autoSpaceDE w:val="0"/>
        <w:autoSpaceDN w:val="0"/>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апреля 2014</w:t>
      </w:r>
      <w:r w:rsidR="00197B90">
        <w:rPr>
          <w:rFonts w:ascii="Times New Roman" w:eastAsia="Times New Roman" w:hAnsi="Times New Roman" w:cs="Times New Roman"/>
          <w:sz w:val="24"/>
          <w:szCs w:val="24"/>
          <w:lang w:eastAsia="ru-RU"/>
        </w:rPr>
        <w:t xml:space="preserve"> года </w:t>
      </w:r>
      <w:r w:rsidR="00C24389" w:rsidRPr="00C24389">
        <w:rPr>
          <w:rFonts w:ascii="Times New Roman" w:eastAsia="Times New Roman" w:hAnsi="Times New Roman" w:cs="Times New Roman"/>
          <w:sz w:val="24"/>
          <w:szCs w:val="24"/>
          <w:lang w:eastAsia="ru-RU"/>
        </w:rPr>
        <w:t>прошел городской конкурс профессионального мастерства «Лучший специал</w:t>
      </w:r>
      <w:r>
        <w:rPr>
          <w:rFonts w:ascii="Times New Roman" w:eastAsia="Times New Roman" w:hAnsi="Times New Roman" w:cs="Times New Roman"/>
          <w:sz w:val="24"/>
          <w:szCs w:val="24"/>
          <w:lang w:eastAsia="ru-RU"/>
        </w:rPr>
        <w:t xml:space="preserve">ист по охране труда </w:t>
      </w:r>
      <w:proofErr w:type="spellStart"/>
      <w:r>
        <w:rPr>
          <w:rFonts w:ascii="Times New Roman" w:eastAsia="Times New Roman" w:hAnsi="Times New Roman" w:cs="Times New Roman"/>
          <w:sz w:val="24"/>
          <w:szCs w:val="24"/>
          <w:lang w:eastAsia="ru-RU"/>
        </w:rPr>
        <w:t>г.Канаш</w:t>
      </w:r>
      <w:proofErr w:type="spellEnd"/>
      <w:r>
        <w:rPr>
          <w:rFonts w:ascii="Times New Roman" w:eastAsia="Times New Roman" w:hAnsi="Times New Roman" w:cs="Times New Roman"/>
          <w:sz w:val="24"/>
          <w:szCs w:val="24"/>
          <w:lang w:eastAsia="ru-RU"/>
        </w:rPr>
        <w:t xml:space="preserve"> 2014</w:t>
      </w:r>
      <w:r w:rsidR="00C24389" w:rsidRPr="00C24389">
        <w:rPr>
          <w:rFonts w:ascii="Times New Roman" w:eastAsia="Times New Roman" w:hAnsi="Times New Roman" w:cs="Times New Roman"/>
          <w:sz w:val="24"/>
          <w:szCs w:val="24"/>
          <w:lang w:eastAsia="ru-RU"/>
        </w:rPr>
        <w:t xml:space="preserve"> года». На заседании городской комиссии по проведению и подведению итогов городского конкурса профессионального мастерства «Лучший специалист</w:t>
      </w:r>
      <w:r>
        <w:rPr>
          <w:rFonts w:ascii="Times New Roman" w:eastAsia="Times New Roman" w:hAnsi="Times New Roman" w:cs="Times New Roman"/>
          <w:sz w:val="24"/>
          <w:szCs w:val="24"/>
          <w:lang w:eastAsia="ru-RU"/>
        </w:rPr>
        <w:t xml:space="preserve"> по охране труда </w:t>
      </w:r>
      <w:proofErr w:type="spellStart"/>
      <w:r>
        <w:rPr>
          <w:rFonts w:ascii="Times New Roman" w:eastAsia="Times New Roman" w:hAnsi="Times New Roman" w:cs="Times New Roman"/>
          <w:sz w:val="24"/>
          <w:szCs w:val="24"/>
          <w:lang w:eastAsia="ru-RU"/>
        </w:rPr>
        <w:t>г.Канаш</w:t>
      </w:r>
      <w:proofErr w:type="spellEnd"/>
      <w:r>
        <w:rPr>
          <w:rFonts w:ascii="Times New Roman" w:eastAsia="Times New Roman" w:hAnsi="Times New Roman" w:cs="Times New Roman"/>
          <w:sz w:val="24"/>
          <w:szCs w:val="24"/>
          <w:lang w:eastAsia="ru-RU"/>
        </w:rPr>
        <w:t xml:space="preserve"> 2014 года» </w:t>
      </w:r>
      <w:r w:rsidR="00C24389" w:rsidRPr="00C24389">
        <w:rPr>
          <w:rFonts w:ascii="Times New Roman" w:eastAsia="Times New Roman" w:hAnsi="Times New Roman" w:cs="Times New Roman"/>
          <w:sz w:val="24"/>
          <w:szCs w:val="24"/>
          <w:lang w:eastAsia="ru-RU"/>
        </w:rPr>
        <w:t xml:space="preserve">победителем признана </w:t>
      </w:r>
      <w:r>
        <w:rPr>
          <w:rFonts w:ascii="Times New Roman" w:eastAsia="Times New Roman" w:hAnsi="Times New Roman" w:cs="Times New Roman"/>
          <w:sz w:val="24"/>
          <w:szCs w:val="24"/>
          <w:lang w:eastAsia="ru-RU"/>
        </w:rPr>
        <w:t>Константинова Людмила Михайловна</w:t>
      </w:r>
      <w:r w:rsidR="00C24389" w:rsidRPr="00C24389">
        <w:rPr>
          <w:rFonts w:ascii="Times New Roman" w:eastAsia="Times New Roman" w:hAnsi="Times New Roman" w:cs="Times New Roman"/>
          <w:sz w:val="24"/>
          <w:szCs w:val="24"/>
          <w:lang w:eastAsia="ru-RU"/>
        </w:rPr>
        <w:t xml:space="preserve"> - инженер по охране труда </w:t>
      </w:r>
      <w:r>
        <w:rPr>
          <w:rFonts w:ascii="Times New Roman" w:eastAsia="Times New Roman" w:hAnsi="Times New Roman" w:cs="Times New Roman"/>
          <w:sz w:val="24"/>
          <w:szCs w:val="24"/>
          <w:lang w:eastAsia="ru-RU"/>
        </w:rPr>
        <w:t xml:space="preserve">АУ ЧР СПО «Канашский </w:t>
      </w:r>
      <w:r w:rsidR="001A6DB8">
        <w:rPr>
          <w:rFonts w:ascii="Times New Roman" w:eastAsia="Times New Roman" w:hAnsi="Times New Roman" w:cs="Times New Roman"/>
          <w:sz w:val="24"/>
          <w:szCs w:val="24"/>
          <w:lang w:eastAsia="ru-RU"/>
        </w:rPr>
        <w:t>транспортно</w:t>
      </w:r>
      <w:r>
        <w:rPr>
          <w:rFonts w:ascii="Times New Roman" w:eastAsia="Times New Roman" w:hAnsi="Times New Roman" w:cs="Times New Roman"/>
          <w:sz w:val="24"/>
          <w:szCs w:val="24"/>
          <w:lang w:eastAsia="ru-RU"/>
        </w:rPr>
        <w:t xml:space="preserve">-энергетический </w:t>
      </w:r>
      <w:r>
        <w:rPr>
          <w:rFonts w:ascii="Times New Roman" w:eastAsia="Times New Roman" w:hAnsi="Times New Roman" w:cs="Times New Roman"/>
          <w:sz w:val="24"/>
          <w:szCs w:val="24"/>
          <w:lang w:eastAsia="ru-RU"/>
        </w:rPr>
        <w:lastRenderedPageBreak/>
        <w:t>техникум» Минобразования Чувашии</w:t>
      </w:r>
      <w:r w:rsidR="00C24389" w:rsidRPr="00C2438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Константинова Людмила Михайловна</w:t>
      </w:r>
      <w:r w:rsidR="00C24389" w:rsidRPr="00C24389">
        <w:rPr>
          <w:rFonts w:ascii="Times New Roman" w:eastAsia="Times New Roman" w:hAnsi="Times New Roman" w:cs="Times New Roman"/>
          <w:sz w:val="24"/>
          <w:szCs w:val="24"/>
          <w:lang w:eastAsia="ru-RU"/>
        </w:rPr>
        <w:t xml:space="preserve"> приняла участие на республиканском конкурсе «Лучший специалист по охране труд</w:t>
      </w:r>
      <w:r>
        <w:rPr>
          <w:rFonts w:ascii="Times New Roman" w:eastAsia="Times New Roman" w:hAnsi="Times New Roman" w:cs="Times New Roman"/>
          <w:sz w:val="24"/>
          <w:szCs w:val="24"/>
          <w:lang w:eastAsia="ru-RU"/>
        </w:rPr>
        <w:t>а Чувашской Республики 2014</w:t>
      </w:r>
      <w:r w:rsidR="00C24389" w:rsidRPr="00C24389">
        <w:rPr>
          <w:rFonts w:ascii="Times New Roman" w:eastAsia="Times New Roman" w:hAnsi="Times New Roman" w:cs="Times New Roman"/>
          <w:sz w:val="24"/>
          <w:szCs w:val="24"/>
          <w:lang w:eastAsia="ru-RU"/>
        </w:rPr>
        <w:t xml:space="preserve"> года», где заняла </w:t>
      </w:r>
      <w:r>
        <w:rPr>
          <w:rFonts w:ascii="Times New Roman" w:eastAsia="Times New Roman" w:hAnsi="Times New Roman" w:cs="Times New Roman"/>
          <w:sz w:val="24"/>
          <w:szCs w:val="24"/>
          <w:lang w:eastAsia="ru-RU"/>
        </w:rPr>
        <w:t xml:space="preserve">третье призовое место, за что </w:t>
      </w:r>
      <w:r w:rsidR="00C24389" w:rsidRPr="00C24389">
        <w:rPr>
          <w:rFonts w:ascii="Times New Roman" w:eastAsia="Times New Roman" w:hAnsi="Times New Roman" w:cs="Times New Roman"/>
          <w:sz w:val="24"/>
          <w:szCs w:val="24"/>
          <w:lang w:eastAsia="ru-RU"/>
        </w:rPr>
        <w:t xml:space="preserve">была награждена ценным подарком.  </w:t>
      </w:r>
    </w:p>
    <w:p w:rsidR="00C24389" w:rsidRPr="00C24389" w:rsidRDefault="00C24389" w:rsidP="00C24389">
      <w:pPr>
        <w:autoSpaceDE w:val="0"/>
        <w:autoSpaceDN w:val="0"/>
        <w:spacing w:after="0" w:line="360" w:lineRule="auto"/>
        <w:jc w:val="center"/>
        <w:rPr>
          <w:rFonts w:ascii="Times New Roman" w:eastAsia="Times New Roman" w:hAnsi="Times New Roman" w:cs="Times New Roman"/>
          <w:caps/>
          <w:sz w:val="24"/>
          <w:szCs w:val="24"/>
          <w:lang w:eastAsia="ru-RU"/>
        </w:rPr>
      </w:pPr>
    </w:p>
    <w:p w:rsidR="00C24389" w:rsidRPr="00C24389" w:rsidRDefault="00C24389" w:rsidP="00C24389">
      <w:pPr>
        <w:autoSpaceDE w:val="0"/>
        <w:autoSpaceDN w:val="0"/>
        <w:spacing w:after="0" w:line="360" w:lineRule="auto"/>
        <w:jc w:val="center"/>
        <w:rPr>
          <w:rFonts w:ascii="Times New Roman" w:eastAsia="Times New Roman" w:hAnsi="Times New Roman" w:cs="Times New Roman"/>
          <w:caps/>
          <w:sz w:val="24"/>
          <w:szCs w:val="24"/>
          <w:lang w:eastAsia="ru-RU"/>
        </w:rPr>
      </w:pPr>
      <w:r w:rsidRPr="00C24389">
        <w:rPr>
          <w:rFonts w:ascii="Times New Roman" w:eastAsia="Times New Roman" w:hAnsi="Times New Roman" w:cs="Times New Roman"/>
          <w:caps/>
          <w:sz w:val="24"/>
          <w:szCs w:val="24"/>
          <w:lang w:eastAsia="ru-RU"/>
        </w:rPr>
        <w:t>Раздел 5</w:t>
      </w:r>
    </w:p>
    <w:p w:rsidR="00C24389" w:rsidRPr="00C24389" w:rsidRDefault="00C24389" w:rsidP="00C24389">
      <w:pPr>
        <w:autoSpaceDE w:val="0"/>
        <w:autoSpaceDN w:val="0"/>
        <w:spacing w:after="0" w:line="360" w:lineRule="auto"/>
        <w:jc w:val="center"/>
        <w:rPr>
          <w:rFonts w:ascii="Times New Roman" w:eastAsia="Times New Roman" w:hAnsi="Times New Roman" w:cs="Times New Roman"/>
          <w:b/>
          <w:bCs/>
          <w:caps/>
          <w:sz w:val="24"/>
          <w:szCs w:val="24"/>
          <w:lang w:eastAsia="ru-RU"/>
        </w:rPr>
      </w:pPr>
      <w:r w:rsidRPr="00C24389">
        <w:rPr>
          <w:rFonts w:ascii="Times New Roman" w:eastAsia="Times New Roman" w:hAnsi="Times New Roman" w:cs="Times New Roman"/>
          <w:b/>
          <w:bCs/>
          <w:caps/>
          <w:sz w:val="24"/>
          <w:szCs w:val="24"/>
          <w:lang w:eastAsia="ru-RU"/>
        </w:rPr>
        <w:t xml:space="preserve">Задачи по улучшению </w:t>
      </w:r>
    </w:p>
    <w:p w:rsidR="00C24389" w:rsidRPr="00C24389" w:rsidRDefault="00DE293A" w:rsidP="00C24389">
      <w:pPr>
        <w:autoSpaceDE w:val="0"/>
        <w:autoSpaceDN w:val="0"/>
        <w:spacing w:after="0" w:line="360" w:lineRule="auto"/>
        <w:jc w:val="cente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условий и охраны труда на 2015</w:t>
      </w:r>
      <w:r w:rsidR="00C24389" w:rsidRPr="00C24389">
        <w:rPr>
          <w:rFonts w:ascii="Times New Roman" w:eastAsia="Times New Roman" w:hAnsi="Times New Roman" w:cs="Times New Roman"/>
          <w:b/>
          <w:bCs/>
          <w:caps/>
          <w:sz w:val="24"/>
          <w:szCs w:val="24"/>
          <w:lang w:eastAsia="ru-RU"/>
        </w:rPr>
        <w:t xml:space="preserve"> год</w:t>
      </w:r>
    </w:p>
    <w:p w:rsidR="00C24389" w:rsidRPr="00C24389" w:rsidRDefault="00C24389" w:rsidP="00C24389">
      <w:pPr>
        <w:autoSpaceDE w:val="0"/>
        <w:autoSpaceDN w:val="0"/>
        <w:spacing w:after="0" w:line="360" w:lineRule="auto"/>
        <w:jc w:val="center"/>
        <w:rPr>
          <w:rFonts w:ascii="Times New Roman" w:eastAsia="Times New Roman" w:hAnsi="Times New Roman" w:cs="Times New Roman"/>
          <w:b/>
          <w:bCs/>
          <w:caps/>
          <w:sz w:val="24"/>
          <w:szCs w:val="24"/>
          <w:lang w:eastAsia="ru-RU"/>
        </w:rPr>
      </w:pPr>
    </w:p>
    <w:p w:rsidR="00C24389" w:rsidRPr="00C24389" w:rsidRDefault="00C24389" w:rsidP="00C24389">
      <w:pPr>
        <w:autoSpaceDE w:val="0"/>
        <w:autoSpaceDN w:val="0"/>
        <w:spacing w:after="0" w:line="360" w:lineRule="auto"/>
        <w:ind w:firstLine="900"/>
        <w:jc w:val="both"/>
        <w:rPr>
          <w:rFonts w:ascii="Times New Roman" w:eastAsia="Times New Roman" w:hAnsi="Times New Roman" w:cs="Times New Roman"/>
          <w:sz w:val="24"/>
          <w:szCs w:val="24"/>
          <w:lang w:eastAsia="ru-RU"/>
        </w:rPr>
      </w:pPr>
      <w:r w:rsidRPr="00C24389">
        <w:rPr>
          <w:rFonts w:ascii="Times New Roman" w:eastAsia="Times New Roman" w:hAnsi="Times New Roman" w:cs="Times New Roman"/>
          <w:sz w:val="24"/>
          <w:szCs w:val="24"/>
          <w:lang w:eastAsia="ru-RU"/>
        </w:rPr>
        <w:t>Состояние охраны труда в городе Канаш показывает, что проблемы охраны труда требуют решения комплекса правовых, организационных, социальных, экономических и других задач.</w:t>
      </w:r>
    </w:p>
    <w:p w:rsidR="00C24389" w:rsidRPr="00C24389" w:rsidRDefault="00C24389" w:rsidP="00C24389">
      <w:pPr>
        <w:autoSpaceDE w:val="0"/>
        <w:autoSpaceDN w:val="0"/>
        <w:spacing w:after="0" w:line="360" w:lineRule="auto"/>
        <w:ind w:firstLine="900"/>
        <w:jc w:val="both"/>
        <w:rPr>
          <w:rFonts w:ascii="Times New Roman" w:eastAsia="Times New Roman" w:hAnsi="Times New Roman" w:cs="Times New Roman"/>
          <w:sz w:val="24"/>
          <w:szCs w:val="24"/>
          <w:lang w:eastAsia="ru-RU"/>
        </w:rPr>
      </w:pPr>
      <w:r w:rsidRPr="00C24389">
        <w:rPr>
          <w:rFonts w:ascii="Times New Roman" w:eastAsia="Times New Roman" w:hAnsi="Times New Roman" w:cs="Times New Roman"/>
          <w:sz w:val="24"/>
          <w:szCs w:val="24"/>
          <w:lang w:eastAsia="ru-RU"/>
        </w:rPr>
        <w:t>Анализ производственного травматизма позволяет сделать вывод, что большинство несчастных случаев на производстве происходит по организационным причинам, не требующим особых мат</w:t>
      </w:r>
      <w:r w:rsidR="00DE293A">
        <w:rPr>
          <w:rFonts w:ascii="Times New Roman" w:eastAsia="Times New Roman" w:hAnsi="Times New Roman" w:cs="Times New Roman"/>
          <w:sz w:val="24"/>
          <w:szCs w:val="24"/>
          <w:lang w:eastAsia="ru-RU"/>
        </w:rPr>
        <w:t xml:space="preserve">ериальных затрат, в результате </w:t>
      </w:r>
      <w:r w:rsidRPr="00C24389">
        <w:rPr>
          <w:rFonts w:ascii="Times New Roman" w:eastAsia="Times New Roman" w:hAnsi="Times New Roman" w:cs="Times New Roman"/>
          <w:sz w:val="24"/>
          <w:szCs w:val="24"/>
          <w:lang w:eastAsia="ru-RU"/>
        </w:rPr>
        <w:t>отсутствия должной органи</w:t>
      </w:r>
      <w:r w:rsidR="00DE293A">
        <w:rPr>
          <w:rFonts w:ascii="Times New Roman" w:eastAsia="Times New Roman" w:hAnsi="Times New Roman" w:cs="Times New Roman"/>
          <w:sz w:val="24"/>
          <w:szCs w:val="24"/>
          <w:lang w:eastAsia="ru-RU"/>
        </w:rPr>
        <w:t xml:space="preserve">зации труда, низкой трудовой и производственной дисциплины, </w:t>
      </w:r>
      <w:r w:rsidRPr="00C24389">
        <w:rPr>
          <w:rFonts w:ascii="Times New Roman" w:eastAsia="Times New Roman" w:hAnsi="Times New Roman" w:cs="Times New Roman"/>
          <w:sz w:val="24"/>
          <w:szCs w:val="24"/>
          <w:lang w:eastAsia="ru-RU"/>
        </w:rPr>
        <w:t>невыполнения дол</w:t>
      </w:r>
      <w:r w:rsidR="00DE293A">
        <w:rPr>
          <w:rFonts w:ascii="Times New Roman" w:eastAsia="Times New Roman" w:hAnsi="Times New Roman" w:cs="Times New Roman"/>
          <w:sz w:val="24"/>
          <w:szCs w:val="24"/>
          <w:lang w:eastAsia="ru-RU"/>
        </w:rPr>
        <w:t xml:space="preserve">жностными лицами и работниками </w:t>
      </w:r>
      <w:r w:rsidRPr="00C24389">
        <w:rPr>
          <w:rFonts w:ascii="Times New Roman" w:eastAsia="Times New Roman" w:hAnsi="Times New Roman" w:cs="Times New Roman"/>
          <w:sz w:val="24"/>
          <w:szCs w:val="24"/>
          <w:lang w:eastAsia="ru-RU"/>
        </w:rPr>
        <w:t>своих прямых обязанностей по соблюдению требований охраны труда. Иног</w:t>
      </w:r>
      <w:r w:rsidR="00DE293A">
        <w:rPr>
          <w:rFonts w:ascii="Times New Roman" w:eastAsia="Times New Roman" w:hAnsi="Times New Roman" w:cs="Times New Roman"/>
          <w:sz w:val="24"/>
          <w:szCs w:val="24"/>
          <w:lang w:eastAsia="ru-RU"/>
        </w:rPr>
        <w:t>да, чтобы устранить эти причины</w:t>
      </w:r>
      <w:r w:rsidRPr="00C24389">
        <w:rPr>
          <w:rFonts w:ascii="Times New Roman" w:eastAsia="Times New Roman" w:hAnsi="Times New Roman" w:cs="Times New Roman"/>
          <w:sz w:val="24"/>
          <w:szCs w:val="24"/>
          <w:lang w:eastAsia="ru-RU"/>
        </w:rPr>
        <w:t xml:space="preserve"> не требуется серьезных финансовых затрат.</w:t>
      </w:r>
    </w:p>
    <w:p w:rsidR="00C24389" w:rsidRPr="00C24389" w:rsidRDefault="00C24389" w:rsidP="00C24389">
      <w:pPr>
        <w:autoSpaceDE w:val="0"/>
        <w:autoSpaceDN w:val="0"/>
        <w:spacing w:after="0" w:line="360" w:lineRule="auto"/>
        <w:ind w:firstLine="900"/>
        <w:jc w:val="both"/>
        <w:rPr>
          <w:rFonts w:ascii="Times New Roman" w:eastAsia="Times New Roman" w:hAnsi="Times New Roman" w:cs="Times New Roman"/>
          <w:sz w:val="24"/>
          <w:szCs w:val="24"/>
          <w:lang w:eastAsia="ru-RU"/>
        </w:rPr>
      </w:pPr>
      <w:r w:rsidRPr="00C24389">
        <w:rPr>
          <w:rFonts w:ascii="Times New Roman" w:eastAsia="Times New Roman" w:hAnsi="Times New Roman" w:cs="Times New Roman"/>
          <w:sz w:val="24"/>
          <w:szCs w:val="24"/>
          <w:lang w:eastAsia="ru-RU"/>
        </w:rPr>
        <w:t>В соответствии со статьей 225 Трудового кодекса Российской Федерации необходимо активнее проводить обучение работающих по соответствующим программам непосредственно самими организациями. Недостатки в обучении, проведении инструктажей по охране труда, а также стажировке вно</w:t>
      </w:r>
      <w:r w:rsidR="00DE293A">
        <w:rPr>
          <w:rFonts w:ascii="Times New Roman" w:eastAsia="Times New Roman" w:hAnsi="Times New Roman" w:cs="Times New Roman"/>
          <w:sz w:val="24"/>
          <w:szCs w:val="24"/>
          <w:lang w:eastAsia="ru-RU"/>
        </w:rPr>
        <w:t xml:space="preserve">вь принятых работников, влияют </w:t>
      </w:r>
      <w:r w:rsidRPr="00C24389">
        <w:rPr>
          <w:rFonts w:ascii="Times New Roman" w:eastAsia="Times New Roman" w:hAnsi="Times New Roman" w:cs="Times New Roman"/>
          <w:sz w:val="24"/>
          <w:szCs w:val="24"/>
          <w:lang w:eastAsia="ru-RU"/>
        </w:rPr>
        <w:t>на уровень производственного травматизма и профессиональной заболеваемости. Идеология современной охраны труда – довести до сознания работодателей и работников мысль о том, что нет более высокой ценности, чем жизнь и здоровье человека.</w:t>
      </w:r>
    </w:p>
    <w:p w:rsidR="00C24389" w:rsidRPr="00C24389" w:rsidRDefault="00DE293A" w:rsidP="00C24389">
      <w:pPr>
        <w:autoSpaceDE w:val="0"/>
        <w:autoSpaceDN w:val="0"/>
        <w:spacing w:after="0" w:line="36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Другим важным</w:t>
      </w:r>
      <w:r w:rsidR="00C24389" w:rsidRPr="00C24389">
        <w:rPr>
          <w:rFonts w:ascii="Times New Roman" w:eastAsia="Times New Roman" w:hAnsi="Times New Roman" w:cs="Times New Roman"/>
          <w:sz w:val="24"/>
          <w:szCs w:val="24"/>
          <w:lang w:eastAsia="ru-RU"/>
        </w:rPr>
        <w:t xml:space="preserve"> направлением является создание безопасных условий труда в организациях малого бизнеса, количество которых с каждым годом увеличивается.</w:t>
      </w:r>
    </w:p>
    <w:p w:rsidR="00C24389" w:rsidRPr="00C24389" w:rsidRDefault="00C24389" w:rsidP="00C24389">
      <w:pPr>
        <w:autoSpaceDE w:val="0"/>
        <w:autoSpaceDN w:val="0"/>
        <w:spacing w:after="0" w:line="360" w:lineRule="auto"/>
        <w:ind w:firstLine="900"/>
        <w:jc w:val="both"/>
        <w:rPr>
          <w:rFonts w:ascii="Times New Roman" w:eastAsia="Times New Roman" w:hAnsi="Times New Roman" w:cs="Times New Roman"/>
          <w:sz w:val="24"/>
          <w:szCs w:val="24"/>
          <w:lang w:eastAsia="ru-RU"/>
        </w:rPr>
      </w:pPr>
      <w:r w:rsidRPr="00C24389">
        <w:rPr>
          <w:rFonts w:ascii="Times New Roman" w:eastAsia="Times New Roman" w:hAnsi="Times New Roman" w:cs="Times New Roman"/>
          <w:sz w:val="24"/>
          <w:szCs w:val="24"/>
          <w:lang w:eastAsia="ru-RU"/>
        </w:rPr>
        <w:t xml:space="preserve">Охрана труда требует усиленного внимания, как на уровне </w:t>
      </w:r>
      <w:r w:rsidR="00DE293A">
        <w:rPr>
          <w:rFonts w:ascii="Times New Roman" w:eastAsia="Times New Roman" w:hAnsi="Times New Roman" w:cs="Times New Roman"/>
          <w:sz w:val="24"/>
          <w:szCs w:val="24"/>
          <w:lang w:eastAsia="ru-RU"/>
        </w:rPr>
        <w:t>государства, так и работодателя,</w:t>
      </w:r>
      <w:r w:rsidRPr="00C24389">
        <w:rPr>
          <w:rFonts w:ascii="Times New Roman" w:eastAsia="Times New Roman" w:hAnsi="Times New Roman" w:cs="Times New Roman"/>
          <w:sz w:val="24"/>
          <w:szCs w:val="24"/>
          <w:lang w:eastAsia="ru-RU"/>
        </w:rPr>
        <w:t xml:space="preserve"> и предпринимателя. Государственная политика в области охраны труда законодательно устанавливает обеспечение приоритета сохранения жизни и здоровья работников. Также необходимо обратить усиленное внимание на повышение, как заинтересованности, так и ответственности работодателей за страхование жизни работников.</w:t>
      </w:r>
    </w:p>
    <w:p w:rsidR="00C24389" w:rsidRPr="00C24389" w:rsidRDefault="00C24389" w:rsidP="00C24389">
      <w:pPr>
        <w:autoSpaceDE w:val="0"/>
        <w:autoSpaceDN w:val="0"/>
        <w:spacing w:after="0" w:line="360" w:lineRule="auto"/>
        <w:ind w:firstLine="900"/>
        <w:jc w:val="both"/>
        <w:rPr>
          <w:rFonts w:ascii="Times New Roman" w:eastAsia="Times New Roman" w:hAnsi="Times New Roman" w:cs="Times New Roman"/>
          <w:sz w:val="24"/>
          <w:szCs w:val="24"/>
          <w:lang w:eastAsia="ru-RU"/>
        </w:rPr>
      </w:pPr>
      <w:r w:rsidRPr="00C24389">
        <w:rPr>
          <w:rFonts w:ascii="Times New Roman" w:eastAsia="Times New Roman" w:hAnsi="Times New Roman" w:cs="Times New Roman"/>
          <w:sz w:val="24"/>
          <w:szCs w:val="24"/>
          <w:lang w:eastAsia="ru-RU"/>
        </w:rPr>
        <w:t xml:space="preserve">Социальная защита работников от профессиональных рисков, становление социального партнерства, эффективное взаимодействие органов </w:t>
      </w:r>
      <w:r w:rsidR="00DE293A">
        <w:rPr>
          <w:rFonts w:ascii="Times New Roman" w:eastAsia="Times New Roman" w:hAnsi="Times New Roman" w:cs="Times New Roman"/>
          <w:sz w:val="24"/>
          <w:szCs w:val="24"/>
          <w:lang w:eastAsia="ru-RU"/>
        </w:rPr>
        <w:t>управления, надзора и контроля,</w:t>
      </w:r>
      <w:r w:rsidRPr="00C24389">
        <w:rPr>
          <w:rFonts w:ascii="Times New Roman" w:eastAsia="Times New Roman" w:hAnsi="Times New Roman" w:cs="Times New Roman"/>
          <w:sz w:val="24"/>
          <w:szCs w:val="24"/>
          <w:lang w:eastAsia="ru-RU"/>
        </w:rPr>
        <w:t xml:space="preserve"> местного самоуправления, объединения работодателей и работников, реализация законодательства об охране труда в конечном счете способствует социально – экономическому развитию города.</w:t>
      </w:r>
    </w:p>
    <w:p w:rsidR="00C24389" w:rsidRPr="00C24389" w:rsidRDefault="00C24389" w:rsidP="00C24389">
      <w:pPr>
        <w:autoSpaceDE w:val="0"/>
        <w:autoSpaceDN w:val="0"/>
        <w:spacing w:after="0" w:line="360" w:lineRule="auto"/>
        <w:ind w:firstLine="900"/>
        <w:jc w:val="both"/>
        <w:rPr>
          <w:rFonts w:ascii="Times New Roman" w:eastAsia="Times New Roman" w:hAnsi="Times New Roman" w:cs="Times New Roman"/>
          <w:sz w:val="24"/>
          <w:szCs w:val="24"/>
          <w:lang w:eastAsia="ru-RU"/>
        </w:rPr>
      </w:pPr>
    </w:p>
    <w:p w:rsidR="00C63809" w:rsidRPr="00C24389" w:rsidRDefault="00C63809">
      <w:pPr>
        <w:rPr>
          <w:rFonts w:ascii="Times New Roman" w:hAnsi="Times New Roman" w:cs="Times New Roman"/>
          <w:sz w:val="24"/>
          <w:szCs w:val="24"/>
        </w:rPr>
      </w:pPr>
    </w:p>
    <w:sectPr w:rsidR="00C63809" w:rsidRPr="00C24389" w:rsidSect="0008604D">
      <w:pgSz w:w="11906" w:h="16838"/>
      <w:pgMar w:top="851" w:right="907" w:bottom="709"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notTrueType/>
    <w:pitch w:val="variable"/>
    <w:sig w:usb0="00000201" w:usb1="00000000" w:usb2="00000000" w:usb3="00000000" w:csb0="00000004" w:csb1="00000000"/>
  </w:font>
  <w:font w:name="Arial Cyr Chuv">
    <w:altName w:val="Arial"/>
    <w:panose1 w:val="020B0604020202020204"/>
    <w:charset w:val="CC"/>
    <w:family w:val="swiss"/>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26C85"/>
    <w:multiLevelType w:val="singleLevel"/>
    <w:tmpl w:val="CF4040A8"/>
    <w:lvl w:ilvl="0">
      <w:numFmt w:val="bullet"/>
      <w:lvlText w:val="-"/>
      <w:lvlJc w:val="left"/>
      <w:pPr>
        <w:tabs>
          <w:tab w:val="num" w:pos="1260"/>
        </w:tabs>
        <w:ind w:left="1260" w:hanging="360"/>
      </w:pPr>
      <w:rPr>
        <w:rFonts w:hint="default"/>
      </w:rPr>
    </w:lvl>
  </w:abstractNum>
  <w:abstractNum w:abstractNumId="1">
    <w:nsid w:val="156A363E"/>
    <w:multiLevelType w:val="hybridMultilevel"/>
    <w:tmpl w:val="781AE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DB7AD4"/>
    <w:multiLevelType w:val="singleLevel"/>
    <w:tmpl w:val="E7449A38"/>
    <w:lvl w:ilvl="0">
      <w:start w:val="1"/>
      <w:numFmt w:val="decimal"/>
      <w:lvlText w:val="%1."/>
      <w:lvlJc w:val="left"/>
      <w:pPr>
        <w:tabs>
          <w:tab w:val="num" w:pos="1260"/>
        </w:tabs>
        <w:ind w:left="1260" w:hanging="360"/>
      </w:pPr>
      <w:rPr>
        <w:rFonts w:cs="Times New Roman" w:hint="default"/>
      </w:rPr>
    </w:lvl>
  </w:abstractNum>
  <w:abstractNum w:abstractNumId="3">
    <w:nsid w:val="660A4B51"/>
    <w:multiLevelType w:val="singleLevel"/>
    <w:tmpl w:val="40A2E2FC"/>
    <w:lvl w:ilvl="0">
      <w:numFmt w:val="bullet"/>
      <w:lvlText w:val="-"/>
      <w:lvlJc w:val="left"/>
      <w:pPr>
        <w:tabs>
          <w:tab w:val="num" w:pos="360"/>
        </w:tabs>
        <w:ind w:left="360" w:hanging="360"/>
      </w:pPr>
      <w:rPr>
        <w:rFonts w:hint="default"/>
      </w:rPr>
    </w:lvl>
  </w:abstractNum>
  <w:abstractNum w:abstractNumId="4">
    <w:nsid w:val="67D36918"/>
    <w:multiLevelType w:val="hybridMultilevel"/>
    <w:tmpl w:val="303CB9E4"/>
    <w:lvl w:ilvl="0" w:tplc="E7449A38">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780D65"/>
    <w:multiLevelType w:val="singleLevel"/>
    <w:tmpl w:val="2572F63A"/>
    <w:lvl w:ilvl="0">
      <w:numFmt w:val="bullet"/>
      <w:lvlText w:val="-"/>
      <w:lvlJc w:val="left"/>
      <w:pPr>
        <w:tabs>
          <w:tab w:val="num" w:pos="927"/>
        </w:tabs>
        <w:ind w:left="927" w:hanging="360"/>
      </w:p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389"/>
    <w:rsid w:val="000461C4"/>
    <w:rsid w:val="00047A7F"/>
    <w:rsid w:val="00062E1B"/>
    <w:rsid w:val="0008604D"/>
    <w:rsid w:val="000A6A5E"/>
    <w:rsid w:val="000C45B4"/>
    <w:rsid w:val="000C7312"/>
    <w:rsid w:val="00126158"/>
    <w:rsid w:val="00131B20"/>
    <w:rsid w:val="001377E2"/>
    <w:rsid w:val="00140177"/>
    <w:rsid w:val="001612AE"/>
    <w:rsid w:val="0016601C"/>
    <w:rsid w:val="00190D33"/>
    <w:rsid w:val="00197B90"/>
    <w:rsid w:val="001A6DB8"/>
    <w:rsid w:val="001E1620"/>
    <w:rsid w:val="00202671"/>
    <w:rsid w:val="00212FB6"/>
    <w:rsid w:val="002A2A01"/>
    <w:rsid w:val="002B1EBA"/>
    <w:rsid w:val="002F42E2"/>
    <w:rsid w:val="00356D81"/>
    <w:rsid w:val="003668A2"/>
    <w:rsid w:val="003B1E4A"/>
    <w:rsid w:val="003F4B48"/>
    <w:rsid w:val="00427730"/>
    <w:rsid w:val="00474998"/>
    <w:rsid w:val="004C377C"/>
    <w:rsid w:val="005359F7"/>
    <w:rsid w:val="00535EC7"/>
    <w:rsid w:val="00540F02"/>
    <w:rsid w:val="0057391A"/>
    <w:rsid w:val="005B4F1F"/>
    <w:rsid w:val="00615954"/>
    <w:rsid w:val="00674913"/>
    <w:rsid w:val="007301CA"/>
    <w:rsid w:val="0073685D"/>
    <w:rsid w:val="00752DB6"/>
    <w:rsid w:val="00776986"/>
    <w:rsid w:val="00783ACB"/>
    <w:rsid w:val="00785A12"/>
    <w:rsid w:val="00795A95"/>
    <w:rsid w:val="007D060B"/>
    <w:rsid w:val="0086555C"/>
    <w:rsid w:val="00901F0C"/>
    <w:rsid w:val="00924C28"/>
    <w:rsid w:val="00935EC6"/>
    <w:rsid w:val="00947C0A"/>
    <w:rsid w:val="00971C7A"/>
    <w:rsid w:val="00975487"/>
    <w:rsid w:val="009A39CA"/>
    <w:rsid w:val="009B0857"/>
    <w:rsid w:val="009D0C56"/>
    <w:rsid w:val="00A04EF8"/>
    <w:rsid w:val="00A37D31"/>
    <w:rsid w:val="00A45082"/>
    <w:rsid w:val="00A47AD0"/>
    <w:rsid w:val="00AB6668"/>
    <w:rsid w:val="00AD579D"/>
    <w:rsid w:val="00B41D2D"/>
    <w:rsid w:val="00B5702A"/>
    <w:rsid w:val="00B97F25"/>
    <w:rsid w:val="00BF1449"/>
    <w:rsid w:val="00C0553F"/>
    <w:rsid w:val="00C24389"/>
    <w:rsid w:val="00C63809"/>
    <w:rsid w:val="00C76FB3"/>
    <w:rsid w:val="00C85D25"/>
    <w:rsid w:val="00CA2EBE"/>
    <w:rsid w:val="00CC3204"/>
    <w:rsid w:val="00CD0113"/>
    <w:rsid w:val="00CD44AD"/>
    <w:rsid w:val="00CE06A5"/>
    <w:rsid w:val="00CF1D9A"/>
    <w:rsid w:val="00CF43E7"/>
    <w:rsid w:val="00D0725E"/>
    <w:rsid w:val="00D2299D"/>
    <w:rsid w:val="00D37D59"/>
    <w:rsid w:val="00D92FBA"/>
    <w:rsid w:val="00DE293A"/>
    <w:rsid w:val="00DE3E81"/>
    <w:rsid w:val="00DE5E61"/>
    <w:rsid w:val="00E47A1D"/>
    <w:rsid w:val="00E57698"/>
    <w:rsid w:val="00ED31A8"/>
    <w:rsid w:val="00F22249"/>
    <w:rsid w:val="00F44824"/>
    <w:rsid w:val="00F73705"/>
    <w:rsid w:val="00F86AB5"/>
    <w:rsid w:val="00FC13BB"/>
    <w:rsid w:val="00FC1CC5"/>
    <w:rsid w:val="00FC2015"/>
    <w:rsid w:val="00FD2DD9"/>
    <w:rsid w:val="00FD5D38"/>
    <w:rsid w:val="00FD7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6A3ED-394E-46A0-8255-19439715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769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57698"/>
    <w:rPr>
      <w:rFonts w:ascii="Segoe UI" w:hAnsi="Segoe UI" w:cs="Segoe UI"/>
      <w:sz w:val="18"/>
      <w:szCs w:val="18"/>
    </w:rPr>
  </w:style>
  <w:style w:type="paragraph" w:styleId="a5">
    <w:name w:val="List Paragraph"/>
    <w:basedOn w:val="a"/>
    <w:uiPriority w:val="34"/>
    <w:qFormat/>
    <w:rsid w:val="00E576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3707</Words>
  <Characters>21131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econom_2</dc:creator>
  <cp:keywords/>
  <dc:description/>
  <cp:lastModifiedBy>Учетная запись Майкрософт</cp:lastModifiedBy>
  <cp:revision>2</cp:revision>
  <cp:lastPrinted>2015-05-15T05:19:00Z</cp:lastPrinted>
  <dcterms:created xsi:type="dcterms:W3CDTF">2015-05-25T12:11:00Z</dcterms:created>
  <dcterms:modified xsi:type="dcterms:W3CDTF">2015-05-25T12:11:00Z</dcterms:modified>
</cp:coreProperties>
</file>