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EB" w:rsidRPr="00FD2F78" w:rsidRDefault="0050581E" w:rsidP="0050581E">
      <w:pPr>
        <w:tabs>
          <w:tab w:val="left" w:pos="0"/>
        </w:tabs>
        <w:spacing w:line="240" w:lineRule="auto"/>
      </w:pPr>
      <w:r>
        <w:t xml:space="preserve">                                                         1</w:t>
      </w:r>
    </w:p>
    <w:p w:rsidR="0050581E" w:rsidRPr="00C351CC" w:rsidRDefault="00C351CC" w:rsidP="0050581E">
      <w:pPr>
        <w:pStyle w:val="a3"/>
        <w:spacing w:line="240" w:lineRule="auto"/>
        <w:ind w:left="3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351CC">
        <w:rPr>
          <w:rFonts w:ascii="Times New Roman" w:hAnsi="Times New Roman" w:cs="Times New Roman"/>
          <w:sz w:val="24"/>
          <w:szCs w:val="24"/>
        </w:rPr>
        <w:t>Утверждено</w:t>
      </w:r>
    </w:p>
    <w:p w:rsidR="0050581E" w:rsidRDefault="00C351CC" w:rsidP="0050581E">
      <w:pPr>
        <w:pStyle w:val="a3"/>
        <w:spacing w:line="240" w:lineRule="auto"/>
        <w:ind w:left="3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51CC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C351CC" w:rsidRDefault="00C351CC" w:rsidP="0050581E">
      <w:pPr>
        <w:pStyle w:val="a3"/>
        <w:spacing w:line="240" w:lineRule="auto"/>
        <w:ind w:left="3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Красночетайского района</w:t>
      </w:r>
    </w:p>
    <w:p w:rsidR="00F14E90" w:rsidRPr="00FD2F78" w:rsidRDefault="00F14E90" w:rsidP="0050581E">
      <w:pPr>
        <w:pStyle w:val="a3"/>
        <w:spacing w:line="240" w:lineRule="auto"/>
        <w:ind w:left="3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</w:t>
      </w:r>
      <w:r w:rsidR="00612EEB" w:rsidRPr="00FD2F7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2EEB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12EE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C5246B">
        <w:rPr>
          <w:rFonts w:ascii="Times New Roman" w:hAnsi="Times New Roman" w:cs="Times New Roman"/>
          <w:sz w:val="24"/>
          <w:szCs w:val="24"/>
        </w:rPr>
        <w:t xml:space="preserve"> </w:t>
      </w:r>
      <w:r w:rsidR="00612EEB">
        <w:rPr>
          <w:rFonts w:ascii="Times New Roman" w:hAnsi="Times New Roman" w:cs="Times New Roman"/>
          <w:sz w:val="24"/>
          <w:szCs w:val="24"/>
        </w:rPr>
        <w:t>№</w:t>
      </w:r>
      <w:r w:rsidR="00612EEB" w:rsidRPr="00FD2F78">
        <w:rPr>
          <w:rFonts w:ascii="Times New Roman" w:hAnsi="Times New Roman" w:cs="Times New Roman"/>
          <w:sz w:val="24"/>
          <w:szCs w:val="24"/>
        </w:rPr>
        <w:t xml:space="preserve"> 235</w:t>
      </w:r>
    </w:p>
    <w:p w:rsidR="00F14E90" w:rsidRDefault="00F14E90" w:rsidP="0050581E">
      <w:pPr>
        <w:pStyle w:val="a3"/>
        <w:spacing w:line="240" w:lineRule="auto"/>
        <w:ind w:left="3570"/>
        <w:jc w:val="both"/>
        <w:rPr>
          <w:rFonts w:ascii="Times New Roman" w:hAnsi="Times New Roman" w:cs="Times New Roman"/>
          <w:sz w:val="24"/>
          <w:szCs w:val="24"/>
        </w:rPr>
      </w:pPr>
    </w:p>
    <w:p w:rsidR="00F14E90" w:rsidRPr="00F14E90" w:rsidRDefault="00F14E90" w:rsidP="000F6D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4E90" w:rsidRPr="00F14E90" w:rsidRDefault="00F14E90" w:rsidP="00F14E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C7974">
        <w:rPr>
          <w:rFonts w:ascii="Times New Roman" w:hAnsi="Times New Roman" w:cs="Times New Roman"/>
          <w:b/>
          <w:sz w:val="28"/>
          <w:szCs w:val="28"/>
        </w:rPr>
        <w:t>о</w:t>
      </w:r>
      <w:r w:rsidRPr="00F1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74">
        <w:rPr>
          <w:rFonts w:ascii="Times New Roman" w:hAnsi="Times New Roman" w:cs="Times New Roman"/>
          <w:b/>
          <w:sz w:val="28"/>
          <w:szCs w:val="28"/>
        </w:rPr>
        <w:t>сектор</w:t>
      </w:r>
      <w:r w:rsidRPr="00F14E90">
        <w:rPr>
          <w:rFonts w:ascii="Times New Roman" w:hAnsi="Times New Roman" w:cs="Times New Roman"/>
          <w:b/>
          <w:sz w:val="28"/>
          <w:szCs w:val="28"/>
        </w:rPr>
        <w:t>е организационно – контрольной и кадровой работы</w:t>
      </w:r>
    </w:p>
    <w:p w:rsidR="00F14E90" w:rsidRDefault="00F14E90" w:rsidP="00F14E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14E90">
        <w:rPr>
          <w:rFonts w:ascii="Times New Roman" w:hAnsi="Times New Roman" w:cs="Times New Roman"/>
          <w:b/>
          <w:sz w:val="28"/>
          <w:szCs w:val="28"/>
        </w:rPr>
        <w:t xml:space="preserve"> администрации Красночетайского района</w:t>
      </w:r>
    </w:p>
    <w:p w:rsidR="00CC07B2" w:rsidRDefault="00CC07B2" w:rsidP="00CC07B2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07B2" w:rsidRPr="00CC07B2" w:rsidRDefault="00CC07B2" w:rsidP="00CC07B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4E90" w:rsidRDefault="00254A65" w:rsidP="00254A65">
      <w:pPr>
        <w:pStyle w:val="a3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90">
        <w:rPr>
          <w:rFonts w:ascii="Times New Roman" w:hAnsi="Times New Roman" w:cs="Times New Roman"/>
          <w:sz w:val="28"/>
          <w:szCs w:val="28"/>
        </w:rPr>
        <w:t>Сектор организационно – контрольной и кадровой работы является структурным подразделением администрации района.</w:t>
      </w:r>
    </w:p>
    <w:p w:rsidR="00F14E90" w:rsidRDefault="00254A65" w:rsidP="00254A65">
      <w:pPr>
        <w:pStyle w:val="a3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90">
        <w:rPr>
          <w:rFonts w:ascii="Times New Roman" w:hAnsi="Times New Roman" w:cs="Times New Roman"/>
          <w:sz w:val="28"/>
          <w:szCs w:val="28"/>
        </w:rPr>
        <w:t>Сектор организационно – контрольной и кадровой работы создан в соответствии с решением С</w:t>
      </w:r>
      <w:r w:rsidR="00C5246B">
        <w:rPr>
          <w:rFonts w:ascii="Times New Roman" w:hAnsi="Times New Roman" w:cs="Times New Roman"/>
          <w:sz w:val="28"/>
          <w:szCs w:val="28"/>
        </w:rPr>
        <w:t>обрания депутатов района.</w:t>
      </w:r>
      <w:r w:rsidR="00AC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E90" w:rsidRDefault="00F14E9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организационно – контрольной и кадровой работы подчиняется Главе администрации района</w:t>
      </w:r>
      <w:r w:rsidR="00B65593">
        <w:rPr>
          <w:rFonts w:ascii="Times New Roman" w:hAnsi="Times New Roman" w:cs="Times New Roman"/>
          <w:sz w:val="28"/>
          <w:szCs w:val="28"/>
        </w:rPr>
        <w:t>. Назначение, освобождение от должности заведующего производится решением Главы администрации района.</w:t>
      </w:r>
    </w:p>
    <w:p w:rsidR="00254A65" w:rsidRDefault="00B65593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заведующего сектором организационно – контрольной и кадровой работы назначается лицо, имеющее высшее профессиональное  образование по специальности «государственное  и муниципальное управление» или образование, считающееся равноценным, а также стаж муниципальной службы на старших должностях не менее двух лет или стаж работы по специальности не менее трех лет.</w:t>
      </w:r>
      <w:r w:rsidR="00254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65" w:rsidRDefault="00B65593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организационно – контрольной и кадровой работы руководит деятельностью сектора и несет ответственность за ее результаты.</w:t>
      </w:r>
    </w:p>
    <w:p w:rsidR="00254A65" w:rsidRDefault="00B65593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4A65">
        <w:rPr>
          <w:rFonts w:ascii="Times New Roman" w:hAnsi="Times New Roman" w:cs="Times New Roman"/>
          <w:sz w:val="28"/>
          <w:szCs w:val="28"/>
        </w:rPr>
        <w:t>1.3</w:t>
      </w:r>
      <w:r w:rsidR="00254A65">
        <w:rPr>
          <w:rFonts w:ascii="Times New Roman" w:hAnsi="Times New Roman" w:cs="Times New Roman"/>
          <w:sz w:val="28"/>
          <w:szCs w:val="28"/>
        </w:rPr>
        <w:t>.</w:t>
      </w:r>
      <w:r w:rsidRPr="00254A65">
        <w:rPr>
          <w:rFonts w:ascii="Times New Roman" w:hAnsi="Times New Roman" w:cs="Times New Roman"/>
          <w:sz w:val="28"/>
          <w:szCs w:val="28"/>
        </w:rPr>
        <w:t xml:space="preserve">   В период отсутствия заведующего сектором его обязанности исполняет </w:t>
      </w:r>
      <w:r w:rsidR="003A04A2">
        <w:rPr>
          <w:rFonts w:ascii="Times New Roman" w:hAnsi="Times New Roman" w:cs="Times New Roman"/>
          <w:sz w:val="28"/>
          <w:szCs w:val="28"/>
        </w:rPr>
        <w:t>ведущий</w:t>
      </w:r>
      <w:r w:rsidR="003A04A2" w:rsidRPr="003A04A2">
        <w:rPr>
          <w:rFonts w:ascii="Times New Roman" w:hAnsi="Times New Roman" w:cs="Times New Roman"/>
          <w:sz w:val="28"/>
          <w:szCs w:val="28"/>
        </w:rPr>
        <w:t xml:space="preserve"> </w:t>
      </w:r>
      <w:r w:rsidRPr="003A04A2">
        <w:rPr>
          <w:rFonts w:ascii="Times New Roman" w:hAnsi="Times New Roman" w:cs="Times New Roman"/>
          <w:sz w:val="28"/>
          <w:szCs w:val="28"/>
        </w:rPr>
        <w:t xml:space="preserve"> специалист - эксперт сектора.</w:t>
      </w:r>
    </w:p>
    <w:p w:rsidR="00254A65" w:rsidRDefault="00254A65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1.4.В своей деятельности сектор руководствуется Конституцией Российской Федерации и Чувашской Республики, Федеральным Законом Российской Федерации «Об основах муниципальной службы в Российской Федерации», Законом Чувашской Республики «О муниципальной службе </w:t>
      </w:r>
      <w:r w:rsidR="00C143E9">
        <w:rPr>
          <w:rFonts w:ascii="Times New Roman" w:hAnsi="Times New Roman" w:cs="Times New Roman"/>
          <w:sz w:val="28"/>
          <w:szCs w:val="28"/>
        </w:rPr>
        <w:t>в Чувашской Республике», Федеральным Законом  Российской Федерации «Об общих принципах организации местного самоуправления в Российской Федерации», Законом Чувашской Республики «Об организации</w:t>
      </w:r>
      <w:r w:rsidR="00A22E30">
        <w:rPr>
          <w:rFonts w:ascii="Times New Roman" w:hAnsi="Times New Roman" w:cs="Times New Roman"/>
          <w:sz w:val="28"/>
          <w:szCs w:val="28"/>
        </w:rPr>
        <w:t xml:space="preserve"> местного самоуправления в Чувашской Республике», Уставом района, постановлением и распоряжением  администрации района, инструкцией по делопроизводству в администрации района, настоящим Положением и должностными инструкциями.</w:t>
      </w:r>
    </w:p>
    <w:p w:rsidR="00A22E30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C07B2" w:rsidRDefault="00CC07B2" w:rsidP="00A22E30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C07B2" w:rsidRDefault="00CC07B2" w:rsidP="00A22E30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C07B2" w:rsidRDefault="00CC07B2" w:rsidP="00A22E30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22E30" w:rsidRPr="00CC07B2" w:rsidRDefault="00A22E30" w:rsidP="00A22E30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07B2">
        <w:rPr>
          <w:rFonts w:ascii="Times New Roman" w:hAnsi="Times New Roman" w:cs="Times New Roman"/>
          <w:b/>
          <w:sz w:val="28"/>
          <w:szCs w:val="28"/>
        </w:rPr>
        <w:t>. Основные задачи.</w:t>
      </w:r>
    </w:p>
    <w:p w:rsidR="00CC07B2" w:rsidRDefault="00CC07B2" w:rsidP="00A22E30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22E30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задачами отдела организационно-контрольной и кадровой работы являются:</w:t>
      </w:r>
    </w:p>
    <w:p w:rsidR="003A04A2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Организационное обеспечение мероприятий, совещаний и заседаний, проводимых администраций района</w:t>
      </w:r>
      <w:r w:rsidR="003A04A2">
        <w:rPr>
          <w:rFonts w:ascii="Times New Roman" w:hAnsi="Times New Roman" w:cs="Times New Roman"/>
          <w:sz w:val="28"/>
          <w:szCs w:val="28"/>
        </w:rPr>
        <w:t>.</w:t>
      </w:r>
    </w:p>
    <w:p w:rsidR="00A22E30" w:rsidRPr="003A04A2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A04A2">
        <w:rPr>
          <w:rFonts w:ascii="Times New Roman" w:hAnsi="Times New Roman" w:cs="Times New Roman"/>
          <w:sz w:val="28"/>
          <w:szCs w:val="28"/>
        </w:rPr>
        <w:t xml:space="preserve">Оформление и доведение сведения до исполнителей, заинтересованных предприятий, организаций, учреждений, должностных лиц и граждан постановлений и распоряжений Главы </w:t>
      </w:r>
      <w:r w:rsidR="00CD2003" w:rsidRPr="003A04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A04A2">
        <w:rPr>
          <w:rFonts w:ascii="Times New Roman" w:hAnsi="Times New Roman" w:cs="Times New Roman"/>
          <w:sz w:val="28"/>
          <w:szCs w:val="28"/>
        </w:rPr>
        <w:t>района.</w:t>
      </w:r>
    </w:p>
    <w:p w:rsidR="00A22E30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Контроль за своевременным и качественным исполнением документов, направленных в управления, отделы, учреждения и ор</w:t>
      </w:r>
      <w:r w:rsidR="004335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анизации.</w:t>
      </w:r>
    </w:p>
    <w:p w:rsidR="00A22E30" w:rsidRDefault="00A22E30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Методическая и консультативная</w:t>
      </w:r>
      <w:r w:rsidR="00433599">
        <w:rPr>
          <w:rFonts w:ascii="Times New Roman" w:hAnsi="Times New Roman" w:cs="Times New Roman"/>
          <w:sz w:val="28"/>
          <w:szCs w:val="28"/>
        </w:rPr>
        <w:t xml:space="preserve"> помощь сельским поселениям в организационной деятельности.</w:t>
      </w:r>
    </w:p>
    <w:p w:rsidR="000574DA" w:rsidRPr="009410D1" w:rsidRDefault="00433599" w:rsidP="000574DA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0574DA" w:rsidRPr="0005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B2" w:rsidRPr="003A04A2">
        <w:rPr>
          <w:rFonts w:ascii="Times New Roman" w:hAnsi="Times New Roman" w:cs="Times New Roman"/>
          <w:sz w:val="28"/>
          <w:szCs w:val="28"/>
        </w:rPr>
        <w:t>Организационное обеспечение подготовки и проведения референдумов, выборов Президента Российской  Федерации, Главы района</w:t>
      </w:r>
      <w:r w:rsidR="00CD2003" w:rsidRPr="003A04A2">
        <w:rPr>
          <w:rFonts w:ascii="Times New Roman" w:hAnsi="Times New Roman" w:cs="Times New Roman"/>
          <w:sz w:val="28"/>
          <w:szCs w:val="28"/>
        </w:rPr>
        <w:t>,</w:t>
      </w:r>
      <w:r w:rsidR="00CC07B2" w:rsidRPr="003A04A2">
        <w:rPr>
          <w:rFonts w:ascii="Times New Roman" w:hAnsi="Times New Roman" w:cs="Times New Roman"/>
          <w:sz w:val="28"/>
          <w:szCs w:val="28"/>
        </w:rPr>
        <w:t xml:space="preserve"> депутатов Государственного Совета Чувашской Республики,</w:t>
      </w:r>
      <w:r w:rsidR="003A04A2" w:rsidRPr="003A04A2">
        <w:rPr>
          <w:rFonts w:ascii="Times New Roman" w:hAnsi="Times New Roman" w:cs="Times New Roman"/>
          <w:sz w:val="28"/>
          <w:szCs w:val="28"/>
        </w:rPr>
        <w:t xml:space="preserve"> Собрания депутатов района</w:t>
      </w:r>
      <w:r w:rsidR="00CC07B2" w:rsidRPr="003A04A2">
        <w:rPr>
          <w:rFonts w:ascii="Times New Roman" w:hAnsi="Times New Roman" w:cs="Times New Roman"/>
          <w:sz w:val="28"/>
          <w:szCs w:val="28"/>
        </w:rPr>
        <w:t xml:space="preserve"> и депутатов сельских поселений.</w:t>
      </w:r>
    </w:p>
    <w:p w:rsidR="00CC07B2" w:rsidRDefault="00CC07B2" w:rsidP="000574DA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Обеспечение взаимодействия администрации района с профсоюзами, политическими партиями, ветеранскими, молодежными организациями, культурно-просветительскими, физкультурно-оздоровительными и иными обществами, фондами и религиозными организациями.</w:t>
      </w:r>
    </w:p>
    <w:p w:rsidR="00CC07B2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Ведение кадрового делопроизводства.</w:t>
      </w:r>
    </w:p>
    <w:p w:rsidR="00CC07B2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Разработка планов учебы, повышения квалификации, аттестации муниципальных служащих.</w:t>
      </w:r>
    </w:p>
    <w:p w:rsidR="00CC07B2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Подготовка совместно с отделами администрации района материалов для представления к награждению государственными наградами, Почетной грамотой администрации района.</w:t>
      </w:r>
    </w:p>
    <w:p w:rsidR="00CC07B2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Взаимодействие с другими структурными  подразделениями администрации в целях обеспечения эффективного и своевременного выполнения задач, стоящих перед администрацией района. </w:t>
      </w:r>
    </w:p>
    <w:p w:rsidR="00CC07B2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C07B2" w:rsidRDefault="00CC07B2" w:rsidP="00326C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B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326CAE" w:rsidRDefault="00326CAE" w:rsidP="00326CA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сектора организационно-контрольной и кадровой работы являются:</w:t>
      </w:r>
    </w:p>
    <w:p w:rsidR="00326CAE" w:rsidRPr="00A461F4" w:rsidRDefault="00326CAE" w:rsidP="00326CAE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61F4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</w:t>
      </w:r>
      <w:r w:rsidR="00CD2003" w:rsidRPr="00A461F4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A461F4">
        <w:rPr>
          <w:rFonts w:ascii="Times New Roman" w:hAnsi="Times New Roman" w:cs="Times New Roman"/>
          <w:sz w:val="28"/>
          <w:szCs w:val="28"/>
        </w:rPr>
        <w:t>.</w:t>
      </w:r>
    </w:p>
    <w:p w:rsidR="00326CAE" w:rsidRDefault="00326CAE" w:rsidP="00326CAE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исполнением законодательных актов Российской Федерации и Чувашской Республики, постановлений и распоряжений Главы района, </w:t>
      </w:r>
      <w:r w:rsidR="00CD2003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A461F4">
        <w:rPr>
          <w:rFonts w:ascii="Times New Roman" w:hAnsi="Times New Roman" w:cs="Times New Roman"/>
          <w:sz w:val="28"/>
          <w:szCs w:val="28"/>
        </w:rPr>
        <w:t>.</w:t>
      </w:r>
    </w:p>
    <w:p w:rsidR="00326CAE" w:rsidRDefault="00326CAE" w:rsidP="00A4602E">
      <w:pPr>
        <w:pStyle w:val="a3"/>
        <w:numPr>
          <w:ilvl w:val="1"/>
          <w:numId w:val="4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A4602E">
        <w:rPr>
          <w:rFonts w:ascii="Times New Roman" w:hAnsi="Times New Roman" w:cs="Times New Roman"/>
          <w:sz w:val="28"/>
          <w:szCs w:val="28"/>
        </w:rPr>
        <w:t>Осуществление методической и консультативной помощи сельским поселениям в организационной деятельности.</w:t>
      </w:r>
    </w:p>
    <w:p w:rsidR="00326CAE" w:rsidRPr="000574DA" w:rsidRDefault="00326CAE" w:rsidP="000574DA">
      <w:pPr>
        <w:pStyle w:val="a3"/>
        <w:numPr>
          <w:ilvl w:val="1"/>
          <w:numId w:val="4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организационного обеспечения подготовки и проведения референдумов, выборов Президента Российской Федерации, депутатов </w:t>
      </w:r>
      <w:r w:rsidRPr="000574DA">
        <w:rPr>
          <w:rFonts w:ascii="Times New Roman" w:hAnsi="Times New Roman" w:cs="Times New Roman"/>
          <w:sz w:val="28"/>
          <w:szCs w:val="28"/>
        </w:rPr>
        <w:lastRenderedPageBreak/>
        <w:t>Государственной Думы Российской Федерации, Главы Чувашской Республики, Государственного Совета Чувашской Республики</w:t>
      </w:r>
      <w:r w:rsidR="000E1BD3" w:rsidRPr="000574DA">
        <w:rPr>
          <w:rFonts w:ascii="Times New Roman" w:hAnsi="Times New Roman" w:cs="Times New Roman"/>
          <w:sz w:val="28"/>
          <w:szCs w:val="28"/>
        </w:rPr>
        <w:t xml:space="preserve">, Главы района, Собрания депутатов района, глав сельских поселений, Собрания депутатов сельских поселений. </w:t>
      </w:r>
    </w:p>
    <w:p w:rsidR="000574DA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политическими партиями и общественными </w:t>
      </w:r>
      <w:r w:rsidR="000574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0574DA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>Кадровое обеспечение деятельности Главы</w:t>
      </w:r>
      <w:r w:rsidR="00CD20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74DA" w:rsidRPr="00A461F4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1F4">
        <w:rPr>
          <w:rFonts w:ascii="Times New Roman" w:hAnsi="Times New Roman" w:cs="Times New Roman"/>
          <w:sz w:val="28"/>
          <w:szCs w:val="28"/>
        </w:rPr>
        <w:t>Подготовка документов для награждения.</w:t>
      </w:r>
    </w:p>
    <w:p w:rsidR="000574DA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>Разработка проектов постановлений, распоряжений администрации района по вопросам организационно-контрольной и кадровой работы.</w:t>
      </w:r>
    </w:p>
    <w:p w:rsidR="000574DA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>Разработка ежемесячных планов основных мероприятий в районе, доведение их до заинтересованных органов и исполнителей, а также до Администрации Главы Чувашской Республики.</w:t>
      </w:r>
    </w:p>
    <w:p w:rsidR="000574DA" w:rsidRDefault="000E1BD3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1F4">
        <w:rPr>
          <w:rFonts w:ascii="Times New Roman" w:hAnsi="Times New Roman" w:cs="Times New Roman"/>
          <w:sz w:val="28"/>
          <w:szCs w:val="28"/>
        </w:rPr>
        <w:t>Информирование Администрации Главы Чувашской Республики о работе</w:t>
      </w:r>
      <w:r w:rsidRPr="0094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602E" w:rsidRPr="000574DA">
        <w:rPr>
          <w:rFonts w:ascii="Times New Roman" w:hAnsi="Times New Roman" w:cs="Times New Roman"/>
          <w:sz w:val="28"/>
          <w:szCs w:val="28"/>
        </w:rPr>
        <w:t>политических партий, общественных объединений.</w:t>
      </w:r>
    </w:p>
    <w:p w:rsidR="000574DA" w:rsidRDefault="00A4602E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>Рассмотрение предложений, заявлений и жалоб граждан по вопросам организации работы администрации района.</w:t>
      </w:r>
    </w:p>
    <w:p w:rsidR="00A4602E" w:rsidRDefault="00A4602E" w:rsidP="000574DA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4DA">
        <w:rPr>
          <w:rFonts w:ascii="Times New Roman" w:hAnsi="Times New Roman" w:cs="Times New Roman"/>
          <w:sz w:val="28"/>
          <w:szCs w:val="28"/>
        </w:rPr>
        <w:t>Обеспечение соблюдения требований Политики в области качества администрации Красночетайского района на 2008-2010 годы, выполнения Целей качества сектора и несение ответственности за поддерживающий процесс ПП-2 «Управление персоналом администрации».</w:t>
      </w:r>
    </w:p>
    <w:p w:rsidR="000574DA" w:rsidRPr="000574DA" w:rsidRDefault="000574DA" w:rsidP="000574DA">
      <w:pPr>
        <w:pStyle w:val="a3"/>
        <w:tabs>
          <w:tab w:val="left" w:pos="426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4602E" w:rsidRDefault="00A4602E" w:rsidP="00A4602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2E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0574DA" w:rsidRDefault="000574DA" w:rsidP="000574DA">
      <w:pPr>
        <w:pStyle w:val="a3"/>
        <w:spacing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A4602E" w:rsidRDefault="00A4602E" w:rsidP="00136FD1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организационно-контрольной и кадровой работы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602E" w:rsidRDefault="00A4602E" w:rsidP="000574DA">
      <w:pPr>
        <w:pStyle w:val="a3"/>
        <w:numPr>
          <w:ilvl w:val="1"/>
          <w:numId w:val="4"/>
        </w:numPr>
        <w:tabs>
          <w:tab w:val="left" w:pos="-284"/>
        </w:tabs>
        <w:spacing w:line="240" w:lineRule="auto"/>
        <w:ind w:left="426" w:hanging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совершен</w:t>
      </w:r>
      <w:r w:rsidR="00103934">
        <w:rPr>
          <w:rFonts w:ascii="Times New Roman" w:hAnsi="Times New Roman" w:cs="Times New Roman"/>
          <w:sz w:val="28"/>
          <w:szCs w:val="28"/>
        </w:rPr>
        <w:t>ствованию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A4602E" w:rsidRDefault="00A4602E" w:rsidP="00136FD1">
      <w:pPr>
        <w:pStyle w:val="a3"/>
        <w:numPr>
          <w:ilvl w:val="1"/>
          <w:numId w:val="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документов, справок, сведений от руководителей структурных подразделений по вопросам, относящимся к компетенции  сектора организационно-контрольной и кадровой работы.</w:t>
      </w:r>
    </w:p>
    <w:p w:rsidR="00A4602E" w:rsidRDefault="00A4602E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и участие в их подготовке в соответствии с должностными обязанностями.</w:t>
      </w:r>
    </w:p>
    <w:p w:rsidR="00A7192E" w:rsidRDefault="00A7192E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в установленном порядке и получение от государственных органов, организаций, общественных объединений информации и материалов, необходимых для исполнения должностных обязанностей.</w:t>
      </w:r>
    </w:p>
    <w:p w:rsidR="00A7192E" w:rsidRDefault="00A7192E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 установленном порядке для исполнения своих должностных обязанностей соответствующих организаций независимо от их организационно-правовых форм собственности.</w:t>
      </w:r>
    </w:p>
    <w:p w:rsidR="00136FD1" w:rsidRPr="00A84353" w:rsidRDefault="00136FD1" w:rsidP="00A84353">
      <w:pPr>
        <w:pStyle w:val="a3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353">
        <w:rPr>
          <w:rFonts w:ascii="Times New Roman" w:hAnsi="Times New Roman" w:cs="Times New Roman"/>
          <w:sz w:val="28"/>
          <w:szCs w:val="28"/>
        </w:rPr>
        <w:t>Представительство по поручению руководства администрации в государственных и общих организациях, на предприятиях всех форм собственности.</w:t>
      </w:r>
    </w:p>
    <w:p w:rsidR="00136FD1" w:rsidRDefault="00136FD1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разработке сложных проектов, программ, решений отдельных специалистов администрации района.</w:t>
      </w:r>
    </w:p>
    <w:p w:rsidR="00136FD1" w:rsidRDefault="00136FD1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служебного транспорта для осуществления возложенных на сектор функций.</w:t>
      </w:r>
    </w:p>
    <w:p w:rsidR="00136FD1" w:rsidRDefault="00136FD1" w:rsidP="00136FD1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36FD1" w:rsidRDefault="00136FD1" w:rsidP="00136FD1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D1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36FD1" w:rsidRPr="00136FD1" w:rsidRDefault="00136FD1" w:rsidP="00136FD1">
      <w:pPr>
        <w:pStyle w:val="a3"/>
        <w:spacing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136FD1" w:rsidRPr="00A84353" w:rsidRDefault="00A84353" w:rsidP="00A84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461F4">
        <w:rPr>
          <w:rFonts w:ascii="Times New Roman" w:hAnsi="Times New Roman" w:cs="Times New Roman"/>
          <w:sz w:val="28"/>
          <w:szCs w:val="28"/>
        </w:rPr>
        <w:t xml:space="preserve">. </w:t>
      </w:r>
      <w:r w:rsidR="00136FD1" w:rsidRPr="00A84353">
        <w:rPr>
          <w:rFonts w:ascii="Times New Roman" w:hAnsi="Times New Roman" w:cs="Times New Roman"/>
          <w:sz w:val="28"/>
          <w:szCs w:val="28"/>
        </w:rPr>
        <w:t>Работники сектора организационно-контрольной и кадровой работы несут ответственность:</w:t>
      </w:r>
    </w:p>
    <w:p w:rsidR="00136FD1" w:rsidRDefault="00136FD1" w:rsidP="00A8435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возложенных на него обязанностей, предусмотренных настоящим Положением в пределах, определенных действующим трудовым законодательством </w:t>
      </w:r>
      <w:r w:rsidR="005B037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B0377" w:rsidRDefault="005B0377" w:rsidP="00A8435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 в пределах, определенных действующим административным, уголовным и гражданским законодательством Российской Федерации;</w:t>
      </w:r>
    </w:p>
    <w:p w:rsidR="005B0377" w:rsidRDefault="005B0377" w:rsidP="00A84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отдела организационно-контрольной и кадровой работы осуществляет глава администрации района.</w:t>
      </w:r>
    </w:p>
    <w:p w:rsidR="005B0377" w:rsidRDefault="005B0377" w:rsidP="00136FD1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B0377" w:rsidRDefault="005B0377" w:rsidP="005B0377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77">
        <w:rPr>
          <w:rFonts w:ascii="Times New Roman" w:hAnsi="Times New Roman" w:cs="Times New Roman"/>
          <w:b/>
          <w:sz w:val="28"/>
          <w:szCs w:val="28"/>
        </w:rPr>
        <w:t>Взаимоотношения</w:t>
      </w:r>
    </w:p>
    <w:p w:rsidR="005B0377" w:rsidRDefault="005B0377" w:rsidP="00A84353">
      <w:pPr>
        <w:pStyle w:val="a3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Служебные взаимоотношения сектора организационно-контрольной и кадровой работы строятся в соответствии с Федеральным Законом «Об общих принципах организации местного самоуправления в Российской Федерации», </w:t>
      </w:r>
      <w:r w:rsidR="00AE4D76">
        <w:rPr>
          <w:rFonts w:ascii="Times New Roman" w:hAnsi="Times New Roman" w:cs="Times New Roman"/>
          <w:sz w:val="28"/>
          <w:szCs w:val="28"/>
        </w:rPr>
        <w:t>Законом Чувашской Республики «Об организации местного самоуправления в Чувашской Республике», Уставом района, Положением о структурных подразделениях администрации района.</w:t>
      </w:r>
    </w:p>
    <w:p w:rsidR="00AE4D76" w:rsidRPr="00A84353" w:rsidRDefault="00733E07" w:rsidP="00A84353">
      <w:pPr>
        <w:pStyle w:val="a3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A84353">
        <w:rPr>
          <w:rFonts w:ascii="Times New Roman" w:hAnsi="Times New Roman" w:cs="Times New Roman"/>
          <w:sz w:val="28"/>
          <w:szCs w:val="28"/>
        </w:rPr>
        <w:t xml:space="preserve"> </w:t>
      </w:r>
      <w:r w:rsidR="00AE4D76" w:rsidRPr="00A84353">
        <w:rPr>
          <w:rFonts w:ascii="Times New Roman" w:hAnsi="Times New Roman" w:cs="Times New Roman"/>
          <w:sz w:val="28"/>
          <w:szCs w:val="28"/>
        </w:rPr>
        <w:t>Взаимоотношения между работниками сектора организационн</w:t>
      </w:r>
      <w:proofErr w:type="gramStart"/>
      <w:r w:rsidR="00AE4D76" w:rsidRPr="00A843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4D76" w:rsidRPr="00A84353">
        <w:rPr>
          <w:rFonts w:ascii="Times New Roman" w:hAnsi="Times New Roman" w:cs="Times New Roman"/>
          <w:sz w:val="28"/>
          <w:szCs w:val="28"/>
        </w:rPr>
        <w:t xml:space="preserve"> контрольной и кадровой работы строятся на соблюдении норм служебной этики.</w:t>
      </w:r>
    </w:p>
    <w:p w:rsidR="00A4602E" w:rsidRPr="00A4602E" w:rsidRDefault="00A4602E" w:rsidP="005B037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CC07B2" w:rsidRPr="00CC07B2" w:rsidRDefault="00CC07B2" w:rsidP="00CC07B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C07B2" w:rsidRPr="0048104B" w:rsidRDefault="00CC07B2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33E07" w:rsidRPr="0048104B" w:rsidRDefault="00733E07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C0B89" w:rsidRPr="0048104B" w:rsidRDefault="007C0B89" w:rsidP="00254A65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C0B89" w:rsidRPr="0048104B" w:rsidSect="0045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037"/>
    <w:multiLevelType w:val="multilevel"/>
    <w:tmpl w:val="DC74D7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89B5AF3"/>
    <w:multiLevelType w:val="multilevel"/>
    <w:tmpl w:val="6DEA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4E7FF8"/>
    <w:multiLevelType w:val="multilevel"/>
    <w:tmpl w:val="3AFEA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21370B"/>
    <w:multiLevelType w:val="hybridMultilevel"/>
    <w:tmpl w:val="5C2EDE72"/>
    <w:lvl w:ilvl="0" w:tplc="C17E86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A7A0360"/>
    <w:multiLevelType w:val="multilevel"/>
    <w:tmpl w:val="3F52B5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CDE27A4"/>
    <w:multiLevelType w:val="hybridMultilevel"/>
    <w:tmpl w:val="7262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9253B"/>
    <w:multiLevelType w:val="multilevel"/>
    <w:tmpl w:val="2870DC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AB041E7"/>
    <w:multiLevelType w:val="hybridMultilevel"/>
    <w:tmpl w:val="E05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C49E5"/>
    <w:multiLevelType w:val="hybridMultilevel"/>
    <w:tmpl w:val="4232D51A"/>
    <w:lvl w:ilvl="0" w:tplc="0B1EE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E34F8"/>
    <w:multiLevelType w:val="multilevel"/>
    <w:tmpl w:val="38E2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8A4C4A"/>
    <w:multiLevelType w:val="multilevel"/>
    <w:tmpl w:val="40C64F2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5AB515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754EA1"/>
    <w:multiLevelType w:val="hybridMultilevel"/>
    <w:tmpl w:val="28FC9886"/>
    <w:lvl w:ilvl="0" w:tplc="B95ED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896791"/>
    <w:multiLevelType w:val="multilevel"/>
    <w:tmpl w:val="05BC4A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BC81CCB"/>
    <w:multiLevelType w:val="hybridMultilevel"/>
    <w:tmpl w:val="10FA9348"/>
    <w:lvl w:ilvl="0" w:tplc="6DDC0F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A002A4"/>
    <w:multiLevelType w:val="multilevel"/>
    <w:tmpl w:val="C37279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744468D"/>
    <w:multiLevelType w:val="hybridMultilevel"/>
    <w:tmpl w:val="2A485AA0"/>
    <w:lvl w:ilvl="0" w:tplc="71F8BF66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81E"/>
    <w:rsid w:val="00004ED4"/>
    <w:rsid w:val="00045F54"/>
    <w:rsid w:val="000574DA"/>
    <w:rsid w:val="00071293"/>
    <w:rsid w:val="000734E8"/>
    <w:rsid w:val="00076A79"/>
    <w:rsid w:val="0009718B"/>
    <w:rsid w:val="000B10BD"/>
    <w:rsid w:val="000C53CF"/>
    <w:rsid w:val="000E1BD3"/>
    <w:rsid w:val="000E7E60"/>
    <w:rsid w:val="000F6DAB"/>
    <w:rsid w:val="001010D8"/>
    <w:rsid w:val="00103934"/>
    <w:rsid w:val="00110AE2"/>
    <w:rsid w:val="00116EA9"/>
    <w:rsid w:val="001354F0"/>
    <w:rsid w:val="00136FD1"/>
    <w:rsid w:val="00161618"/>
    <w:rsid w:val="00197E24"/>
    <w:rsid w:val="001D33F1"/>
    <w:rsid w:val="002147C2"/>
    <w:rsid w:val="002205C0"/>
    <w:rsid w:val="00244359"/>
    <w:rsid w:val="002475D0"/>
    <w:rsid w:val="002502A1"/>
    <w:rsid w:val="00254A65"/>
    <w:rsid w:val="00273D0B"/>
    <w:rsid w:val="002840A3"/>
    <w:rsid w:val="00291BC4"/>
    <w:rsid w:val="002A0440"/>
    <w:rsid w:val="002B6157"/>
    <w:rsid w:val="0032593F"/>
    <w:rsid w:val="00326CAE"/>
    <w:rsid w:val="00334132"/>
    <w:rsid w:val="00352A40"/>
    <w:rsid w:val="0038199B"/>
    <w:rsid w:val="003A04A2"/>
    <w:rsid w:val="003C64B7"/>
    <w:rsid w:val="003C7974"/>
    <w:rsid w:val="003E15C7"/>
    <w:rsid w:val="003F44C7"/>
    <w:rsid w:val="00405CBA"/>
    <w:rsid w:val="004226ED"/>
    <w:rsid w:val="00433599"/>
    <w:rsid w:val="00444A91"/>
    <w:rsid w:val="00447D64"/>
    <w:rsid w:val="00454C93"/>
    <w:rsid w:val="0047519A"/>
    <w:rsid w:val="004779F2"/>
    <w:rsid w:val="0048104B"/>
    <w:rsid w:val="004A3659"/>
    <w:rsid w:val="004B1FF7"/>
    <w:rsid w:val="004E20E1"/>
    <w:rsid w:val="0050581E"/>
    <w:rsid w:val="005076C9"/>
    <w:rsid w:val="00510AF4"/>
    <w:rsid w:val="005307BC"/>
    <w:rsid w:val="00530A68"/>
    <w:rsid w:val="00575CDD"/>
    <w:rsid w:val="005A0395"/>
    <w:rsid w:val="005B0377"/>
    <w:rsid w:val="005B63B5"/>
    <w:rsid w:val="005C3167"/>
    <w:rsid w:val="005C4D07"/>
    <w:rsid w:val="005C517E"/>
    <w:rsid w:val="005C6499"/>
    <w:rsid w:val="00600DAC"/>
    <w:rsid w:val="00612EEB"/>
    <w:rsid w:val="0062350D"/>
    <w:rsid w:val="00623F60"/>
    <w:rsid w:val="00636304"/>
    <w:rsid w:val="00642DA9"/>
    <w:rsid w:val="0065112D"/>
    <w:rsid w:val="00656672"/>
    <w:rsid w:val="006679FB"/>
    <w:rsid w:val="00675731"/>
    <w:rsid w:val="00694DF1"/>
    <w:rsid w:val="00696DDE"/>
    <w:rsid w:val="006A365B"/>
    <w:rsid w:val="006A670C"/>
    <w:rsid w:val="006B3191"/>
    <w:rsid w:val="006D2184"/>
    <w:rsid w:val="006D398F"/>
    <w:rsid w:val="00730616"/>
    <w:rsid w:val="00730DC9"/>
    <w:rsid w:val="00733E07"/>
    <w:rsid w:val="00737347"/>
    <w:rsid w:val="007545A5"/>
    <w:rsid w:val="00777982"/>
    <w:rsid w:val="00787D88"/>
    <w:rsid w:val="007B3BDA"/>
    <w:rsid w:val="007C0B89"/>
    <w:rsid w:val="007C1EC4"/>
    <w:rsid w:val="007D1CB6"/>
    <w:rsid w:val="007E75D5"/>
    <w:rsid w:val="008020DE"/>
    <w:rsid w:val="00824EB4"/>
    <w:rsid w:val="008D254B"/>
    <w:rsid w:val="00900BCC"/>
    <w:rsid w:val="00913F48"/>
    <w:rsid w:val="00916F91"/>
    <w:rsid w:val="00921465"/>
    <w:rsid w:val="009242CA"/>
    <w:rsid w:val="009410D1"/>
    <w:rsid w:val="00955821"/>
    <w:rsid w:val="00961CAD"/>
    <w:rsid w:val="009723A6"/>
    <w:rsid w:val="00976FB6"/>
    <w:rsid w:val="0098001D"/>
    <w:rsid w:val="009A0BD6"/>
    <w:rsid w:val="009D7B0E"/>
    <w:rsid w:val="00A14842"/>
    <w:rsid w:val="00A16F40"/>
    <w:rsid w:val="00A22E30"/>
    <w:rsid w:val="00A24B51"/>
    <w:rsid w:val="00A4602E"/>
    <w:rsid w:val="00A461F4"/>
    <w:rsid w:val="00A7192E"/>
    <w:rsid w:val="00A774A9"/>
    <w:rsid w:val="00A817C2"/>
    <w:rsid w:val="00A84353"/>
    <w:rsid w:val="00AC3BDA"/>
    <w:rsid w:val="00AE4D76"/>
    <w:rsid w:val="00B1709C"/>
    <w:rsid w:val="00B646D7"/>
    <w:rsid w:val="00B65593"/>
    <w:rsid w:val="00B67880"/>
    <w:rsid w:val="00B717D6"/>
    <w:rsid w:val="00B741EB"/>
    <w:rsid w:val="00BA0985"/>
    <w:rsid w:val="00BB7B09"/>
    <w:rsid w:val="00BC5E34"/>
    <w:rsid w:val="00C143E9"/>
    <w:rsid w:val="00C30614"/>
    <w:rsid w:val="00C351CC"/>
    <w:rsid w:val="00C415F8"/>
    <w:rsid w:val="00C4366B"/>
    <w:rsid w:val="00C52452"/>
    <w:rsid w:val="00C5246B"/>
    <w:rsid w:val="00C92BB6"/>
    <w:rsid w:val="00CC07B2"/>
    <w:rsid w:val="00CC5B23"/>
    <w:rsid w:val="00CD2003"/>
    <w:rsid w:val="00D36126"/>
    <w:rsid w:val="00D764BD"/>
    <w:rsid w:val="00DF20FA"/>
    <w:rsid w:val="00E16C9A"/>
    <w:rsid w:val="00E31234"/>
    <w:rsid w:val="00ED7A39"/>
    <w:rsid w:val="00F02D0B"/>
    <w:rsid w:val="00F14E90"/>
    <w:rsid w:val="00F30E1C"/>
    <w:rsid w:val="00F416EF"/>
    <w:rsid w:val="00F45951"/>
    <w:rsid w:val="00F52BDF"/>
    <w:rsid w:val="00F54934"/>
    <w:rsid w:val="00F741DA"/>
    <w:rsid w:val="00FD2F78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8BB-C063-4DE7-B671-B824390B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org5</dc:creator>
  <cp:keywords/>
  <dc:description/>
  <cp:lastModifiedBy>cod3</cp:lastModifiedBy>
  <cp:revision>3</cp:revision>
  <cp:lastPrinted>2016-07-20T08:10:00Z</cp:lastPrinted>
  <dcterms:created xsi:type="dcterms:W3CDTF">2016-07-27T10:35:00Z</dcterms:created>
  <dcterms:modified xsi:type="dcterms:W3CDTF">2016-07-27T13:02:00Z</dcterms:modified>
</cp:coreProperties>
</file>