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794"/>
        <w:gridCol w:w="1159"/>
        <w:gridCol w:w="684"/>
        <w:gridCol w:w="3831"/>
      </w:tblGrid>
      <w:tr w:rsidR="00C76668" w:rsidTr="000D25C5">
        <w:trPr>
          <w:trHeight w:val="1058"/>
        </w:trPr>
        <w:tc>
          <w:tcPr>
            <w:tcW w:w="3794" w:type="dxa"/>
          </w:tcPr>
          <w:p w:rsidR="00C76668" w:rsidRDefault="00C76668" w:rsidP="000D25C5">
            <w:pPr>
              <w:jc w:val="center"/>
              <w:rPr>
                <w:b/>
                <w:caps/>
              </w:rPr>
            </w:pPr>
            <w:r>
              <w:rPr>
                <w:b/>
                <w:caps/>
              </w:rPr>
              <w:t>Ч</w:t>
            </w:r>
            <w:r>
              <w:rPr>
                <w:b/>
                <w:caps/>
                <w:snapToGrid w:val="0"/>
              </w:rPr>
              <w:t>ă</w:t>
            </w:r>
            <w:r>
              <w:rPr>
                <w:b/>
                <w:caps/>
              </w:rPr>
              <w:t>ваш Республикин</w:t>
            </w:r>
          </w:p>
          <w:p w:rsidR="00C76668" w:rsidRDefault="00C76668" w:rsidP="000D25C5">
            <w:pPr>
              <w:jc w:val="center"/>
              <w:rPr>
                <w:b/>
                <w:caps/>
              </w:rPr>
            </w:pPr>
            <w:r>
              <w:rPr>
                <w:b/>
                <w:caps/>
              </w:rPr>
              <w:t>Куславкка район</w:t>
            </w:r>
          </w:p>
          <w:p w:rsidR="00C76668" w:rsidRDefault="00C76668" w:rsidP="000D25C5">
            <w:pPr>
              <w:jc w:val="center"/>
              <w:rPr>
                <w:rFonts w:ascii="Journal Chv" w:hAnsi="Journal Chv"/>
                <w:b/>
              </w:rPr>
            </w:pPr>
            <w:r>
              <w:rPr>
                <w:b/>
                <w:caps/>
              </w:rPr>
              <w:t>Администраций</w:t>
            </w:r>
          </w:p>
          <w:p w:rsidR="00C76668" w:rsidRDefault="00C76668" w:rsidP="000D25C5">
            <w:pPr>
              <w:rPr>
                <w:b/>
              </w:rPr>
            </w:pPr>
          </w:p>
          <w:p w:rsidR="00C76668" w:rsidRDefault="00C76668" w:rsidP="000D25C5">
            <w:pPr>
              <w:jc w:val="center"/>
              <w:rPr>
                <w:b/>
                <w:sz w:val="26"/>
              </w:rPr>
            </w:pPr>
            <w:r>
              <w:rPr>
                <w:b/>
                <w:sz w:val="26"/>
              </w:rPr>
              <w:t>ЙЫШ</w:t>
            </w:r>
            <w:r>
              <w:rPr>
                <w:b/>
                <w:snapToGrid w:val="0"/>
                <w:sz w:val="26"/>
              </w:rPr>
              <w:t>Ă</w:t>
            </w:r>
            <w:r>
              <w:rPr>
                <w:b/>
                <w:sz w:val="26"/>
              </w:rPr>
              <w:t>НУ</w:t>
            </w:r>
          </w:p>
        </w:tc>
        <w:tc>
          <w:tcPr>
            <w:tcW w:w="1843" w:type="dxa"/>
            <w:gridSpan w:val="2"/>
          </w:tcPr>
          <w:p w:rsidR="00C76668" w:rsidRDefault="00F014DC" w:rsidP="000D25C5">
            <w:pPr>
              <w:jc w:val="center"/>
              <w:rPr>
                <w:b/>
                <w:sz w:val="26"/>
              </w:rPr>
            </w:pPr>
            <w:r w:rsidRPr="00F014DC">
              <w:rPr>
                <w:b/>
                <w: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6pt;margin-top:7.35pt;width:58.55pt;height:55.4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7" DrawAspect="Content" ObjectID="_1545637138" r:id="rId6"/>
              </w:pict>
            </w:r>
          </w:p>
        </w:tc>
        <w:tc>
          <w:tcPr>
            <w:tcW w:w="3827" w:type="dxa"/>
          </w:tcPr>
          <w:p w:rsidR="00C76668" w:rsidRDefault="00C76668" w:rsidP="000D25C5">
            <w:pPr>
              <w:jc w:val="center"/>
              <w:rPr>
                <w:b/>
                <w:caps/>
              </w:rPr>
            </w:pPr>
            <w:r>
              <w:rPr>
                <w:b/>
                <w:caps/>
              </w:rPr>
              <w:t>Чувашская республика</w:t>
            </w:r>
          </w:p>
          <w:p w:rsidR="00C76668" w:rsidRDefault="00C76668" w:rsidP="000D25C5">
            <w:pPr>
              <w:jc w:val="center"/>
              <w:rPr>
                <w:b/>
                <w:caps/>
              </w:rPr>
            </w:pPr>
            <w:r>
              <w:rPr>
                <w:b/>
                <w:caps/>
              </w:rPr>
              <w:t>АДМИНИСТРАЦИЯ</w:t>
            </w:r>
          </w:p>
          <w:p w:rsidR="00C76668" w:rsidRDefault="00C76668" w:rsidP="000D25C5">
            <w:pPr>
              <w:jc w:val="center"/>
              <w:rPr>
                <w:b/>
                <w:caps/>
              </w:rPr>
            </w:pPr>
            <w:r>
              <w:rPr>
                <w:b/>
                <w:caps/>
              </w:rPr>
              <w:t>Козловского района</w:t>
            </w:r>
          </w:p>
          <w:p w:rsidR="00C76668" w:rsidRDefault="00C76668" w:rsidP="000D25C5">
            <w:pPr>
              <w:jc w:val="center"/>
              <w:rPr>
                <w:b/>
              </w:rPr>
            </w:pPr>
          </w:p>
          <w:p w:rsidR="00C76668" w:rsidRDefault="00C76668" w:rsidP="000D25C5">
            <w:pPr>
              <w:jc w:val="center"/>
              <w:rPr>
                <w:b/>
                <w:sz w:val="26"/>
              </w:rPr>
            </w:pPr>
            <w:r>
              <w:rPr>
                <w:b/>
                <w:sz w:val="26"/>
              </w:rPr>
              <w:t>ПОСТАНОВЛЕНИЕ</w:t>
            </w:r>
          </w:p>
        </w:tc>
      </w:tr>
      <w:tr w:rsidR="00C76668" w:rsidTr="00FD021B">
        <w:trPr>
          <w:trHeight w:val="359"/>
        </w:trPr>
        <w:tc>
          <w:tcPr>
            <w:tcW w:w="4953" w:type="dxa"/>
            <w:gridSpan w:val="2"/>
          </w:tcPr>
          <w:p w:rsidR="00C76668" w:rsidRDefault="00C76668" w:rsidP="000D25C5">
            <w:pPr>
              <w:rPr>
                <w:b/>
                <w:sz w:val="26"/>
              </w:rPr>
            </w:pPr>
            <w:r>
              <w:rPr>
                <w:b/>
                <w:sz w:val="26"/>
              </w:rPr>
              <w:t xml:space="preserve">     _____________   №______</w:t>
            </w:r>
          </w:p>
          <w:p w:rsidR="00C76668" w:rsidRDefault="00C76668" w:rsidP="000D25C5">
            <w:pPr>
              <w:rPr>
                <w:b/>
                <w:sz w:val="26"/>
              </w:rPr>
            </w:pPr>
          </w:p>
        </w:tc>
        <w:tc>
          <w:tcPr>
            <w:tcW w:w="4515" w:type="dxa"/>
            <w:gridSpan w:val="2"/>
          </w:tcPr>
          <w:p w:rsidR="00F27EDD" w:rsidRDefault="00F27EDD" w:rsidP="00F27EDD">
            <w:pPr>
              <w:rPr>
                <w:b/>
                <w:sz w:val="26"/>
              </w:rPr>
            </w:pPr>
            <w:r>
              <w:rPr>
                <w:b/>
                <w:sz w:val="26"/>
              </w:rPr>
              <w:t xml:space="preserve">              </w:t>
            </w:r>
            <w:r w:rsidR="00ED7E7A">
              <w:rPr>
                <w:b/>
                <w:sz w:val="26"/>
              </w:rPr>
              <w:t>30.12.2016 г.</w:t>
            </w:r>
            <w:r>
              <w:rPr>
                <w:b/>
                <w:sz w:val="26"/>
              </w:rPr>
              <w:t xml:space="preserve">   №</w:t>
            </w:r>
            <w:r w:rsidR="00ED7E7A">
              <w:rPr>
                <w:b/>
                <w:sz w:val="26"/>
              </w:rPr>
              <w:t xml:space="preserve"> 490</w:t>
            </w:r>
          </w:p>
          <w:p w:rsidR="00C76668" w:rsidRPr="00ED7E7A" w:rsidRDefault="00C76668" w:rsidP="00F27EDD">
            <w:pPr>
              <w:jc w:val="center"/>
              <w:rPr>
                <w:b/>
              </w:rPr>
            </w:pPr>
          </w:p>
        </w:tc>
      </w:tr>
      <w:tr w:rsidR="00C76668" w:rsidTr="00FD021B">
        <w:trPr>
          <w:trHeight w:val="122"/>
        </w:trPr>
        <w:tc>
          <w:tcPr>
            <w:tcW w:w="4953" w:type="dxa"/>
            <w:gridSpan w:val="2"/>
          </w:tcPr>
          <w:p w:rsidR="00C76668" w:rsidRDefault="00C76668" w:rsidP="000D25C5">
            <w:pPr>
              <w:rPr>
                <w:b/>
                <w:sz w:val="26"/>
              </w:rPr>
            </w:pPr>
            <w:r>
              <w:rPr>
                <w:b/>
                <w:sz w:val="26"/>
              </w:rPr>
              <w:t xml:space="preserve">               </w:t>
            </w:r>
            <w:proofErr w:type="spellStart"/>
            <w:r>
              <w:rPr>
                <w:b/>
                <w:sz w:val="26"/>
              </w:rPr>
              <w:t>Куславкка</w:t>
            </w:r>
            <w:proofErr w:type="spellEnd"/>
            <w:r>
              <w:rPr>
                <w:b/>
                <w:sz w:val="26"/>
              </w:rPr>
              <w:t xml:space="preserve"> хули</w:t>
            </w:r>
          </w:p>
        </w:tc>
        <w:tc>
          <w:tcPr>
            <w:tcW w:w="4515" w:type="dxa"/>
            <w:gridSpan w:val="2"/>
          </w:tcPr>
          <w:p w:rsidR="00C76668" w:rsidRDefault="00C76668" w:rsidP="000D25C5">
            <w:pPr>
              <w:rPr>
                <w:b/>
                <w:sz w:val="26"/>
              </w:rPr>
            </w:pPr>
            <w:r>
              <w:rPr>
                <w:b/>
                <w:sz w:val="26"/>
              </w:rPr>
              <w:t xml:space="preserve">                           г. </w:t>
            </w:r>
            <w:proofErr w:type="spellStart"/>
            <w:r>
              <w:rPr>
                <w:b/>
                <w:sz w:val="26"/>
              </w:rPr>
              <w:t>Козловка</w:t>
            </w:r>
            <w:proofErr w:type="spellEnd"/>
          </w:p>
        </w:tc>
      </w:tr>
    </w:tbl>
    <w:p w:rsidR="000278FD" w:rsidRPr="00A6480C" w:rsidRDefault="000278FD" w:rsidP="00A6480C">
      <w:pPr>
        <w:pStyle w:val="a4"/>
        <w:spacing w:after="0"/>
        <w:ind w:firstLine="540"/>
        <w:jc w:val="both"/>
      </w:pPr>
    </w:p>
    <w:p w:rsidR="008F71CA" w:rsidRDefault="008F71CA" w:rsidP="00A6480C">
      <w:pPr>
        <w:pStyle w:val="a4"/>
        <w:spacing w:after="0"/>
        <w:ind w:firstLine="540"/>
        <w:jc w:val="both"/>
      </w:pPr>
    </w:p>
    <w:tbl>
      <w:tblPr>
        <w:tblW w:w="0" w:type="auto"/>
        <w:tblLook w:val="04A0"/>
      </w:tblPr>
      <w:tblGrid>
        <w:gridCol w:w="5087"/>
        <w:gridCol w:w="5029"/>
      </w:tblGrid>
      <w:tr w:rsidR="00B8724B" w:rsidRPr="00B8724B" w:rsidTr="00B8724B">
        <w:tc>
          <w:tcPr>
            <w:tcW w:w="5211" w:type="dxa"/>
          </w:tcPr>
          <w:p w:rsidR="00B8724B" w:rsidRPr="00004BE8" w:rsidRDefault="00BF2BB0" w:rsidP="00BF2BB0">
            <w:pPr>
              <w:pStyle w:val="1"/>
              <w:jc w:val="left"/>
              <w:rPr>
                <w:b w:val="0"/>
                <w:u w:val="none"/>
              </w:rPr>
            </w:pPr>
            <w:r w:rsidRPr="00BF2BB0">
              <w:rPr>
                <w:b w:val="0"/>
                <w:u w:val="none"/>
              </w:rPr>
              <w:t xml:space="preserve">О внесении изменений в некоторые постановления </w:t>
            </w:r>
            <w:r>
              <w:rPr>
                <w:b w:val="0"/>
                <w:u w:val="none"/>
              </w:rPr>
              <w:t xml:space="preserve">администрации Козловского района </w:t>
            </w:r>
            <w:r w:rsidR="00265A0D" w:rsidRPr="00265A0D">
              <w:rPr>
                <w:b w:val="0"/>
                <w:u w:val="none"/>
              </w:rPr>
              <w:t>Чувашской Республики</w:t>
            </w:r>
          </w:p>
        </w:tc>
        <w:tc>
          <w:tcPr>
            <w:tcW w:w="5211" w:type="dxa"/>
          </w:tcPr>
          <w:p w:rsidR="00B8724B" w:rsidRPr="00004BE8" w:rsidRDefault="00B8724B" w:rsidP="00BF2BB0">
            <w:pPr>
              <w:pStyle w:val="1"/>
              <w:jc w:val="left"/>
              <w:rPr>
                <w:b w:val="0"/>
                <w:u w:val="none"/>
              </w:rPr>
            </w:pPr>
          </w:p>
        </w:tc>
      </w:tr>
    </w:tbl>
    <w:p w:rsidR="00B8724B" w:rsidRDefault="00B8724B" w:rsidP="00BF2BB0">
      <w:pPr>
        <w:pStyle w:val="1"/>
        <w:jc w:val="left"/>
        <w:rPr>
          <w:b w:val="0"/>
          <w:u w:val="none"/>
        </w:rPr>
      </w:pPr>
    </w:p>
    <w:p w:rsidR="00B8724B" w:rsidRDefault="00B8724B" w:rsidP="00B8724B">
      <w:pPr>
        <w:jc w:val="both"/>
      </w:pPr>
    </w:p>
    <w:p w:rsidR="00BF2BB0" w:rsidRDefault="00BF2BB0" w:rsidP="00285505">
      <w:pPr>
        <w:ind w:firstLine="540"/>
        <w:jc w:val="both"/>
      </w:pPr>
      <w:r>
        <w:t xml:space="preserve">Администрация Козловского района </w:t>
      </w:r>
      <w:r w:rsidR="00265A0D">
        <w:t xml:space="preserve">Чувашской Республики </w:t>
      </w:r>
      <w:proofErr w:type="spellStart"/>
      <w:proofErr w:type="gramStart"/>
      <w:r w:rsidRPr="00BF2BB0">
        <w:t>п</w:t>
      </w:r>
      <w:proofErr w:type="spellEnd"/>
      <w:proofErr w:type="gramEnd"/>
      <w:r w:rsidRPr="00BF2BB0">
        <w:t xml:space="preserve"> о с т а </w:t>
      </w:r>
      <w:proofErr w:type="spellStart"/>
      <w:r w:rsidRPr="00BF2BB0">
        <w:t>н</w:t>
      </w:r>
      <w:proofErr w:type="spellEnd"/>
      <w:r w:rsidRPr="00BF2BB0">
        <w:t xml:space="preserve"> о в л я е т:</w:t>
      </w:r>
    </w:p>
    <w:p w:rsidR="00BF2BB0" w:rsidRDefault="00BF2BB0" w:rsidP="00285505">
      <w:pPr>
        <w:ind w:firstLine="540"/>
        <w:jc w:val="both"/>
      </w:pPr>
      <w:r>
        <w:t>1. Внести изменения в следующие постановления администрации Козловского района:</w:t>
      </w:r>
    </w:p>
    <w:p w:rsidR="00BF2BB0" w:rsidRDefault="00BF2BB0" w:rsidP="00285505">
      <w:pPr>
        <w:ind w:firstLine="540"/>
        <w:jc w:val="both"/>
      </w:pPr>
      <w:r>
        <w:t xml:space="preserve">1) от </w:t>
      </w:r>
      <w:r w:rsidR="00A22BB1">
        <w:t>10.09.2014 г. № 644 «</w:t>
      </w:r>
      <w:r w:rsidR="00A22BB1" w:rsidRPr="00A22BB1">
        <w:t>Об утверждении Порядка формирования, утверждения и ведения планов закупок товаров, работ, услуг для обеспечения муниципальных нужд Козловского района Чувашской Республики</w:t>
      </w:r>
      <w:r w:rsidR="00A22BB1">
        <w:t xml:space="preserve">» (с изменениями, внесенными постановлением администрацией Козловского района от </w:t>
      </w:r>
      <w:r w:rsidR="00A22BB1" w:rsidRPr="00A22BB1">
        <w:t>19.03. 2015 г. № 178</w:t>
      </w:r>
      <w:r w:rsidR="00A22BB1">
        <w:t>):</w:t>
      </w:r>
    </w:p>
    <w:p w:rsidR="00A22BB1" w:rsidRDefault="004A0BDB" w:rsidP="00285505">
      <w:pPr>
        <w:ind w:firstLine="540"/>
        <w:jc w:val="both"/>
      </w:pPr>
      <w:r w:rsidRPr="004A0BDB">
        <w:t xml:space="preserve">в Порядке формирования, утверждения и ведения планов закупок товаров, работ, услуг для обеспечения </w:t>
      </w:r>
      <w:r>
        <w:t xml:space="preserve">муниципальных </w:t>
      </w:r>
      <w:r w:rsidRPr="004A0BDB">
        <w:t xml:space="preserve">нужд </w:t>
      </w:r>
      <w:r>
        <w:t xml:space="preserve">Козловского района </w:t>
      </w:r>
      <w:r w:rsidRPr="004A0BDB">
        <w:t>Чувашской Республики, утвержденном указанным постановлением:</w:t>
      </w:r>
    </w:p>
    <w:p w:rsidR="000E3777" w:rsidRDefault="000E3777" w:rsidP="000E3777">
      <w:pPr>
        <w:ind w:firstLine="540"/>
        <w:jc w:val="both"/>
      </w:pPr>
      <w:r>
        <w:t>в пункте 3:</w:t>
      </w:r>
    </w:p>
    <w:p w:rsidR="003532E0" w:rsidRDefault="000E3777" w:rsidP="000E3777">
      <w:pPr>
        <w:ind w:firstLine="540"/>
        <w:jc w:val="both"/>
      </w:pPr>
      <w:r>
        <w:t>подпункт «б» изложить в следующей редакции:</w:t>
      </w:r>
    </w:p>
    <w:p w:rsidR="004A0BDB" w:rsidRDefault="000E3777" w:rsidP="00285505">
      <w:pPr>
        <w:ind w:firstLine="540"/>
        <w:jc w:val="both"/>
      </w:pPr>
      <w:r>
        <w:t>«</w:t>
      </w:r>
      <w:r w:rsidR="00F27EDD">
        <w:t xml:space="preserve">б) </w:t>
      </w:r>
      <w:r w:rsidR="003532E0">
        <w:t xml:space="preserve">муниципальными бюджетными учреждениями Козловского района </w:t>
      </w:r>
      <w:r w:rsidR="003532E0" w:rsidRPr="003532E0">
        <w:t xml:space="preserve">Чувашской Республики, </w:t>
      </w:r>
      <w:r w:rsidR="003532E0">
        <w:t>муниципальными</w:t>
      </w:r>
      <w:r w:rsidR="003532E0" w:rsidRPr="003532E0">
        <w:t xml:space="preserve"> унитарными предприятиями </w:t>
      </w:r>
      <w:r w:rsidR="003532E0">
        <w:t xml:space="preserve">Козловского района </w:t>
      </w:r>
      <w:r w:rsidR="003532E0" w:rsidRPr="003532E0">
        <w:t xml:space="preserve">Чувашской Республики, за исключением закупок, осуществляемых в соответствии с частью 2, пунктами 1 и 2 части 2.1, частью 6 статьи 15 Федерального закона, – после утверждения соответственно планов финансово-хозяйственной деятельности </w:t>
      </w:r>
      <w:r w:rsidR="003532E0">
        <w:t xml:space="preserve">муниципальных </w:t>
      </w:r>
      <w:r w:rsidR="003532E0" w:rsidRPr="003532E0">
        <w:t xml:space="preserve">бюджетных учреждений </w:t>
      </w:r>
      <w:r w:rsidR="003532E0">
        <w:t xml:space="preserve">Козловского района </w:t>
      </w:r>
      <w:r w:rsidR="003532E0" w:rsidRPr="003532E0">
        <w:t xml:space="preserve">Чувашской Республики, планов (программ) финансово-хозяйственной деятельности </w:t>
      </w:r>
      <w:r w:rsidR="003532E0">
        <w:t>муниципальных</w:t>
      </w:r>
      <w:r w:rsidR="003532E0" w:rsidRPr="003532E0">
        <w:t xml:space="preserve"> унитарных предприятий </w:t>
      </w:r>
      <w:r w:rsidR="003532E0">
        <w:t xml:space="preserve">Козловского района </w:t>
      </w:r>
      <w:r w:rsidR="003532E0" w:rsidRPr="003532E0">
        <w:t>Чувашской Республики</w:t>
      </w:r>
      <w:proofErr w:type="gramStart"/>
      <w:r w:rsidR="003532E0" w:rsidRPr="003532E0">
        <w:t>;»</w:t>
      </w:r>
      <w:proofErr w:type="gramEnd"/>
      <w:r w:rsidR="003532E0" w:rsidRPr="003532E0">
        <w:t>;</w:t>
      </w:r>
    </w:p>
    <w:p w:rsidR="004A0BDB" w:rsidRDefault="000E3777" w:rsidP="00285505">
      <w:pPr>
        <w:ind w:firstLine="540"/>
        <w:jc w:val="both"/>
      </w:pPr>
      <w:r w:rsidRPr="000E3777">
        <w:t xml:space="preserve">в подпункте «в» слова «, </w:t>
      </w:r>
      <w:r>
        <w:t>муниципальными</w:t>
      </w:r>
      <w:r w:rsidRPr="000E3777">
        <w:t xml:space="preserve"> унитарными предприятиями» исключить</w:t>
      </w:r>
      <w:r>
        <w:t>;</w:t>
      </w:r>
    </w:p>
    <w:p w:rsidR="00B24846" w:rsidRDefault="00B24846" w:rsidP="00B24846">
      <w:pPr>
        <w:ind w:firstLine="567"/>
        <w:jc w:val="both"/>
      </w:pPr>
      <w:r>
        <w:t>в подпункте «б» пункта 4:</w:t>
      </w:r>
    </w:p>
    <w:p w:rsidR="00B24846" w:rsidRDefault="00B24846" w:rsidP="00B24846">
      <w:pPr>
        <w:ind w:firstLine="567"/>
        <w:jc w:val="both"/>
      </w:pPr>
      <w:r>
        <w:t>в абзаце первом слова «осуществляющими функции и полномочия учредителя» заменить словами «осуществляющей функции и полномочия учредителя муниципальных бюджетных учреждений Козловского района Чувашской Республики, являющейся органом, утвердившим планы (программы) финансово-хозяйственной деятельности муниципальных унитарных предприятий Козловского района Чувашской Республики»;</w:t>
      </w:r>
    </w:p>
    <w:p w:rsidR="00B24846" w:rsidRDefault="00E866B3" w:rsidP="00021FA7">
      <w:pPr>
        <w:ind w:firstLine="540"/>
        <w:jc w:val="both"/>
      </w:pPr>
      <w:r>
        <w:t>в абзаце втором после слова «учредителя</w:t>
      </w:r>
      <w:proofErr w:type="gramStart"/>
      <w:r>
        <w:t>,»</w:t>
      </w:r>
      <w:proofErr w:type="gramEnd"/>
      <w:r>
        <w:t xml:space="preserve"> добавить слова «муниципальных бюджетных учреждений Козловского района Чувашской Республики, являющейся органом, утвердившим планы (программы) финансово-хозяйственной деятельности муниципальных унитарных предприятий Козловского района Чувашской Республики</w:t>
      </w:r>
      <w:r w:rsidR="00D42F54">
        <w:t>, »</w:t>
      </w:r>
      <w:r>
        <w:t>;</w:t>
      </w:r>
    </w:p>
    <w:p w:rsidR="00D42F54" w:rsidRDefault="00D42F54" w:rsidP="00021FA7">
      <w:pPr>
        <w:ind w:firstLine="540"/>
        <w:jc w:val="both"/>
      </w:pPr>
      <w:r>
        <w:t>в абзаце третьем после слова «учредителя</w:t>
      </w:r>
      <w:proofErr w:type="gramStart"/>
      <w:r>
        <w:t>,»</w:t>
      </w:r>
      <w:proofErr w:type="gramEnd"/>
      <w:r>
        <w:t xml:space="preserve"> добавить слова «муниципальных бюджетных учреждений Козловского района Чувашской Республики, являющейся органом, утвердившим планы (программы) финансово-хозяйственной деятельности муниципальных унитарных предприятий Козловского района Чувашской Республики,»;</w:t>
      </w:r>
    </w:p>
    <w:p w:rsidR="00D42F54" w:rsidRDefault="008840DD" w:rsidP="00021FA7">
      <w:pPr>
        <w:ind w:firstLine="540"/>
        <w:jc w:val="both"/>
      </w:pPr>
      <w:r>
        <w:t>в абзаце четвертом слова «</w:t>
      </w:r>
      <w:r w:rsidRPr="00855C58">
        <w:t>орган, осуществляющий функции и полномочия их учредителя</w:t>
      </w:r>
      <w:r>
        <w:t>» заменить на слова «</w:t>
      </w:r>
      <w:r w:rsidR="009630B1">
        <w:t xml:space="preserve">администрацию Козловского района Чувашской Республики, </w:t>
      </w:r>
      <w:r w:rsidR="009630B1">
        <w:lastRenderedPageBreak/>
        <w:t xml:space="preserve">осуществляющею функции и полномочия </w:t>
      </w:r>
      <w:r w:rsidR="009630B1" w:rsidRPr="00855C58">
        <w:t>учредителя</w:t>
      </w:r>
      <w:r w:rsidR="009630B1">
        <w:t xml:space="preserve"> муниципальных бюджетных учреждений Козловского района Чувашской Республики, являющейся органом, утвердившим планы (программы) финансово-хозяйственной деятельности муниципальных унитарных предприятий Козловского района Чувашской Республики</w:t>
      </w:r>
      <w:proofErr w:type="gramStart"/>
      <w:r w:rsidR="007D7FE2">
        <w:t>;</w:t>
      </w:r>
      <w:r w:rsidR="009630B1">
        <w:t>»</w:t>
      </w:r>
      <w:proofErr w:type="gramEnd"/>
      <w:r w:rsidR="009630B1">
        <w:t xml:space="preserve">; </w:t>
      </w:r>
    </w:p>
    <w:p w:rsidR="00021FA7" w:rsidRDefault="00021FA7" w:rsidP="00021FA7">
      <w:pPr>
        <w:ind w:firstLine="540"/>
        <w:jc w:val="both"/>
      </w:pPr>
      <w:r>
        <w:t xml:space="preserve">пункт </w:t>
      </w:r>
      <w:r w:rsidR="00C10367">
        <w:t>8</w:t>
      </w:r>
      <w:r>
        <w:t xml:space="preserve"> </w:t>
      </w:r>
      <w:r w:rsidR="00C10367">
        <w:t>изложить в следующей редакции</w:t>
      </w:r>
      <w:r>
        <w:t>:</w:t>
      </w:r>
    </w:p>
    <w:p w:rsidR="00C10367" w:rsidRDefault="00C10367" w:rsidP="00C10367">
      <w:pPr>
        <w:ind w:firstLine="567"/>
        <w:jc w:val="both"/>
      </w:pPr>
      <w:r>
        <w:t xml:space="preserve">«8. Лица, указанные в пункте 3 настоящего Порядка, ведут планы закупок в соответствии с положениями Федерального закона и постановления Правительства Российской Федерации от 21 ноября </w:t>
      </w:r>
      <w:smartTag w:uri="urn:schemas-microsoft-com:office:smarttags" w:element="metricconverter">
        <w:smartTagPr>
          <w:attr w:name="ProductID" w:val="2013 г"/>
        </w:smartTagPr>
        <w:r>
          <w:t>2013 г</w:t>
        </w:r>
      </w:smartTag>
      <w:r>
        <w:t>.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Start"/>
      <w:r>
        <w:t>.</w:t>
      </w:r>
      <w:proofErr w:type="gramEnd"/>
      <w:r>
        <w:t xml:space="preserve"> </w:t>
      </w:r>
      <w:proofErr w:type="gramStart"/>
      <w:r>
        <w:t>н</w:t>
      </w:r>
      <w:proofErr w:type="gramEnd"/>
      <w:r>
        <w:t>астоящего постановления. Основаниями для внесения изменений в утвержденные планы закупок в случаях необходимости являются:</w:t>
      </w:r>
    </w:p>
    <w:p w:rsidR="00C10367" w:rsidRDefault="00C10367" w:rsidP="00C10367">
      <w:pPr>
        <w:ind w:firstLine="567"/>
        <w:jc w:val="both"/>
      </w:pPr>
      <w:proofErr w:type="gramStart"/>
      <w: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Козловского района Чувашской Республики;</w:t>
      </w:r>
      <w:proofErr w:type="gramEnd"/>
    </w:p>
    <w:p w:rsidR="00C10367" w:rsidRDefault="00C10367" w:rsidP="00C10367">
      <w:pPr>
        <w:ind w:firstLine="567"/>
        <w:jc w:val="both"/>
      </w:pPr>
      <w:r>
        <w:t>б) приведение планов закупок в соответствие с решениями Собрания депутатов Козловского района Чувашской Республики о внесении изменений в бюджет;</w:t>
      </w:r>
    </w:p>
    <w:p w:rsidR="00C10367" w:rsidRDefault="00C10367" w:rsidP="00C10367">
      <w:pPr>
        <w:ind w:firstLine="567"/>
        <w:jc w:val="both"/>
      </w:pPr>
      <w:proofErr w:type="gramStart"/>
      <w: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Чувашской Республики, решений, поручений Кабинета Министров Чувашской Республики,  решений, поручений Кабинета Министров Чувашской Республики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нормативно-правовым актом о бюджете;</w:t>
      </w:r>
      <w:proofErr w:type="gramEnd"/>
    </w:p>
    <w:p w:rsidR="00C10367" w:rsidRDefault="00C10367" w:rsidP="00C10367">
      <w:pPr>
        <w:ind w:firstLine="567"/>
        <w:jc w:val="both"/>
      </w:pPr>
      <w:r>
        <w:t>г) реализация решения, принятого муниципальным заказчиком или юридическим лицом</w:t>
      </w:r>
      <w:r w:rsidR="002C49F3">
        <w:t>, указанных в пункте 3</w:t>
      </w:r>
      <w:r>
        <w:t xml:space="preserve"> </w:t>
      </w:r>
      <w:r w:rsidR="002C49F3">
        <w:t xml:space="preserve">настоящего порядка </w:t>
      </w:r>
      <w:r>
        <w:t>по итогам обязательного общественного обсуждения закупок;</w:t>
      </w:r>
    </w:p>
    <w:p w:rsidR="00C10367" w:rsidRDefault="00C10367" w:rsidP="00C10367">
      <w:pPr>
        <w:ind w:firstLine="567"/>
        <w:jc w:val="both"/>
      </w:pPr>
      <w:proofErr w:type="spellStart"/>
      <w:r>
        <w:t>д</w:t>
      </w:r>
      <w:proofErr w:type="spellEnd"/>
      <w:r>
        <w:t>) использование в соответствии с законодательством Российской Федерации экономии, полученной при осуществлении закупок;</w:t>
      </w:r>
    </w:p>
    <w:p w:rsidR="00C10367" w:rsidRDefault="00C10367" w:rsidP="00C10367">
      <w:pPr>
        <w:ind w:firstLine="567"/>
        <w:jc w:val="both"/>
      </w:pPr>
      <w: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021FA7" w:rsidRDefault="00021FA7" w:rsidP="00021FA7">
      <w:pPr>
        <w:ind w:firstLine="540"/>
        <w:jc w:val="both"/>
      </w:pPr>
      <w:r>
        <w:t>ж) принятие заказчиком решения об отмене определения поставщика (подрядчика, исполнителя);</w:t>
      </w:r>
    </w:p>
    <w:p w:rsidR="004A0BDB" w:rsidRDefault="00021FA7" w:rsidP="00021FA7">
      <w:pPr>
        <w:ind w:firstLine="540"/>
        <w:jc w:val="both"/>
      </w:pPr>
      <w:proofErr w:type="spellStart"/>
      <w:r>
        <w:t>з</w:t>
      </w:r>
      <w:proofErr w:type="spellEnd"/>
      <w:r>
        <w:t xml:space="preserve">) возникновение обстоятельств, предвидеть которые на дату утверждения </w:t>
      </w:r>
      <w:r w:rsidR="00C81D08">
        <w:t>плана закупок было невозможно</w:t>
      </w:r>
      <w:proofErr w:type="gramStart"/>
      <w:r w:rsidR="00C81D08">
        <w:t>.»</w:t>
      </w:r>
      <w:r w:rsidR="00F27EDD">
        <w:t>;</w:t>
      </w:r>
      <w:proofErr w:type="gramEnd"/>
    </w:p>
    <w:p w:rsidR="004A0BDB" w:rsidRDefault="00C81D08" w:rsidP="00285505">
      <w:pPr>
        <w:ind w:firstLine="540"/>
        <w:jc w:val="both"/>
      </w:pPr>
      <w:r>
        <w:t xml:space="preserve">2) </w:t>
      </w:r>
      <w:r w:rsidR="00276098">
        <w:t>от 23.11.2015 г. № 566 «</w:t>
      </w:r>
      <w:r w:rsidR="00276098" w:rsidRPr="00276098">
        <w:t>Об утверждении требований к порядку разработки и принятия правовых актов о нормировании в сфере закупок товаров, работ, услуг для обеспечения нужд Козловского района Чувашской Республики, содержанию указанных актов и обеспечению их исполнения</w:t>
      </w:r>
      <w:r w:rsidR="00276098">
        <w:t>»</w:t>
      </w:r>
      <w:r w:rsidR="00F27EDD">
        <w:t>:</w:t>
      </w:r>
    </w:p>
    <w:p w:rsidR="001D7E90" w:rsidRDefault="00276098" w:rsidP="001971AC">
      <w:pPr>
        <w:ind w:firstLine="567"/>
        <w:jc w:val="both"/>
      </w:pPr>
      <w:proofErr w:type="gramStart"/>
      <w:r w:rsidRPr="00276098">
        <w:t>в абзаце втором подпункта «а», абзаце третьем подпункта «б» пункта 1, абзаце первом</w:t>
      </w:r>
      <w:r w:rsidR="0097135C">
        <w:t xml:space="preserve"> пункта 16</w:t>
      </w:r>
      <w:r w:rsidRPr="00276098">
        <w:t xml:space="preserve">, подпункте «б» пункта 16 </w:t>
      </w:r>
      <w:r w:rsidR="001971AC">
        <w:t>требований к порядку разработки и принятия правовых актов о нормировании в сфере закупок товаров, работ, услуг для обеспечения нужд Козловского района Чувашской Республики, содержанию указанных актов и обеспечению их исполнения</w:t>
      </w:r>
      <w:r w:rsidRPr="00276098">
        <w:t>, утвержденных указанным постановлением, слова «и бюджетными учреждениями» заменить словами «, бюджетными учреждениями</w:t>
      </w:r>
      <w:proofErr w:type="gramEnd"/>
      <w:r w:rsidRPr="00276098">
        <w:t xml:space="preserve"> и унитарными предприятиями»;</w:t>
      </w:r>
    </w:p>
    <w:p w:rsidR="0065187F" w:rsidRDefault="0065187F" w:rsidP="0065187F">
      <w:pPr>
        <w:ind w:firstLine="567"/>
        <w:jc w:val="both"/>
      </w:pPr>
      <w:r>
        <w:t>в абзаце 1 пункта 18 требований к порядку разработки и принятия правовых актов о нормировании в сфере закупок товаров, работ, услуг для обеспечения нужд Козловского района Чувашской Республики, содержанию указанных актов и обеспечению их исполнения</w:t>
      </w:r>
      <w:r w:rsidRPr="00276098">
        <w:t>, утвержденных указанным постановлением, слова «</w:t>
      </w:r>
      <w:r>
        <w:t>казенными учрежд</w:t>
      </w:r>
      <w:r w:rsidRPr="00276098">
        <w:t>ениями</w:t>
      </w:r>
      <w:r w:rsidR="003353E7">
        <w:t xml:space="preserve">» заменить </w:t>
      </w:r>
      <w:r w:rsidR="003353E7">
        <w:lastRenderedPageBreak/>
        <w:t>словами «</w:t>
      </w:r>
      <w:r>
        <w:t>казенными</w:t>
      </w:r>
      <w:r w:rsidR="003353E7">
        <w:t xml:space="preserve"> учреждениями, </w:t>
      </w:r>
      <w:r w:rsidRPr="00276098">
        <w:t>бюджетными учреждениями и унитарными предприятиями»;</w:t>
      </w:r>
    </w:p>
    <w:p w:rsidR="003353E7" w:rsidRDefault="003353E7" w:rsidP="003353E7">
      <w:pPr>
        <w:ind w:firstLine="567"/>
        <w:jc w:val="both"/>
      </w:pPr>
      <w:r>
        <w:t>в пункте 21 требований к порядку разработки и принятия правовых актов о нормировании в сфере закупок товаров, работ, услуг для обеспечения нужд Козловского района Чувашской Республики, содержанию указанных актов и обеспечению их исполнения</w:t>
      </w:r>
      <w:r w:rsidRPr="00276098">
        <w:t>, утвержденных указанным постановлением, слова «</w:t>
      </w:r>
      <w:r>
        <w:t>казенных учреждений</w:t>
      </w:r>
      <w:r w:rsidRPr="00276098">
        <w:t>» заменить словами «</w:t>
      </w:r>
      <w:r>
        <w:t xml:space="preserve">казенных учреждений, </w:t>
      </w:r>
      <w:r w:rsidRPr="00276098">
        <w:t>бюджетны</w:t>
      </w:r>
      <w:r>
        <w:t>х</w:t>
      </w:r>
      <w:r w:rsidRPr="00276098">
        <w:t xml:space="preserve"> учреждени</w:t>
      </w:r>
      <w:r>
        <w:t>й</w:t>
      </w:r>
      <w:r w:rsidRPr="00276098">
        <w:t xml:space="preserve"> и унитарны</w:t>
      </w:r>
      <w:r>
        <w:t>х</w:t>
      </w:r>
      <w:r w:rsidRPr="00276098">
        <w:t xml:space="preserve"> предприяти</w:t>
      </w:r>
      <w:r>
        <w:t>й</w:t>
      </w:r>
      <w:r w:rsidRPr="00276098">
        <w:t>»;</w:t>
      </w:r>
    </w:p>
    <w:p w:rsidR="00276098" w:rsidRDefault="00372034" w:rsidP="00B8724B">
      <w:pPr>
        <w:ind w:firstLine="567"/>
        <w:jc w:val="both"/>
      </w:pPr>
      <w:r>
        <w:t>3) от 23.11.2015 г. № 567 «</w:t>
      </w:r>
      <w:r w:rsidRPr="00151391">
        <w:t>Об утверждении требований к формированию, утверждению и ведению плана-графика закупок товаров, работ, услуг для обеспечения муниципальных нужд Козловского района Чувашской Республики</w:t>
      </w:r>
      <w:r>
        <w:t>»:</w:t>
      </w:r>
    </w:p>
    <w:p w:rsidR="00372034" w:rsidRDefault="00372034" w:rsidP="00B8724B">
      <w:pPr>
        <w:ind w:firstLine="567"/>
        <w:jc w:val="both"/>
      </w:pPr>
      <w:r>
        <w:t xml:space="preserve">в </w:t>
      </w:r>
      <w:r w:rsidR="00CF6D94" w:rsidRPr="00CF6D94">
        <w:t>Требования</w:t>
      </w:r>
      <w:r w:rsidR="00CF6D94">
        <w:t>х</w:t>
      </w:r>
      <w:r w:rsidR="00CF6D94" w:rsidRPr="00CF6D94">
        <w:t xml:space="preserve"> к формированию, утверждению и ведению планов-графиков закупок товаров, работ, услуг для обеспечения муниципальных нужд Козловского района Чувашской Республики</w:t>
      </w:r>
      <w:r w:rsidR="00CF6D94">
        <w:t>:</w:t>
      </w:r>
    </w:p>
    <w:p w:rsidR="00CF6D94" w:rsidRDefault="00CF6D94" w:rsidP="00B8724B">
      <w:pPr>
        <w:ind w:firstLine="567"/>
        <w:jc w:val="both"/>
      </w:pPr>
      <w:r>
        <w:t>в пункте 3:</w:t>
      </w:r>
    </w:p>
    <w:p w:rsidR="00276098" w:rsidRDefault="00CF6D94" w:rsidP="00B8724B">
      <w:pPr>
        <w:ind w:firstLine="567"/>
        <w:jc w:val="both"/>
      </w:pPr>
      <w:r w:rsidRPr="00CF6D94">
        <w:t>подпункт «б» изложить в следующей редакции:</w:t>
      </w:r>
    </w:p>
    <w:p w:rsidR="00276098" w:rsidRDefault="00CF6D94" w:rsidP="00B8724B">
      <w:pPr>
        <w:ind w:firstLine="567"/>
        <w:jc w:val="both"/>
      </w:pPr>
      <w:proofErr w:type="gramStart"/>
      <w:r w:rsidRPr="00CF6D94">
        <w:t xml:space="preserve">«б) </w:t>
      </w:r>
      <w:r w:rsidRPr="00151391">
        <w:t>муниципальными бюджетными учреждениями Козловского района</w:t>
      </w:r>
      <w:r w:rsidRPr="00CF6D94">
        <w:t xml:space="preserve"> Чувашской Республики, </w:t>
      </w:r>
      <w:r>
        <w:t>муниципальными</w:t>
      </w:r>
      <w:r w:rsidRPr="00CF6D94">
        <w:t xml:space="preserve"> унитарными предприятиями </w:t>
      </w:r>
      <w:r w:rsidRPr="00151391">
        <w:t>Козловского района</w:t>
      </w:r>
      <w:r w:rsidRPr="00CF6D94">
        <w:t xml:space="preserve"> Чувашской Республики, за исключением закупок, осуществляемых в соответствии с частью 2, пунктами 1 и 2 части 2.1, частью 6 статьи 15 Федерального закона, – со дня утверждения планов финансово-хозяйственной деятельности </w:t>
      </w:r>
      <w:r w:rsidR="00813F6E">
        <w:t xml:space="preserve">муниципальных </w:t>
      </w:r>
      <w:r w:rsidRPr="00CF6D94">
        <w:t>бюджетных учреждений</w:t>
      </w:r>
      <w:r w:rsidR="00813F6E">
        <w:t xml:space="preserve"> </w:t>
      </w:r>
      <w:r w:rsidR="00813F6E" w:rsidRPr="00151391">
        <w:t>Козловского района</w:t>
      </w:r>
      <w:r w:rsidR="00813F6E" w:rsidRPr="00CF6D94">
        <w:t xml:space="preserve"> </w:t>
      </w:r>
      <w:r w:rsidRPr="00CF6D94">
        <w:t xml:space="preserve">Чувашской Республики, планов (программ) финансово-хозяйственной деятельности </w:t>
      </w:r>
      <w:r w:rsidR="00813F6E">
        <w:t>муниципальных</w:t>
      </w:r>
      <w:r w:rsidRPr="00CF6D94">
        <w:t xml:space="preserve"> унитарных предприятий </w:t>
      </w:r>
      <w:r w:rsidR="00813F6E" w:rsidRPr="00151391">
        <w:t>Козловского района</w:t>
      </w:r>
      <w:r w:rsidR="00813F6E" w:rsidRPr="00CF6D94">
        <w:t xml:space="preserve"> </w:t>
      </w:r>
      <w:r w:rsidRPr="00CF6D94">
        <w:t>Чувашской Республики;»;</w:t>
      </w:r>
      <w:proofErr w:type="gramEnd"/>
    </w:p>
    <w:p w:rsidR="00813F6E" w:rsidRDefault="00813F6E" w:rsidP="00B8724B">
      <w:pPr>
        <w:ind w:firstLine="567"/>
        <w:jc w:val="both"/>
      </w:pPr>
      <w:r>
        <w:t>в подпункте «в» слова «</w:t>
      </w:r>
      <w:r w:rsidRPr="00151391">
        <w:t>, муниципальными унитарными предприятиями</w:t>
      </w:r>
      <w:r w:rsidRPr="00813F6E">
        <w:t>» исключить</w:t>
      </w:r>
      <w:r>
        <w:t>;</w:t>
      </w:r>
    </w:p>
    <w:p w:rsidR="00D55055" w:rsidRDefault="00D55055" w:rsidP="00D55055">
      <w:pPr>
        <w:ind w:firstLine="567"/>
        <w:jc w:val="both"/>
      </w:pPr>
      <w:r>
        <w:t>в подпункте «б» пункта 4:</w:t>
      </w:r>
    </w:p>
    <w:p w:rsidR="00D55055" w:rsidRDefault="00D55055" w:rsidP="00D55055">
      <w:pPr>
        <w:ind w:firstLine="567"/>
        <w:jc w:val="both"/>
      </w:pPr>
      <w:r>
        <w:t xml:space="preserve">в абзаце первом слова «функции и полномочия учредителя» заменить словами «функции и полномочия учредителя </w:t>
      </w:r>
      <w:r w:rsidR="008D2C46">
        <w:t xml:space="preserve">муниципальных </w:t>
      </w:r>
      <w:r>
        <w:t>бюджетных учреждений</w:t>
      </w:r>
      <w:r w:rsidR="008D2C46">
        <w:t xml:space="preserve"> Козловского района Чувашской Республики</w:t>
      </w:r>
      <w:r>
        <w:t>, являющейся органом, утвердившим планы (программы) финансово-хозяйственной деятельности муниципальных унитарных предприятий Козловского района Чувашской Республики»;</w:t>
      </w:r>
    </w:p>
    <w:p w:rsidR="00276098" w:rsidRDefault="00D55055" w:rsidP="00D55055">
      <w:pPr>
        <w:ind w:firstLine="567"/>
        <w:jc w:val="both"/>
      </w:pPr>
      <w:r>
        <w:t>абзац третий дополнить словами «</w:t>
      </w:r>
      <w:r w:rsidR="00811E54">
        <w:t xml:space="preserve">муниципальных </w:t>
      </w:r>
      <w:r>
        <w:t xml:space="preserve">бюджетных учреждений </w:t>
      </w:r>
      <w:r w:rsidR="00811E54">
        <w:t xml:space="preserve">Козловского района </w:t>
      </w:r>
      <w:r>
        <w:t xml:space="preserve">Чувашской Республики, планов (программ) финансово-хозяйственной деятельности </w:t>
      </w:r>
      <w:r w:rsidR="00811E54">
        <w:t>муниципальных</w:t>
      </w:r>
      <w:r>
        <w:t xml:space="preserve"> унитарных предприятий </w:t>
      </w:r>
      <w:r w:rsidR="00811E54">
        <w:t xml:space="preserve">Козловского района </w:t>
      </w:r>
      <w:r>
        <w:t>Чувашской Республики».</w:t>
      </w:r>
    </w:p>
    <w:p w:rsidR="00B8724B" w:rsidRDefault="00B8724B" w:rsidP="00B8724B">
      <w:pPr>
        <w:ind w:firstLine="567"/>
        <w:jc w:val="both"/>
      </w:pPr>
      <w:r>
        <w:t xml:space="preserve">2. </w:t>
      </w:r>
      <w:r w:rsidR="001801E5">
        <w:t xml:space="preserve">Настоящее постановление вступает в силу </w:t>
      </w:r>
      <w:r>
        <w:t>с 1 января 201</w:t>
      </w:r>
      <w:r w:rsidR="00676166">
        <w:t>7</w:t>
      </w:r>
      <w:r>
        <w:t xml:space="preserve"> г. </w:t>
      </w:r>
    </w:p>
    <w:p w:rsidR="00B8724B" w:rsidRPr="00A4274E" w:rsidRDefault="00B8724B" w:rsidP="00B8724B">
      <w:pPr>
        <w:ind w:firstLine="567"/>
        <w:jc w:val="both"/>
        <w:rPr>
          <w:rStyle w:val="a8"/>
          <w:i w:val="0"/>
        </w:rPr>
      </w:pPr>
      <w:r>
        <w:t>3.</w:t>
      </w:r>
      <w:r w:rsidRPr="00A4274E">
        <w:t xml:space="preserve"> </w:t>
      </w:r>
      <w:r w:rsidRPr="00A4274E">
        <w:rPr>
          <w:rStyle w:val="a8"/>
          <w:i w:val="0"/>
        </w:rPr>
        <w:t>Настоящее постановление подлежит размещению на официальном сайте Козловского района</w:t>
      </w:r>
      <w:r w:rsidR="002D6FC4">
        <w:rPr>
          <w:rStyle w:val="a8"/>
          <w:i w:val="0"/>
        </w:rPr>
        <w:t xml:space="preserve"> Чувашской Республики</w:t>
      </w:r>
      <w:r w:rsidRPr="00A4274E">
        <w:rPr>
          <w:rStyle w:val="a8"/>
          <w:i w:val="0"/>
        </w:rPr>
        <w:t xml:space="preserve"> в информационно-телекоммуникационной сети "Интернет" и </w:t>
      </w:r>
      <w:r w:rsidR="002D6FC4">
        <w:rPr>
          <w:rStyle w:val="a8"/>
          <w:i w:val="0"/>
        </w:rPr>
        <w:t>опубликованию в периодическом печатном издании</w:t>
      </w:r>
      <w:r w:rsidRPr="00A4274E">
        <w:rPr>
          <w:rStyle w:val="a8"/>
          <w:i w:val="0"/>
        </w:rPr>
        <w:t xml:space="preserve"> "Козловский вестник".</w:t>
      </w:r>
    </w:p>
    <w:p w:rsidR="00B8724B" w:rsidRDefault="00B8724B" w:rsidP="00B8724B"/>
    <w:p w:rsidR="00F27EDD" w:rsidRDefault="00F27EDD" w:rsidP="00B8724B"/>
    <w:p w:rsidR="00F27EDD" w:rsidRDefault="00F27EDD" w:rsidP="00B8724B"/>
    <w:p w:rsidR="00F27EDD" w:rsidRDefault="00F27EDD" w:rsidP="00B8724B"/>
    <w:p w:rsidR="00B8724B" w:rsidRDefault="00B8724B" w:rsidP="00B8724B"/>
    <w:tbl>
      <w:tblPr>
        <w:tblW w:w="0" w:type="auto"/>
        <w:tblInd w:w="108" w:type="dxa"/>
        <w:tblLook w:val="0000"/>
      </w:tblPr>
      <w:tblGrid>
        <w:gridCol w:w="6668"/>
        <w:gridCol w:w="3340"/>
      </w:tblGrid>
      <w:tr w:rsidR="00B8724B" w:rsidTr="00004BE8">
        <w:tc>
          <w:tcPr>
            <w:tcW w:w="6804" w:type="dxa"/>
            <w:tcBorders>
              <w:top w:val="nil"/>
              <w:left w:val="nil"/>
              <w:bottom w:val="nil"/>
              <w:right w:val="nil"/>
            </w:tcBorders>
          </w:tcPr>
          <w:p w:rsidR="00B8724B" w:rsidRPr="00004BE8" w:rsidRDefault="00B8724B" w:rsidP="00004BE8">
            <w:pPr>
              <w:pStyle w:val="a9"/>
            </w:pPr>
            <w:r w:rsidRPr="00004BE8">
              <w:t>Глава администрации</w:t>
            </w:r>
          </w:p>
          <w:p w:rsidR="00B8724B" w:rsidRPr="00004BE8" w:rsidRDefault="00B8724B" w:rsidP="00004BE8">
            <w:pPr>
              <w:pStyle w:val="a9"/>
            </w:pPr>
            <w:r w:rsidRPr="00004BE8">
              <w:t>Козловского района</w:t>
            </w:r>
          </w:p>
        </w:tc>
        <w:tc>
          <w:tcPr>
            <w:tcW w:w="3401" w:type="dxa"/>
            <w:tcBorders>
              <w:top w:val="nil"/>
              <w:left w:val="nil"/>
              <w:bottom w:val="nil"/>
              <w:right w:val="nil"/>
            </w:tcBorders>
          </w:tcPr>
          <w:p w:rsidR="00265A0D" w:rsidRDefault="00265A0D" w:rsidP="00004BE8">
            <w:pPr>
              <w:pStyle w:val="aa"/>
            </w:pPr>
          </w:p>
          <w:p w:rsidR="00B8724B" w:rsidRPr="00004BE8" w:rsidRDefault="00676166" w:rsidP="00004BE8">
            <w:pPr>
              <w:pStyle w:val="aa"/>
            </w:pPr>
            <w:r>
              <w:t>А.И. Васильев</w:t>
            </w:r>
          </w:p>
        </w:tc>
      </w:tr>
    </w:tbl>
    <w:p w:rsidR="00B8724B" w:rsidRDefault="00B8724B" w:rsidP="00B8724B"/>
    <w:p w:rsidR="00B8724B" w:rsidRDefault="00B8724B" w:rsidP="00B8724B">
      <w:pPr>
        <w:pStyle w:val="1"/>
        <w:rPr>
          <w:b w:val="0"/>
          <w:u w:val="none"/>
        </w:rPr>
      </w:pPr>
    </w:p>
    <w:p w:rsidR="00B8724B" w:rsidRDefault="00B8724B" w:rsidP="00B8724B">
      <w:pPr>
        <w:pStyle w:val="1"/>
        <w:rPr>
          <w:b w:val="0"/>
          <w:u w:val="none"/>
        </w:rPr>
      </w:pPr>
    </w:p>
    <w:p w:rsidR="00B8724B" w:rsidRDefault="00B8724B" w:rsidP="00B8724B">
      <w:pPr>
        <w:pStyle w:val="1"/>
        <w:rPr>
          <w:b w:val="0"/>
          <w:u w:val="none"/>
        </w:rPr>
      </w:pPr>
    </w:p>
    <w:p w:rsidR="00855C58" w:rsidRDefault="00855C58" w:rsidP="00855C58"/>
    <w:p w:rsidR="00855C58" w:rsidRDefault="00855C58" w:rsidP="00855C58"/>
    <w:p w:rsidR="00855C58" w:rsidRPr="00855C58" w:rsidRDefault="00855C58" w:rsidP="00855C58"/>
    <w:p w:rsidR="00C81F81" w:rsidRDefault="00C81F81" w:rsidP="003D5BE6">
      <w:pPr>
        <w:pStyle w:val="a4"/>
        <w:ind w:firstLine="567"/>
        <w:jc w:val="both"/>
      </w:pPr>
    </w:p>
    <w:p w:rsidR="00C81F81" w:rsidRDefault="00C81F81" w:rsidP="003D5BE6">
      <w:pPr>
        <w:pStyle w:val="a4"/>
        <w:ind w:firstLine="567"/>
        <w:jc w:val="both"/>
      </w:pPr>
    </w:p>
    <w:sectPr w:rsidR="00C81F81" w:rsidSect="00A6480C">
      <w:pgSz w:w="11906" w:h="16838"/>
      <w:pgMar w:top="899" w:right="746" w:bottom="1079"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Journal Chv">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40DEC"/>
    <w:multiLevelType w:val="multilevel"/>
    <w:tmpl w:val="B282A43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stylePaneFormatFilter w:val="3F01"/>
  <w:defaultTabStop w:val="708"/>
  <w:characterSpacingControl w:val="doNotCompress"/>
  <w:compat/>
  <w:rsids>
    <w:rsidRoot w:val="0077702B"/>
    <w:rsid w:val="00001799"/>
    <w:rsid w:val="00004BE8"/>
    <w:rsid w:val="00015AEB"/>
    <w:rsid w:val="00021FA7"/>
    <w:rsid w:val="00023DCC"/>
    <w:rsid w:val="000272C6"/>
    <w:rsid w:val="000278FD"/>
    <w:rsid w:val="0003050F"/>
    <w:rsid w:val="00043B72"/>
    <w:rsid w:val="00047FFE"/>
    <w:rsid w:val="00086D90"/>
    <w:rsid w:val="000C325A"/>
    <w:rsid w:val="000D25C5"/>
    <w:rsid w:val="000E3777"/>
    <w:rsid w:val="000F4F1D"/>
    <w:rsid w:val="000F5ECC"/>
    <w:rsid w:val="001350E7"/>
    <w:rsid w:val="00140726"/>
    <w:rsid w:val="001625AA"/>
    <w:rsid w:val="00171113"/>
    <w:rsid w:val="00180093"/>
    <w:rsid w:val="001801E5"/>
    <w:rsid w:val="00184FD3"/>
    <w:rsid w:val="00187916"/>
    <w:rsid w:val="00193504"/>
    <w:rsid w:val="001971AC"/>
    <w:rsid w:val="001A4A71"/>
    <w:rsid w:val="001B4FB7"/>
    <w:rsid w:val="001C69C3"/>
    <w:rsid w:val="001D7E90"/>
    <w:rsid w:val="00200220"/>
    <w:rsid w:val="00216E99"/>
    <w:rsid w:val="00235ED1"/>
    <w:rsid w:val="00265A0D"/>
    <w:rsid w:val="00276098"/>
    <w:rsid w:val="0028102D"/>
    <w:rsid w:val="002853BC"/>
    <w:rsid w:val="00285505"/>
    <w:rsid w:val="00290F78"/>
    <w:rsid w:val="002A758D"/>
    <w:rsid w:val="002C49F3"/>
    <w:rsid w:val="002C5A56"/>
    <w:rsid w:val="002C6424"/>
    <w:rsid w:val="002D6FC4"/>
    <w:rsid w:val="002E4DA9"/>
    <w:rsid w:val="00331ED5"/>
    <w:rsid w:val="003353E7"/>
    <w:rsid w:val="003410A8"/>
    <w:rsid w:val="00342B03"/>
    <w:rsid w:val="003532E0"/>
    <w:rsid w:val="00355CD1"/>
    <w:rsid w:val="00362B98"/>
    <w:rsid w:val="00370DAE"/>
    <w:rsid w:val="00372034"/>
    <w:rsid w:val="00377D11"/>
    <w:rsid w:val="003A4629"/>
    <w:rsid w:val="003C6D0B"/>
    <w:rsid w:val="003C714C"/>
    <w:rsid w:val="003D1546"/>
    <w:rsid w:val="003D5BE6"/>
    <w:rsid w:val="003E6B75"/>
    <w:rsid w:val="003F4B9D"/>
    <w:rsid w:val="00424C89"/>
    <w:rsid w:val="004347A2"/>
    <w:rsid w:val="004656B7"/>
    <w:rsid w:val="004A0BDB"/>
    <w:rsid w:val="004A27FF"/>
    <w:rsid w:val="004B2861"/>
    <w:rsid w:val="004F5BC0"/>
    <w:rsid w:val="00512F46"/>
    <w:rsid w:val="00513BB4"/>
    <w:rsid w:val="00516962"/>
    <w:rsid w:val="00593538"/>
    <w:rsid w:val="005A4800"/>
    <w:rsid w:val="005E622B"/>
    <w:rsid w:val="005E7648"/>
    <w:rsid w:val="00613325"/>
    <w:rsid w:val="00626470"/>
    <w:rsid w:val="006275C7"/>
    <w:rsid w:val="00641FD5"/>
    <w:rsid w:val="0065009E"/>
    <w:rsid w:val="0065187F"/>
    <w:rsid w:val="006755BC"/>
    <w:rsid w:val="00676166"/>
    <w:rsid w:val="0068412B"/>
    <w:rsid w:val="00684223"/>
    <w:rsid w:val="0068581F"/>
    <w:rsid w:val="00692980"/>
    <w:rsid w:val="006A5A56"/>
    <w:rsid w:val="006B04B8"/>
    <w:rsid w:val="006B095B"/>
    <w:rsid w:val="006B0C21"/>
    <w:rsid w:val="006C3C74"/>
    <w:rsid w:val="006E5BB8"/>
    <w:rsid w:val="006F6A55"/>
    <w:rsid w:val="0070500B"/>
    <w:rsid w:val="00707024"/>
    <w:rsid w:val="00712022"/>
    <w:rsid w:val="0071360D"/>
    <w:rsid w:val="00732054"/>
    <w:rsid w:val="0074233E"/>
    <w:rsid w:val="00743D70"/>
    <w:rsid w:val="00747046"/>
    <w:rsid w:val="00752E4D"/>
    <w:rsid w:val="0077702B"/>
    <w:rsid w:val="00794820"/>
    <w:rsid w:val="0079499C"/>
    <w:rsid w:val="007A01F8"/>
    <w:rsid w:val="007A7A90"/>
    <w:rsid w:val="007C2630"/>
    <w:rsid w:val="007C3017"/>
    <w:rsid w:val="007D7FE2"/>
    <w:rsid w:val="007F2FFE"/>
    <w:rsid w:val="00806848"/>
    <w:rsid w:val="00811E54"/>
    <w:rsid w:val="00813F6E"/>
    <w:rsid w:val="00855C58"/>
    <w:rsid w:val="008719D4"/>
    <w:rsid w:val="008840DD"/>
    <w:rsid w:val="00885C47"/>
    <w:rsid w:val="00892A8C"/>
    <w:rsid w:val="00893BB8"/>
    <w:rsid w:val="008970CF"/>
    <w:rsid w:val="008B6689"/>
    <w:rsid w:val="008D2C46"/>
    <w:rsid w:val="008F71CA"/>
    <w:rsid w:val="008F7369"/>
    <w:rsid w:val="00913B26"/>
    <w:rsid w:val="009216FF"/>
    <w:rsid w:val="009602B4"/>
    <w:rsid w:val="009630B1"/>
    <w:rsid w:val="0097135C"/>
    <w:rsid w:val="00974665"/>
    <w:rsid w:val="00995002"/>
    <w:rsid w:val="009A14F8"/>
    <w:rsid w:val="009A7312"/>
    <w:rsid w:val="009B2BB7"/>
    <w:rsid w:val="009D6AB8"/>
    <w:rsid w:val="00A22BB1"/>
    <w:rsid w:val="00A41718"/>
    <w:rsid w:val="00A6480C"/>
    <w:rsid w:val="00A76B1E"/>
    <w:rsid w:val="00A96295"/>
    <w:rsid w:val="00AE7290"/>
    <w:rsid w:val="00B10463"/>
    <w:rsid w:val="00B1143E"/>
    <w:rsid w:val="00B24846"/>
    <w:rsid w:val="00B24EC1"/>
    <w:rsid w:val="00B5486A"/>
    <w:rsid w:val="00B67780"/>
    <w:rsid w:val="00B8724B"/>
    <w:rsid w:val="00B946E4"/>
    <w:rsid w:val="00BE0D1F"/>
    <w:rsid w:val="00BE2088"/>
    <w:rsid w:val="00BE53A3"/>
    <w:rsid w:val="00BF2BB0"/>
    <w:rsid w:val="00BF4631"/>
    <w:rsid w:val="00BF4F48"/>
    <w:rsid w:val="00C07B44"/>
    <w:rsid w:val="00C10367"/>
    <w:rsid w:val="00C103D4"/>
    <w:rsid w:val="00C23385"/>
    <w:rsid w:val="00C25167"/>
    <w:rsid w:val="00C3496A"/>
    <w:rsid w:val="00C45565"/>
    <w:rsid w:val="00C46523"/>
    <w:rsid w:val="00C51996"/>
    <w:rsid w:val="00C753DD"/>
    <w:rsid w:val="00C76668"/>
    <w:rsid w:val="00C81043"/>
    <w:rsid w:val="00C81D08"/>
    <w:rsid w:val="00C81F81"/>
    <w:rsid w:val="00C858BE"/>
    <w:rsid w:val="00C94D59"/>
    <w:rsid w:val="00CB4AB2"/>
    <w:rsid w:val="00CD1E0F"/>
    <w:rsid w:val="00CF6D94"/>
    <w:rsid w:val="00D0337E"/>
    <w:rsid w:val="00D111DD"/>
    <w:rsid w:val="00D17253"/>
    <w:rsid w:val="00D35B9A"/>
    <w:rsid w:val="00D42F54"/>
    <w:rsid w:val="00D434E9"/>
    <w:rsid w:val="00D55055"/>
    <w:rsid w:val="00D56B97"/>
    <w:rsid w:val="00D72A46"/>
    <w:rsid w:val="00D869FD"/>
    <w:rsid w:val="00DB2C18"/>
    <w:rsid w:val="00DB42CE"/>
    <w:rsid w:val="00DC35EE"/>
    <w:rsid w:val="00DF7370"/>
    <w:rsid w:val="00E1618F"/>
    <w:rsid w:val="00E35A7E"/>
    <w:rsid w:val="00E42664"/>
    <w:rsid w:val="00E6694B"/>
    <w:rsid w:val="00E74111"/>
    <w:rsid w:val="00E866B3"/>
    <w:rsid w:val="00EC713D"/>
    <w:rsid w:val="00ED7E7A"/>
    <w:rsid w:val="00F014DC"/>
    <w:rsid w:val="00F15B21"/>
    <w:rsid w:val="00F27EDD"/>
    <w:rsid w:val="00F37520"/>
    <w:rsid w:val="00F41480"/>
    <w:rsid w:val="00F500A8"/>
    <w:rsid w:val="00F55233"/>
    <w:rsid w:val="00F55EC4"/>
    <w:rsid w:val="00F77DD7"/>
    <w:rsid w:val="00FC2ED2"/>
    <w:rsid w:val="00FD021B"/>
    <w:rsid w:val="00FD2852"/>
    <w:rsid w:val="00FD5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702B"/>
    <w:rPr>
      <w:sz w:val="24"/>
      <w:szCs w:val="24"/>
    </w:rPr>
  </w:style>
  <w:style w:type="paragraph" w:styleId="1">
    <w:name w:val="heading 1"/>
    <w:basedOn w:val="a"/>
    <w:next w:val="a"/>
    <w:link w:val="10"/>
    <w:uiPriority w:val="99"/>
    <w:qFormat/>
    <w:rsid w:val="00B8724B"/>
    <w:pPr>
      <w:widowControl w:val="0"/>
      <w:autoSpaceDE w:val="0"/>
      <w:autoSpaceDN w:val="0"/>
      <w:adjustRightInd w:val="0"/>
      <w:spacing w:before="75"/>
      <w:jc w:val="cente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702B"/>
    <w:pPr>
      <w:ind w:firstLine="900"/>
      <w:jc w:val="both"/>
    </w:pPr>
  </w:style>
  <w:style w:type="paragraph" w:styleId="2">
    <w:name w:val="Body Text 2"/>
    <w:basedOn w:val="a"/>
    <w:rsid w:val="0077702B"/>
    <w:pPr>
      <w:spacing w:after="120" w:line="480" w:lineRule="auto"/>
    </w:pPr>
  </w:style>
  <w:style w:type="character" w:customStyle="1" w:styleId="postbody1">
    <w:name w:val="postbody1"/>
    <w:basedOn w:val="a0"/>
    <w:rsid w:val="0077702B"/>
    <w:rPr>
      <w:sz w:val="18"/>
      <w:szCs w:val="18"/>
    </w:rPr>
  </w:style>
  <w:style w:type="paragraph" w:styleId="a4">
    <w:name w:val="Body Text"/>
    <w:basedOn w:val="a"/>
    <w:link w:val="a5"/>
    <w:rsid w:val="0077702B"/>
    <w:pPr>
      <w:spacing w:after="120"/>
    </w:pPr>
  </w:style>
  <w:style w:type="character" w:customStyle="1" w:styleId="a5">
    <w:name w:val="Основной текст Знак"/>
    <w:basedOn w:val="a0"/>
    <w:link w:val="a4"/>
    <w:rsid w:val="0077702B"/>
    <w:rPr>
      <w:sz w:val="24"/>
      <w:szCs w:val="24"/>
      <w:lang w:val="ru-RU" w:eastAsia="ru-RU" w:bidi="ar-SA"/>
    </w:rPr>
  </w:style>
  <w:style w:type="paragraph" w:styleId="a6">
    <w:name w:val="Balloon Text"/>
    <w:basedOn w:val="a"/>
    <w:semiHidden/>
    <w:rsid w:val="00CB4AB2"/>
    <w:rPr>
      <w:rFonts w:ascii="Tahoma" w:hAnsi="Tahoma" w:cs="Tahoma"/>
      <w:sz w:val="16"/>
      <w:szCs w:val="16"/>
    </w:rPr>
  </w:style>
  <w:style w:type="character" w:customStyle="1" w:styleId="a7">
    <w:name w:val="Гипертекстовая ссылка"/>
    <w:basedOn w:val="a0"/>
    <w:rsid w:val="00A6480C"/>
    <w:rPr>
      <w:rFonts w:cs="Times New Roman"/>
      <w:color w:val="106BBE"/>
    </w:rPr>
  </w:style>
  <w:style w:type="character" w:styleId="a8">
    <w:name w:val="Emphasis"/>
    <w:basedOn w:val="a0"/>
    <w:uiPriority w:val="20"/>
    <w:qFormat/>
    <w:rsid w:val="00C76668"/>
    <w:rPr>
      <w:i/>
      <w:iCs/>
    </w:rPr>
  </w:style>
  <w:style w:type="character" w:customStyle="1" w:styleId="10">
    <w:name w:val="Заголовок 1 Знак"/>
    <w:basedOn w:val="a0"/>
    <w:link w:val="1"/>
    <w:uiPriority w:val="99"/>
    <w:rsid w:val="00B8724B"/>
    <w:rPr>
      <w:rFonts w:eastAsia="Times New Roman"/>
      <w:b/>
      <w:bCs/>
      <w:sz w:val="24"/>
      <w:szCs w:val="24"/>
      <w:u w:val="single"/>
    </w:rPr>
  </w:style>
  <w:style w:type="paragraph" w:customStyle="1" w:styleId="a9">
    <w:name w:val="Нормальный (лев. подпись)"/>
    <w:basedOn w:val="a"/>
    <w:next w:val="a"/>
    <w:uiPriority w:val="99"/>
    <w:rsid w:val="00B8724B"/>
    <w:pPr>
      <w:widowControl w:val="0"/>
      <w:autoSpaceDE w:val="0"/>
      <w:autoSpaceDN w:val="0"/>
      <w:adjustRightInd w:val="0"/>
    </w:pPr>
  </w:style>
  <w:style w:type="paragraph" w:customStyle="1" w:styleId="aa">
    <w:name w:val="Нормальный (прав. подпись)"/>
    <w:basedOn w:val="a"/>
    <w:next w:val="a"/>
    <w:uiPriority w:val="99"/>
    <w:rsid w:val="00B8724B"/>
    <w:pPr>
      <w:widowControl w:val="0"/>
      <w:autoSpaceDE w:val="0"/>
      <w:autoSpaceDN w:val="0"/>
      <w:adjustRightInd w:val="0"/>
      <w:jc w:val="right"/>
    </w:pPr>
  </w:style>
  <w:style w:type="table" w:styleId="ab">
    <w:name w:val="Table Grid"/>
    <w:basedOn w:val="a1"/>
    <w:uiPriority w:val="59"/>
    <w:rsid w:val="00B8724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29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1055</Words>
  <Characters>8136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Чfваш Республикин</vt:lpstr>
    </vt:vector>
  </TitlesOfParts>
  <Company>Home</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Чfваш Республикин</dc:title>
  <dc:creator>econom3</dc:creator>
  <cp:lastModifiedBy>ZAKUPKI</cp:lastModifiedBy>
  <cp:revision>10</cp:revision>
  <cp:lastPrinted>2017-01-10T12:10:00Z</cp:lastPrinted>
  <dcterms:created xsi:type="dcterms:W3CDTF">2017-01-10T07:48:00Z</dcterms:created>
  <dcterms:modified xsi:type="dcterms:W3CDTF">2017-01-11T07:53:00Z</dcterms:modified>
</cp:coreProperties>
</file>