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81A2A" w:rsidRPr="00881A2A" w:rsidTr="00072927">
        <w:tc>
          <w:tcPr>
            <w:tcW w:w="4140" w:type="dxa"/>
          </w:tcPr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81A2A" w:rsidRPr="008F62F3" w:rsidRDefault="00153FEE" w:rsidP="00153FEE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  <w:proofErr w:type="spell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881A2A" w:rsidRPr="008F62F3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</w:t>
            </w:r>
            <w:r w:rsidRPr="008F62F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</w:t>
            </w:r>
            <w:r w:rsidR="00A36C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6</w:t>
            </w:r>
            <w:r w:rsidR="00153FE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=? </w:t>
            </w:r>
            <w:proofErr w:type="spellStart"/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майён</w:t>
            </w:r>
            <w:proofErr w:type="spellEnd"/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10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-м.ш. № </w:t>
            </w:r>
            <w:r w:rsidR="00A36C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159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20" w:type="dxa"/>
          </w:tcPr>
          <w:p w:rsidR="00881A2A" w:rsidRPr="00881A2A" w:rsidRDefault="00153FEE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470535</wp:posOffset>
                  </wp:positionV>
                  <wp:extent cx="714375" cy="914400"/>
                  <wp:effectExtent l="19050" t="0" r="9525" b="0"/>
                  <wp:wrapSquare wrapText="bothSides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81A2A" w:rsidRPr="00881A2A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881A2A" w:rsidRPr="00881A2A" w:rsidRDefault="00881A2A" w:rsidP="00881A2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81A2A" w:rsidRPr="00881A2A" w:rsidRDefault="00881A2A" w:rsidP="00881A2A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«</w:t>
            </w:r>
            <w:r w:rsidR="00EF05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 мая 201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6 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г. № 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EF05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159</w:t>
            </w: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53FEE" w:rsidRDefault="00153FEE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8C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881A2A" w:rsidRPr="00881A2A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труда и спорта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 – 201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организованной подготовки и проведения праздника песни, труда и спорта «Акатуй -201</w:t>
      </w:r>
      <w:r w:rsidR="00A3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распространения опыта профессионального мастерства, дальнейшего повышения культуры производства, продолжения добрых трудовых традиций в Яльчикском районе администрация Яльчикского района </w:t>
      </w:r>
      <w:proofErr w:type="gramStart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:rsidR="00881A2A" w:rsidRPr="00881A2A" w:rsidRDefault="00881A2A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Pr="00881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5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районный праздник песни, труда и спорта «Акатуй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2016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81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2A" w:rsidRPr="00881A2A" w:rsidRDefault="00881A2A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оргкомитета по подготовке и проведению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песни,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спорта «Акатуй –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Яльчикском районе согласно приложению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Рекомендовать главам сельских поселений, руководителям коллективных сельскохозяйственных предприятий  обеспечить активное участие членов коллектива на районном празднике песни, труда и спорта </w:t>
      </w:r>
      <w:r w:rsidR="00105D8C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2016</w:t>
      </w:r>
      <w:r w:rsidR="00105D8C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A2A" w:rsidRPr="00881A2A" w:rsidRDefault="00881A2A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первого заместителя главы администрации – начальника отдела образования и молодежной политики администрации  Яльчикского района Левого Л.В. </w:t>
      </w: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Н.П. Миллин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0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района</w:t>
      </w:r>
    </w:p>
    <w:p w:rsidR="00881A2A" w:rsidRPr="00881A2A" w:rsidRDefault="00881A2A" w:rsidP="00EF0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050D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88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050D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10.05.2016</w:t>
      </w:r>
    </w:p>
    <w:p w:rsid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EE" w:rsidRPr="00881A2A" w:rsidRDefault="00153FEE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8C" w:rsidRDefault="00105D8C" w:rsidP="0010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С О С Т А В</w:t>
      </w:r>
    </w:p>
    <w:p w:rsidR="00105D8C" w:rsidRDefault="00105D8C" w:rsidP="0010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по подготовке и  проведению </w:t>
      </w:r>
    </w:p>
    <w:p w:rsidR="00881A2A" w:rsidRDefault="00105D8C" w:rsidP="0010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праздника песни, труда и спорта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AB48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5D8C" w:rsidRPr="00881A2A" w:rsidRDefault="00105D8C" w:rsidP="0010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Левый Л.В. – первый заместитель главы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отдела образования и молодежной политики администрации   Яльчикского района, председатель оргкомитета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Г.В. – заместитель главы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–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финансового отдела администрации Яльчикского района, заместитель председателя оргкомитета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А.А. –  начальник отдела культуры и информационного обеспечения администрации Яльчикского района, секретарь оргкомитета.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оргкомитета: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Н.В. – главный редактор Автономного Учреждения Чувашской Республики «Редакция Яльчикской районной газеты «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Елчек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Минкультуры Чувашии (по согласованию) </w:t>
      </w:r>
    </w:p>
    <w:p w:rsid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 В.И. – председатель райкома профсоюза работников АПК Яльчикского района (по согласованию)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Ю.М.</w:t>
      </w:r>
      <w:r w:rsidR="00AB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48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Яльчикского сельского поселения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</w:t>
      </w:r>
      <w:r w:rsid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полиции по Яльчикскому району МО МВД РФ «Комсомольский»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– начальник отдела специальных программ администрации Яльчикского района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Михайловский  А.А. – директор МУП «Рынок «Яльчикский»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Е.Н. - управляющий делами – начальник отдела организационной работы администрации Яльчикского района </w:t>
      </w:r>
    </w:p>
    <w:p w:rsidR="00881A2A" w:rsidRPr="00881A2A" w:rsidRDefault="00AB4892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М.Н.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имущественных и земельных отношений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Яльчикского района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Г.Ф. -  индивидуальный предприниматель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Нягин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директор ООО «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Стройэнергосервис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 Александр Васильевич –  главный зоотехник ООО «Гвардеец» Батыревского района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Н.П. – начальник отдела капитального строительства и жилищно-коммунального хозяйства администрации Яльчикского района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Сайкин А.Н. – начальник ОНД Яльчикского района ГУ МЧС  России по Чувашской Республике (по согласованию)</w:t>
      </w:r>
    </w:p>
    <w:p w:rsidR="00881A2A" w:rsidRPr="00881A2A" w:rsidRDefault="00AB4892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И.Н.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ГУ «Яльчикская районная станция по борьбе с болезнями животных»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П.А. –  директор ЗАО «Прогресс»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Тремасов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– начальник отдела сельского хозяйства администрации Яльчикского района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Уркова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главный врач БУ «Яльчикская ЦРБ» Минздрав</w:t>
      </w:r>
      <w:r w:rsidR="00B8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(по согласованию)</w:t>
      </w:r>
    </w:p>
    <w:p w:rsid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Хушкин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начальник Яльчикской РЭС ПО филиала ОАО «МРСК </w:t>
      </w:r>
      <w:proofErr w:type="gram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олги» «</w:t>
      </w:r>
      <w:proofErr w:type="spellStart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Чувашэнерго</w:t>
      </w:r>
      <w:proofErr w:type="spellEnd"/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</w:p>
    <w:p w:rsidR="00AB4892" w:rsidRPr="00FA1A74" w:rsidRDefault="00AB4892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Р.Н. – </w:t>
      </w:r>
      <w:r w:rsidRPr="00FA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FA1A74">
        <w:rPr>
          <w:rFonts w:ascii="Times New Roman" w:hAnsi="Times New Roman" w:cs="Times New Roman"/>
          <w:sz w:val="28"/>
          <w:szCs w:val="28"/>
        </w:rPr>
        <w:t>МАУ ДО «</w:t>
      </w:r>
      <w:r w:rsidRPr="00FA1A74">
        <w:rPr>
          <w:rFonts w:ascii="Times New Roman" w:hAnsi="Times New Roman" w:cs="Times New Roman"/>
          <w:sz w:val="28"/>
          <w:szCs w:val="28"/>
        </w:rPr>
        <w:t>ДЮСШ им. А.В.</w:t>
      </w:r>
      <w:r w:rsidR="00FA1A74" w:rsidRPr="00FA1A74">
        <w:rPr>
          <w:rFonts w:ascii="Times New Roman" w:hAnsi="Times New Roman" w:cs="Times New Roman"/>
          <w:sz w:val="28"/>
          <w:szCs w:val="28"/>
        </w:rPr>
        <w:t xml:space="preserve"> Игнатьева «</w:t>
      </w:r>
      <w:proofErr w:type="spellStart"/>
      <w:r w:rsidR="00FA1A74" w:rsidRPr="00FA1A74">
        <w:rPr>
          <w:rFonts w:ascii="Times New Roman" w:hAnsi="Times New Roman" w:cs="Times New Roman"/>
          <w:sz w:val="28"/>
          <w:szCs w:val="28"/>
        </w:rPr>
        <w:t>Улап</w:t>
      </w:r>
      <w:proofErr w:type="spellEnd"/>
      <w:r w:rsidR="00FA1A74" w:rsidRPr="00FA1A74">
        <w:rPr>
          <w:rFonts w:ascii="Times New Roman" w:hAnsi="Times New Roman" w:cs="Times New Roman"/>
          <w:sz w:val="28"/>
          <w:szCs w:val="28"/>
        </w:rPr>
        <w:t>» Яльчикского района Чувашской Республики»</w:t>
      </w:r>
      <w:r w:rsidR="00FA1A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сельских поселений (по согласованию). </w:t>
      </w: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FF" w:rsidRDefault="009F52FF"/>
    <w:sectPr w:rsidR="009F52FF" w:rsidSect="001F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2A"/>
    <w:rsid w:val="000A201E"/>
    <w:rsid w:val="000D16A7"/>
    <w:rsid w:val="00105D8C"/>
    <w:rsid w:val="00153FEE"/>
    <w:rsid w:val="001F58ED"/>
    <w:rsid w:val="002269F9"/>
    <w:rsid w:val="00246661"/>
    <w:rsid w:val="006365DF"/>
    <w:rsid w:val="00881A2A"/>
    <w:rsid w:val="008F62F3"/>
    <w:rsid w:val="009146C7"/>
    <w:rsid w:val="009F52FF"/>
    <w:rsid w:val="00A36C06"/>
    <w:rsid w:val="00A93BB8"/>
    <w:rsid w:val="00AB4892"/>
    <w:rsid w:val="00B5779D"/>
    <w:rsid w:val="00B82015"/>
    <w:rsid w:val="00C91DD1"/>
    <w:rsid w:val="00EF050D"/>
    <w:rsid w:val="00F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Александрова</dc:creator>
  <cp:lastModifiedBy>Приемная</cp:lastModifiedBy>
  <cp:revision>6</cp:revision>
  <cp:lastPrinted>2016-05-16T10:33:00Z</cp:lastPrinted>
  <dcterms:created xsi:type="dcterms:W3CDTF">2016-05-16T10:14:00Z</dcterms:created>
  <dcterms:modified xsi:type="dcterms:W3CDTF">2016-05-17T06:19:00Z</dcterms:modified>
</cp:coreProperties>
</file>