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1E0"/>
      </w:tblPr>
      <w:tblGrid>
        <w:gridCol w:w="3960"/>
        <w:gridCol w:w="1800"/>
        <w:gridCol w:w="3960"/>
      </w:tblGrid>
      <w:tr w:rsidR="00305B6F" w:rsidTr="00425584">
        <w:tc>
          <w:tcPr>
            <w:tcW w:w="3960" w:type="dxa"/>
          </w:tcPr>
          <w:p w:rsidR="00305B6F" w:rsidRPr="00FC1979" w:rsidRDefault="00305B6F" w:rsidP="00425584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proofErr w:type="spellStart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Чёваш</w:t>
            </w:r>
            <w:proofErr w:type="spellEnd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 xml:space="preserve"> Республики</w:t>
            </w:r>
          </w:p>
          <w:p w:rsidR="00305B6F" w:rsidRPr="00FC1979" w:rsidRDefault="00305B6F" w:rsidP="00425584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proofErr w:type="spellStart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Елч</w:t>
            </w:r>
            <w:proofErr w:type="gramStart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.к</w:t>
            </w:r>
            <w:proofErr w:type="spellEnd"/>
            <w:proofErr w:type="gramEnd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 xml:space="preserve"> район.</w:t>
            </w:r>
          </w:p>
          <w:p w:rsidR="00305B6F" w:rsidRPr="00FC1979" w:rsidRDefault="00305B6F" w:rsidP="00425584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proofErr w:type="spellStart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Елч</w:t>
            </w:r>
            <w:proofErr w:type="gramStart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.к</w:t>
            </w:r>
            <w:proofErr w:type="spellEnd"/>
            <w:proofErr w:type="gramEnd"/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 xml:space="preserve"> район</w:t>
            </w:r>
          </w:p>
          <w:p w:rsidR="00305B6F" w:rsidRPr="00FC1979" w:rsidRDefault="00305B6F" w:rsidP="00425584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администраций.</w:t>
            </w:r>
          </w:p>
          <w:p w:rsidR="00305B6F" w:rsidRDefault="00305B6F" w:rsidP="00305B6F">
            <w:pPr>
              <w:spacing w:line="360" w:lineRule="auto"/>
              <w:ind w:left="-357" w:right="74"/>
              <w:jc w:val="center"/>
              <w:rPr>
                <w:b/>
                <w:sz w:val="16"/>
                <w:szCs w:val="1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ЙЫШЁНУ</w:t>
            </w:r>
          </w:p>
          <w:p w:rsidR="00305B6F" w:rsidRPr="00305B6F" w:rsidRDefault="00305B6F" w:rsidP="00305B6F">
            <w:pPr>
              <w:spacing w:line="360" w:lineRule="auto"/>
              <w:ind w:left="-178" w:right="74" w:firstLine="0"/>
              <w:jc w:val="center"/>
              <w:rPr>
                <w:b/>
                <w:sz w:val="16"/>
                <w:szCs w:val="16"/>
              </w:rPr>
            </w:pPr>
            <w:r w:rsidRPr="00FC1979">
              <w:rPr>
                <w:rFonts w:ascii="Arial Cyr Chuv" w:hAnsi="Arial Cyr Chuv"/>
              </w:rPr>
              <w:t>201</w:t>
            </w:r>
            <w:r>
              <w:rPr>
                <w:rFonts w:ascii="Arial Cyr Chuv" w:hAnsi="Arial Cyr Chuv"/>
              </w:rPr>
              <w:t>7</w:t>
            </w:r>
            <w:r w:rsidRPr="00FC1979">
              <w:rPr>
                <w:rFonts w:ascii="Arial Cyr Chuv" w:hAnsi="Arial Cyr Chuv"/>
              </w:rPr>
              <w:t xml:space="preserve"> </w:t>
            </w:r>
            <w:r w:rsidRPr="00FC1979">
              <w:rPr>
                <w:rFonts w:ascii="Arial Cyr Chuv" w:hAnsi="Arial Cyr Chuv" w:cs="Arial Cyr Chuv"/>
              </w:rPr>
              <w:t>=</w:t>
            </w:r>
            <w:r>
              <w:rPr>
                <w:rFonts w:ascii="Arial Cyr Chuv" w:hAnsi="Arial Cyr Chuv" w:cs="Arial Cyr Chuv"/>
              </w:rPr>
              <w:t>?</w:t>
            </w:r>
            <w:r w:rsidRPr="00FC1979">
              <w:rPr>
                <w:rFonts w:ascii="Arial Cyr Chuv" w:hAnsi="Arial Cyr Chuv" w:cs="Arial Cyr Chuv"/>
              </w:rPr>
              <w:t xml:space="preserve"> </w:t>
            </w:r>
            <w:r>
              <w:rPr>
                <w:rFonts w:ascii="Arial Cyr Chuv" w:hAnsi="Arial Cyr Chuv"/>
              </w:rPr>
              <w:t>мартён 29</w:t>
            </w:r>
            <w:r w:rsidRPr="00FC1979">
              <w:rPr>
                <w:rFonts w:ascii="Arial Cyr Chuv" w:hAnsi="Arial Cyr Chuv"/>
              </w:rPr>
              <w:t>-м</w:t>
            </w:r>
            <w:r w:rsidRPr="00FC1979">
              <w:rPr>
                <w:rFonts w:ascii="Arial Cyr Chuv" w:hAnsi="Arial Cyr Chuv" w:cs="Arial Cyr Chuv"/>
              </w:rPr>
              <w:t>.</w:t>
            </w:r>
            <w:r w:rsidRPr="00FC1979">
              <w:rPr>
                <w:rFonts w:ascii="Arial Cyr Chuv" w:hAnsi="Arial Cyr Chuv"/>
              </w:rPr>
              <w:t>ш</w:t>
            </w:r>
            <w:r w:rsidRPr="00FC1979">
              <w:rPr>
                <w:rFonts w:ascii="Arial Cyr Chuv" w:hAnsi="Arial Cyr Chuv" w:cs="Arial Cyr Chuv"/>
              </w:rPr>
              <w:t xml:space="preserve">. </w:t>
            </w:r>
            <w:r w:rsidRPr="00FC1979">
              <w:rPr>
                <w:rFonts w:ascii="Arial Cyr Chuv" w:hAnsi="Arial Cyr Chuv"/>
              </w:rPr>
              <w:t>№</w:t>
            </w:r>
            <w:r>
              <w:rPr>
                <w:rFonts w:ascii="Arial Cyr Chuv" w:hAnsi="Arial Cyr Chuv"/>
              </w:rPr>
              <w:t>309</w:t>
            </w:r>
            <w:r w:rsidRPr="00FC1979">
              <w:rPr>
                <w:rFonts w:ascii="Arial Cyr Chuv" w:hAnsi="Arial Cyr Chuv"/>
              </w:rPr>
              <w:t xml:space="preserve">  </w:t>
            </w:r>
          </w:p>
          <w:p w:rsidR="00305B6F" w:rsidRPr="00273C65" w:rsidRDefault="00305B6F" w:rsidP="00425584">
            <w:pPr>
              <w:spacing w:line="240" w:lineRule="atLeast"/>
              <w:jc w:val="center"/>
            </w:pPr>
          </w:p>
          <w:p w:rsidR="00305B6F" w:rsidRPr="00FC1979" w:rsidRDefault="00305B6F" w:rsidP="00425584">
            <w:pPr>
              <w:spacing w:line="240" w:lineRule="atLeast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FC1979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FC1979">
              <w:rPr>
                <w:rFonts w:ascii="Arial Cyr Chuv" w:hAnsi="Arial Cyr Chuv" w:cs="Arial Cyr Chuv"/>
                <w:sz w:val="20"/>
                <w:szCs w:val="20"/>
              </w:rPr>
              <w:t>.</w:t>
            </w:r>
            <w:r w:rsidRPr="00FC1979"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proofErr w:type="gramEnd"/>
            <w:r w:rsidRPr="00FC1979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r w:rsidRPr="00FC1979">
              <w:rPr>
                <w:rFonts w:ascii="Arial Cyr Chuv" w:hAnsi="Arial Cyr Chuv" w:cs="Arial Cyr Chuv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05B6F" w:rsidRPr="00273C65" w:rsidRDefault="00305B6F" w:rsidP="00305B6F">
            <w:pPr>
              <w:ind w:left="-168" w:right="-9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05B6F" w:rsidRPr="00FC1979" w:rsidRDefault="00305B6F" w:rsidP="00305B6F">
            <w:pPr>
              <w:ind w:left="-125" w:right="-100" w:firstLine="16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Чувашская  Республика</w:t>
            </w:r>
          </w:p>
          <w:p w:rsidR="00305B6F" w:rsidRPr="00FC1979" w:rsidRDefault="00305B6F" w:rsidP="00305B6F">
            <w:pPr>
              <w:spacing w:line="360" w:lineRule="auto"/>
              <w:ind w:left="-125" w:right="-100" w:firstLine="16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Яльчикский район</w:t>
            </w:r>
          </w:p>
          <w:p w:rsidR="00305B6F" w:rsidRPr="00FC1979" w:rsidRDefault="00305B6F" w:rsidP="00305B6F">
            <w:pPr>
              <w:ind w:left="-125" w:right="-100" w:firstLine="17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Администрация</w:t>
            </w:r>
          </w:p>
          <w:p w:rsidR="00305B6F" w:rsidRPr="00FC1979" w:rsidRDefault="00305B6F" w:rsidP="00305B6F">
            <w:pPr>
              <w:spacing w:line="360" w:lineRule="auto"/>
              <w:ind w:left="-125" w:right="-100" w:firstLine="17"/>
              <w:jc w:val="center"/>
              <w:rPr>
                <w:rFonts w:ascii="Arial Cyr Chuv" w:hAnsi="Arial Cyr Chuv" w:cs="Arial Cyr Chuv"/>
                <w:b/>
                <w:bCs/>
                <w:szCs w:val="26"/>
              </w:rPr>
            </w:pPr>
            <w:r w:rsidRPr="00FC1979">
              <w:rPr>
                <w:rFonts w:ascii="Arial Cyr Chuv" w:hAnsi="Arial Cyr Chuv" w:cs="Arial Cyr Chuv"/>
                <w:b/>
                <w:bCs/>
                <w:szCs w:val="26"/>
              </w:rPr>
              <w:t>Яльчикского района</w:t>
            </w:r>
          </w:p>
          <w:p w:rsidR="00305B6F" w:rsidRPr="00305B6F" w:rsidRDefault="00305B6F" w:rsidP="00305B6F">
            <w:pPr>
              <w:pStyle w:val="1"/>
              <w:spacing w:before="0" w:after="0" w:line="360" w:lineRule="auto"/>
              <w:ind w:left="-125" w:right="-102" w:firstLine="17"/>
              <w:rPr>
                <w:rFonts w:ascii="Arial Cyr Chuv" w:hAnsi="Arial Cyr Chuv"/>
                <w:sz w:val="26"/>
                <w:szCs w:val="26"/>
              </w:rPr>
            </w:pPr>
            <w:r w:rsidRPr="00305B6F">
              <w:rPr>
                <w:rFonts w:ascii="Arial Cyr Chuv" w:hAnsi="Arial Cyr Chuv"/>
                <w:sz w:val="26"/>
                <w:szCs w:val="26"/>
              </w:rPr>
              <w:t>ПОСТАНОВЛЕНИЕ</w:t>
            </w:r>
          </w:p>
          <w:p w:rsidR="00305B6F" w:rsidRDefault="00305B6F" w:rsidP="00305B6F">
            <w:pPr>
              <w:pStyle w:val="1"/>
              <w:spacing w:before="0" w:after="0" w:line="360" w:lineRule="auto"/>
              <w:ind w:left="-125" w:right="-102" w:firstLine="16"/>
              <w:rPr>
                <w:rFonts w:ascii="Arial Cyr Chuv" w:hAnsi="Arial Cyr Chuv"/>
                <w:b w:val="0"/>
              </w:rPr>
            </w:pPr>
            <w:r w:rsidRPr="00305B6F">
              <w:rPr>
                <w:rFonts w:ascii="Arial Cyr Chuv" w:hAnsi="Arial Cyr Chuv"/>
                <w:b w:val="0"/>
              </w:rPr>
              <w:t xml:space="preserve">«29» </w:t>
            </w:r>
            <w:r>
              <w:rPr>
                <w:rFonts w:ascii="Arial Cyr Chuv" w:hAnsi="Arial Cyr Chuv"/>
                <w:b w:val="0"/>
              </w:rPr>
              <w:t>марта</w:t>
            </w:r>
            <w:r w:rsidRPr="00305B6F">
              <w:rPr>
                <w:rFonts w:ascii="Arial Cyr Chuv" w:hAnsi="Arial Cyr Chuv"/>
                <w:b w:val="0"/>
              </w:rPr>
              <w:t xml:space="preserve"> 2017 г?  №3</w:t>
            </w:r>
            <w:r>
              <w:rPr>
                <w:rFonts w:ascii="Arial Cyr Chuv" w:hAnsi="Arial Cyr Chuv"/>
                <w:b w:val="0"/>
              </w:rPr>
              <w:t>09</w:t>
            </w:r>
          </w:p>
          <w:p w:rsidR="00305B6F" w:rsidRPr="00305B6F" w:rsidRDefault="00305B6F" w:rsidP="00305B6F"/>
          <w:p w:rsidR="00305B6F" w:rsidRPr="00FC1979" w:rsidRDefault="00305B6F" w:rsidP="00305B6F">
            <w:pPr>
              <w:spacing w:line="240" w:lineRule="atLeast"/>
              <w:ind w:left="1068" w:right="-100" w:firstLine="16"/>
              <w:rPr>
                <w:rFonts w:ascii="Arial Cyr Chuv" w:hAnsi="Arial Cyr Chuv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C1979"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</w:tc>
      </w:tr>
    </w:tbl>
    <w:p w:rsidR="00792F9B" w:rsidRDefault="00792F9B"/>
    <w:p w:rsidR="00CE24A5" w:rsidRPr="00305B6F" w:rsidRDefault="00792F9B" w:rsidP="00305B6F">
      <w:pPr>
        <w:tabs>
          <w:tab w:val="left" w:pos="851"/>
        </w:tabs>
        <w:ind w:firstLine="0"/>
        <w:rPr>
          <w:szCs w:val="26"/>
        </w:rPr>
      </w:pPr>
      <w:r w:rsidRPr="00305B6F">
        <w:rPr>
          <w:szCs w:val="26"/>
        </w:rPr>
        <w:t xml:space="preserve">Об утверждении </w:t>
      </w:r>
      <w:r w:rsidR="00807FC3" w:rsidRPr="00305B6F">
        <w:rPr>
          <w:szCs w:val="26"/>
        </w:rPr>
        <w:t>порядка организации питания,</w:t>
      </w:r>
    </w:p>
    <w:p w:rsidR="00807FC3" w:rsidRPr="00305B6F" w:rsidRDefault="00807FC3" w:rsidP="00305B6F">
      <w:pPr>
        <w:tabs>
          <w:tab w:val="left" w:pos="851"/>
        </w:tabs>
        <w:ind w:firstLine="0"/>
        <w:rPr>
          <w:szCs w:val="26"/>
        </w:rPr>
      </w:pPr>
      <w:proofErr w:type="gramStart"/>
      <w:r w:rsidRPr="00305B6F">
        <w:rPr>
          <w:szCs w:val="26"/>
        </w:rPr>
        <w:t>предоставляем</w:t>
      </w:r>
      <w:r w:rsidR="00E10192" w:rsidRPr="00305B6F">
        <w:rPr>
          <w:szCs w:val="26"/>
        </w:rPr>
        <w:t>ого</w:t>
      </w:r>
      <w:proofErr w:type="gramEnd"/>
      <w:r w:rsidRPr="00305B6F">
        <w:rPr>
          <w:szCs w:val="26"/>
        </w:rPr>
        <w:t xml:space="preserve"> на льготной основе</w:t>
      </w:r>
    </w:p>
    <w:p w:rsidR="00953A0F" w:rsidRPr="00B255C4" w:rsidRDefault="00953A0F" w:rsidP="00953A0F">
      <w:pPr>
        <w:ind w:firstLine="0"/>
        <w:rPr>
          <w:b/>
        </w:rPr>
      </w:pPr>
    </w:p>
    <w:p w:rsidR="00953A0F" w:rsidRPr="00B34E49" w:rsidRDefault="00953A0F" w:rsidP="00953A0F">
      <w:pPr>
        <w:ind w:firstLine="540"/>
        <w:rPr>
          <w:b/>
          <w:szCs w:val="26"/>
        </w:rPr>
      </w:pPr>
      <w:r w:rsidRPr="00E10192">
        <w:rPr>
          <w:szCs w:val="26"/>
        </w:rPr>
        <w:t xml:space="preserve">В соответствии с Федеральным Законом </w:t>
      </w:r>
      <w:r w:rsidR="00B34E49" w:rsidRPr="00E10192">
        <w:rPr>
          <w:szCs w:val="26"/>
        </w:rPr>
        <w:t xml:space="preserve">от 29.12.2012 </w:t>
      </w:r>
      <w:r w:rsidR="00ED36D3" w:rsidRPr="00E10192">
        <w:rPr>
          <w:szCs w:val="26"/>
        </w:rPr>
        <w:t xml:space="preserve">№ 273-ФЗ </w:t>
      </w:r>
      <w:r w:rsidRPr="00E10192">
        <w:rPr>
          <w:szCs w:val="26"/>
        </w:rPr>
        <w:t xml:space="preserve">«Об образовании в Российской Федерации», Указом Президента </w:t>
      </w:r>
      <w:r w:rsidR="00B34E49">
        <w:rPr>
          <w:szCs w:val="26"/>
        </w:rPr>
        <w:t xml:space="preserve">Российской Федерации </w:t>
      </w:r>
      <w:r w:rsidRPr="00E10192">
        <w:rPr>
          <w:szCs w:val="26"/>
        </w:rPr>
        <w:t xml:space="preserve"> </w:t>
      </w:r>
      <w:r w:rsidR="00B34E49" w:rsidRPr="00E10192">
        <w:rPr>
          <w:szCs w:val="26"/>
        </w:rPr>
        <w:t xml:space="preserve">от </w:t>
      </w:r>
      <w:r w:rsidR="00B34E49">
        <w:rPr>
          <w:szCs w:val="26"/>
        </w:rPr>
        <w:t>0</w:t>
      </w:r>
      <w:r w:rsidR="00B34E49" w:rsidRPr="00E10192">
        <w:rPr>
          <w:szCs w:val="26"/>
        </w:rPr>
        <w:t>5</w:t>
      </w:r>
      <w:r w:rsidR="00B34E49">
        <w:rPr>
          <w:szCs w:val="26"/>
        </w:rPr>
        <w:t>.05.</w:t>
      </w:r>
      <w:r w:rsidR="00B34E49" w:rsidRPr="00E10192">
        <w:rPr>
          <w:szCs w:val="26"/>
        </w:rPr>
        <w:t xml:space="preserve">1992 № 431 </w:t>
      </w:r>
      <w:r w:rsidRPr="00E10192">
        <w:rPr>
          <w:szCs w:val="26"/>
        </w:rPr>
        <w:t xml:space="preserve">«О мерах по социальной поддержке многодетных семей»., Законом Чувашской Республики </w:t>
      </w:r>
      <w:r w:rsidR="00B34E49" w:rsidRPr="00E10192">
        <w:rPr>
          <w:szCs w:val="26"/>
        </w:rPr>
        <w:t xml:space="preserve">от 24.11.2004 № 48 </w:t>
      </w:r>
      <w:r w:rsidRPr="00E10192">
        <w:rPr>
          <w:szCs w:val="26"/>
        </w:rPr>
        <w:t xml:space="preserve">«О социальной поддержке детей в Чувашской Республике», Законом Чувашской Республики </w:t>
      </w:r>
      <w:r w:rsidR="00B34E49" w:rsidRPr="00E10192">
        <w:rPr>
          <w:szCs w:val="26"/>
        </w:rPr>
        <w:t xml:space="preserve">от 30.07.2013 № 50 </w:t>
      </w:r>
      <w:r w:rsidRPr="00E10192">
        <w:rPr>
          <w:szCs w:val="26"/>
        </w:rPr>
        <w:t xml:space="preserve">«Об образовании в Чувашской Республике» администрация </w:t>
      </w:r>
      <w:r w:rsidR="00691491" w:rsidRPr="00E10192">
        <w:rPr>
          <w:szCs w:val="26"/>
        </w:rPr>
        <w:t>Яльчикского</w:t>
      </w:r>
      <w:r w:rsidRPr="00E10192">
        <w:rPr>
          <w:szCs w:val="26"/>
        </w:rPr>
        <w:t xml:space="preserve"> района</w:t>
      </w:r>
      <w:r w:rsidRPr="00E10192">
        <w:rPr>
          <w:b/>
          <w:szCs w:val="26"/>
        </w:rPr>
        <w:t xml:space="preserve"> </w:t>
      </w:r>
      <w:proofErr w:type="spellStart"/>
      <w:proofErr w:type="gramStart"/>
      <w:r w:rsidRPr="00E10192">
        <w:rPr>
          <w:szCs w:val="26"/>
        </w:rPr>
        <w:t>п</w:t>
      </w:r>
      <w:proofErr w:type="spellEnd"/>
      <w:proofErr w:type="gramEnd"/>
      <w:r w:rsidRPr="00E10192">
        <w:rPr>
          <w:szCs w:val="26"/>
        </w:rPr>
        <w:t xml:space="preserve"> о с т а н о в л я е т: </w:t>
      </w:r>
    </w:p>
    <w:p w:rsidR="00691491" w:rsidRPr="00E10192" w:rsidRDefault="00E10192" w:rsidP="00E10192">
      <w:pPr>
        <w:tabs>
          <w:tab w:val="left" w:pos="851"/>
        </w:tabs>
        <w:rPr>
          <w:szCs w:val="26"/>
        </w:rPr>
      </w:pPr>
      <w:r w:rsidRPr="00E10192">
        <w:rPr>
          <w:szCs w:val="26"/>
        </w:rPr>
        <w:t xml:space="preserve">1. </w:t>
      </w:r>
      <w:r w:rsidR="00953A0F" w:rsidRPr="00E10192">
        <w:rPr>
          <w:szCs w:val="26"/>
        </w:rPr>
        <w:t xml:space="preserve">Утвердить  </w:t>
      </w:r>
      <w:r w:rsidR="00691491" w:rsidRPr="00E10192">
        <w:rPr>
          <w:szCs w:val="26"/>
        </w:rPr>
        <w:t>По</w:t>
      </w:r>
      <w:r w:rsidRPr="00E10192">
        <w:rPr>
          <w:szCs w:val="26"/>
        </w:rPr>
        <w:t>рядок  организации питания, предоставляем</w:t>
      </w:r>
      <w:r>
        <w:rPr>
          <w:szCs w:val="26"/>
        </w:rPr>
        <w:t>ого</w:t>
      </w:r>
      <w:r w:rsidRPr="00E10192">
        <w:rPr>
          <w:szCs w:val="26"/>
        </w:rPr>
        <w:t xml:space="preserve"> на льготной основе</w:t>
      </w:r>
      <w:r w:rsidR="00691491" w:rsidRPr="00E10192">
        <w:rPr>
          <w:szCs w:val="26"/>
        </w:rPr>
        <w:t xml:space="preserve">  </w:t>
      </w:r>
      <w:proofErr w:type="gramStart"/>
      <w:r w:rsidR="00691491" w:rsidRPr="00E10192">
        <w:rPr>
          <w:szCs w:val="26"/>
        </w:rPr>
        <w:t>обучающи</w:t>
      </w:r>
      <w:r w:rsidRPr="00E10192">
        <w:rPr>
          <w:szCs w:val="26"/>
        </w:rPr>
        <w:t>м</w:t>
      </w:r>
      <w:r w:rsidR="00691491" w:rsidRPr="00E10192">
        <w:rPr>
          <w:szCs w:val="26"/>
        </w:rPr>
        <w:t>ся</w:t>
      </w:r>
      <w:proofErr w:type="gramEnd"/>
      <w:r w:rsidR="00691491" w:rsidRPr="00E10192">
        <w:rPr>
          <w:szCs w:val="26"/>
        </w:rPr>
        <w:t xml:space="preserve"> в муниципальных общеобразовательных </w:t>
      </w:r>
      <w:r w:rsidRPr="00E10192">
        <w:rPr>
          <w:szCs w:val="26"/>
        </w:rPr>
        <w:t>организациях</w:t>
      </w:r>
      <w:r w:rsidR="00691491" w:rsidRPr="00E10192">
        <w:rPr>
          <w:szCs w:val="26"/>
        </w:rPr>
        <w:t xml:space="preserve"> Яльчикского  района согласно приложению</w:t>
      </w:r>
      <w:r w:rsidR="002B1F80">
        <w:rPr>
          <w:szCs w:val="26"/>
        </w:rPr>
        <w:t xml:space="preserve"> 1</w:t>
      </w:r>
      <w:r w:rsidR="00691491" w:rsidRPr="00E10192">
        <w:rPr>
          <w:szCs w:val="26"/>
        </w:rPr>
        <w:t xml:space="preserve"> к настоящему постановлению.</w:t>
      </w:r>
    </w:p>
    <w:p w:rsidR="00792F9B" w:rsidRPr="00E10192" w:rsidRDefault="00231E20" w:rsidP="00231E20">
      <w:pPr>
        <w:tabs>
          <w:tab w:val="left" w:pos="540"/>
          <w:tab w:val="left" w:pos="993"/>
        </w:tabs>
        <w:suppressAutoHyphens/>
        <w:rPr>
          <w:szCs w:val="26"/>
        </w:rPr>
      </w:pPr>
      <w:r>
        <w:rPr>
          <w:szCs w:val="26"/>
        </w:rPr>
        <w:t>2.</w:t>
      </w:r>
      <w:r w:rsidR="005213A8">
        <w:rPr>
          <w:szCs w:val="26"/>
        </w:rPr>
        <w:t xml:space="preserve"> </w:t>
      </w:r>
      <w:r w:rsidR="00691491" w:rsidRPr="00E10192">
        <w:rPr>
          <w:szCs w:val="26"/>
        </w:rPr>
        <w:t>В бюджете</w:t>
      </w:r>
      <w:r w:rsidR="00ED36D3">
        <w:rPr>
          <w:szCs w:val="26"/>
        </w:rPr>
        <w:t xml:space="preserve"> Яльчикского района Чувашской Республики</w:t>
      </w:r>
      <w:r w:rsidR="00691491" w:rsidRPr="00E10192">
        <w:rPr>
          <w:szCs w:val="26"/>
        </w:rPr>
        <w:t xml:space="preserve"> предусмотреть денежные средства </w:t>
      </w:r>
      <w:r w:rsidR="00792F9B" w:rsidRPr="00E10192">
        <w:rPr>
          <w:szCs w:val="26"/>
        </w:rPr>
        <w:t xml:space="preserve"> для </w:t>
      </w:r>
      <w:r w:rsidR="00E10192" w:rsidRPr="00E10192">
        <w:rPr>
          <w:szCs w:val="26"/>
        </w:rPr>
        <w:t>организации питания, предоставляем</w:t>
      </w:r>
      <w:r w:rsidR="00E10192">
        <w:rPr>
          <w:szCs w:val="26"/>
        </w:rPr>
        <w:t xml:space="preserve">ого </w:t>
      </w:r>
      <w:r w:rsidR="00E10192" w:rsidRPr="00E10192">
        <w:rPr>
          <w:szCs w:val="26"/>
        </w:rPr>
        <w:t xml:space="preserve">на льготной </w:t>
      </w:r>
      <w:r>
        <w:rPr>
          <w:szCs w:val="26"/>
        </w:rPr>
        <w:t xml:space="preserve">основе, </w:t>
      </w:r>
      <w:proofErr w:type="gramStart"/>
      <w:r w:rsidR="00792F9B" w:rsidRPr="00E10192">
        <w:rPr>
          <w:szCs w:val="26"/>
        </w:rPr>
        <w:t>обучающи</w:t>
      </w:r>
      <w:r w:rsidR="00E10192" w:rsidRPr="00E10192">
        <w:rPr>
          <w:szCs w:val="26"/>
        </w:rPr>
        <w:t>м</w:t>
      </w:r>
      <w:r w:rsidR="00792F9B" w:rsidRPr="00E10192">
        <w:rPr>
          <w:szCs w:val="26"/>
        </w:rPr>
        <w:t>ся</w:t>
      </w:r>
      <w:proofErr w:type="gramEnd"/>
      <w:r w:rsidR="00792F9B" w:rsidRPr="00E10192">
        <w:rPr>
          <w:szCs w:val="26"/>
        </w:rPr>
        <w:t xml:space="preserve"> в муниципальных общеобразовательных </w:t>
      </w:r>
      <w:r w:rsidR="00E10192" w:rsidRPr="00E10192">
        <w:rPr>
          <w:szCs w:val="26"/>
        </w:rPr>
        <w:t>организациях</w:t>
      </w:r>
      <w:r w:rsidR="00792F9B" w:rsidRPr="00E10192">
        <w:rPr>
          <w:szCs w:val="26"/>
        </w:rPr>
        <w:t xml:space="preserve"> Яльчикского района.</w:t>
      </w:r>
    </w:p>
    <w:p w:rsidR="00231E20" w:rsidRPr="00E10192" w:rsidRDefault="00231E20" w:rsidP="00231E20">
      <w:pPr>
        <w:tabs>
          <w:tab w:val="left" w:pos="540"/>
          <w:tab w:val="left" w:pos="993"/>
        </w:tabs>
        <w:suppressAutoHyphens/>
        <w:rPr>
          <w:szCs w:val="26"/>
        </w:rPr>
      </w:pPr>
      <w:r>
        <w:rPr>
          <w:szCs w:val="26"/>
        </w:rPr>
        <w:t>3.</w:t>
      </w:r>
      <w:r w:rsidR="00910F51">
        <w:rPr>
          <w:szCs w:val="26"/>
        </w:rPr>
        <w:t xml:space="preserve"> </w:t>
      </w:r>
      <w:r w:rsidR="00792F9B" w:rsidRPr="00E10192">
        <w:rPr>
          <w:szCs w:val="26"/>
        </w:rPr>
        <w:t>Отделу образования и молодежной пол</w:t>
      </w:r>
      <w:r>
        <w:rPr>
          <w:szCs w:val="26"/>
        </w:rPr>
        <w:t xml:space="preserve">итики администрации Яльчикского </w:t>
      </w:r>
      <w:r w:rsidR="00792F9B" w:rsidRPr="00E10192">
        <w:rPr>
          <w:szCs w:val="26"/>
        </w:rPr>
        <w:t xml:space="preserve">района Чувашской Республики </w:t>
      </w:r>
      <w:r w:rsidR="00953A0F" w:rsidRPr="00E10192">
        <w:rPr>
          <w:szCs w:val="26"/>
        </w:rPr>
        <w:t xml:space="preserve">организовать работу по координации деятельности муниципальных общеобразовательных </w:t>
      </w:r>
      <w:r w:rsidR="00E10192" w:rsidRPr="00E10192">
        <w:rPr>
          <w:szCs w:val="26"/>
        </w:rPr>
        <w:t>организаций</w:t>
      </w:r>
      <w:r w:rsidR="00953A0F" w:rsidRPr="00E10192">
        <w:rPr>
          <w:szCs w:val="26"/>
        </w:rPr>
        <w:t xml:space="preserve"> по организации</w:t>
      </w:r>
      <w:r w:rsidR="00792F9B" w:rsidRPr="00E10192">
        <w:rPr>
          <w:szCs w:val="26"/>
        </w:rPr>
        <w:t xml:space="preserve">  </w:t>
      </w:r>
      <w:r w:rsidR="00E10192" w:rsidRPr="00E10192">
        <w:rPr>
          <w:szCs w:val="26"/>
        </w:rPr>
        <w:t>питания, предоставляем</w:t>
      </w:r>
      <w:r>
        <w:rPr>
          <w:szCs w:val="26"/>
        </w:rPr>
        <w:t>ого</w:t>
      </w:r>
      <w:r w:rsidR="00E10192" w:rsidRPr="00E10192">
        <w:rPr>
          <w:szCs w:val="26"/>
        </w:rPr>
        <w:t xml:space="preserve"> на льготной основе  </w:t>
      </w:r>
      <w:proofErr w:type="gramStart"/>
      <w:r w:rsidRPr="00E10192">
        <w:rPr>
          <w:szCs w:val="26"/>
        </w:rPr>
        <w:t>обучающимся</w:t>
      </w:r>
      <w:proofErr w:type="gramEnd"/>
      <w:r w:rsidRPr="00E10192">
        <w:rPr>
          <w:szCs w:val="26"/>
        </w:rPr>
        <w:t xml:space="preserve"> в муниципальных общеобразовательных организациях Яльчикского района.</w:t>
      </w:r>
    </w:p>
    <w:p w:rsidR="00792F9B" w:rsidRPr="00E10192" w:rsidRDefault="00231E20" w:rsidP="00231E20">
      <w:pPr>
        <w:tabs>
          <w:tab w:val="left" w:pos="540"/>
          <w:tab w:val="left" w:pos="993"/>
        </w:tabs>
        <w:suppressAutoHyphens/>
        <w:rPr>
          <w:szCs w:val="26"/>
        </w:rPr>
      </w:pPr>
      <w:r>
        <w:rPr>
          <w:szCs w:val="26"/>
        </w:rPr>
        <w:t>4.</w:t>
      </w:r>
      <w:r w:rsidR="00910F51">
        <w:rPr>
          <w:szCs w:val="26"/>
        </w:rPr>
        <w:t xml:space="preserve"> </w:t>
      </w:r>
      <w:proofErr w:type="gramStart"/>
      <w:r w:rsidR="00953A0F" w:rsidRPr="00E10192">
        <w:rPr>
          <w:szCs w:val="26"/>
        </w:rPr>
        <w:t>Контроль за</w:t>
      </w:r>
      <w:proofErr w:type="gramEnd"/>
      <w:r w:rsidR="00953A0F" w:rsidRPr="00E10192">
        <w:rPr>
          <w:szCs w:val="26"/>
        </w:rPr>
        <w:t xml:space="preserve"> исполнением настоящего постановления </w:t>
      </w:r>
      <w:r w:rsidR="00792F9B" w:rsidRPr="00E10192">
        <w:rPr>
          <w:szCs w:val="26"/>
        </w:rPr>
        <w:t xml:space="preserve">возложить на  отдел образования и молодежной политики администрации Яльчикского района Чувашской Республики </w:t>
      </w:r>
    </w:p>
    <w:p w:rsidR="00953A0F" w:rsidRPr="00E10192" w:rsidRDefault="00953A0F" w:rsidP="00953A0F">
      <w:pPr>
        <w:rPr>
          <w:szCs w:val="26"/>
        </w:rPr>
      </w:pPr>
    </w:p>
    <w:p w:rsidR="00953A0F" w:rsidRDefault="00953A0F" w:rsidP="00953A0F"/>
    <w:p w:rsidR="00792F9B" w:rsidRDefault="00792F9B" w:rsidP="00305B6F">
      <w:pPr>
        <w:ind w:firstLine="0"/>
      </w:pPr>
      <w:r>
        <w:t xml:space="preserve">Глава администрации </w:t>
      </w:r>
    </w:p>
    <w:p w:rsidR="00792F9B" w:rsidRDefault="00792F9B" w:rsidP="00305B6F">
      <w:pPr>
        <w:ind w:firstLine="0"/>
      </w:pPr>
      <w:r>
        <w:t xml:space="preserve">Яльчикского района                                    </w:t>
      </w:r>
      <w:r w:rsidR="00305B6F">
        <w:t xml:space="preserve">                                          </w:t>
      </w:r>
      <w:r>
        <w:t xml:space="preserve">         </w:t>
      </w:r>
      <w:proofErr w:type="spellStart"/>
      <w:r>
        <w:t>Н.П.Миллин</w:t>
      </w:r>
      <w:proofErr w:type="spellEnd"/>
    </w:p>
    <w:p w:rsidR="00792F9B" w:rsidRDefault="00792F9B" w:rsidP="00953A0F"/>
    <w:p w:rsidR="00792F9B" w:rsidRDefault="00792F9B" w:rsidP="00953A0F"/>
    <w:p w:rsidR="00792F9B" w:rsidRDefault="00792F9B" w:rsidP="00953A0F"/>
    <w:p w:rsidR="00792F9B" w:rsidRDefault="00792F9B" w:rsidP="00953A0F"/>
    <w:p w:rsidR="00792F9B" w:rsidRDefault="00792F9B" w:rsidP="00953A0F"/>
    <w:p w:rsidR="00792F9B" w:rsidRDefault="00792F9B" w:rsidP="00953A0F"/>
    <w:p w:rsidR="00953A0F" w:rsidRDefault="00953A0F" w:rsidP="00953A0F"/>
    <w:p w:rsidR="00305B6F" w:rsidRDefault="00305B6F" w:rsidP="00953A0F"/>
    <w:p w:rsidR="00953A0F" w:rsidRDefault="00953A0F" w:rsidP="00953A0F">
      <w:pPr>
        <w:jc w:val="right"/>
        <w:rPr>
          <w:sz w:val="22"/>
          <w:szCs w:val="22"/>
        </w:rPr>
      </w:pPr>
    </w:p>
    <w:p w:rsidR="0047502C" w:rsidRDefault="0047502C" w:rsidP="00792F9B">
      <w:pPr>
        <w:jc w:val="right"/>
        <w:rPr>
          <w:sz w:val="22"/>
          <w:szCs w:val="22"/>
        </w:rPr>
      </w:pPr>
    </w:p>
    <w:p w:rsidR="00953A0F" w:rsidRDefault="00792F9B" w:rsidP="00792F9B">
      <w:pPr>
        <w:jc w:val="right"/>
        <w:rPr>
          <w:sz w:val="22"/>
          <w:szCs w:val="22"/>
        </w:rPr>
      </w:pPr>
      <w:r w:rsidRPr="00792F9B">
        <w:rPr>
          <w:sz w:val="22"/>
          <w:szCs w:val="22"/>
        </w:rPr>
        <w:t xml:space="preserve">Приложение </w:t>
      </w:r>
      <w:r w:rsidR="002B1F80">
        <w:rPr>
          <w:sz w:val="22"/>
          <w:szCs w:val="22"/>
        </w:rPr>
        <w:t>1</w:t>
      </w:r>
    </w:p>
    <w:p w:rsidR="000B1A6E" w:rsidRDefault="000B1A6E" w:rsidP="00792F9B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92F9B">
        <w:rPr>
          <w:sz w:val="22"/>
          <w:szCs w:val="22"/>
        </w:rPr>
        <w:t xml:space="preserve"> постановлению администрации</w:t>
      </w:r>
    </w:p>
    <w:p w:rsidR="000B1A6E" w:rsidRDefault="00792F9B" w:rsidP="00792F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Яльчикского района Чувашской Республики</w:t>
      </w:r>
    </w:p>
    <w:p w:rsidR="00792F9B" w:rsidRPr="00792F9B" w:rsidRDefault="000B1A6E" w:rsidP="00792F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305B6F">
        <w:rPr>
          <w:sz w:val="22"/>
          <w:szCs w:val="22"/>
        </w:rPr>
        <w:t xml:space="preserve">29.03.2017 </w:t>
      </w:r>
      <w:r>
        <w:rPr>
          <w:sz w:val="22"/>
          <w:szCs w:val="22"/>
        </w:rPr>
        <w:t>№</w:t>
      </w:r>
      <w:r w:rsidR="00305B6F">
        <w:rPr>
          <w:sz w:val="22"/>
          <w:szCs w:val="22"/>
        </w:rPr>
        <w:t>309</w:t>
      </w:r>
      <w:r>
        <w:rPr>
          <w:sz w:val="22"/>
          <w:szCs w:val="22"/>
        </w:rPr>
        <w:t xml:space="preserve">  </w:t>
      </w:r>
    </w:p>
    <w:p w:rsidR="00B30C4D" w:rsidRDefault="00B30C4D" w:rsidP="00231E20">
      <w:pPr>
        <w:jc w:val="center"/>
        <w:rPr>
          <w:szCs w:val="26"/>
        </w:rPr>
      </w:pPr>
    </w:p>
    <w:p w:rsidR="00910F51" w:rsidRPr="008476D7" w:rsidRDefault="00910F51" w:rsidP="00B30C4D">
      <w:pPr>
        <w:jc w:val="center"/>
        <w:rPr>
          <w:szCs w:val="26"/>
        </w:rPr>
      </w:pPr>
      <w:r w:rsidRPr="008476D7">
        <w:rPr>
          <w:szCs w:val="26"/>
        </w:rPr>
        <w:t xml:space="preserve">Порядок  организации питания, предоставляемого на льготной основе,   </w:t>
      </w:r>
      <w:proofErr w:type="gramStart"/>
      <w:r w:rsidRPr="008476D7">
        <w:rPr>
          <w:szCs w:val="26"/>
        </w:rPr>
        <w:t>обучающимся</w:t>
      </w:r>
      <w:proofErr w:type="gramEnd"/>
      <w:r w:rsidRPr="008476D7">
        <w:rPr>
          <w:szCs w:val="26"/>
        </w:rPr>
        <w:t xml:space="preserve"> в муниципальных общеобразовательных организациях Яльчикского  района Чувашской Республики </w:t>
      </w:r>
    </w:p>
    <w:p w:rsidR="00B30C4D" w:rsidRPr="008476D7" w:rsidRDefault="00910F51" w:rsidP="00B30C4D">
      <w:pPr>
        <w:jc w:val="center"/>
        <w:rPr>
          <w:szCs w:val="26"/>
        </w:rPr>
      </w:pPr>
      <w:r w:rsidRPr="008476D7">
        <w:rPr>
          <w:szCs w:val="26"/>
        </w:rPr>
        <w:t xml:space="preserve"> </w:t>
      </w:r>
    </w:p>
    <w:p w:rsidR="005731AC" w:rsidRPr="00281B96" w:rsidRDefault="00B30C4D" w:rsidP="005731AC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 w:rsidRPr="008476D7">
        <w:rPr>
          <w:szCs w:val="26"/>
        </w:rPr>
        <w:t>1.</w:t>
      </w:r>
      <w:r w:rsidR="006A7578" w:rsidRPr="008476D7">
        <w:rPr>
          <w:szCs w:val="26"/>
        </w:rPr>
        <w:t xml:space="preserve"> </w:t>
      </w:r>
      <w:r w:rsidRPr="008476D7">
        <w:rPr>
          <w:szCs w:val="26"/>
        </w:rPr>
        <w:t xml:space="preserve">Настоящий Порядок  </w:t>
      </w:r>
      <w:r w:rsidR="005731AC" w:rsidRPr="008476D7">
        <w:rPr>
          <w:szCs w:val="26"/>
        </w:rPr>
        <w:t>регулирует правила  организации питания, предоставляемого на льготной основе</w:t>
      </w:r>
      <w:r w:rsidR="005731AC" w:rsidRPr="008476D7">
        <w:rPr>
          <w:rFonts w:eastAsiaTheme="minorEastAsia"/>
          <w:szCs w:val="26"/>
        </w:rPr>
        <w:t xml:space="preserve"> </w:t>
      </w:r>
      <w:proofErr w:type="gramStart"/>
      <w:r w:rsidR="005731AC" w:rsidRPr="00281B96">
        <w:rPr>
          <w:rFonts w:eastAsiaTheme="minorEastAsia"/>
          <w:szCs w:val="26"/>
        </w:rPr>
        <w:t>обучающи</w:t>
      </w:r>
      <w:r w:rsidR="005731AC" w:rsidRPr="008476D7">
        <w:rPr>
          <w:rFonts w:eastAsiaTheme="minorEastAsia"/>
          <w:szCs w:val="26"/>
        </w:rPr>
        <w:t>м</w:t>
      </w:r>
      <w:r w:rsidR="005731AC" w:rsidRPr="00281B96">
        <w:rPr>
          <w:rFonts w:eastAsiaTheme="minorEastAsia"/>
          <w:szCs w:val="26"/>
        </w:rPr>
        <w:t>ся</w:t>
      </w:r>
      <w:proofErr w:type="gramEnd"/>
      <w:r w:rsidR="005731AC" w:rsidRPr="00281B96">
        <w:rPr>
          <w:rFonts w:eastAsiaTheme="minorEastAsia"/>
          <w:szCs w:val="26"/>
        </w:rPr>
        <w:t xml:space="preserve"> в муниципальных общеобразовательных организациях Яльчикского района Чувашской (далее соответственно - обучающийся, организация).</w:t>
      </w:r>
    </w:p>
    <w:p w:rsidR="00953A0F" w:rsidRPr="008476D7" w:rsidRDefault="000B1A6E" w:rsidP="000B1A6E">
      <w:pPr>
        <w:tabs>
          <w:tab w:val="left" w:pos="851"/>
        </w:tabs>
        <w:rPr>
          <w:szCs w:val="26"/>
        </w:rPr>
      </w:pPr>
      <w:r w:rsidRPr="008476D7">
        <w:rPr>
          <w:szCs w:val="26"/>
        </w:rPr>
        <w:t>2</w:t>
      </w:r>
      <w:r w:rsidR="00B30C4D" w:rsidRPr="008476D7">
        <w:rPr>
          <w:szCs w:val="26"/>
        </w:rPr>
        <w:t xml:space="preserve">. </w:t>
      </w:r>
      <w:proofErr w:type="gramStart"/>
      <w:r w:rsidRPr="008476D7">
        <w:rPr>
          <w:szCs w:val="26"/>
        </w:rPr>
        <w:t>П</w:t>
      </w:r>
      <w:r w:rsidR="00953A0F" w:rsidRPr="008476D7">
        <w:rPr>
          <w:szCs w:val="26"/>
        </w:rPr>
        <w:t>о</w:t>
      </w:r>
      <w:r w:rsidR="00B30C4D" w:rsidRPr="008476D7">
        <w:rPr>
          <w:szCs w:val="26"/>
        </w:rPr>
        <w:t xml:space="preserve">рядок </w:t>
      </w:r>
      <w:r w:rsidR="00953A0F" w:rsidRPr="008476D7">
        <w:rPr>
          <w:szCs w:val="26"/>
        </w:rPr>
        <w:t xml:space="preserve"> разработан в соответствии с Федеральным Законом</w:t>
      </w:r>
      <w:r w:rsidR="00B34E49">
        <w:rPr>
          <w:szCs w:val="26"/>
        </w:rPr>
        <w:t xml:space="preserve"> </w:t>
      </w:r>
      <w:r w:rsidR="00B34E49" w:rsidRPr="008476D7">
        <w:rPr>
          <w:szCs w:val="26"/>
        </w:rPr>
        <w:t>от 29.12.2012</w:t>
      </w:r>
      <w:r w:rsidR="00953A0F" w:rsidRPr="008476D7">
        <w:rPr>
          <w:szCs w:val="26"/>
        </w:rPr>
        <w:t xml:space="preserve"> </w:t>
      </w:r>
      <w:r w:rsidR="00B34E49" w:rsidRPr="008476D7">
        <w:rPr>
          <w:szCs w:val="26"/>
        </w:rPr>
        <w:t xml:space="preserve">№ 273-ФЗ </w:t>
      </w:r>
      <w:r w:rsidR="00953A0F" w:rsidRPr="008476D7">
        <w:rPr>
          <w:szCs w:val="26"/>
        </w:rPr>
        <w:t xml:space="preserve">«Об образовании в Российской Федерации», Указом Президента РФ </w:t>
      </w:r>
      <w:r w:rsidR="00B34E49">
        <w:rPr>
          <w:szCs w:val="26"/>
        </w:rPr>
        <w:t xml:space="preserve"> от 05.05.</w:t>
      </w:r>
      <w:r w:rsidR="00B34E49" w:rsidRPr="008476D7">
        <w:rPr>
          <w:szCs w:val="26"/>
        </w:rPr>
        <w:t xml:space="preserve">1992 № 431 </w:t>
      </w:r>
      <w:r w:rsidR="00953A0F" w:rsidRPr="008476D7">
        <w:rPr>
          <w:szCs w:val="26"/>
        </w:rPr>
        <w:t xml:space="preserve">«О мерах по социальной поддержке многодетных семей», Постановлением Главного государственного санитарного врача РФ </w:t>
      </w:r>
      <w:r w:rsidR="00B34E49" w:rsidRPr="008476D7">
        <w:rPr>
          <w:szCs w:val="26"/>
        </w:rPr>
        <w:t xml:space="preserve">от 23.06.2008 № 45 </w:t>
      </w:r>
      <w:r w:rsidR="00953A0F" w:rsidRPr="008476D7">
        <w:rPr>
          <w:szCs w:val="26"/>
        </w:rPr>
        <w:t xml:space="preserve">«Об утверждении </w:t>
      </w:r>
      <w:proofErr w:type="spellStart"/>
      <w:r w:rsidR="00953A0F" w:rsidRPr="008476D7">
        <w:rPr>
          <w:szCs w:val="26"/>
        </w:rPr>
        <w:t>СанПиН</w:t>
      </w:r>
      <w:proofErr w:type="spellEnd"/>
      <w:r w:rsidR="00953A0F" w:rsidRPr="008476D7">
        <w:rPr>
          <w:szCs w:val="26"/>
        </w:rPr>
        <w:t xml:space="preserve"> 2.4.5.2409-08»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="00B34E49">
        <w:rPr>
          <w:szCs w:val="26"/>
        </w:rPr>
        <w:t xml:space="preserve"> </w:t>
      </w:r>
      <w:r w:rsidR="00953A0F" w:rsidRPr="008476D7">
        <w:rPr>
          <w:szCs w:val="26"/>
        </w:rPr>
        <w:t xml:space="preserve"> Законом </w:t>
      </w:r>
      <w:r w:rsidR="00B34E49">
        <w:rPr>
          <w:szCs w:val="26"/>
        </w:rPr>
        <w:t xml:space="preserve"> </w:t>
      </w:r>
      <w:r w:rsidR="00953A0F" w:rsidRPr="008476D7">
        <w:rPr>
          <w:szCs w:val="26"/>
        </w:rPr>
        <w:t>Чувашской</w:t>
      </w:r>
      <w:r w:rsidR="00B34E49">
        <w:rPr>
          <w:szCs w:val="26"/>
        </w:rPr>
        <w:t xml:space="preserve"> </w:t>
      </w:r>
      <w:r w:rsidR="00953A0F" w:rsidRPr="008476D7">
        <w:rPr>
          <w:szCs w:val="26"/>
        </w:rPr>
        <w:t xml:space="preserve"> Республики</w:t>
      </w:r>
      <w:proofErr w:type="gramEnd"/>
      <w:r w:rsidR="00953A0F" w:rsidRPr="008476D7">
        <w:rPr>
          <w:szCs w:val="26"/>
        </w:rPr>
        <w:t xml:space="preserve"> </w:t>
      </w:r>
      <w:r w:rsidR="00B34E49" w:rsidRPr="008476D7">
        <w:rPr>
          <w:szCs w:val="26"/>
        </w:rPr>
        <w:t xml:space="preserve">от 24.11.2004 </w:t>
      </w:r>
      <w:r w:rsidR="00B34E49">
        <w:rPr>
          <w:szCs w:val="26"/>
        </w:rPr>
        <w:t xml:space="preserve">№ 48                      </w:t>
      </w:r>
      <w:r w:rsidR="00953A0F" w:rsidRPr="008476D7">
        <w:rPr>
          <w:szCs w:val="26"/>
        </w:rPr>
        <w:t xml:space="preserve">«О социальной поддержке детей в Чувашской Республике», Законом Чувашской Республики </w:t>
      </w:r>
      <w:r w:rsidR="00B34E49" w:rsidRPr="008476D7">
        <w:rPr>
          <w:szCs w:val="26"/>
        </w:rPr>
        <w:t xml:space="preserve">от 30.07.2013 № 50 </w:t>
      </w:r>
      <w:r w:rsidR="00953A0F" w:rsidRPr="008476D7">
        <w:rPr>
          <w:szCs w:val="26"/>
        </w:rPr>
        <w:t>«Об образовании в Чувашской Республике».</w:t>
      </w:r>
    </w:p>
    <w:p w:rsidR="00953A0F" w:rsidRPr="008476D7" w:rsidRDefault="000B1A6E" w:rsidP="000B1A6E">
      <w:pPr>
        <w:tabs>
          <w:tab w:val="left" w:pos="851"/>
        </w:tabs>
        <w:ind w:firstLine="0"/>
        <w:rPr>
          <w:szCs w:val="26"/>
        </w:rPr>
      </w:pPr>
      <w:r w:rsidRPr="008476D7">
        <w:rPr>
          <w:szCs w:val="26"/>
        </w:rPr>
        <w:t xml:space="preserve">          3.</w:t>
      </w:r>
      <w:r w:rsidR="00B30C4D" w:rsidRPr="008476D7">
        <w:rPr>
          <w:szCs w:val="26"/>
        </w:rPr>
        <w:t xml:space="preserve"> </w:t>
      </w:r>
      <w:r w:rsidR="00953A0F" w:rsidRPr="008476D7">
        <w:rPr>
          <w:szCs w:val="26"/>
        </w:rPr>
        <w:t>Действие настоящего По</w:t>
      </w:r>
      <w:r w:rsidR="00B30C4D" w:rsidRPr="008476D7">
        <w:rPr>
          <w:szCs w:val="26"/>
        </w:rPr>
        <w:t>рядка</w:t>
      </w:r>
      <w:r w:rsidR="00953A0F" w:rsidRPr="008476D7">
        <w:rPr>
          <w:szCs w:val="26"/>
        </w:rPr>
        <w:t xml:space="preserve"> распространяется на муниципальные общеобразовательные </w:t>
      </w:r>
      <w:r w:rsidR="00B30C4D" w:rsidRPr="008476D7">
        <w:rPr>
          <w:szCs w:val="26"/>
        </w:rPr>
        <w:t>организации</w:t>
      </w:r>
      <w:r w:rsidR="00953A0F" w:rsidRPr="008476D7">
        <w:rPr>
          <w:szCs w:val="26"/>
        </w:rPr>
        <w:t xml:space="preserve"> </w:t>
      </w:r>
      <w:r w:rsidR="006A7578" w:rsidRPr="008476D7">
        <w:rPr>
          <w:szCs w:val="26"/>
        </w:rPr>
        <w:t>Яльчикского района</w:t>
      </w:r>
      <w:r w:rsidR="00953A0F" w:rsidRPr="008476D7">
        <w:rPr>
          <w:szCs w:val="26"/>
        </w:rPr>
        <w:t xml:space="preserve"> (далее – </w:t>
      </w:r>
      <w:r w:rsidR="00850B68" w:rsidRPr="008476D7">
        <w:rPr>
          <w:szCs w:val="26"/>
        </w:rPr>
        <w:t>О</w:t>
      </w:r>
      <w:r w:rsidR="00B30C4D" w:rsidRPr="008476D7">
        <w:rPr>
          <w:szCs w:val="26"/>
        </w:rPr>
        <w:t>рганизация</w:t>
      </w:r>
      <w:r w:rsidR="00953A0F" w:rsidRPr="008476D7">
        <w:rPr>
          <w:szCs w:val="26"/>
        </w:rPr>
        <w:t>).</w:t>
      </w:r>
    </w:p>
    <w:p w:rsidR="00281B96" w:rsidRPr="00281B96" w:rsidRDefault="00281B96" w:rsidP="00281B9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6"/>
        </w:rPr>
      </w:pPr>
      <w:r w:rsidRPr="008476D7">
        <w:rPr>
          <w:szCs w:val="26"/>
        </w:rPr>
        <w:t xml:space="preserve">         </w:t>
      </w:r>
      <w:r w:rsidR="00850B68" w:rsidRPr="008476D7">
        <w:rPr>
          <w:szCs w:val="26"/>
        </w:rPr>
        <w:t xml:space="preserve"> </w:t>
      </w:r>
      <w:r w:rsidRPr="00281B96">
        <w:rPr>
          <w:rFonts w:eastAsiaTheme="minorEastAsia"/>
          <w:szCs w:val="26"/>
        </w:rPr>
        <w:t xml:space="preserve">4. Основанием для обеспечения </w:t>
      </w:r>
      <w:proofErr w:type="gramStart"/>
      <w:r w:rsidRPr="00281B96">
        <w:rPr>
          <w:rFonts w:eastAsiaTheme="minorEastAsia"/>
          <w:szCs w:val="26"/>
        </w:rPr>
        <w:t>питани</w:t>
      </w:r>
      <w:r w:rsidRPr="008476D7">
        <w:rPr>
          <w:rFonts w:eastAsiaTheme="minorEastAsia"/>
          <w:szCs w:val="26"/>
        </w:rPr>
        <w:t>я</w:t>
      </w:r>
      <w:proofErr w:type="gramEnd"/>
      <w:r w:rsidR="00071876" w:rsidRPr="008476D7">
        <w:rPr>
          <w:rFonts w:eastAsiaTheme="minorEastAsia"/>
          <w:szCs w:val="26"/>
        </w:rPr>
        <w:t xml:space="preserve"> на льготной основе </w:t>
      </w:r>
      <w:r w:rsidRPr="00281B96">
        <w:rPr>
          <w:rFonts w:eastAsiaTheme="minorEastAsia"/>
          <w:szCs w:val="26"/>
        </w:rPr>
        <w:t>обучающегося явля</w:t>
      </w:r>
      <w:r w:rsidRPr="008476D7">
        <w:rPr>
          <w:rFonts w:eastAsiaTheme="minorEastAsia"/>
          <w:szCs w:val="26"/>
        </w:rPr>
        <w:t>е</w:t>
      </w:r>
      <w:r w:rsidRPr="00281B96">
        <w:rPr>
          <w:rFonts w:eastAsiaTheme="minorEastAsia"/>
          <w:szCs w:val="26"/>
        </w:rPr>
        <w:t>тся решение организации об обеспечении питанием на основании заявления  родителя (законного представителя) об обеспечении</w:t>
      </w:r>
      <w:r w:rsidRPr="008476D7">
        <w:rPr>
          <w:rFonts w:eastAsiaTheme="minorEastAsia"/>
          <w:szCs w:val="26"/>
        </w:rPr>
        <w:t xml:space="preserve"> </w:t>
      </w:r>
      <w:r w:rsidRPr="00281B96">
        <w:rPr>
          <w:rFonts w:eastAsiaTheme="minorEastAsia"/>
          <w:szCs w:val="26"/>
        </w:rPr>
        <w:t xml:space="preserve"> питанием </w:t>
      </w:r>
      <w:r w:rsidR="005731AC" w:rsidRPr="008476D7">
        <w:rPr>
          <w:rFonts w:eastAsiaTheme="minorEastAsia"/>
          <w:szCs w:val="26"/>
        </w:rPr>
        <w:t xml:space="preserve">на льготной основе </w:t>
      </w:r>
      <w:r w:rsidRPr="00281B96">
        <w:rPr>
          <w:rFonts w:eastAsiaTheme="minorEastAsia"/>
          <w:szCs w:val="26"/>
        </w:rPr>
        <w:t>обучающегося.</w:t>
      </w:r>
    </w:p>
    <w:p w:rsidR="00953A0F" w:rsidRPr="008476D7" w:rsidRDefault="000B1A6E" w:rsidP="00B30C4D">
      <w:pPr>
        <w:tabs>
          <w:tab w:val="left" w:pos="567"/>
        </w:tabs>
        <w:rPr>
          <w:szCs w:val="26"/>
        </w:rPr>
      </w:pPr>
      <w:r w:rsidRPr="008476D7">
        <w:rPr>
          <w:szCs w:val="26"/>
        </w:rPr>
        <w:t>5.</w:t>
      </w:r>
      <w:r w:rsidR="00910F51" w:rsidRPr="008476D7">
        <w:rPr>
          <w:szCs w:val="26"/>
        </w:rPr>
        <w:t xml:space="preserve"> </w:t>
      </w:r>
      <w:r w:rsidR="00071876" w:rsidRPr="008476D7">
        <w:rPr>
          <w:szCs w:val="26"/>
        </w:rPr>
        <w:t>П</w:t>
      </w:r>
      <w:r w:rsidR="00953A0F" w:rsidRPr="008476D7">
        <w:rPr>
          <w:szCs w:val="26"/>
        </w:rPr>
        <w:t xml:space="preserve">итание </w:t>
      </w:r>
      <w:r w:rsidR="00071876" w:rsidRPr="008476D7">
        <w:rPr>
          <w:szCs w:val="26"/>
        </w:rPr>
        <w:t xml:space="preserve">на льготной основе </w:t>
      </w:r>
      <w:r w:rsidR="00953A0F" w:rsidRPr="008476D7">
        <w:rPr>
          <w:szCs w:val="26"/>
        </w:rPr>
        <w:t>обучающ</w:t>
      </w:r>
      <w:r w:rsidR="00071876" w:rsidRPr="008476D7">
        <w:rPr>
          <w:szCs w:val="26"/>
        </w:rPr>
        <w:t>им</w:t>
      </w:r>
      <w:r w:rsidR="00953A0F" w:rsidRPr="008476D7">
        <w:rPr>
          <w:szCs w:val="26"/>
        </w:rPr>
        <w:t xml:space="preserve">ся в </w:t>
      </w:r>
      <w:r w:rsidR="00850B68" w:rsidRPr="008476D7">
        <w:rPr>
          <w:szCs w:val="26"/>
        </w:rPr>
        <w:t>организации</w:t>
      </w:r>
      <w:r w:rsidR="00953A0F" w:rsidRPr="008476D7">
        <w:rPr>
          <w:szCs w:val="26"/>
        </w:rPr>
        <w:t xml:space="preserve"> предоставляется следующим категориям граждан:</w:t>
      </w:r>
    </w:p>
    <w:p w:rsidR="00953A0F" w:rsidRPr="008476D7" w:rsidRDefault="00953A0F" w:rsidP="00953A0F">
      <w:pPr>
        <w:tabs>
          <w:tab w:val="num" w:pos="0"/>
        </w:tabs>
        <w:rPr>
          <w:szCs w:val="26"/>
        </w:rPr>
      </w:pPr>
      <w:r w:rsidRPr="008476D7">
        <w:rPr>
          <w:szCs w:val="26"/>
        </w:rPr>
        <w:t xml:space="preserve">- детям из многодетных семей (5 и более детей) - </w:t>
      </w:r>
      <w:r w:rsidR="006A7578" w:rsidRPr="008476D7">
        <w:rPr>
          <w:szCs w:val="26"/>
        </w:rPr>
        <w:t>3</w:t>
      </w:r>
      <w:r w:rsidRPr="008476D7">
        <w:rPr>
          <w:szCs w:val="26"/>
        </w:rPr>
        <w:t xml:space="preserve">0% от </w:t>
      </w:r>
      <w:r w:rsidR="00071876" w:rsidRPr="008476D7">
        <w:rPr>
          <w:szCs w:val="26"/>
        </w:rPr>
        <w:t xml:space="preserve">расчетной </w:t>
      </w:r>
      <w:r w:rsidRPr="008476D7">
        <w:rPr>
          <w:szCs w:val="26"/>
        </w:rPr>
        <w:t>стоимости питания</w:t>
      </w:r>
      <w:r w:rsidR="00071876" w:rsidRPr="008476D7">
        <w:rPr>
          <w:szCs w:val="26"/>
        </w:rPr>
        <w:t xml:space="preserve"> согласно приложению</w:t>
      </w:r>
      <w:r w:rsidR="00ED36D3">
        <w:rPr>
          <w:szCs w:val="26"/>
        </w:rPr>
        <w:t xml:space="preserve"> 1 к настоящему П</w:t>
      </w:r>
      <w:r w:rsidR="00B34E49">
        <w:rPr>
          <w:szCs w:val="26"/>
        </w:rPr>
        <w:t>орядку</w:t>
      </w:r>
      <w:r w:rsidRPr="008476D7">
        <w:rPr>
          <w:szCs w:val="26"/>
        </w:rPr>
        <w:t>.</w:t>
      </w:r>
    </w:p>
    <w:p w:rsidR="00953A0F" w:rsidRPr="008476D7" w:rsidRDefault="005731AC" w:rsidP="000B1A6E">
      <w:pPr>
        <w:tabs>
          <w:tab w:val="num" w:pos="567"/>
        </w:tabs>
        <w:rPr>
          <w:szCs w:val="26"/>
        </w:rPr>
      </w:pPr>
      <w:r w:rsidRPr="008476D7">
        <w:rPr>
          <w:szCs w:val="26"/>
        </w:rPr>
        <w:t xml:space="preserve">6. </w:t>
      </w:r>
      <w:r w:rsidR="00953A0F" w:rsidRPr="008476D7">
        <w:rPr>
          <w:szCs w:val="26"/>
        </w:rPr>
        <w:t>Льгота на питание предоставляется на основании следующих документов:</w:t>
      </w:r>
    </w:p>
    <w:p w:rsidR="00953A0F" w:rsidRPr="008476D7" w:rsidRDefault="00953A0F" w:rsidP="00953A0F">
      <w:pPr>
        <w:tabs>
          <w:tab w:val="num" w:pos="0"/>
        </w:tabs>
        <w:rPr>
          <w:szCs w:val="26"/>
        </w:rPr>
      </w:pPr>
      <w:r w:rsidRPr="008476D7">
        <w:rPr>
          <w:szCs w:val="26"/>
        </w:rPr>
        <w:t xml:space="preserve">- заявление от родителей </w:t>
      </w:r>
      <w:r w:rsidR="00850B68" w:rsidRPr="008476D7">
        <w:rPr>
          <w:szCs w:val="26"/>
        </w:rPr>
        <w:t>(законных представителей)</w:t>
      </w:r>
      <w:r w:rsidRPr="008476D7">
        <w:rPr>
          <w:szCs w:val="26"/>
        </w:rPr>
        <w:t>;</w:t>
      </w:r>
    </w:p>
    <w:p w:rsidR="00953A0F" w:rsidRPr="008476D7" w:rsidRDefault="00953A0F" w:rsidP="00953A0F">
      <w:pPr>
        <w:tabs>
          <w:tab w:val="num" w:pos="0"/>
        </w:tabs>
        <w:rPr>
          <w:szCs w:val="26"/>
        </w:rPr>
      </w:pPr>
      <w:r w:rsidRPr="008476D7">
        <w:rPr>
          <w:szCs w:val="26"/>
        </w:rPr>
        <w:t xml:space="preserve">- копия паспорта одного из родителей </w:t>
      </w:r>
      <w:r w:rsidR="00850B68" w:rsidRPr="008476D7">
        <w:rPr>
          <w:szCs w:val="26"/>
        </w:rPr>
        <w:t>(</w:t>
      </w:r>
      <w:r w:rsidRPr="008476D7">
        <w:rPr>
          <w:szCs w:val="26"/>
        </w:rPr>
        <w:t>законных представителей</w:t>
      </w:r>
      <w:r w:rsidR="00850B68" w:rsidRPr="008476D7">
        <w:rPr>
          <w:szCs w:val="26"/>
        </w:rPr>
        <w:t>)</w:t>
      </w:r>
      <w:r w:rsidRPr="008476D7">
        <w:rPr>
          <w:szCs w:val="26"/>
        </w:rPr>
        <w:t>;</w:t>
      </w:r>
    </w:p>
    <w:p w:rsidR="00953A0F" w:rsidRPr="008476D7" w:rsidRDefault="00953A0F" w:rsidP="00953A0F">
      <w:pPr>
        <w:tabs>
          <w:tab w:val="num" w:pos="0"/>
        </w:tabs>
        <w:rPr>
          <w:szCs w:val="26"/>
        </w:rPr>
      </w:pPr>
      <w:r w:rsidRPr="008476D7">
        <w:rPr>
          <w:szCs w:val="26"/>
        </w:rPr>
        <w:t>- копии свидетельств о рождении детей</w:t>
      </w:r>
      <w:r w:rsidR="00850B68" w:rsidRPr="008476D7">
        <w:rPr>
          <w:szCs w:val="26"/>
        </w:rPr>
        <w:t>;</w:t>
      </w:r>
    </w:p>
    <w:p w:rsidR="00953A0F" w:rsidRPr="008476D7" w:rsidRDefault="00953A0F" w:rsidP="00953A0F">
      <w:pPr>
        <w:tabs>
          <w:tab w:val="num" w:pos="0"/>
        </w:tabs>
        <w:rPr>
          <w:szCs w:val="26"/>
        </w:rPr>
      </w:pPr>
      <w:r w:rsidRPr="008476D7">
        <w:rPr>
          <w:szCs w:val="26"/>
        </w:rPr>
        <w:t>- справка о составе семьи.</w:t>
      </w:r>
    </w:p>
    <w:p w:rsidR="008476D7" w:rsidRPr="00281B96" w:rsidRDefault="008476D7" w:rsidP="008476D7">
      <w:pPr>
        <w:autoSpaceDE w:val="0"/>
        <w:autoSpaceDN w:val="0"/>
        <w:adjustRightInd w:val="0"/>
        <w:ind w:firstLine="709"/>
        <w:rPr>
          <w:rFonts w:eastAsiaTheme="minorEastAsia"/>
          <w:szCs w:val="26"/>
        </w:rPr>
      </w:pPr>
      <w:r w:rsidRPr="008476D7">
        <w:rPr>
          <w:szCs w:val="26"/>
        </w:rPr>
        <w:t xml:space="preserve">7. </w:t>
      </w:r>
      <w:r w:rsidRPr="00281B96">
        <w:rPr>
          <w:rFonts w:eastAsiaTheme="minorEastAsia"/>
          <w:szCs w:val="26"/>
        </w:rPr>
        <w:t>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CE24A5" w:rsidRPr="008476D7" w:rsidRDefault="00910F51" w:rsidP="00910F51">
      <w:pPr>
        <w:ind w:firstLine="0"/>
        <w:rPr>
          <w:szCs w:val="26"/>
        </w:rPr>
      </w:pPr>
      <w:r w:rsidRPr="008476D7">
        <w:rPr>
          <w:szCs w:val="26"/>
        </w:rPr>
        <w:t xml:space="preserve"> </w:t>
      </w:r>
      <w:r w:rsidR="008476D7" w:rsidRPr="008476D7">
        <w:rPr>
          <w:szCs w:val="26"/>
        </w:rPr>
        <w:t xml:space="preserve">        8</w:t>
      </w:r>
      <w:r w:rsidRPr="008476D7">
        <w:rPr>
          <w:szCs w:val="26"/>
        </w:rPr>
        <w:t xml:space="preserve">. </w:t>
      </w:r>
      <w:r w:rsidR="00CE24A5" w:rsidRPr="008476D7">
        <w:rPr>
          <w:szCs w:val="26"/>
        </w:rPr>
        <w:t xml:space="preserve"> Ответственность </w:t>
      </w:r>
      <w:r w:rsidR="00CE24A5" w:rsidRPr="008476D7">
        <w:rPr>
          <w:szCs w:val="26"/>
        </w:rPr>
        <w:tab/>
        <w:t xml:space="preserve">за </w:t>
      </w:r>
      <w:r w:rsidRPr="008476D7">
        <w:rPr>
          <w:szCs w:val="26"/>
        </w:rPr>
        <w:tab/>
        <w:t xml:space="preserve">правомерность </w:t>
      </w:r>
      <w:r w:rsidRPr="008476D7">
        <w:rPr>
          <w:szCs w:val="26"/>
        </w:rPr>
        <w:tab/>
        <w:t xml:space="preserve">предоставления </w:t>
      </w:r>
      <w:r w:rsidR="00071876" w:rsidRPr="008476D7">
        <w:rPr>
          <w:szCs w:val="26"/>
        </w:rPr>
        <w:t>питания на льготной основе</w:t>
      </w:r>
      <w:r w:rsidR="00CE24A5" w:rsidRPr="008476D7">
        <w:rPr>
          <w:szCs w:val="26"/>
        </w:rPr>
        <w:t xml:space="preserve"> обучающимся возлагается на руководителя </w:t>
      </w:r>
      <w:r w:rsidR="00850B68" w:rsidRPr="008476D7">
        <w:rPr>
          <w:szCs w:val="26"/>
        </w:rPr>
        <w:t>Организации</w:t>
      </w:r>
      <w:r w:rsidR="00CE24A5" w:rsidRPr="008476D7">
        <w:rPr>
          <w:szCs w:val="26"/>
        </w:rPr>
        <w:t xml:space="preserve">. Решение о предоставлении питания </w:t>
      </w:r>
      <w:r w:rsidR="00071876" w:rsidRPr="008476D7">
        <w:rPr>
          <w:szCs w:val="26"/>
        </w:rPr>
        <w:t xml:space="preserve">на льготной основе </w:t>
      </w:r>
      <w:r w:rsidR="00CE24A5" w:rsidRPr="008476D7">
        <w:rPr>
          <w:szCs w:val="26"/>
        </w:rPr>
        <w:t xml:space="preserve">обучающимся  утверждается приказом руководителя </w:t>
      </w:r>
      <w:r w:rsidR="00850B68" w:rsidRPr="008476D7">
        <w:rPr>
          <w:szCs w:val="26"/>
        </w:rPr>
        <w:t>Организации</w:t>
      </w:r>
      <w:r w:rsidR="00CE24A5" w:rsidRPr="008476D7">
        <w:rPr>
          <w:szCs w:val="26"/>
        </w:rPr>
        <w:t>.</w:t>
      </w:r>
    </w:p>
    <w:p w:rsidR="00CE24A5" w:rsidRPr="008476D7" w:rsidRDefault="008476D7" w:rsidP="00305B6F">
      <w:pPr>
        <w:spacing w:after="33" w:line="250" w:lineRule="auto"/>
        <w:ind w:right="-2"/>
        <w:rPr>
          <w:szCs w:val="26"/>
        </w:rPr>
      </w:pPr>
      <w:r w:rsidRPr="008476D7">
        <w:rPr>
          <w:szCs w:val="26"/>
        </w:rPr>
        <w:t xml:space="preserve">9. </w:t>
      </w:r>
      <w:r w:rsidR="00850B68" w:rsidRPr="008476D7">
        <w:rPr>
          <w:szCs w:val="26"/>
        </w:rPr>
        <w:t>Организаци</w:t>
      </w:r>
      <w:r w:rsidR="00910F51" w:rsidRPr="008476D7">
        <w:rPr>
          <w:szCs w:val="26"/>
        </w:rPr>
        <w:t>я</w:t>
      </w:r>
      <w:r w:rsidR="00CE24A5" w:rsidRPr="008476D7">
        <w:rPr>
          <w:szCs w:val="26"/>
        </w:rPr>
        <w:t xml:space="preserve"> определяет ответственного за организацию питания </w:t>
      </w:r>
      <w:r w:rsidR="00071876" w:rsidRPr="008476D7">
        <w:rPr>
          <w:szCs w:val="26"/>
        </w:rPr>
        <w:t xml:space="preserve">на льготной основе </w:t>
      </w:r>
      <w:r w:rsidR="00CE24A5" w:rsidRPr="008476D7">
        <w:rPr>
          <w:szCs w:val="26"/>
        </w:rPr>
        <w:t>в образовательной организации</w:t>
      </w:r>
      <w:r w:rsidR="00281B96" w:rsidRPr="008476D7">
        <w:rPr>
          <w:szCs w:val="26"/>
        </w:rPr>
        <w:t>,</w:t>
      </w:r>
      <w:r w:rsidR="00CE24A5" w:rsidRPr="008476D7">
        <w:rPr>
          <w:szCs w:val="26"/>
        </w:rPr>
        <w:t xml:space="preserve"> который регистрирует </w:t>
      </w:r>
      <w:r w:rsidR="00910F51" w:rsidRPr="008476D7">
        <w:rPr>
          <w:szCs w:val="26"/>
        </w:rPr>
        <w:t xml:space="preserve">заявление и </w:t>
      </w:r>
      <w:r w:rsidR="00CE24A5" w:rsidRPr="008476D7">
        <w:rPr>
          <w:szCs w:val="26"/>
        </w:rPr>
        <w:t xml:space="preserve">документы, представленные родителями (законными представителями) детей, в журнале приема заявлений, оформляет на каждого обучающегося, которому </w:t>
      </w:r>
      <w:r w:rsidR="00CE24A5" w:rsidRPr="008476D7">
        <w:rPr>
          <w:szCs w:val="26"/>
        </w:rPr>
        <w:lastRenderedPageBreak/>
        <w:t>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</w:t>
      </w:r>
      <w:r w:rsidR="00910F51" w:rsidRPr="008476D7">
        <w:rPr>
          <w:szCs w:val="26"/>
        </w:rPr>
        <w:t xml:space="preserve">, </w:t>
      </w:r>
      <w:r w:rsidR="00CE24A5" w:rsidRPr="008476D7">
        <w:rPr>
          <w:szCs w:val="26"/>
        </w:rPr>
        <w:t xml:space="preserve"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</w:t>
      </w:r>
      <w:r w:rsidR="00E10192" w:rsidRPr="008476D7">
        <w:rPr>
          <w:szCs w:val="26"/>
        </w:rPr>
        <w:t>ежедневный учет обучающихся, получающих льготное питание;</w:t>
      </w:r>
      <w:r w:rsidR="00CE24A5" w:rsidRPr="008476D7">
        <w:rPr>
          <w:szCs w:val="26"/>
        </w:rPr>
        <w:t xml:space="preserve"> соблюдает сроки предоставления в вышестоящие организации отчетной документации</w:t>
      </w:r>
      <w:r w:rsidR="00E10192" w:rsidRPr="008476D7">
        <w:rPr>
          <w:szCs w:val="26"/>
        </w:rPr>
        <w:t>.</w:t>
      </w:r>
      <w:r w:rsidR="00CE24A5" w:rsidRPr="008476D7">
        <w:rPr>
          <w:szCs w:val="26"/>
        </w:rPr>
        <w:t xml:space="preserve"> </w:t>
      </w:r>
    </w:p>
    <w:p w:rsidR="00281B96" w:rsidRPr="00281B96" w:rsidRDefault="002B1F80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10</w:t>
      </w:r>
      <w:r w:rsidR="00281B96" w:rsidRPr="00281B96">
        <w:rPr>
          <w:rFonts w:eastAsiaTheme="minorEastAsia"/>
          <w:szCs w:val="26"/>
        </w:rPr>
        <w:t xml:space="preserve">. Решение об обеспечении </w:t>
      </w:r>
      <w:r w:rsidR="00281B96" w:rsidRPr="008476D7">
        <w:rPr>
          <w:rFonts w:eastAsiaTheme="minorEastAsia"/>
          <w:szCs w:val="26"/>
        </w:rPr>
        <w:t xml:space="preserve"> </w:t>
      </w:r>
      <w:r w:rsidR="00071876" w:rsidRPr="008476D7">
        <w:rPr>
          <w:rFonts w:eastAsiaTheme="minorEastAsia"/>
          <w:szCs w:val="26"/>
        </w:rPr>
        <w:t>питани</w:t>
      </w:r>
      <w:r w:rsidR="005731AC" w:rsidRPr="008476D7">
        <w:rPr>
          <w:rFonts w:eastAsiaTheme="minorEastAsia"/>
          <w:szCs w:val="26"/>
        </w:rPr>
        <w:t>ем</w:t>
      </w:r>
      <w:r w:rsidR="00071876" w:rsidRPr="008476D7">
        <w:rPr>
          <w:rFonts w:eastAsiaTheme="minorEastAsia"/>
          <w:szCs w:val="26"/>
        </w:rPr>
        <w:t xml:space="preserve"> на льготной основе </w:t>
      </w:r>
      <w:r w:rsidR="00281B96" w:rsidRPr="00281B96">
        <w:rPr>
          <w:rFonts w:eastAsiaTheme="minorEastAsia"/>
          <w:szCs w:val="26"/>
        </w:rPr>
        <w:t>обучающегося принимается организацией в срок не позднее 5 рабочих дней со дня обращения заявителя.</w:t>
      </w:r>
    </w:p>
    <w:p w:rsidR="00281B96" w:rsidRPr="00281B96" w:rsidRDefault="005731AC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 w:rsidRPr="008476D7">
        <w:rPr>
          <w:rFonts w:eastAsiaTheme="minorEastAsia"/>
          <w:szCs w:val="26"/>
        </w:rPr>
        <w:t>1</w:t>
      </w:r>
      <w:r w:rsidR="002B1F80">
        <w:rPr>
          <w:rFonts w:eastAsiaTheme="minorEastAsia"/>
          <w:szCs w:val="26"/>
        </w:rPr>
        <w:t>1</w:t>
      </w:r>
      <w:r w:rsidR="00281B96" w:rsidRPr="00281B96">
        <w:rPr>
          <w:rFonts w:eastAsiaTheme="minorEastAsia"/>
          <w:szCs w:val="26"/>
        </w:rPr>
        <w:t>. Организация принимает решение об обеспечении питанием</w:t>
      </w:r>
      <w:r w:rsidR="00071876" w:rsidRPr="008476D7">
        <w:rPr>
          <w:rFonts w:eastAsiaTheme="minorEastAsia"/>
          <w:szCs w:val="26"/>
        </w:rPr>
        <w:t xml:space="preserve"> на льготной основе</w:t>
      </w:r>
      <w:r w:rsidR="00281B96" w:rsidRPr="00281B96">
        <w:rPr>
          <w:rFonts w:eastAsiaTheme="minorEastAsia"/>
          <w:szCs w:val="26"/>
        </w:rPr>
        <w:t xml:space="preserve"> обучающегося на текущий учебный год. Питание </w:t>
      </w:r>
      <w:r w:rsidR="00071876" w:rsidRPr="008476D7">
        <w:rPr>
          <w:rFonts w:eastAsiaTheme="minorEastAsia"/>
          <w:szCs w:val="26"/>
        </w:rPr>
        <w:t xml:space="preserve">на льготной основе </w:t>
      </w:r>
      <w:r w:rsidR="00281B96" w:rsidRPr="00281B96">
        <w:rPr>
          <w:rFonts w:eastAsiaTheme="minorEastAsia"/>
          <w:szCs w:val="26"/>
        </w:rPr>
        <w:t>обучающегося в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281B96" w:rsidRPr="00281B96" w:rsidRDefault="005731AC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 w:rsidRPr="008476D7">
        <w:rPr>
          <w:rFonts w:eastAsiaTheme="minorEastAsia"/>
          <w:szCs w:val="26"/>
        </w:rPr>
        <w:t>1</w:t>
      </w:r>
      <w:r w:rsidR="002B1F80">
        <w:rPr>
          <w:rFonts w:eastAsiaTheme="minorEastAsia"/>
          <w:szCs w:val="26"/>
        </w:rPr>
        <w:t>2</w:t>
      </w:r>
      <w:r w:rsidR="00281B96" w:rsidRPr="00281B96">
        <w:rPr>
          <w:rFonts w:eastAsiaTheme="minorEastAsia"/>
          <w:szCs w:val="26"/>
        </w:rPr>
        <w:t xml:space="preserve">. Обеспечение питанием </w:t>
      </w:r>
      <w:r w:rsidR="00071876" w:rsidRPr="008476D7">
        <w:rPr>
          <w:rFonts w:eastAsiaTheme="minorEastAsia"/>
          <w:szCs w:val="26"/>
        </w:rPr>
        <w:t xml:space="preserve">на льготной основе </w:t>
      </w:r>
      <w:r w:rsidR="00281B96" w:rsidRPr="00281B96">
        <w:rPr>
          <w:rFonts w:eastAsiaTheme="minorEastAsia"/>
          <w:szCs w:val="26"/>
        </w:rPr>
        <w:t xml:space="preserve">прекращается в случае отмены решения об обеспечении </w:t>
      </w:r>
      <w:r w:rsidR="00281B96" w:rsidRPr="008476D7">
        <w:rPr>
          <w:rFonts w:eastAsiaTheme="minorEastAsia"/>
          <w:szCs w:val="26"/>
        </w:rPr>
        <w:t xml:space="preserve">льготного </w:t>
      </w:r>
      <w:r w:rsidR="00281B96" w:rsidRPr="00281B96">
        <w:rPr>
          <w:rFonts w:eastAsiaTheme="minorEastAsia"/>
          <w:szCs w:val="26"/>
        </w:rPr>
        <w:t>питани</w:t>
      </w:r>
      <w:r w:rsidR="00281B96" w:rsidRPr="008476D7">
        <w:rPr>
          <w:rFonts w:eastAsiaTheme="minorEastAsia"/>
          <w:szCs w:val="26"/>
        </w:rPr>
        <w:t>я</w:t>
      </w:r>
      <w:r w:rsidR="00281B96" w:rsidRPr="00281B96">
        <w:rPr>
          <w:rFonts w:eastAsiaTheme="minorEastAsia"/>
          <w:szCs w:val="26"/>
        </w:rPr>
        <w:t xml:space="preserve"> при отчислении обучающегося из организации или поступлении заявления заявителя об отказе от </w:t>
      </w:r>
      <w:r w:rsidR="00071876" w:rsidRPr="008476D7">
        <w:rPr>
          <w:rFonts w:eastAsiaTheme="minorEastAsia"/>
          <w:szCs w:val="26"/>
        </w:rPr>
        <w:t xml:space="preserve">льготного </w:t>
      </w:r>
      <w:r w:rsidR="00281B96" w:rsidRPr="00281B96">
        <w:rPr>
          <w:rFonts w:eastAsiaTheme="minorEastAsia"/>
          <w:szCs w:val="26"/>
        </w:rPr>
        <w:t>питания.</w:t>
      </w:r>
    </w:p>
    <w:p w:rsidR="00281B96" w:rsidRPr="00281B96" w:rsidRDefault="00281B96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  <w:u w:val="single"/>
        </w:rPr>
      </w:pPr>
      <w:r w:rsidRPr="00281B96">
        <w:rPr>
          <w:rFonts w:eastAsiaTheme="minorEastAsia"/>
          <w:szCs w:val="26"/>
        </w:rPr>
        <w:t>1</w:t>
      </w:r>
      <w:r w:rsidR="002B1F80">
        <w:rPr>
          <w:rFonts w:eastAsiaTheme="minorEastAsia"/>
          <w:szCs w:val="26"/>
        </w:rPr>
        <w:t>3</w:t>
      </w:r>
      <w:r w:rsidRPr="00281B96">
        <w:rPr>
          <w:rFonts w:eastAsiaTheme="minorEastAsia"/>
          <w:szCs w:val="26"/>
        </w:rPr>
        <w:t>. Финансовое обеспечение расходов, связанных с обеспечением питани</w:t>
      </w:r>
      <w:r w:rsidRPr="008476D7">
        <w:rPr>
          <w:rFonts w:eastAsiaTheme="minorEastAsia"/>
          <w:szCs w:val="26"/>
        </w:rPr>
        <w:t>я</w:t>
      </w:r>
      <w:r w:rsidRPr="00281B96">
        <w:rPr>
          <w:rFonts w:eastAsiaTheme="minorEastAsia"/>
          <w:szCs w:val="26"/>
        </w:rPr>
        <w:t xml:space="preserve"> </w:t>
      </w:r>
      <w:r w:rsidR="00071876" w:rsidRPr="008476D7">
        <w:rPr>
          <w:rFonts w:eastAsiaTheme="minorEastAsia"/>
          <w:szCs w:val="26"/>
        </w:rPr>
        <w:t xml:space="preserve">на льготной основе </w:t>
      </w:r>
      <w:r w:rsidRPr="00281B96">
        <w:rPr>
          <w:rFonts w:eastAsiaTheme="minorEastAsia"/>
          <w:szCs w:val="26"/>
        </w:rPr>
        <w:t xml:space="preserve">обучающихся, осуществляется за счет субсидии на финансирование обеспечения выполнения муниципального задания. </w:t>
      </w:r>
    </w:p>
    <w:p w:rsidR="00281B96" w:rsidRPr="00281B96" w:rsidRDefault="00281B96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 w:rsidRPr="00281B96">
        <w:rPr>
          <w:rFonts w:eastAsiaTheme="minorEastAsia"/>
          <w:szCs w:val="26"/>
        </w:rPr>
        <w:t>1</w:t>
      </w:r>
      <w:r w:rsidR="002B1F80">
        <w:rPr>
          <w:rFonts w:eastAsiaTheme="minorEastAsia"/>
          <w:szCs w:val="26"/>
        </w:rPr>
        <w:t>4</w:t>
      </w:r>
      <w:r w:rsidRPr="00281B96">
        <w:rPr>
          <w:rFonts w:eastAsiaTheme="minorEastAsia"/>
          <w:szCs w:val="26"/>
        </w:rPr>
        <w:t>. Главными распорядителями средств  бюджета Яльчикского района  Чувашской Республики, выделяемых на обеспечение питани</w:t>
      </w:r>
      <w:r w:rsidRPr="008476D7">
        <w:rPr>
          <w:rFonts w:eastAsiaTheme="minorEastAsia"/>
          <w:szCs w:val="26"/>
        </w:rPr>
        <w:t>я</w:t>
      </w:r>
      <w:r w:rsidR="00071876" w:rsidRPr="008476D7">
        <w:rPr>
          <w:rFonts w:eastAsiaTheme="minorEastAsia"/>
          <w:szCs w:val="26"/>
        </w:rPr>
        <w:t xml:space="preserve"> на льготной основе</w:t>
      </w:r>
      <w:r w:rsidRPr="00281B96">
        <w:rPr>
          <w:rFonts w:eastAsiaTheme="minorEastAsia"/>
          <w:szCs w:val="26"/>
        </w:rPr>
        <w:t xml:space="preserve"> обучающихся, является отдел образования и молодежной политики администрации Яльчикского района  Чувашской Республики, в ведении которых находятся организации.</w:t>
      </w:r>
    </w:p>
    <w:p w:rsidR="00281B96" w:rsidRPr="00281B96" w:rsidRDefault="00281B96" w:rsidP="00281B96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6"/>
        </w:rPr>
      </w:pPr>
      <w:r w:rsidRPr="00281B96">
        <w:rPr>
          <w:rFonts w:eastAsiaTheme="minorEastAsia"/>
          <w:szCs w:val="26"/>
        </w:rPr>
        <w:t>1</w:t>
      </w:r>
      <w:r w:rsidR="002B1F80">
        <w:rPr>
          <w:rFonts w:eastAsiaTheme="minorEastAsia"/>
          <w:szCs w:val="26"/>
        </w:rPr>
        <w:t>5</w:t>
      </w:r>
      <w:r w:rsidRPr="00281B96">
        <w:rPr>
          <w:rFonts w:eastAsiaTheme="minorEastAsia"/>
          <w:szCs w:val="26"/>
        </w:rPr>
        <w:t xml:space="preserve">. </w:t>
      </w:r>
      <w:proofErr w:type="gramStart"/>
      <w:r w:rsidRPr="00281B96">
        <w:rPr>
          <w:rFonts w:eastAsiaTheme="minorEastAsia"/>
          <w:szCs w:val="26"/>
        </w:rPr>
        <w:t>Контроль за</w:t>
      </w:r>
      <w:proofErr w:type="gramEnd"/>
      <w:r w:rsidRPr="00281B96">
        <w:rPr>
          <w:rFonts w:eastAsiaTheme="minorEastAsia"/>
          <w:szCs w:val="26"/>
        </w:rPr>
        <w:t xml:space="preserve"> использованием средств бюджета Яльчикского района  Чувашской Республики на обеспечение питанием</w:t>
      </w:r>
      <w:r w:rsidR="00071876" w:rsidRPr="008476D7">
        <w:rPr>
          <w:rFonts w:eastAsiaTheme="minorEastAsia"/>
          <w:szCs w:val="26"/>
        </w:rPr>
        <w:t xml:space="preserve"> на льготной основе</w:t>
      </w:r>
      <w:r w:rsidRPr="00281B96">
        <w:rPr>
          <w:rFonts w:eastAsiaTheme="minorEastAsia"/>
          <w:szCs w:val="26"/>
        </w:rPr>
        <w:t xml:space="preserve"> обучающихся возлагается на отдел образования и молодежной политики администрации Яльчикского района Чувашской Республики.</w:t>
      </w:r>
    </w:p>
    <w:p w:rsidR="00281B96" w:rsidRDefault="00281B96" w:rsidP="000B1A6E">
      <w:pPr>
        <w:tabs>
          <w:tab w:val="num" w:pos="567"/>
        </w:tabs>
        <w:ind w:firstLine="0"/>
        <w:rPr>
          <w:szCs w:val="26"/>
        </w:rPr>
      </w:pPr>
    </w:p>
    <w:p w:rsidR="00281B96" w:rsidRDefault="00281B96" w:rsidP="000B1A6E">
      <w:pPr>
        <w:tabs>
          <w:tab w:val="num" w:pos="567"/>
        </w:tabs>
        <w:ind w:firstLine="0"/>
        <w:rPr>
          <w:szCs w:val="26"/>
        </w:rPr>
      </w:pPr>
    </w:p>
    <w:p w:rsidR="00281B96" w:rsidRDefault="00281B96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B1F80" w:rsidRDefault="002B1F80" w:rsidP="000B1A6E">
      <w:pPr>
        <w:tabs>
          <w:tab w:val="num" w:pos="567"/>
        </w:tabs>
        <w:ind w:firstLine="0"/>
        <w:rPr>
          <w:szCs w:val="26"/>
        </w:rPr>
      </w:pPr>
    </w:p>
    <w:p w:rsidR="00281B96" w:rsidRPr="00281B96" w:rsidRDefault="00281B96" w:rsidP="00281B96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</w:rPr>
      </w:pPr>
    </w:p>
    <w:tbl>
      <w:tblPr>
        <w:tblW w:w="9626" w:type="dxa"/>
        <w:tblInd w:w="108" w:type="dxa"/>
        <w:tblLook w:val="04A0"/>
      </w:tblPr>
      <w:tblGrid>
        <w:gridCol w:w="2742"/>
        <w:gridCol w:w="1020"/>
        <w:gridCol w:w="1041"/>
        <w:gridCol w:w="920"/>
        <w:gridCol w:w="1240"/>
        <w:gridCol w:w="1703"/>
        <w:gridCol w:w="960"/>
      </w:tblGrid>
      <w:tr w:rsidR="00AB1500" w:rsidRPr="00AB1500" w:rsidTr="000A0E50">
        <w:trPr>
          <w:trHeight w:val="49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E49" w:rsidRDefault="00B34E49" w:rsidP="00AB150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bCs/>
                <w:sz w:val="24"/>
              </w:rPr>
            </w:pPr>
          </w:p>
          <w:p w:rsidR="00B34E49" w:rsidRDefault="00B34E49" w:rsidP="00AB150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bCs/>
                <w:sz w:val="24"/>
              </w:rPr>
            </w:pPr>
          </w:p>
          <w:p w:rsidR="00AB1500" w:rsidRPr="00AB1500" w:rsidRDefault="00AB1500" w:rsidP="00AB150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bCs/>
                <w:sz w:val="24"/>
              </w:rPr>
            </w:pPr>
            <w:r w:rsidRPr="00AB1500">
              <w:rPr>
                <w:rFonts w:eastAsiaTheme="minorEastAsia"/>
                <w:bCs/>
                <w:sz w:val="24"/>
              </w:rPr>
              <w:t xml:space="preserve">Приложение </w:t>
            </w:r>
            <w:r w:rsidR="00B34E49">
              <w:rPr>
                <w:rFonts w:eastAsiaTheme="minorEastAsia"/>
                <w:bCs/>
                <w:sz w:val="24"/>
              </w:rPr>
              <w:t>1</w:t>
            </w:r>
            <w:r w:rsidRPr="00AB1500">
              <w:rPr>
                <w:rFonts w:eastAsiaTheme="minorEastAsia"/>
                <w:bCs/>
                <w:sz w:val="24"/>
              </w:rPr>
              <w:t xml:space="preserve"> </w:t>
            </w:r>
          </w:p>
          <w:p w:rsidR="00AB1500" w:rsidRPr="00AB1500" w:rsidRDefault="00AB1500" w:rsidP="00B34E4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b/>
                <w:sz w:val="24"/>
              </w:rPr>
            </w:pPr>
            <w:r w:rsidRPr="00AB1500">
              <w:rPr>
                <w:rFonts w:eastAsiaTheme="minorEastAsia"/>
                <w:bCs/>
                <w:sz w:val="24"/>
              </w:rPr>
              <w:t xml:space="preserve">к </w:t>
            </w:r>
            <w:r w:rsidR="00ED36D3">
              <w:rPr>
                <w:rFonts w:eastAsiaTheme="minorEastAsia"/>
                <w:bCs/>
                <w:sz w:val="24"/>
              </w:rPr>
              <w:t>П</w:t>
            </w:r>
            <w:r w:rsidR="00B34E49">
              <w:rPr>
                <w:rFonts w:eastAsiaTheme="minorEastAsia"/>
                <w:bCs/>
                <w:sz w:val="24"/>
              </w:rPr>
              <w:t>орядку</w:t>
            </w:r>
            <w:r w:rsidRPr="00AB1500">
              <w:rPr>
                <w:rFonts w:eastAsiaTheme="minorEastAsia"/>
                <w:bCs/>
                <w:sz w:val="24"/>
              </w:rPr>
              <w:br/>
            </w:r>
          </w:p>
          <w:p w:rsidR="00AB1500" w:rsidRPr="00AB1500" w:rsidRDefault="00AB1500" w:rsidP="00AB150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0" w:rsidRPr="00AB1500" w:rsidTr="000A0E50">
        <w:trPr>
          <w:trHeight w:val="109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500" w:rsidRPr="00AB1500" w:rsidRDefault="00AB1500" w:rsidP="002B1F8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B1500">
              <w:rPr>
                <w:rFonts w:ascii="Arial" w:hAnsi="Arial" w:cs="Arial"/>
                <w:b/>
                <w:bCs/>
                <w:sz w:val="24"/>
              </w:rPr>
              <w:t>Примерное десятидневное меню рацион</w:t>
            </w:r>
            <w:r w:rsidR="002B1F80">
              <w:rPr>
                <w:rFonts w:ascii="Arial" w:hAnsi="Arial" w:cs="Arial"/>
                <w:b/>
                <w:bCs/>
                <w:sz w:val="24"/>
              </w:rPr>
              <w:t>а</w:t>
            </w:r>
            <w:bookmarkStart w:id="0" w:name="_GoBack"/>
            <w:bookmarkEnd w:id="0"/>
            <w:r w:rsidRPr="00AB1500">
              <w:rPr>
                <w:rFonts w:ascii="Arial" w:hAnsi="Arial" w:cs="Arial"/>
                <w:b/>
                <w:bCs/>
                <w:sz w:val="24"/>
              </w:rPr>
              <w:t xml:space="preserve"> питания </w:t>
            </w:r>
            <w:r w:rsidR="002B1F80">
              <w:rPr>
                <w:rFonts w:ascii="Arial" w:hAnsi="Arial" w:cs="Arial"/>
                <w:b/>
                <w:bCs/>
                <w:sz w:val="24"/>
              </w:rPr>
              <w:t xml:space="preserve">на льготной основе </w:t>
            </w:r>
            <w:r w:rsidRPr="00AB1500">
              <w:rPr>
                <w:rFonts w:ascii="Arial" w:hAnsi="Arial" w:cs="Arial"/>
                <w:b/>
                <w:bCs/>
                <w:sz w:val="24"/>
              </w:rPr>
              <w:t>обучающихся  в муниципальных общеобразовательных организациях Яльчикского района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AB1500" w:rsidRPr="00AB1500" w:rsidTr="000A0E50">
        <w:trPr>
          <w:trHeight w:val="11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Выход, г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Белки, 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Жиры, 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Углеводы, 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AB1500" w:rsidRPr="00AB1500" w:rsidTr="000A0E50">
        <w:trPr>
          <w:trHeight w:val="39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1 -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 Каша молочная манная с маслом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150/10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Чай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6,46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1500">
              <w:rPr>
                <w:rFonts w:ascii="Arial" w:hAnsi="Arial" w:cs="Arial"/>
                <w:sz w:val="20"/>
                <w:szCs w:val="20"/>
              </w:rPr>
              <w:t>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Котлеты из говядины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Чай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24,48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30,94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"Дружба"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35,09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Кисель клюквенный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8,17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Борщ из свежей капусты со сметаной (20%-жир.)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6,88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Гуляш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</w:tr>
      <w:tr w:rsidR="00AB1500" w:rsidRPr="00AB1500" w:rsidTr="000A0E50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свеклы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Чай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20,42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28,59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Чай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свеж 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Щи из свежей капусты со сметаной(20%-жир)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Картофелное</w:t>
            </w:r>
            <w:proofErr w:type="spellEnd"/>
            <w:r w:rsidRPr="00AB1500">
              <w:rPr>
                <w:rFonts w:ascii="Arial" w:hAnsi="Arial" w:cs="Arial"/>
                <w:sz w:val="20"/>
                <w:szCs w:val="20"/>
              </w:rPr>
              <w:t xml:space="preserve">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1500">
              <w:rPr>
                <w:rFonts w:ascii="Arial" w:hAnsi="Arial" w:cs="Arial"/>
                <w:sz w:val="20"/>
                <w:szCs w:val="20"/>
              </w:rPr>
              <w:t>Рыба</w:t>
            </w:r>
            <w:proofErr w:type="gramEnd"/>
            <w:r w:rsidRPr="00AB1500">
              <w:rPr>
                <w:rFonts w:ascii="Arial" w:hAnsi="Arial" w:cs="Arial"/>
                <w:sz w:val="20"/>
                <w:szCs w:val="20"/>
              </w:rPr>
              <w:t xml:space="preserve"> припущенная с овощами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26,43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32,82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4 -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5,31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свеклы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20,10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Суп рыбный картофельный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Гуляш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Кисель клюквенный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20,86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29,36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5 -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36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пшенная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</w:tr>
      <w:tr w:rsidR="00AB1500" w:rsidRPr="00AB1500" w:rsidTr="000A0E50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Кисель клюквенный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AB1500" w:rsidRPr="00AB1500" w:rsidTr="000A0E50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7,74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свежей 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Сосиски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Картофельное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Чай с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сахором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22,11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29,85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6 -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Вермишель с сыром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Кисель клюквенный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10,56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свеклы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Щи из свежей капусты со сметаной (20%-жир)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Жаркое по-домашнему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18,86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29,42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7 -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манная с маслом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150/10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7,38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Салат из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краснокачанной</w:t>
            </w:r>
            <w:proofErr w:type="spellEnd"/>
            <w:r w:rsidRPr="00AB1500">
              <w:rPr>
                <w:rFonts w:ascii="Arial" w:hAnsi="Arial" w:cs="Arial"/>
                <w:sz w:val="20"/>
                <w:szCs w:val="20"/>
              </w:rPr>
              <w:t xml:space="preserve"> 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</w:tr>
      <w:tr w:rsidR="00AB1500" w:rsidRPr="00AB1500" w:rsidTr="000A0E50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Колбаса варенная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Чай с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сахором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25,16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32,54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8 -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"Дружба"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35,09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Чай с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сахором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Щи из свежей капусты со сметаной (20%-жир)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Каша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грачневая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свежей 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Гуляш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23,6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30,75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9 -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 xml:space="preserve">Суп молочный </w:t>
            </w:r>
            <w:proofErr w:type="spellStart"/>
            <w:r w:rsidRPr="00AB1500">
              <w:rPr>
                <w:rFonts w:ascii="Arial" w:hAnsi="Arial" w:cs="Arial"/>
                <w:sz w:val="20"/>
                <w:szCs w:val="20"/>
              </w:rPr>
              <w:t>смакаронными</w:t>
            </w:r>
            <w:proofErr w:type="spellEnd"/>
            <w:r w:rsidRPr="00AB1500">
              <w:rPr>
                <w:rFonts w:ascii="Arial" w:hAnsi="Arial" w:cs="Arial"/>
                <w:sz w:val="20"/>
                <w:szCs w:val="20"/>
              </w:rPr>
              <w:t xml:space="preserve"> изделиями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7,31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свеклы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Рис отварной с рыбными консервами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20,2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27,51</w:t>
            </w:r>
          </w:p>
        </w:tc>
      </w:tr>
      <w:tr w:rsidR="00AB1500" w:rsidRPr="00AB1500" w:rsidTr="000A0E50">
        <w:trPr>
          <w:trHeight w:val="26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10 - ДЕНЬ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Каша молочная манная с маслом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150\10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 кус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Кисель клюквенный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7,48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Салат из свежей капусты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AB1500" w:rsidRPr="00AB1500" w:rsidTr="000A0E50">
        <w:trPr>
          <w:trHeight w:val="52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Плов с мясом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9,84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Компот из сухофруктов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 кус.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0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20,79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28,27</w:t>
            </w:r>
          </w:p>
        </w:tc>
      </w:tr>
      <w:tr w:rsidR="00AB1500" w:rsidRPr="00AB1500" w:rsidTr="000A0E50">
        <w:trPr>
          <w:trHeight w:val="264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AB1500" w:rsidRPr="00AB1500" w:rsidTr="000A0E50">
        <w:trPr>
          <w:trHeight w:val="264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Средняя стоимость за 10 дней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500" w:rsidRPr="00AB1500" w:rsidRDefault="00AB1500" w:rsidP="00AB150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00">
              <w:rPr>
                <w:rFonts w:ascii="Arial" w:hAnsi="Arial" w:cs="Arial"/>
                <w:b/>
                <w:bCs/>
                <w:sz w:val="20"/>
                <w:szCs w:val="20"/>
              </w:rPr>
              <w:t>30,01</w:t>
            </w:r>
          </w:p>
        </w:tc>
      </w:tr>
    </w:tbl>
    <w:p w:rsidR="00AB1500" w:rsidRPr="00AB1500" w:rsidRDefault="00AB1500" w:rsidP="00AB150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</w:rPr>
      </w:pPr>
    </w:p>
    <w:p w:rsidR="00281B96" w:rsidRPr="00910F51" w:rsidRDefault="00281B96">
      <w:pPr>
        <w:rPr>
          <w:szCs w:val="26"/>
        </w:rPr>
      </w:pPr>
    </w:p>
    <w:sectPr w:rsidR="00281B96" w:rsidRPr="00910F51" w:rsidSect="00305B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C6" w:rsidRDefault="005C7FC6" w:rsidP="0047502C">
      <w:r>
        <w:separator/>
      </w:r>
    </w:p>
  </w:endnote>
  <w:endnote w:type="continuationSeparator" w:id="0">
    <w:p w:rsidR="005C7FC6" w:rsidRDefault="005C7FC6" w:rsidP="0047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C6" w:rsidRDefault="005C7FC6" w:rsidP="0047502C">
      <w:r>
        <w:separator/>
      </w:r>
    </w:p>
  </w:footnote>
  <w:footnote w:type="continuationSeparator" w:id="0">
    <w:p w:rsidR="005C7FC6" w:rsidRDefault="005C7FC6" w:rsidP="0047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291E8C"/>
    <w:multiLevelType w:val="multilevel"/>
    <w:tmpl w:val="44480D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BDA0082"/>
    <w:multiLevelType w:val="hybridMultilevel"/>
    <w:tmpl w:val="EF7E7AD6"/>
    <w:lvl w:ilvl="0" w:tplc="7C6EF5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165633"/>
    <w:multiLevelType w:val="multilevel"/>
    <w:tmpl w:val="012AE7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5FA0790"/>
    <w:multiLevelType w:val="hybridMultilevel"/>
    <w:tmpl w:val="625E31C0"/>
    <w:lvl w:ilvl="0" w:tplc="7602A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85825C7"/>
    <w:multiLevelType w:val="hybridMultilevel"/>
    <w:tmpl w:val="0F7C6672"/>
    <w:lvl w:ilvl="0" w:tplc="E348F4C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712666"/>
    <w:multiLevelType w:val="hybridMultilevel"/>
    <w:tmpl w:val="85FC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94055"/>
    <w:multiLevelType w:val="hybridMultilevel"/>
    <w:tmpl w:val="7236F66A"/>
    <w:lvl w:ilvl="0" w:tplc="B8320A0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557635"/>
    <w:multiLevelType w:val="hybridMultilevel"/>
    <w:tmpl w:val="5D70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66B55"/>
    <w:multiLevelType w:val="hybridMultilevel"/>
    <w:tmpl w:val="4C2EF112"/>
    <w:lvl w:ilvl="0" w:tplc="E5C6A0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C1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82EA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4FC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AADE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A668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52D4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33F6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845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586BB1"/>
    <w:multiLevelType w:val="hybridMultilevel"/>
    <w:tmpl w:val="4C2EF112"/>
    <w:lvl w:ilvl="0" w:tplc="E5C6A0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C1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82EA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4FC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AADE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A668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52D4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33F6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845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DA20C8"/>
    <w:multiLevelType w:val="multilevel"/>
    <w:tmpl w:val="A7B2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796F6EE3"/>
    <w:multiLevelType w:val="hybridMultilevel"/>
    <w:tmpl w:val="4CE68DE0"/>
    <w:lvl w:ilvl="0" w:tplc="62FA954E">
      <w:start w:val="10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0F"/>
    <w:rsid w:val="00071876"/>
    <w:rsid w:val="000B1A6E"/>
    <w:rsid w:val="00224646"/>
    <w:rsid w:val="00231E20"/>
    <w:rsid w:val="00250C53"/>
    <w:rsid w:val="00261E46"/>
    <w:rsid w:val="00281B96"/>
    <w:rsid w:val="002B1F80"/>
    <w:rsid w:val="00305B6F"/>
    <w:rsid w:val="003763A1"/>
    <w:rsid w:val="003F3E03"/>
    <w:rsid w:val="0047502C"/>
    <w:rsid w:val="004C24F8"/>
    <w:rsid w:val="005213A8"/>
    <w:rsid w:val="005731AC"/>
    <w:rsid w:val="005C7FC6"/>
    <w:rsid w:val="00691491"/>
    <w:rsid w:val="006A7578"/>
    <w:rsid w:val="0071221A"/>
    <w:rsid w:val="00792F9B"/>
    <w:rsid w:val="00807FC3"/>
    <w:rsid w:val="008476D7"/>
    <w:rsid w:val="00850B68"/>
    <w:rsid w:val="00910F51"/>
    <w:rsid w:val="00953A0F"/>
    <w:rsid w:val="00A33FEC"/>
    <w:rsid w:val="00AB1500"/>
    <w:rsid w:val="00B30C4D"/>
    <w:rsid w:val="00B34E49"/>
    <w:rsid w:val="00CE24A5"/>
    <w:rsid w:val="00DF0FFE"/>
    <w:rsid w:val="00DF2401"/>
    <w:rsid w:val="00E10192"/>
    <w:rsid w:val="00EC482D"/>
    <w:rsid w:val="00E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5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1"/>
    <w:next w:val="a"/>
    <w:link w:val="20"/>
    <w:uiPriority w:val="99"/>
    <w:qFormat/>
    <w:rsid w:val="00AB150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15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15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5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15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5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15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15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1500"/>
  </w:style>
  <w:style w:type="character" w:customStyle="1" w:styleId="a7">
    <w:name w:val="Цветовое выделение"/>
    <w:uiPriority w:val="99"/>
    <w:rsid w:val="00AB150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B1500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AB1500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AB1500"/>
  </w:style>
  <w:style w:type="paragraph" w:customStyle="1" w:styleId="ac">
    <w:name w:val="Внимание: недобросовестность!"/>
    <w:basedOn w:val="aa"/>
    <w:next w:val="a"/>
    <w:uiPriority w:val="99"/>
    <w:rsid w:val="00AB1500"/>
  </w:style>
  <w:style w:type="character" w:customStyle="1" w:styleId="ad">
    <w:name w:val="Выделение для Базового Поиска"/>
    <w:basedOn w:val="a7"/>
    <w:uiPriority w:val="99"/>
    <w:rsid w:val="00AB1500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AB1500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720"/>
    </w:pPr>
    <w:rPr>
      <w:rFonts w:ascii="Verdana" w:eastAsiaTheme="minorEastAsi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AB1500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b/>
      <w:bCs/>
      <w:color w:val="000000"/>
      <w:sz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AB150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AB1500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</w:rPr>
  </w:style>
  <w:style w:type="character" w:customStyle="1" w:styleId="af7">
    <w:name w:val="Заголовок чужого сообщения"/>
    <w:basedOn w:val="a7"/>
    <w:uiPriority w:val="99"/>
    <w:rsid w:val="00AB1500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Theme="minorEastAsia" w:hAnsi="Arial" w:cs="Arial"/>
      <w:b/>
      <w:bCs/>
      <w:color w:val="26282F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AB1500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AB1500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AB15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paragraph" w:customStyle="1" w:styleId="afe">
    <w:name w:val="Комментарий"/>
    <w:basedOn w:val="afd"/>
    <w:next w:val="a"/>
    <w:uiPriority w:val="99"/>
    <w:rsid w:val="00AB15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B1500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</w:rPr>
  </w:style>
  <w:style w:type="paragraph" w:customStyle="1" w:styleId="aff1">
    <w:name w:val="Колонтитул (левый)"/>
    <w:basedOn w:val="aff0"/>
    <w:next w:val="a"/>
    <w:uiPriority w:val="99"/>
    <w:rsid w:val="00AB1500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right"/>
    </w:pPr>
    <w:rPr>
      <w:rFonts w:ascii="Arial" w:eastAsiaTheme="minorEastAsia" w:hAnsi="Arial" w:cs="Arial"/>
      <w:sz w:val="24"/>
    </w:rPr>
  </w:style>
  <w:style w:type="paragraph" w:customStyle="1" w:styleId="aff3">
    <w:name w:val="Колонтитул (правый)"/>
    <w:basedOn w:val="aff2"/>
    <w:next w:val="a"/>
    <w:uiPriority w:val="99"/>
    <w:rsid w:val="00AB1500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AB1500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AB1500"/>
  </w:style>
  <w:style w:type="paragraph" w:customStyle="1" w:styleId="aff6">
    <w:name w:val="Моноширинный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</w:rPr>
  </w:style>
  <w:style w:type="character" w:customStyle="1" w:styleId="aff7">
    <w:name w:val="Найденные слова"/>
    <w:basedOn w:val="a7"/>
    <w:uiPriority w:val="99"/>
    <w:rsid w:val="00AB1500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AB1500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AB1500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</w:rPr>
  </w:style>
  <w:style w:type="paragraph" w:customStyle="1" w:styleId="affc">
    <w:name w:val="Таблицы (моноширинный)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</w:rPr>
  </w:style>
  <w:style w:type="paragraph" w:customStyle="1" w:styleId="affd">
    <w:name w:val="Оглавление"/>
    <w:basedOn w:val="affc"/>
    <w:next w:val="a"/>
    <w:uiPriority w:val="99"/>
    <w:rsid w:val="00AB1500"/>
    <w:pPr>
      <w:ind w:left="140"/>
    </w:pPr>
  </w:style>
  <w:style w:type="character" w:customStyle="1" w:styleId="affe">
    <w:name w:val="Опечатки"/>
    <w:uiPriority w:val="99"/>
    <w:rsid w:val="00AB1500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AB1500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AB1500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AB1500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AB150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</w:rPr>
  </w:style>
  <w:style w:type="paragraph" w:customStyle="1" w:styleId="afff3">
    <w:name w:val="Постоянная часть"/>
    <w:basedOn w:val="af0"/>
    <w:next w:val="a"/>
    <w:uiPriority w:val="99"/>
    <w:rsid w:val="00AB1500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</w:rPr>
  </w:style>
  <w:style w:type="paragraph" w:customStyle="1" w:styleId="afff5">
    <w:name w:val="Пример."/>
    <w:basedOn w:val="aa"/>
    <w:next w:val="a"/>
    <w:uiPriority w:val="99"/>
    <w:rsid w:val="00AB1500"/>
  </w:style>
  <w:style w:type="paragraph" w:customStyle="1" w:styleId="afff6">
    <w:name w:val="Примечание."/>
    <w:basedOn w:val="aa"/>
    <w:next w:val="a"/>
    <w:uiPriority w:val="99"/>
    <w:rsid w:val="00AB1500"/>
  </w:style>
  <w:style w:type="character" w:customStyle="1" w:styleId="afff7">
    <w:name w:val="Продолжение ссылки"/>
    <w:basedOn w:val="a8"/>
    <w:uiPriority w:val="99"/>
    <w:rsid w:val="00AB1500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right="118" w:firstLine="0"/>
    </w:pPr>
    <w:rPr>
      <w:rFonts w:ascii="Arial" w:eastAsiaTheme="minorEastAsia" w:hAnsi="Arial" w:cs="Arial"/>
      <w:sz w:val="24"/>
    </w:rPr>
  </w:style>
  <w:style w:type="character" w:customStyle="1" w:styleId="afff9">
    <w:name w:val="Сравнение редакций"/>
    <w:basedOn w:val="a7"/>
    <w:uiPriority w:val="99"/>
    <w:rsid w:val="00AB1500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AB1500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AB1500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</w:rPr>
  </w:style>
  <w:style w:type="character" w:customStyle="1" w:styleId="afffd">
    <w:name w:val="Ссылка на утративший силу документ"/>
    <w:basedOn w:val="a8"/>
    <w:uiPriority w:val="99"/>
    <w:rsid w:val="00AB1500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AB150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Theme="minorEastAsia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AB1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463F31"/>
      <w:sz w:val="24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AB1500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AB15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1500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Theme="minorEastAsia" w:hAnsi="Arial" w:cs="Arial"/>
      <w:sz w:val="24"/>
    </w:rPr>
  </w:style>
  <w:style w:type="character" w:styleId="affff4">
    <w:name w:val="Hyperlink"/>
    <w:basedOn w:val="a0"/>
    <w:uiPriority w:val="99"/>
    <w:semiHidden/>
    <w:unhideWhenUsed/>
    <w:rsid w:val="00AB1500"/>
    <w:rPr>
      <w:rFonts w:cs="Times New Roman"/>
      <w:color w:val="0563C1"/>
      <w:u w:val="single"/>
    </w:rPr>
  </w:style>
  <w:style w:type="character" w:styleId="affff5">
    <w:name w:val="FollowedHyperlink"/>
    <w:basedOn w:val="a0"/>
    <w:uiPriority w:val="99"/>
    <w:semiHidden/>
    <w:unhideWhenUsed/>
    <w:rsid w:val="00AB1500"/>
    <w:rPr>
      <w:rFonts w:cs="Times New Roman"/>
      <w:color w:val="954F72"/>
      <w:u w:val="single"/>
    </w:rPr>
  </w:style>
  <w:style w:type="paragraph" w:customStyle="1" w:styleId="xl63">
    <w:name w:val="xl63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xl64">
    <w:name w:val="xl64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Theme="minorEastAsia" w:hAnsi="Arial" w:cs="Arial"/>
      <w:b/>
      <w:bCs/>
      <w:sz w:val="24"/>
    </w:rPr>
  </w:style>
  <w:style w:type="paragraph" w:customStyle="1" w:styleId="xl65">
    <w:name w:val="xl65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Theme="minorEastAsia"/>
      <w:sz w:val="24"/>
    </w:rPr>
  </w:style>
  <w:style w:type="paragraph" w:customStyle="1" w:styleId="xl66">
    <w:name w:val="xl66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sz w:val="24"/>
    </w:rPr>
  </w:style>
  <w:style w:type="paragraph" w:customStyle="1" w:styleId="xl67">
    <w:name w:val="xl67"/>
    <w:basedOn w:val="a"/>
    <w:rsid w:val="00AB1500"/>
    <w:pP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sz w:val="24"/>
    </w:rPr>
  </w:style>
  <w:style w:type="paragraph" w:customStyle="1" w:styleId="xl68">
    <w:name w:val="xl68"/>
    <w:basedOn w:val="a"/>
    <w:rsid w:val="00AB1500"/>
    <w:pPr>
      <w:spacing w:before="100" w:beforeAutospacing="1" w:after="100" w:afterAutospacing="1"/>
      <w:ind w:firstLine="0"/>
      <w:jc w:val="center"/>
    </w:pPr>
    <w:rPr>
      <w:rFonts w:ascii="Arial" w:eastAsiaTheme="minorEastAsia" w:hAnsi="Arial" w:cs="Arial"/>
      <w:b/>
      <w:bCs/>
      <w:sz w:val="24"/>
    </w:rPr>
  </w:style>
  <w:style w:type="paragraph" w:customStyle="1" w:styleId="xl69">
    <w:name w:val="xl69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Theme="minorEastAsia" w:hAnsi="Arial" w:cs="Arial"/>
      <w:sz w:val="24"/>
    </w:rPr>
  </w:style>
  <w:style w:type="paragraph" w:customStyle="1" w:styleId="xl70">
    <w:name w:val="xl70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sz w:val="24"/>
    </w:rPr>
  </w:style>
  <w:style w:type="paragraph" w:customStyle="1" w:styleId="xl71">
    <w:name w:val="xl71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Theme="minorEastAsia"/>
      <w:sz w:val="24"/>
    </w:rPr>
  </w:style>
  <w:style w:type="paragraph" w:customStyle="1" w:styleId="xl72">
    <w:name w:val="xl72"/>
    <w:basedOn w:val="a"/>
    <w:rsid w:val="00AB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Theme="minorEastAsia" w:hAnsi="Arial" w:cs="Arial"/>
      <w:sz w:val="24"/>
    </w:rPr>
  </w:style>
  <w:style w:type="paragraph" w:customStyle="1" w:styleId="xl73">
    <w:name w:val="xl73"/>
    <w:basedOn w:val="a"/>
    <w:rsid w:val="00AB1500"/>
    <w:pPr>
      <w:spacing w:before="100" w:beforeAutospacing="1" w:after="100" w:afterAutospacing="1"/>
      <w:ind w:firstLine="0"/>
      <w:jc w:val="right"/>
    </w:pPr>
    <w:rPr>
      <w:rFonts w:ascii="Arial" w:eastAsiaTheme="minorEastAsia" w:hAnsi="Arial" w:cs="Arial"/>
      <w:sz w:val="24"/>
    </w:rPr>
  </w:style>
  <w:style w:type="paragraph" w:customStyle="1" w:styleId="xl74">
    <w:name w:val="xl74"/>
    <w:basedOn w:val="a"/>
    <w:rsid w:val="00AB1500"/>
    <w:pPr>
      <w:spacing w:before="100" w:beforeAutospacing="1" w:after="100" w:afterAutospacing="1"/>
      <w:ind w:firstLine="0"/>
      <w:jc w:val="center"/>
    </w:pPr>
    <w:rPr>
      <w:rFonts w:ascii="Arial" w:eastAsiaTheme="minorEastAsia" w:hAnsi="Arial" w:cs="Arial"/>
      <w:b/>
      <w:bCs/>
      <w:sz w:val="24"/>
    </w:rPr>
  </w:style>
  <w:style w:type="paragraph" w:styleId="affff6">
    <w:name w:val="header"/>
    <w:basedOn w:val="a"/>
    <w:link w:val="affff7"/>
    <w:uiPriority w:val="99"/>
    <w:semiHidden/>
    <w:unhideWhenUsed/>
    <w:rsid w:val="0047502C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4750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8">
    <w:name w:val="footer"/>
    <w:basedOn w:val="a"/>
    <w:link w:val="affff9"/>
    <w:uiPriority w:val="99"/>
    <w:semiHidden/>
    <w:unhideWhenUsed/>
    <w:rsid w:val="0047502C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47502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Кузьмина</dc:creator>
  <cp:lastModifiedBy>Приемная</cp:lastModifiedBy>
  <cp:revision>6</cp:revision>
  <cp:lastPrinted>2017-04-07T11:32:00Z</cp:lastPrinted>
  <dcterms:created xsi:type="dcterms:W3CDTF">2017-04-07T08:57:00Z</dcterms:created>
  <dcterms:modified xsi:type="dcterms:W3CDTF">2017-04-07T11:33:00Z</dcterms:modified>
</cp:coreProperties>
</file>