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F1578E" w:rsidRDefault="0066056C" w:rsidP="0066056C">
      <w:pPr>
        <w:ind w:firstLine="0"/>
      </w:pPr>
      <w:r w:rsidRPr="00F1578E">
        <w:t>Зарегистрировано в Минюсте Чувашии</w:t>
      </w:r>
      <w:r w:rsidR="00F1578E">
        <w:t xml:space="preserve"> 25 апреля </w:t>
      </w:r>
      <w:r w:rsidRPr="00F1578E">
        <w:t>201</w:t>
      </w:r>
      <w:r w:rsidR="00D62604" w:rsidRPr="00F1578E">
        <w:t>7</w:t>
      </w:r>
      <w:r w:rsidRPr="00F1578E">
        <w:t xml:space="preserve"> г.</w:t>
      </w:r>
      <w:r w:rsidR="00F1578E">
        <w:t>, регистрационный</w:t>
      </w:r>
      <w:r w:rsidRPr="00F1578E">
        <w:t xml:space="preserve"> № </w:t>
      </w:r>
      <w:r w:rsidR="00F1578E">
        <w:t>3702</w:t>
      </w:r>
    </w:p>
    <w:p w:rsidR="0066056C" w:rsidRPr="00F1578E" w:rsidRDefault="0066056C" w:rsidP="0066056C">
      <w:pPr>
        <w:ind w:firstLine="0"/>
      </w:pPr>
      <w:r w:rsidRPr="00F1578E">
        <w:t>___________________________________________________________________________</w:t>
      </w:r>
    </w:p>
    <w:p w:rsidR="0066056C" w:rsidRPr="00F1578E" w:rsidRDefault="0066056C" w:rsidP="0066056C"/>
    <w:p w:rsidR="0066056C" w:rsidRPr="00F1578E" w:rsidRDefault="0066056C" w:rsidP="0066056C"/>
    <w:p w:rsidR="0066056C" w:rsidRPr="00F1578E" w:rsidRDefault="0066056C" w:rsidP="0066056C">
      <w:pPr>
        <w:jc w:val="center"/>
        <w:rPr>
          <w:b/>
        </w:rPr>
      </w:pPr>
      <w:r w:rsidRPr="00F1578E">
        <w:rPr>
          <w:b/>
        </w:rPr>
        <w:t xml:space="preserve">Министерство физической культуры и спорта </w:t>
      </w:r>
    </w:p>
    <w:p w:rsidR="0066056C" w:rsidRPr="00F1578E" w:rsidRDefault="0066056C" w:rsidP="0066056C">
      <w:pPr>
        <w:jc w:val="center"/>
        <w:rPr>
          <w:b/>
        </w:rPr>
      </w:pPr>
      <w:r w:rsidRPr="00F1578E">
        <w:rPr>
          <w:b/>
        </w:rPr>
        <w:t>Чувашской Республики</w:t>
      </w:r>
    </w:p>
    <w:p w:rsidR="0066056C" w:rsidRPr="00F1578E" w:rsidRDefault="0066056C" w:rsidP="0066056C">
      <w:pPr>
        <w:jc w:val="center"/>
        <w:rPr>
          <w:b/>
        </w:rPr>
      </w:pPr>
    </w:p>
    <w:p w:rsidR="0066056C" w:rsidRPr="00F1578E" w:rsidRDefault="0066056C" w:rsidP="0066056C">
      <w:pPr>
        <w:jc w:val="center"/>
        <w:rPr>
          <w:b/>
        </w:rPr>
      </w:pPr>
      <w:r w:rsidRPr="00F1578E">
        <w:rPr>
          <w:b/>
        </w:rPr>
        <w:t>ПРИКАЗ</w:t>
      </w:r>
    </w:p>
    <w:p w:rsidR="0066056C" w:rsidRPr="00F1578E" w:rsidRDefault="0066056C" w:rsidP="0066056C">
      <w:pPr>
        <w:jc w:val="center"/>
        <w:rPr>
          <w:b/>
        </w:rPr>
      </w:pPr>
      <w:r w:rsidRPr="00F1578E">
        <w:rPr>
          <w:b/>
        </w:rPr>
        <w:t xml:space="preserve">от </w:t>
      </w:r>
      <w:r w:rsidR="00F1578E">
        <w:rPr>
          <w:b/>
        </w:rPr>
        <w:t>13 апреля</w:t>
      </w:r>
      <w:r w:rsidRPr="00F1578E">
        <w:rPr>
          <w:b/>
        </w:rPr>
        <w:t xml:space="preserve"> 201</w:t>
      </w:r>
      <w:r w:rsidR="00D62604" w:rsidRPr="00F1578E">
        <w:rPr>
          <w:b/>
        </w:rPr>
        <w:t>7</w:t>
      </w:r>
      <w:r w:rsidRPr="00F1578E">
        <w:rPr>
          <w:b/>
        </w:rPr>
        <w:t xml:space="preserve"> г. № </w:t>
      </w:r>
      <w:r w:rsidR="00F1578E">
        <w:rPr>
          <w:b/>
        </w:rPr>
        <w:t>162</w:t>
      </w:r>
      <w:r w:rsidR="00165B8E" w:rsidRPr="00F1578E">
        <w:rPr>
          <w:b/>
        </w:rPr>
        <w:t xml:space="preserve">   </w:t>
      </w:r>
    </w:p>
    <w:p w:rsidR="0066056C" w:rsidRPr="00F1578E" w:rsidRDefault="0066056C" w:rsidP="0066056C">
      <w:pPr>
        <w:jc w:val="center"/>
        <w:rPr>
          <w:b/>
        </w:rPr>
      </w:pPr>
    </w:p>
    <w:p w:rsidR="00F1578E" w:rsidRPr="00F1578E" w:rsidRDefault="00F1578E" w:rsidP="00F1578E">
      <w:pPr>
        <w:jc w:val="center"/>
        <w:rPr>
          <w:b/>
          <w:sz w:val="26"/>
          <w:szCs w:val="26"/>
        </w:rPr>
      </w:pPr>
      <w:bookmarkStart w:id="0" w:name="_GoBack"/>
      <w:r w:rsidRPr="00F1578E">
        <w:rPr>
          <w:b/>
          <w:sz w:val="26"/>
          <w:szCs w:val="26"/>
        </w:rPr>
        <w:t>О внесении изменений в приказ</w:t>
      </w:r>
    </w:p>
    <w:p w:rsidR="00F1578E" w:rsidRPr="00F1578E" w:rsidRDefault="00F1578E" w:rsidP="00F1578E">
      <w:pPr>
        <w:jc w:val="center"/>
        <w:rPr>
          <w:b/>
          <w:sz w:val="26"/>
          <w:szCs w:val="26"/>
        </w:rPr>
      </w:pPr>
      <w:r w:rsidRPr="00F1578E">
        <w:rPr>
          <w:b/>
          <w:sz w:val="26"/>
          <w:szCs w:val="26"/>
        </w:rPr>
        <w:t xml:space="preserve">Министерства по физической культуре, спорту и туризму </w:t>
      </w:r>
    </w:p>
    <w:p w:rsidR="00F1578E" w:rsidRPr="00F1578E" w:rsidRDefault="00F1578E" w:rsidP="00F1578E">
      <w:pPr>
        <w:jc w:val="center"/>
        <w:rPr>
          <w:b/>
          <w:sz w:val="26"/>
          <w:szCs w:val="26"/>
        </w:rPr>
      </w:pPr>
      <w:r w:rsidRPr="00F1578E">
        <w:rPr>
          <w:b/>
          <w:sz w:val="26"/>
          <w:szCs w:val="26"/>
        </w:rPr>
        <w:t xml:space="preserve">Чувашской Республики от 24 января </w:t>
      </w:r>
      <w:smartTag w:uri="urn:schemas-microsoft-com:office:smarttags" w:element="metricconverter">
        <w:smartTagPr>
          <w:attr w:name="ProductID" w:val="2013 г"/>
        </w:smartTagPr>
        <w:r w:rsidRPr="00F1578E">
          <w:rPr>
            <w:b/>
            <w:sz w:val="26"/>
            <w:szCs w:val="26"/>
          </w:rPr>
          <w:t>2013 г</w:t>
        </w:r>
      </w:smartTag>
      <w:r w:rsidRPr="00F1578E">
        <w:rPr>
          <w:b/>
          <w:sz w:val="26"/>
          <w:szCs w:val="26"/>
        </w:rPr>
        <w:t>. № 22</w:t>
      </w:r>
    </w:p>
    <w:bookmarkEnd w:id="0"/>
    <w:p w:rsidR="00F1578E" w:rsidRPr="00F1578E" w:rsidRDefault="00F1578E" w:rsidP="00F1578E">
      <w:pPr>
        <w:jc w:val="both"/>
        <w:rPr>
          <w:sz w:val="18"/>
          <w:szCs w:val="18"/>
        </w:rPr>
      </w:pPr>
    </w:p>
    <w:p w:rsidR="00F1578E" w:rsidRPr="00F1578E" w:rsidRDefault="00F1578E" w:rsidP="00F1578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578E">
        <w:rPr>
          <w:sz w:val="26"/>
          <w:szCs w:val="26"/>
        </w:rPr>
        <w:t xml:space="preserve">П р и к а з ы в а ю: </w:t>
      </w:r>
    </w:p>
    <w:p w:rsidR="00F1578E" w:rsidRPr="00F1578E" w:rsidRDefault="00F1578E" w:rsidP="00F157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 xml:space="preserve">1. Внести в Административный регламент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физической культуры и спорта Чувашской Республики,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граждан», утвержденный приказом Министерства по физической культуре, спорту и туризму Чувашской Республики от 24 января </w:t>
      </w:r>
      <w:smartTag w:uri="urn:schemas-microsoft-com:office:smarttags" w:element="metricconverter">
        <w:smartTagPr>
          <w:attr w:name="ProductID" w:val="2013 г"/>
        </w:smartTagPr>
        <w:r w:rsidRPr="00F1578E">
          <w:rPr>
            <w:sz w:val="26"/>
            <w:szCs w:val="26"/>
          </w:rPr>
          <w:t>2013 г</w:t>
        </w:r>
      </w:smartTag>
      <w:r w:rsidRPr="00F1578E">
        <w:rPr>
          <w:sz w:val="26"/>
          <w:szCs w:val="26"/>
        </w:rPr>
        <w:t xml:space="preserve">. № 22 (зарегистрирован в Министерстве юстиции Чувашской Республики 13 марта </w:t>
      </w:r>
      <w:smartTag w:uri="urn:schemas-microsoft-com:office:smarttags" w:element="metricconverter">
        <w:smartTagPr>
          <w:attr w:name="ProductID" w:val="2013 г"/>
        </w:smartTagPr>
        <w:r w:rsidRPr="00F1578E">
          <w:rPr>
            <w:sz w:val="26"/>
            <w:szCs w:val="26"/>
          </w:rPr>
          <w:t>2013 г</w:t>
        </w:r>
      </w:smartTag>
      <w:r w:rsidRPr="00F1578E">
        <w:rPr>
          <w:sz w:val="26"/>
          <w:szCs w:val="26"/>
        </w:rPr>
        <w:t xml:space="preserve">., регистрационный № 1457) (с изменениями, внесенными приказами Министерства по физической культуре, спорту и туризму Чувашской Республики от 15 октября </w:t>
      </w:r>
      <w:smartTag w:uri="urn:schemas-microsoft-com:office:smarttags" w:element="metricconverter">
        <w:smartTagPr>
          <w:attr w:name="ProductID" w:val="2013 г"/>
        </w:smartTagPr>
        <w:r w:rsidRPr="00F1578E">
          <w:rPr>
            <w:sz w:val="26"/>
            <w:szCs w:val="26"/>
          </w:rPr>
          <w:t>2013 г</w:t>
        </w:r>
      </w:smartTag>
      <w:r w:rsidRPr="00F1578E">
        <w:rPr>
          <w:sz w:val="26"/>
          <w:szCs w:val="26"/>
        </w:rPr>
        <w:t xml:space="preserve">. № 339 (зарегистрирован в Министерстве юстиции Чувашской Республики 18 октября </w:t>
      </w:r>
      <w:smartTag w:uri="urn:schemas-microsoft-com:office:smarttags" w:element="metricconverter">
        <w:smartTagPr>
          <w:attr w:name="ProductID" w:val="2013 г"/>
        </w:smartTagPr>
        <w:r w:rsidRPr="00F1578E">
          <w:rPr>
            <w:sz w:val="26"/>
            <w:szCs w:val="26"/>
          </w:rPr>
          <w:t>2013 г</w:t>
        </w:r>
      </w:smartTag>
      <w:r w:rsidRPr="00F1578E">
        <w:rPr>
          <w:sz w:val="26"/>
          <w:szCs w:val="26"/>
        </w:rPr>
        <w:t xml:space="preserve">., регистрационный № 1715), Министерства физической культуры и спорта Чувашской Республики от 28 мая </w:t>
      </w:r>
      <w:smartTag w:uri="urn:schemas-microsoft-com:office:smarttags" w:element="metricconverter">
        <w:smartTagPr>
          <w:attr w:name="ProductID" w:val="2014 г"/>
        </w:smartTagPr>
        <w:r w:rsidRPr="00F1578E">
          <w:rPr>
            <w:sz w:val="26"/>
            <w:szCs w:val="26"/>
          </w:rPr>
          <w:t>2014 г</w:t>
        </w:r>
      </w:smartTag>
      <w:r w:rsidRPr="00F1578E">
        <w:rPr>
          <w:sz w:val="26"/>
          <w:szCs w:val="26"/>
        </w:rPr>
        <w:t xml:space="preserve">. № 223 (зарегистрирован в Министерстве юстиции Чувашской Республики 18 июня </w:t>
      </w:r>
      <w:smartTag w:uri="urn:schemas-microsoft-com:office:smarttags" w:element="metricconverter">
        <w:smartTagPr>
          <w:attr w:name="ProductID" w:val="2014 г"/>
        </w:smartTagPr>
        <w:r w:rsidRPr="00F1578E">
          <w:rPr>
            <w:sz w:val="26"/>
            <w:szCs w:val="26"/>
          </w:rPr>
          <w:t>2014 г</w:t>
        </w:r>
      </w:smartTag>
      <w:r w:rsidRPr="00F1578E">
        <w:rPr>
          <w:sz w:val="26"/>
          <w:szCs w:val="26"/>
        </w:rPr>
        <w:t xml:space="preserve">., регистрационный № 2024), </w:t>
      </w:r>
      <w:r w:rsidRPr="00F1578E">
        <w:rPr>
          <w:sz w:val="26"/>
          <w:szCs w:val="26"/>
        </w:rPr>
        <w:br/>
        <w:t xml:space="preserve">от 30 октября </w:t>
      </w:r>
      <w:smartTag w:uri="urn:schemas-microsoft-com:office:smarttags" w:element="metricconverter">
        <w:smartTagPr>
          <w:attr w:name="ProductID" w:val="2014 г"/>
        </w:smartTagPr>
        <w:r w:rsidRPr="00F1578E">
          <w:rPr>
            <w:sz w:val="26"/>
            <w:szCs w:val="26"/>
          </w:rPr>
          <w:t>2014 г</w:t>
        </w:r>
      </w:smartTag>
      <w:r w:rsidRPr="00F1578E">
        <w:rPr>
          <w:sz w:val="26"/>
          <w:szCs w:val="26"/>
        </w:rPr>
        <w:t xml:space="preserve">. № 413 (зарегистрирован в Министерстве юстиции Чувашской Республики 24 ноября </w:t>
      </w:r>
      <w:smartTag w:uri="urn:schemas-microsoft-com:office:smarttags" w:element="metricconverter">
        <w:smartTagPr>
          <w:attr w:name="ProductID" w:val="2014 г"/>
        </w:smartTagPr>
        <w:r w:rsidRPr="00F1578E">
          <w:rPr>
            <w:sz w:val="26"/>
            <w:szCs w:val="26"/>
          </w:rPr>
          <w:t>2014 г</w:t>
        </w:r>
      </w:smartTag>
      <w:r w:rsidRPr="00F1578E">
        <w:rPr>
          <w:sz w:val="26"/>
          <w:szCs w:val="26"/>
        </w:rPr>
        <w:t xml:space="preserve">., регистрационный № 2182), от 21 мая </w:t>
      </w:r>
      <w:smartTag w:uri="urn:schemas-microsoft-com:office:smarttags" w:element="metricconverter">
        <w:smartTagPr>
          <w:attr w:name="ProductID" w:val="2015 г"/>
        </w:smartTagPr>
        <w:r w:rsidRPr="00F1578E">
          <w:rPr>
            <w:sz w:val="26"/>
            <w:szCs w:val="26"/>
          </w:rPr>
          <w:t>2015 г</w:t>
        </w:r>
      </w:smartTag>
      <w:r w:rsidRPr="00F1578E">
        <w:rPr>
          <w:sz w:val="26"/>
          <w:szCs w:val="26"/>
        </w:rPr>
        <w:t xml:space="preserve">. № 221 (зарегистрирован в Министерстве юстиции Чувашской Республики 10 июля </w:t>
      </w:r>
      <w:r w:rsidRPr="00F1578E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2015 г"/>
        </w:smartTagPr>
        <w:r w:rsidRPr="00F1578E">
          <w:rPr>
            <w:sz w:val="26"/>
            <w:szCs w:val="26"/>
          </w:rPr>
          <w:t>2015 г</w:t>
        </w:r>
      </w:smartTag>
      <w:r w:rsidRPr="00F1578E">
        <w:rPr>
          <w:sz w:val="26"/>
          <w:szCs w:val="26"/>
        </w:rPr>
        <w:t>., регистрационный № 2534), от 23 ноября 2015 г. № 432 (зарегистрирован в Министерстве юстиции Чувашской Республики 18 декабря 2015 г., регистрационный № 2749), от 12 сентября 2016 г. № 361 (зарегистрирован в Министерстве юстиции Чувашской Республики 6 октября 2016 г., регистрационный № 3283), следующие изменения:</w:t>
      </w:r>
    </w:p>
    <w:p w:rsidR="00F1578E" w:rsidRPr="00F1578E" w:rsidRDefault="00F1578E" w:rsidP="00F157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 xml:space="preserve">в </w:t>
      </w:r>
      <w:hyperlink r:id="rId6" w:history="1">
        <w:r w:rsidRPr="00F1578E">
          <w:rPr>
            <w:sz w:val="26"/>
            <w:szCs w:val="26"/>
          </w:rPr>
          <w:t>абзаце пятидесятом</w:t>
        </w:r>
      </w:hyperlink>
      <w:r w:rsidRPr="00F1578E">
        <w:rPr>
          <w:sz w:val="26"/>
          <w:szCs w:val="26"/>
        </w:rPr>
        <w:t xml:space="preserve"> подраздела 1.3 раздела </w:t>
      </w:r>
      <w:r w:rsidRPr="00F1578E">
        <w:rPr>
          <w:sz w:val="26"/>
          <w:szCs w:val="26"/>
          <w:lang w:val="en-US"/>
        </w:rPr>
        <w:t>I</w:t>
      </w:r>
      <w:r w:rsidRPr="00F1578E">
        <w:rPr>
          <w:sz w:val="26"/>
          <w:szCs w:val="26"/>
        </w:rPr>
        <w:t xml:space="preserve"> слова «Предоставление государственной услуги в электронной форме и доступ» заменить словом «Доступ»;</w:t>
      </w:r>
    </w:p>
    <w:p w:rsidR="00F1578E" w:rsidRPr="00F1578E" w:rsidRDefault="00F1578E" w:rsidP="00F157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>абзац одиннадцатый подпункта «в» пункта 2.6.1 подраздела 2.6 раздела II изложить в следующей редакции:</w:t>
      </w:r>
    </w:p>
    <w:p w:rsidR="00F1578E" w:rsidRPr="00F1578E" w:rsidRDefault="00F1578E" w:rsidP="00F157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>«сведения о составе семьи – на основании декларирования заявителем данных сведений (в случае, если данная информация находится в распоряжении организаций, осуществляющих управление многоквартирными домами);»;</w:t>
      </w:r>
    </w:p>
    <w:p w:rsidR="00F1578E" w:rsidRPr="00F1578E" w:rsidRDefault="00076913" w:rsidP="00F157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F1578E" w:rsidRPr="00F1578E">
          <w:rPr>
            <w:sz w:val="26"/>
            <w:szCs w:val="26"/>
          </w:rPr>
          <w:t>пункт 3.2.2 подраздела 3.2</w:t>
        </w:r>
      </w:hyperlink>
      <w:r w:rsidR="00F1578E" w:rsidRPr="00F1578E">
        <w:rPr>
          <w:sz w:val="26"/>
          <w:szCs w:val="26"/>
        </w:rPr>
        <w:t xml:space="preserve"> </w:t>
      </w:r>
      <w:hyperlink r:id="rId8" w:history="1">
        <w:r w:rsidR="00F1578E" w:rsidRPr="00F1578E">
          <w:rPr>
            <w:sz w:val="26"/>
            <w:szCs w:val="26"/>
          </w:rPr>
          <w:t>раздела III</w:t>
        </w:r>
      </w:hyperlink>
      <w:r w:rsidR="00F1578E" w:rsidRPr="00F1578E">
        <w:rPr>
          <w:sz w:val="26"/>
          <w:szCs w:val="26"/>
        </w:rPr>
        <w:t xml:space="preserve"> изложить в следующей редакции:</w:t>
      </w:r>
    </w:p>
    <w:p w:rsidR="00F1578E" w:rsidRPr="00F1578E" w:rsidRDefault="00F1578E" w:rsidP="00F157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 xml:space="preserve">«3.2.2. Обращение в форме электронного документа принимается уполномоченным должностным лицом уполномоченного структурного </w:t>
      </w:r>
      <w:r w:rsidRPr="00F1578E">
        <w:rPr>
          <w:sz w:val="26"/>
          <w:szCs w:val="26"/>
        </w:rPr>
        <w:lastRenderedPageBreak/>
        <w:t>подразделения. Регистрация обращения осуществляется в соответствии с подразделом 2.11 раздела II настоящего Административного регламента.</w:t>
      </w:r>
    </w:p>
    <w:p w:rsidR="00F1578E" w:rsidRPr="00F1578E" w:rsidRDefault="00F1578E" w:rsidP="00F157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>Результатом административной процедуры является регистрация обращения в системе электронного документооборота.».</w:t>
      </w:r>
    </w:p>
    <w:p w:rsidR="00F1578E" w:rsidRPr="00F1578E" w:rsidRDefault="00F1578E" w:rsidP="00F157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578E">
        <w:rPr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F1578E" w:rsidRPr="00F1578E" w:rsidRDefault="00F1578E" w:rsidP="00F15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578E" w:rsidRPr="00F1578E" w:rsidRDefault="00F1578E" w:rsidP="00F15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578E" w:rsidRPr="00F1578E" w:rsidRDefault="00F1578E" w:rsidP="00F15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578E" w:rsidRPr="00F1578E" w:rsidRDefault="00F1578E" w:rsidP="00F15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578E" w:rsidRPr="002E45A8" w:rsidRDefault="00F1578E" w:rsidP="00F1578E">
      <w:pPr>
        <w:pStyle w:val="ConsPlusNormal"/>
        <w:ind w:firstLine="0"/>
        <w:jc w:val="both"/>
        <w:rPr>
          <w:sz w:val="26"/>
          <w:szCs w:val="26"/>
        </w:rPr>
      </w:pPr>
      <w:r w:rsidRPr="00F1578E"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 С.С. Шелтуков</w:t>
      </w:r>
      <w:r w:rsidRPr="002E4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0F5" w:rsidRDefault="000450F5" w:rsidP="00F1578E">
      <w:pPr>
        <w:pStyle w:val="a4"/>
        <w:ind w:firstLine="709"/>
        <w:jc w:val="center"/>
      </w:pPr>
    </w:p>
    <w:sectPr w:rsidR="000450F5" w:rsidSect="00D626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13" w:rsidRDefault="00076913" w:rsidP="00D62604">
      <w:r>
        <w:separator/>
      </w:r>
    </w:p>
  </w:endnote>
  <w:endnote w:type="continuationSeparator" w:id="0">
    <w:p w:rsidR="00076913" w:rsidRDefault="00076913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13" w:rsidRDefault="00076913" w:rsidP="00D62604">
      <w:r>
        <w:separator/>
      </w:r>
    </w:p>
  </w:footnote>
  <w:footnote w:type="continuationSeparator" w:id="0">
    <w:p w:rsidR="00076913" w:rsidRDefault="00076913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819">
          <w:rPr>
            <w:noProof/>
          </w:rPr>
          <w:t>2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076913"/>
    <w:rsid w:val="00165B8E"/>
    <w:rsid w:val="003E7819"/>
    <w:rsid w:val="00550FA0"/>
    <w:rsid w:val="005B3E85"/>
    <w:rsid w:val="00616951"/>
    <w:rsid w:val="0066056C"/>
    <w:rsid w:val="00D62604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148A2CAADF95E9ADC9C79989D5DFFF56B021E58962030D704C763A3127CD9A2A0202920B2397F9075B9J1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148A2CAADF95E9ADC9C79989D5DFFF56B021E58962030D704C763A3127CD9A2A0202920B2397F9072BEJ1d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81FB64A35CFFEE8ED91BF9F3F9FF4AAF6E0E95B4990678C3C69B8EB5FBC63DA1467A2280FCFC48361003341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2017-04-27T11:16:00Z</dcterms:created>
  <dcterms:modified xsi:type="dcterms:W3CDTF">2017-04-27T11:16:00Z</dcterms:modified>
</cp:coreProperties>
</file>