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0D" w:rsidRPr="003C2E0D" w:rsidRDefault="003C2E0D" w:rsidP="003C2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Утвержден</w:t>
      </w:r>
    </w:p>
    <w:p w:rsidR="003C2E0D" w:rsidRPr="003C2E0D" w:rsidRDefault="003C2E0D" w:rsidP="003C2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E0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C2E0D" w:rsidRPr="003C2E0D" w:rsidRDefault="003C2E0D" w:rsidP="003C2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3C2E0D"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 w:rsidRPr="003C2E0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C2E0D" w:rsidRPr="003C2E0D" w:rsidRDefault="003C2E0D" w:rsidP="003C2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Чувашской Республики</w:t>
      </w:r>
    </w:p>
    <w:p w:rsidR="003C2E0D" w:rsidRPr="003C2E0D" w:rsidRDefault="003C2E0D" w:rsidP="003C2E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20.08.2013   №  428</w:t>
      </w:r>
    </w:p>
    <w:p w:rsidR="003C2E0D" w:rsidRPr="003C2E0D" w:rsidRDefault="003C2E0D" w:rsidP="003C2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E0D" w:rsidRPr="003C2E0D" w:rsidRDefault="003C2E0D" w:rsidP="003C2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E0D" w:rsidRPr="003C2E0D" w:rsidRDefault="003C2E0D" w:rsidP="003C2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E0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C2E0D" w:rsidRPr="003C2E0D" w:rsidRDefault="003C2E0D" w:rsidP="003C2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E0D">
        <w:rPr>
          <w:rFonts w:ascii="Times New Roman" w:hAnsi="Times New Roman" w:cs="Times New Roman"/>
          <w:b/>
          <w:sz w:val="24"/>
          <w:szCs w:val="24"/>
        </w:rPr>
        <w:t xml:space="preserve">применения представителем нанимателя (работодателем) взысканий в администрации </w:t>
      </w:r>
      <w:proofErr w:type="spellStart"/>
      <w:r w:rsidRPr="003C2E0D">
        <w:rPr>
          <w:rFonts w:ascii="Times New Roman" w:hAnsi="Times New Roman" w:cs="Times New Roman"/>
          <w:b/>
          <w:sz w:val="24"/>
          <w:szCs w:val="24"/>
        </w:rPr>
        <w:t>Красночетайского</w:t>
      </w:r>
      <w:proofErr w:type="spellEnd"/>
      <w:r w:rsidRPr="003C2E0D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Республики, предусмотренных статьями   14.1,  15 и 27   Федерального  закона № 25-ФЗ</w:t>
      </w:r>
    </w:p>
    <w:p w:rsidR="003C2E0D" w:rsidRPr="003C2E0D" w:rsidRDefault="003C2E0D" w:rsidP="003C2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0D" w:rsidRPr="003C2E0D" w:rsidRDefault="003C2E0D" w:rsidP="003C2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0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C2E0D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статьей 27.1 Федерального закона от 2 марта 2007 года № 25-ФЗ «О муниципальной службе в Российской Федерации» и устанавливает порядок и сроки применения представителем нанимателя (работодателем) взысканий к муниципальным служащим администрации </w:t>
      </w:r>
      <w:proofErr w:type="spellStart"/>
      <w:r w:rsidRPr="003C2E0D"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 w:rsidRPr="003C2E0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– муниципальные служащие), предусмотренных статьями 14.1, 15 и 27 указанного федерального закона.</w:t>
      </w:r>
      <w:proofErr w:type="gramEnd"/>
    </w:p>
    <w:p w:rsidR="003C2E0D" w:rsidRPr="003C2E0D" w:rsidRDefault="003C2E0D" w:rsidP="003C2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0D">
        <w:rPr>
          <w:rFonts w:ascii="Times New Roman" w:hAnsi="Times New Roman" w:cs="Times New Roman"/>
          <w:sz w:val="24"/>
          <w:szCs w:val="24"/>
        </w:rPr>
        <w:t>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Порядком.</w:t>
      </w:r>
    </w:p>
    <w:p w:rsidR="003C2E0D" w:rsidRPr="003C2E0D" w:rsidRDefault="003C2E0D" w:rsidP="003C2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0D">
        <w:rPr>
          <w:rFonts w:ascii="Times New Roman" w:hAnsi="Times New Roman" w:cs="Times New Roman"/>
          <w:sz w:val="24"/>
          <w:szCs w:val="24"/>
        </w:rPr>
        <w:t>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представителем нанимателя (работодателем) на основании:</w:t>
      </w:r>
    </w:p>
    <w:p w:rsidR="003C2E0D" w:rsidRPr="003C2E0D" w:rsidRDefault="003C2E0D" w:rsidP="003C2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0D">
        <w:rPr>
          <w:rFonts w:ascii="Times New Roman" w:hAnsi="Times New Roman" w:cs="Times New Roman"/>
          <w:sz w:val="24"/>
          <w:szCs w:val="24"/>
        </w:rPr>
        <w:t xml:space="preserve">доклада о результатах проверки, проведенной сектором организационно – контрольной и кадровой работы администрации </w:t>
      </w:r>
      <w:proofErr w:type="spellStart"/>
      <w:r w:rsidRPr="003C2E0D"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 w:rsidRPr="003C2E0D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</w:t>
      </w:r>
    </w:p>
    <w:p w:rsidR="003C2E0D" w:rsidRPr="003C2E0D" w:rsidRDefault="003C2E0D" w:rsidP="003C2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0D">
        <w:rPr>
          <w:rFonts w:ascii="Times New Roman" w:hAnsi="Times New Roman" w:cs="Times New Roman"/>
          <w:sz w:val="24"/>
          <w:szCs w:val="24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C2E0D" w:rsidRPr="003C2E0D" w:rsidRDefault="003C2E0D" w:rsidP="003C2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0D">
        <w:rPr>
          <w:rFonts w:ascii="Times New Roman" w:hAnsi="Times New Roman" w:cs="Times New Roman"/>
          <w:sz w:val="24"/>
          <w:szCs w:val="24"/>
        </w:rPr>
        <w:t>объяснений муниципального служащего;</w:t>
      </w:r>
    </w:p>
    <w:p w:rsidR="003C2E0D" w:rsidRPr="003C2E0D" w:rsidRDefault="003C2E0D" w:rsidP="003C2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0D">
        <w:rPr>
          <w:rFonts w:ascii="Times New Roman" w:hAnsi="Times New Roman" w:cs="Times New Roman"/>
          <w:sz w:val="24"/>
          <w:szCs w:val="24"/>
        </w:rPr>
        <w:t>иных материалов.</w:t>
      </w:r>
    </w:p>
    <w:p w:rsidR="003C2E0D" w:rsidRPr="003C2E0D" w:rsidRDefault="003C2E0D" w:rsidP="003C2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E0D">
        <w:rPr>
          <w:rFonts w:ascii="Times New Roman" w:hAnsi="Times New Roman" w:cs="Times New Roman"/>
          <w:sz w:val="24"/>
          <w:szCs w:val="24"/>
        </w:rPr>
        <w:t>При применении взысканий, предусмотренных статьями 14.1, 15 и 27 Федерального закона от 2 марта 2007 года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</w:t>
      </w:r>
      <w:proofErr w:type="gramEnd"/>
      <w:r w:rsidRPr="003C2E0D">
        <w:rPr>
          <w:rFonts w:ascii="Times New Roman" w:hAnsi="Times New Roman" w:cs="Times New Roman"/>
          <w:sz w:val="24"/>
          <w:szCs w:val="24"/>
        </w:rPr>
        <w:t xml:space="preserve"> коррупции, а также предшествующее исполнение муниципальным служащим своих должностных обязанностей.</w:t>
      </w:r>
    </w:p>
    <w:p w:rsidR="003C2E0D" w:rsidRPr="003C2E0D" w:rsidRDefault="003C2E0D" w:rsidP="003C2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E0D">
        <w:rPr>
          <w:rFonts w:ascii="Times New Roman" w:hAnsi="Times New Roman" w:cs="Times New Roman"/>
          <w:sz w:val="24"/>
          <w:szCs w:val="24"/>
        </w:rPr>
        <w:t>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 w:rsidRPr="003C2E0D">
        <w:rPr>
          <w:rFonts w:ascii="Times New Roman" w:hAnsi="Times New Roman" w:cs="Times New Roman"/>
          <w:sz w:val="24"/>
          <w:szCs w:val="24"/>
        </w:rPr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3C2E0D" w:rsidRPr="003C2E0D" w:rsidRDefault="003C2E0D" w:rsidP="003C2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E0D">
        <w:rPr>
          <w:rFonts w:ascii="Times New Roman" w:hAnsi="Times New Roman" w:cs="Times New Roman"/>
          <w:sz w:val="24"/>
          <w:szCs w:val="24"/>
        </w:rPr>
        <w:lastRenderedPageBreak/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3C2E0D">
        <w:rPr>
          <w:rFonts w:ascii="Times New Roman" w:hAnsi="Times New Roman" w:cs="Times New Roman"/>
          <w:sz w:val="24"/>
          <w:szCs w:val="24"/>
        </w:rPr>
        <w:t xml:space="preserve"> основания применения взыскания указывается часть 1 или часть 2 статьи 27.1 Федерального закона от 2 марта 2007 года № 25-ФЗ «О муниципальной службе в Российской Федерации».</w:t>
      </w:r>
    </w:p>
    <w:p w:rsidR="003C2E0D" w:rsidRPr="003C2E0D" w:rsidRDefault="003C2E0D" w:rsidP="003C2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0D">
        <w:rPr>
          <w:rFonts w:ascii="Times New Roman" w:hAnsi="Times New Roman" w:cs="Times New Roman"/>
          <w:sz w:val="24"/>
          <w:szCs w:val="24"/>
        </w:rP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3C2E0D" w:rsidRPr="003C2E0D" w:rsidRDefault="003C2E0D" w:rsidP="003C2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0D">
        <w:rPr>
          <w:rFonts w:ascii="Times New Roman" w:hAnsi="Times New Roman" w:cs="Times New Roman"/>
          <w:sz w:val="24"/>
          <w:szCs w:val="24"/>
        </w:rPr>
        <w:t>Муниципальный служащий вправе обжаловать взыскание в письменной форме в комиссию по соблюдению требований к служебному поведению муниципальных служащих и урегулированию конфликта интересов или в суд; дисциплинарное взыскание может быть обжаловано работником в государственную инспекцию труду и (или) органы по рассмотрению индивидуальных трудовых споров; индивидуальные трудовые споры, не урегулированные работником и работодателем – физическим лицом, не являющимся индивидуальным предпринимателем, самостоятельно, рассматривается в суде; индивидуальные трудовые споры рассматриваются комиссиями по трудовым спорам и судами.</w:t>
      </w:r>
    </w:p>
    <w:p w:rsidR="003C2E0D" w:rsidRPr="003C2E0D" w:rsidRDefault="003C2E0D" w:rsidP="003C2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E0D">
        <w:rPr>
          <w:rFonts w:ascii="Times New Roman" w:hAnsi="Times New Roman" w:cs="Times New Roman"/>
          <w:sz w:val="24"/>
          <w:szCs w:val="24"/>
        </w:rPr>
        <w:t>Если в течение одного года со дня применения взыскания муниципальный служащий не был подвергнут новому дисциплинарному взысканию, предусмотренному пунктом 1 или пунктом 2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3F4149" w:rsidRDefault="003F4149"/>
    <w:sectPr w:rsidR="003F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E0D"/>
    <w:rsid w:val="003C2E0D"/>
    <w:rsid w:val="003F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2013-09-03T09:37:00Z</dcterms:created>
  <dcterms:modified xsi:type="dcterms:W3CDTF">2013-09-03T09:38:00Z</dcterms:modified>
</cp:coreProperties>
</file>