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13" w:rsidRPr="003F6213" w:rsidRDefault="003F6213" w:rsidP="003F6213">
      <w:pPr>
        <w:pStyle w:val="1"/>
        <w:ind w:firstLine="0"/>
        <w:jc w:val="right"/>
        <w:rPr>
          <w:color w:val="000000"/>
          <w:sz w:val="24"/>
          <w:szCs w:val="24"/>
        </w:rPr>
      </w:pPr>
      <w:r w:rsidRPr="003F6213">
        <w:rPr>
          <w:color w:val="000000"/>
          <w:sz w:val="24"/>
          <w:szCs w:val="24"/>
        </w:rPr>
        <w:t>Приложение № 1</w:t>
      </w:r>
    </w:p>
    <w:p w:rsidR="003F6213" w:rsidRDefault="003F6213" w:rsidP="003F6213">
      <w:pPr>
        <w:pStyle w:val="1"/>
        <w:ind w:firstLine="0"/>
        <w:jc w:val="right"/>
        <w:rPr>
          <w:sz w:val="24"/>
          <w:szCs w:val="24"/>
        </w:rPr>
      </w:pPr>
      <w:r w:rsidRPr="003F6213">
        <w:rPr>
          <w:sz w:val="24"/>
          <w:szCs w:val="24"/>
        </w:rPr>
        <w:t>к  постановлению главы администрации</w:t>
      </w:r>
    </w:p>
    <w:p w:rsidR="003F6213" w:rsidRPr="003F6213" w:rsidRDefault="003F6213" w:rsidP="003F6213">
      <w:pPr>
        <w:pStyle w:val="1"/>
        <w:ind w:firstLine="0"/>
        <w:jc w:val="right"/>
        <w:rPr>
          <w:sz w:val="24"/>
          <w:szCs w:val="24"/>
        </w:rPr>
      </w:pPr>
      <w:r w:rsidRPr="003F6213">
        <w:rPr>
          <w:sz w:val="24"/>
          <w:szCs w:val="24"/>
        </w:rPr>
        <w:t xml:space="preserve"> Красночетайского района Чувашской Республики   </w:t>
      </w:r>
    </w:p>
    <w:p w:rsidR="003F6213" w:rsidRPr="003F6213" w:rsidRDefault="003F6213" w:rsidP="003F62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 xml:space="preserve">        от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 декабря 2013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3F6213">
        <w:rPr>
          <w:rFonts w:ascii="Times New Roman" w:hAnsi="Times New Roman" w:cs="Times New Roman"/>
          <w:color w:val="000000"/>
          <w:sz w:val="24"/>
          <w:szCs w:val="24"/>
        </w:rPr>
        <w:t>№</w:t>
      </w:r>
      <w:proofErr w:type="spellEnd"/>
      <w:r w:rsidRPr="003F62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557</w:t>
      </w:r>
    </w:p>
    <w:p w:rsidR="003F6213" w:rsidRPr="003F6213" w:rsidRDefault="003F6213" w:rsidP="003F62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6213" w:rsidRPr="003F6213" w:rsidRDefault="003F6213" w:rsidP="003F62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6213" w:rsidRPr="003F6213" w:rsidRDefault="003F6213" w:rsidP="003F6213">
      <w:pPr>
        <w:pStyle w:val="3"/>
        <w:jc w:val="center"/>
        <w:rPr>
          <w:b/>
          <w:color w:val="000000"/>
          <w:sz w:val="24"/>
          <w:szCs w:val="24"/>
        </w:rPr>
      </w:pPr>
      <w:r w:rsidRPr="003F6213">
        <w:rPr>
          <w:color w:val="000000"/>
          <w:sz w:val="24"/>
          <w:szCs w:val="24"/>
        </w:rPr>
        <w:t xml:space="preserve">Положение об оплате труда работников органов местного самоуправления в </w:t>
      </w:r>
      <w:proofErr w:type="spellStart"/>
      <w:r w:rsidRPr="003F6213">
        <w:rPr>
          <w:color w:val="000000"/>
          <w:sz w:val="24"/>
          <w:szCs w:val="24"/>
        </w:rPr>
        <w:t>Красночетайском</w:t>
      </w:r>
      <w:proofErr w:type="spellEnd"/>
      <w:r w:rsidRPr="003F6213">
        <w:rPr>
          <w:color w:val="000000"/>
          <w:sz w:val="24"/>
          <w:szCs w:val="24"/>
        </w:rPr>
        <w:t xml:space="preserve"> районе     Чувашской Республики, замещающих должности, не являющиеся должностями муниципальной службы</w:t>
      </w: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>Настоящее Положение определяет размеры должностных окладов лиц, замещающих    должности, не являющиеся  должностями муниципальной службы Красночетайского района Чувашской Республики (далее –  работники), размеры ежемесячных надбавок и иных дополнительных выплат, а также порядок их назначения и выплаты     в соответствии с действующим законодательством.</w:t>
      </w:r>
    </w:p>
    <w:p w:rsidR="003F6213" w:rsidRPr="003F6213" w:rsidRDefault="003F6213" w:rsidP="003F6213">
      <w:pPr>
        <w:pStyle w:val="4"/>
        <w:rPr>
          <w:b/>
          <w:color w:val="000000"/>
          <w:sz w:val="24"/>
          <w:szCs w:val="24"/>
        </w:rPr>
      </w:pPr>
      <w:r w:rsidRPr="003F6213">
        <w:rPr>
          <w:b/>
          <w:sz w:val="24"/>
          <w:szCs w:val="24"/>
        </w:rPr>
        <w:t>1 . Общие положения.</w:t>
      </w:r>
    </w:p>
    <w:p w:rsidR="003F6213" w:rsidRPr="003F6213" w:rsidRDefault="003F6213" w:rsidP="003F62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>1.1. Оплата труда  работника производится в виде денежного содержания, которое состоит из должностного оклада муниципального служащего в соответствии с замещаемой им должностью   (далее – должностной оклад), а также из других ежемесячных и иных дополнительных выплат (далее – дополнительные выплаты), предусмотренных законодательством Российской Федерации, Чувашской Республики и настоящим Положением.</w:t>
      </w:r>
    </w:p>
    <w:p w:rsidR="003F6213" w:rsidRPr="003F6213" w:rsidRDefault="003F6213" w:rsidP="003F62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>1.2. В денежное содержание  работника  включается: должностной оклад,  ежемесячная надбавка к должностному окладу за выслугу лет</w:t>
      </w:r>
      <w:proofErr w:type="gramStart"/>
      <w:r w:rsidRPr="003F6213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F6213">
        <w:rPr>
          <w:rFonts w:ascii="Times New Roman" w:hAnsi="Times New Roman" w:cs="Times New Roman"/>
          <w:color w:val="000000"/>
          <w:sz w:val="24"/>
          <w:szCs w:val="24"/>
        </w:rPr>
        <w:t xml:space="preserve"> ежемесячная надбавка к должностному окладу  за сложность , напряженность и  высокие достижения в труде, ежемесячная процентная надбавка к должностному окладу за работу со сведениями, составляющими государственную тайну, ежемесячное денежное поощрение, премия  по результатам работы,  единовременная выплата при предоставлении ежегодного оплачиваемого отпуска и материальная помощь. </w:t>
      </w:r>
    </w:p>
    <w:p w:rsidR="003F6213" w:rsidRPr="003F6213" w:rsidRDefault="003F6213" w:rsidP="003F62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6213" w:rsidRPr="003F6213" w:rsidRDefault="003F6213" w:rsidP="003F6213">
      <w:pPr>
        <w:pStyle w:val="4"/>
        <w:rPr>
          <w:b/>
          <w:color w:val="000000"/>
          <w:sz w:val="24"/>
          <w:szCs w:val="24"/>
        </w:rPr>
      </w:pPr>
      <w:r w:rsidRPr="003F6213">
        <w:rPr>
          <w:b/>
          <w:color w:val="000000"/>
          <w:sz w:val="24"/>
          <w:szCs w:val="24"/>
        </w:rPr>
        <w:t xml:space="preserve">2. Должностной оклад и   размер </w:t>
      </w:r>
    </w:p>
    <w:p w:rsidR="003F6213" w:rsidRPr="003F6213" w:rsidRDefault="003F6213" w:rsidP="003F6213">
      <w:pPr>
        <w:pStyle w:val="4"/>
        <w:rPr>
          <w:b/>
          <w:color w:val="000000"/>
          <w:sz w:val="24"/>
          <w:szCs w:val="24"/>
        </w:rPr>
      </w:pPr>
      <w:r w:rsidRPr="003F6213">
        <w:rPr>
          <w:b/>
          <w:color w:val="000000"/>
          <w:sz w:val="24"/>
          <w:szCs w:val="24"/>
        </w:rPr>
        <w:t>ежемесячного денежного поощрения к должностным окладам</w:t>
      </w:r>
    </w:p>
    <w:p w:rsidR="003F6213" w:rsidRPr="003F6213" w:rsidRDefault="003F6213" w:rsidP="003F6213">
      <w:pPr>
        <w:pStyle w:val="a3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3F6213" w:rsidRPr="003F6213" w:rsidRDefault="003F6213" w:rsidP="003F6213">
      <w:pPr>
        <w:pStyle w:val="a3"/>
        <w:spacing w:before="0" w:beforeAutospacing="0" w:after="0" w:afterAutospacing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>2.1. Размеры должностных окладов и   размеры ежемесячного денежного поощрения к должностным окладам  работников определяются согласно приложению № 1 к настоящему Положению.</w:t>
      </w:r>
    </w:p>
    <w:p w:rsidR="003F6213" w:rsidRPr="003F6213" w:rsidRDefault="003F6213" w:rsidP="003F6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F6213">
        <w:rPr>
          <w:rFonts w:ascii="Times New Roman" w:hAnsi="Times New Roman" w:cs="Times New Roman"/>
          <w:sz w:val="24"/>
          <w:szCs w:val="24"/>
        </w:rPr>
        <w:t>2.2. Ежемесячное денежное поощрение  работникам производится в целях усиления их материальной заинтересованности и ответственности за своевременное и качественное выполнение должностных обязанностей и поставленных задач.</w:t>
      </w:r>
    </w:p>
    <w:p w:rsidR="003F6213" w:rsidRPr="003F6213" w:rsidRDefault="003F6213" w:rsidP="003F6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F6213">
        <w:rPr>
          <w:rFonts w:ascii="Times New Roman" w:hAnsi="Times New Roman" w:cs="Times New Roman"/>
          <w:sz w:val="24"/>
          <w:szCs w:val="24"/>
        </w:rPr>
        <w:t>2.3. Работникам, отработавшим неполный месяц (год) выплата  ежемесячного денежного поощрения производится за фактически отработанное в данном учетном периоде время.</w:t>
      </w:r>
    </w:p>
    <w:p w:rsidR="003F6213" w:rsidRPr="003F6213" w:rsidRDefault="003F6213" w:rsidP="003F6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F6213">
        <w:rPr>
          <w:rFonts w:ascii="Times New Roman" w:hAnsi="Times New Roman" w:cs="Times New Roman"/>
          <w:sz w:val="24"/>
          <w:szCs w:val="24"/>
        </w:rPr>
        <w:t>2.4. Выплата  ежемесячного денежного поощрения производится одновременно с выплатой заработной платы за истекший месяц в размере одного должностного оклада.</w:t>
      </w:r>
    </w:p>
    <w:p w:rsidR="003F6213" w:rsidRPr="003F6213" w:rsidRDefault="003F6213" w:rsidP="003F6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 xml:space="preserve"> 2.5. Снижение размера ежемесячного денежного поощрения (лишение поощрения частично) может производиться за совершение  работником нарушений:</w:t>
      </w:r>
    </w:p>
    <w:p w:rsidR="003F6213" w:rsidRPr="003F6213" w:rsidRDefault="003F6213" w:rsidP="003F6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>- неисполнение, ненадлежащее исполнение должностных обязанностей, установленных должностной инструкцией;</w:t>
      </w:r>
    </w:p>
    <w:p w:rsidR="003F6213" w:rsidRPr="003F6213" w:rsidRDefault="003F6213" w:rsidP="003F6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>- неисполнение, ненадлежащее исполнение поручений соответствующих руководителей, данных в пределах их полномочий, либо исполнение неправомерных поручений руководителей;</w:t>
      </w:r>
    </w:p>
    <w:p w:rsidR="003F6213" w:rsidRPr="003F6213" w:rsidRDefault="003F6213" w:rsidP="003F6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несоблюдение при исполнении должностных обязанностей прав и законных интересов граждан и организаций;</w:t>
      </w:r>
    </w:p>
    <w:p w:rsidR="003F6213" w:rsidRPr="003F6213" w:rsidRDefault="003F6213" w:rsidP="003F6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>- несоблюдение внутреннего трудового распорядка администрации района;</w:t>
      </w:r>
    </w:p>
    <w:p w:rsidR="003F6213" w:rsidRPr="003F6213" w:rsidRDefault="003F6213" w:rsidP="003F6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>- разглашение сведений, составляющих государственную и иную охраняемую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3F6213" w:rsidRPr="003F6213" w:rsidRDefault="003F6213" w:rsidP="003F6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>- наличие случаев хищения и других фактов, свидетельствующих о неудовлетворительном обеспечении сохранности и использовании денежных средств и материальных ценностей, в том числе предоставленных должностному лицу для исполнения должностных обязанностей.</w:t>
      </w:r>
    </w:p>
    <w:p w:rsidR="003F6213" w:rsidRPr="003F6213" w:rsidRDefault="003F6213" w:rsidP="003F6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>2.6.  Работникам, на которых наложено дисциплинарное взыскание, размер ежемесячного денежного поощрения может быть снижен по представлению руководителя структурного подразделения в зависимости от тяжести совершенного проступка.</w:t>
      </w:r>
    </w:p>
    <w:p w:rsidR="003F6213" w:rsidRPr="003F6213" w:rsidRDefault="003F6213" w:rsidP="003F6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>2.7. Снижение размера ежемесячного денежного поощрения производится за тот период, в котором было допущено нарушение служебной дисциплины. Если нарушение служебной дисциплины обнаружено после выплаты поощрения, то снижение размера ежемесячного денежного поощрения производится в том расчетном периоде, в котором обнаружено это нарушение.</w:t>
      </w:r>
    </w:p>
    <w:p w:rsidR="003F6213" w:rsidRPr="003F6213" w:rsidRDefault="003F6213" w:rsidP="003F6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F6213">
        <w:rPr>
          <w:rFonts w:ascii="Times New Roman" w:hAnsi="Times New Roman" w:cs="Times New Roman"/>
          <w:sz w:val="24"/>
          <w:szCs w:val="24"/>
        </w:rPr>
        <w:t>2.9. О снижении размера ежемесячного денежного поощрения издается распоряжение администрации района, в котором указывается причина принятого решения и период, на который снижен размер поощрения.</w:t>
      </w:r>
    </w:p>
    <w:p w:rsidR="003F6213" w:rsidRPr="003F6213" w:rsidRDefault="003F6213" w:rsidP="003F6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F6213">
        <w:rPr>
          <w:rFonts w:ascii="Times New Roman" w:hAnsi="Times New Roman" w:cs="Times New Roman"/>
          <w:sz w:val="24"/>
          <w:szCs w:val="24"/>
        </w:rPr>
        <w:t>2.10. Решения об установлении ежемесячного денежного поощрения структурных подразделений с правом юридического лица принимаются руководителем соответствующего подразделения   и оформляются приказом.</w:t>
      </w:r>
    </w:p>
    <w:p w:rsidR="003F6213" w:rsidRPr="003F6213" w:rsidRDefault="003F6213" w:rsidP="003F6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F6213" w:rsidRPr="003F6213" w:rsidRDefault="003F6213" w:rsidP="003F6213">
      <w:pPr>
        <w:pStyle w:val="4"/>
        <w:rPr>
          <w:b/>
          <w:color w:val="000000"/>
          <w:sz w:val="24"/>
          <w:szCs w:val="24"/>
        </w:rPr>
      </w:pPr>
      <w:r w:rsidRPr="003F6213">
        <w:rPr>
          <w:b/>
          <w:color w:val="000000"/>
          <w:sz w:val="24"/>
          <w:szCs w:val="24"/>
        </w:rPr>
        <w:t>3. Иные дополнительные выплаты</w:t>
      </w:r>
    </w:p>
    <w:p w:rsidR="003F6213" w:rsidRPr="003F6213" w:rsidRDefault="003F6213" w:rsidP="003F6213">
      <w:pPr>
        <w:pStyle w:val="a3"/>
        <w:spacing w:before="0" w:beforeAutospacing="0" w:after="0" w:afterAutospacing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>К дополнительным выплатам относятся:</w:t>
      </w:r>
    </w:p>
    <w:p w:rsidR="003F6213" w:rsidRPr="003F6213" w:rsidRDefault="003F6213" w:rsidP="003F6213">
      <w:pPr>
        <w:pStyle w:val="a3"/>
        <w:spacing w:before="0" w:beforeAutospacing="0" w:after="0" w:afterAutospacing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1. Ежемесячная надбавка к должностному окладу за выслугу лет</w:t>
      </w:r>
      <w:r w:rsidRPr="003F6213">
        <w:rPr>
          <w:rFonts w:ascii="Times New Roman" w:hAnsi="Times New Roman"/>
          <w:color w:val="000000"/>
          <w:sz w:val="24"/>
          <w:szCs w:val="24"/>
        </w:rPr>
        <w:t xml:space="preserve">  работнику выплачивается, исходя из стажа:</w:t>
      </w:r>
    </w:p>
    <w:p w:rsidR="003F6213" w:rsidRPr="003F6213" w:rsidRDefault="003F6213" w:rsidP="003F62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127"/>
      </w:tblGrid>
      <w:tr w:rsidR="003F6213" w:rsidRPr="003F6213" w:rsidTr="00DD77C7">
        <w:trPr>
          <w:trHeight w:val="41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стаж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процентов</w:t>
            </w:r>
          </w:p>
        </w:tc>
      </w:tr>
      <w:tr w:rsidR="003F6213" w:rsidRPr="003F6213" w:rsidTr="00DD77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 до 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F6213" w:rsidRPr="003F6213" w:rsidTr="00DD77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8 до 13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F6213" w:rsidRPr="003F6213" w:rsidTr="00DD77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13 до 18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F6213" w:rsidRPr="003F6213" w:rsidTr="00DD77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18 до 23 лет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F6213" w:rsidRPr="003F6213" w:rsidTr="00DD77C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3F6213" w:rsidRPr="003F6213" w:rsidRDefault="003F6213" w:rsidP="003F6213">
      <w:pPr>
        <w:pStyle w:val="a3"/>
        <w:spacing w:before="0" w:beforeAutospacing="0" w:after="0" w:afterAutospacing="0"/>
        <w:ind w:firstLine="448"/>
        <w:rPr>
          <w:rFonts w:ascii="Times New Roman" w:hAnsi="Times New Roman"/>
          <w:color w:val="000000"/>
          <w:sz w:val="24"/>
          <w:szCs w:val="24"/>
        </w:rPr>
      </w:pPr>
    </w:p>
    <w:p w:rsidR="003F6213" w:rsidRPr="003F6213" w:rsidRDefault="003F6213" w:rsidP="003F6213">
      <w:pPr>
        <w:pStyle w:val="a3"/>
        <w:spacing w:before="0" w:beforeAutospacing="0" w:after="0" w:afterAutospacing="0"/>
        <w:ind w:firstLine="448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 xml:space="preserve">1.1. Решение о назначении и выплате ежемесячной надбавки к должностному окладу за выслугу   на основании решения комиссии по установлению стажа  работы, оформляется распоряжением администрации Красночетайского района Чувашской Республики (далее </w:t>
      </w:r>
      <w:proofErr w:type="gramStart"/>
      <w:r w:rsidRPr="003F6213">
        <w:rPr>
          <w:rFonts w:ascii="Times New Roman" w:hAnsi="Times New Roman"/>
          <w:color w:val="000000"/>
          <w:sz w:val="24"/>
          <w:szCs w:val="24"/>
        </w:rPr>
        <w:t>–а</w:t>
      </w:r>
      <w:proofErr w:type="gramEnd"/>
      <w:r w:rsidRPr="003F6213">
        <w:rPr>
          <w:rFonts w:ascii="Times New Roman" w:hAnsi="Times New Roman"/>
          <w:color w:val="000000"/>
          <w:sz w:val="24"/>
          <w:szCs w:val="24"/>
        </w:rPr>
        <w:t>дминистрация  района).</w:t>
      </w:r>
    </w:p>
    <w:p w:rsidR="003F6213" w:rsidRPr="003F6213" w:rsidRDefault="003F6213" w:rsidP="003F6213">
      <w:pPr>
        <w:pStyle w:val="a3"/>
        <w:spacing w:before="0" w:beforeAutospacing="0" w:after="0" w:afterAutospacing="0"/>
        <w:ind w:firstLine="448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>1.2. Решение о назначении и выплате ежемесячной надбавки к должностному окладу за выслугу лет  в структурных подразделениях администрации с правом юридического лица оформляется приказом руководителя соответствующего подразделения на основании решения комиссии по установлению стажа  работы.</w:t>
      </w: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2. Ежемесячная надбавка  за сложность и </w:t>
      </w:r>
      <w:proofErr w:type="gramStart"/>
      <w:r w:rsidRPr="003F62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напряженность</w:t>
      </w:r>
      <w:proofErr w:type="gramEnd"/>
      <w:r w:rsidRPr="003F62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и высокие достижения в труде </w:t>
      </w:r>
      <w:r w:rsidRPr="003F6213">
        <w:rPr>
          <w:rFonts w:ascii="Times New Roman" w:hAnsi="Times New Roman"/>
          <w:color w:val="000000"/>
          <w:sz w:val="24"/>
          <w:szCs w:val="24"/>
        </w:rPr>
        <w:t xml:space="preserve"> работнику устанавливается при назначении, перемещении и других случаях  от 50 до 100 процентов должностного оклада. </w:t>
      </w:r>
    </w:p>
    <w:p w:rsidR="003F6213" w:rsidRPr="003F6213" w:rsidRDefault="003F6213" w:rsidP="003F6213">
      <w:pPr>
        <w:pStyle w:val="a3"/>
        <w:spacing w:before="0" w:beforeAutospacing="0" w:after="0" w:afterAutospacing="0"/>
        <w:ind w:firstLine="448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 xml:space="preserve">2.2. Решение об установлении ежемесячной надбавки к должностному окладу  работнику принимается главой администрации района и оформляется распоряжением. </w:t>
      </w:r>
    </w:p>
    <w:p w:rsidR="003F6213" w:rsidRPr="003F6213" w:rsidRDefault="003F6213" w:rsidP="003F6213">
      <w:pPr>
        <w:pStyle w:val="a3"/>
        <w:spacing w:before="0" w:beforeAutospacing="0" w:after="0" w:afterAutospacing="0"/>
        <w:ind w:firstLine="448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lastRenderedPageBreak/>
        <w:t>2.3. Решение об установлении ежемесячной надбавки к должностному окладу  работникам структурных подразделений администрации с правом юридического лица принимается руководителем соответствующего подразделения и оформляется приказом.</w:t>
      </w: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3. Ежемесячная надбавка к должностному окладу за работу со </w:t>
      </w:r>
      <w:proofErr w:type="gramStart"/>
      <w:r w:rsidRPr="003F62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сведениями, составляющими государственную тайну </w:t>
      </w:r>
      <w:r w:rsidRPr="003F6213">
        <w:rPr>
          <w:rFonts w:ascii="Times New Roman" w:hAnsi="Times New Roman"/>
          <w:color w:val="000000"/>
          <w:sz w:val="24"/>
          <w:szCs w:val="24"/>
        </w:rPr>
        <w:t>муниципальным служащим  устанавливается</w:t>
      </w:r>
      <w:proofErr w:type="gramEnd"/>
      <w:r w:rsidRPr="003F6213">
        <w:rPr>
          <w:rFonts w:ascii="Times New Roman" w:hAnsi="Times New Roman"/>
          <w:color w:val="000000"/>
          <w:sz w:val="24"/>
          <w:szCs w:val="24"/>
        </w:rPr>
        <w:t xml:space="preserve"> в процентном отношении к должностному окладу  работника и выплачивается в зависимости от степени секретности сведений, к которым они имеют доступ, в следующих размерах:</w:t>
      </w:r>
    </w:p>
    <w:p w:rsidR="003F6213" w:rsidRPr="003F6213" w:rsidRDefault="003F6213" w:rsidP="003F62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 xml:space="preserve">50 - 75 процентов – за работу со сведениями, имеющими степень секретности «особой важности»; </w:t>
      </w:r>
    </w:p>
    <w:p w:rsidR="003F6213" w:rsidRPr="003F6213" w:rsidRDefault="003F6213" w:rsidP="003F62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 xml:space="preserve">30 – 50 процентов – за работу со сведениями, имеющими степень секретности «совершенно секретно»; </w:t>
      </w:r>
    </w:p>
    <w:p w:rsidR="003F6213" w:rsidRPr="003F6213" w:rsidRDefault="003F6213" w:rsidP="003F62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 xml:space="preserve">10 - 15 процентов – за работу со сведениями, имеющими степень секретности «секретно» при оформлении допуска с проведением проверочных мероприятий; </w:t>
      </w:r>
    </w:p>
    <w:p w:rsidR="003F6213" w:rsidRPr="003F6213" w:rsidRDefault="003F6213" w:rsidP="003F62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 xml:space="preserve">5 – 10 процентов - за работу со сведениями, имеющими степень секретности «секретно» при оформлении допуска без проведения проверочных мероприятий. </w:t>
      </w:r>
    </w:p>
    <w:p w:rsidR="003F6213" w:rsidRPr="003F6213" w:rsidRDefault="003F6213" w:rsidP="003F6213">
      <w:pPr>
        <w:pStyle w:val="a3"/>
        <w:spacing w:before="0" w:beforeAutospacing="0" w:after="0" w:afterAutospacing="0"/>
        <w:ind w:firstLine="448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>Решение об установлении ежемесячной процентной надбавки к должностному окладу за работу со сведениями, составляющими государственную тайну,  работникам администрации района принимается главой администрации района  и оформляется распоряжением.</w:t>
      </w: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4. Премии  по результатам работы</w:t>
      </w:r>
    </w:p>
    <w:p w:rsidR="003F6213" w:rsidRPr="003F6213" w:rsidRDefault="003F6213" w:rsidP="003F6213">
      <w:pPr>
        <w:pStyle w:val="a3"/>
        <w:spacing w:before="0" w:beforeAutospacing="0" w:after="0" w:afterAutospacing="0"/>
        <w:ind w:firstLine="448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>4.1.  Работникам устанавливаются   премии за выполнение особо важных и сложных заданий в размере трех должностных окладов и оформляются распоряжением администрации района.</w:t>
      </w:r>
    </w:p>
    <w:p w:rsidR="003F6213" w:rsidRPr="003F6213" w:rsidRDefault="003F6213" w:rsidP="003F6213">
      <w:pPr>
        <w:pStyle w:val="a3"/>
        <w:spacing w:before="0" w:beforeAutospacing="0" w:after="0" w:afterAutospacing="0"/>
        <w:ind w:firstLine="448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>4.2. Общая сумма выплаченных в течение календарного года всем  работникам премий за выполнение особо важных и сложных заданий не должна превышать суммы средств, предусмотренных фондом оплаты труда   соответствующего структурного подразделения на их выплату (максимальный размер не ограничивается).</w:t>
      </w:r>
    </w:p>
    <w:p w:rsidR="003F6213" w:rsidRPr="003F6213" w:rsidRDefault="003F6213" w:rsidP="003F6213">
      <w:pPr>
        <w:pStyle w:val="2"/>
        <w:spacing w:after="0" w:line="240" w:lineRule="auto"/>
        <w:ind w:firstLine="720"/>
        <w:rPr>
          <w:color w:val="000000"/>
          <w:sz w:val="24"/>
          <w:szCs w:val="24"/>
        </w:rPr>
      </w:pPr>
      <w:r w:rsidRPr="003F6213">
        <w:rPr>
          <w:color w:val="000000"/>
          <w:sz w:val="24"/>
          <w:szCs w:val="24"/>
        </w:rPr>
        <w:t>4.3. Основными показателями премирования являются:</w:t>
      </w:r>
    </w:p>
    <w:p w:rsidR="003F6213" w:rsidRPr="003F6213" w:rsidRDefault="003F6213" w:rsidP="003F62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213">
        <w:rPr>
          <w:rFonts w:ascii="Times New Roman" w:hAnsi="Times New Roman" w:cs="Times New Roman"/>
          <w:sz w:val="24"/>
          <w:szCs w:val="24"/>
        </w:rPr>
        <w:t>- своевременное выполнение плана работы администрации района;</w:t>
      </w:r>
    </w:p>
    <w:p w:rsidR="003F6213" w:rsidRPr="003F6213" w:rsidRDefault="003F6213" w:rsidP="003F62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213">
        <w:rPr>
          <w:rFonts w:ascii="Times New Roman" w:hAnsi="Times New Roman" w:cs="Times New Roman"/>
          <w:sz w:val="24"/>
          <w:szCs w:val="24"/>
        </w:rPr>
        <w:t xml:space="preserve">- осуществление надлежащего </w:t>
      </w:r>
      <w:proofErr w:type="gramStart"/>
      <w:r w:rsidRPr="003F621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F6213">
        <w:rPr>
          <w:rFonts w:ascii="Times New Roman" w:hAnsi="Times New Roman" w:cs="Times New Roman"/>
          <w:sz w:val="24"/>
          <w:szCs w:val="24"/>
        </w:rPr>
        <w:t xml:space="preserve"> выполнением плана работы;</w:t>
      </w:r>
    </w:p>
    <w:p w:rsidR="003F6213" w:rsidRPr="003F6213" w:rsidRDefault="003F6213" w:rsidP="003F62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213">
        <w:rPr>
          <w:rFonts w:ascii="Times New Roman" w:hAnsi="Times New Roman" w:cs="Times New Roman"/>
          <w:sz w:val="24"/>
          <w:szCs w:val="24"/>
        </w:rPr>
        <w:t>- выполнение плановых заданий в соответствии с возложенными на структурное подразделение или работника администрации задачами и функциями;</w:t>
      </w:r>
    </w:p>
    <w:p w:rsidR="003F6213" w:rsidRPr="003F6213" w:rsidRDefault="003F6213" w:rsidP="003F62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213">
        <w:rPr>
          <w:rFonts w:ascii="Times New Roman" w:hAnsi="Times New Roman" w:cs="Times New Roman"/>
          <w:sz w:val="24"/>
          <w:szCs w:val="24"/>
        </w:rPr>
        <w:t xml:space="preserve">- своевременность и качество выполненной работы; выполнение   поручений руководства администрации; </w:t>
      </w:r>
    </w:p>
    <w:p w:rsidR="003F6213" w:rsidRPr="003F6213" w:rsidRDefault="003F6213" w:rsidP="003F62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213">
        <w:rPr>
          <w:rFonts w:ascii="Times New Roman" w:hAnsi="Times New Roman" w:cs="Times New Roman"/>
          <w:sz w:val="24"/>
          <w:szCs w:val="24"/>
        </w:rPr>
        <w:t xml:space="preserve"> - соблюдение исполнительской и трудовой дисциплины,   Правил внутреннего трудового распорядка. </w:t>
      </w:r>
    </w:p>
    <w:p w:rsidR="003F6213" w:rsidRPr="003F6213" w:rsidRDefault="003F6213" w:rsidP="003F6213">
      <w:pPr>
        <w:pStyle w:val="2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3F6213">
        <w:rPr>
          <w:color w:val="000000"/>
          <w:sz w:val="24"/>
          <w:szCs w:val="24"/>
        </w:rPr>
        <w:t>4.4. Коэффициент премирования каждого  работника производится с учетом его вклада работы. Коэффициент премирования при работе без замечаний оценивается в 1,0 (Один) балл. Работники, виновные в ухудшении качества работы, допустившие несвоевременное и некачественное выполнение указаний вышестоящих органов, главы администрации Красночетайского района, непосредственных руководителей подразделений лишаются премии полностью или частично. Премии снижаются   за каждый факт или выявленный случай в следующих размерах:</w:t>
      </w:r>
    </w:p>
    <w:p w:rsidR="003F6213" w:rsidRPr="003F6213" w:rsidRDefault="003F6213" w:rsidP="003F6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308"/>
        <w:gridCol w:w="2263"/>
      </w:tblGrid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- за объявление выговора по распоряжению администрации района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100 % за полугодие</w:t>
            </w: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- за объявление замечания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100 % за квартал</w:t>
            </w: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- за объявление руководителем устного замечания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25 % за квартал</w:t>
            </w: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- за несвоевременное выполнение поручения, распоряжения, указания руководителя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20 % за квартал</w:t>
            </w: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- при повторных случаях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30 % за квартал</w:t>
            </w: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 xml:space="preserve">- за несоблюдение сроков исполнения находящихся на контроле </w:t>
            </w:r>
            <w:r w:rsidRPr="003F6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20 % за квартал</w:t>
            </w: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повторных случаях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30 % за квартал</w:t>
            </w: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20 % за квартал</w:t>
            </w: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- за несвоевременное представление информации, отчетов и других материалов по представлению в вышестоящие органы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30 % за квартал</w:t>
            </w: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- при повторных случаях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40 % за квартал</w:t>
            </w: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- за нарушение правил техники безопасности и пожарной безопасности, захламленность рабочего места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10 % за квартал</w:t>
            </w: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- за ошибки и необъективные данные в справках, отчетах и других материалах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20 % за квартал</w:t>
            </w: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- при повторных случаях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30 % за квартал</w:t>
            </w: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- за неудовлетворительное ведение делопроизводства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10 % за квартал</w:t>
            </w: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 xml:space="preserve">- за </w:t>
            </w:r>
            <w:proofErr w:type="spellStart"/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необеспечение</w:t>
            </w:r>
            <w:proofErr w:type="spellEnd"/>
            <w:r w:rsidRPr="003F621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 находящихся в пользовании материальных ценностей (кроме возмещения нанесенного материального ущерба)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10 % за квартал</w:t>
            </w: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- за неудовлетворительное материально-техническое обеспечение деятельности аппарата администрации района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10 % за квартал</w:t>
            </w: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- за нарушение трудового распорядка (опоздания на работу, ранний уход с работы, ведение неделовых разговоров по телефону и т. п.)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25 % за квартал</w:t>
            </w: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- при повторных случаях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50 % за квартал</w:t>
            </w:r>
          </w:p>
        </w:tc>
      </w:tr>
      <w:tr w:rsidR="003F6213" w:rsidRPr="003F6213" w:rsidTr="00DD77C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- за некачественное предоставление докладов, информаций, сообщений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13" w:rsidRPr="003F6213" w:rsidRDefault="003F6213" w:rsidP="003F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13">
              <w:rPr>
                <w:rFonts w:ascii="Times New Roman" w:hAnsi="Times New Roman" w:cs="Times New Roman"/>
                <w:sz w:val="24"/>
                <w:szCs w:val="24"/>
              </w:rPr>
              <w:t>15 % за квартал</w:t>
            </w:r>
          </w:p>
        </w:tc>
      </w:tr>
    </w:tbl>
    <w:p w:rsidR="003F6213" w:rsidRPr="003F6213" w:rsidRDefault="003F6213" w:rsidP="003F62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213">
        <w:rPr>
          <w:rFonts w:ascii="Times New Roman" w:hAnsi="Times New Roman" w:cs="Times New Roman"/>
          <w:sz w:val="24"/>
          <w:szCs w:val="24"/>
        </w:rPr>
        <w:t>Полное лишение или частичное снижение премии работникам администрации производится за тот квартал, в котором имели место упущения в работе. Если упущения были выявлены после выплаты премии, то снижение премии или её лишение производится в том квартале, в котором обнаружены упущения.</w:t>
      </w:r>
    </w:p>
    <w:p w:rsidR="003F6213" w:rsidRPr="003F6213" w:rsidRDefault="003F6213" w:rsidP="003F62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213">
        <w:rPr>
          <w:rFonts w:ascii="Times New Roman" w:hAnsi="Times New Roman" w:cs="Times New Roman"/>
          <w:sz w:val="24"/>
          <w:szCs w:val="24"/>
        </w:rPr>
        <w:t xml:space="preserve"> По усмотрению главы администрации района премия отдельным работникам может быть повышена в пределах квартального фонда премирования. При этом могут быть учтены такие факторы, как напряженность деятельности структурного подразделения или конкретного работника по разработке каких – либо программ, мероприятий, рекомендаций и т. д., оперативное и с хорошим качеством выполнение поручений главы администрации района; другие положительные и значительные результаты работы.</w:t>
      </w:r>
    </w:p>
    <w:p w:rsidR="003F6213" w:rsidRPr="003F6213" w:rsidRDefault="003F6213" w:rsidP="003F62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213">
        <w:rPr>
          <w:rFonts w:ascii="Times New Roman" w:hAnsi="Times New Roman" w:cs="Times New Roman"/>
          <w:sz w:val="24"/>
          <w:szCs w:val="24"/>
        </w:rPr>
        <w:t>Управляющий делами администрации района вносит обобщенную информацию об оценке качества труда всех работников администрации вместе с проектом распоряжения и премировании на рассмотрение главы администрации района не позднее 8 числа месяца, следующего за отработанным кварталом.</w:t>
      </w:r>
    </w:p>
    <w:p w:rsidR="003F6213" w:rsidRPr="003F6213" w:rsidRDefault="003F6213" w:rsidP="003F6213">
      <w:pPr>
        <w:pStyle w:val="2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3F6213">
        <w:rPr>
          <w:color w:val="000000"/>
          <w:sz w:val="24"/>
          <w:szCs w:val="24"/>
        </w:rPr>
        <w:t xml:space="preserve">Премирование  работников администрации производится распоряжением администрации района на основании основных показателей премирования (приложение №2) . </w:t>
      </w:r>
    </w:p>
    <w:p w:rsidR="003F6213" w:rsidRPr="003F6213" w:rsidRDefault="003F6213" w:rsidP="003F6213">
      <w:pPr>
        <w:pStyle w:val="2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3F6213">
        <w:rPr>
          <w:color w:val="000000"/>
          <w:sz w:val="24"/>
          <w:szCs w:val="24"/>
        </w:rPr>
        <w:t xml:space="preserve">4.5. Премия начисляется за фактически отработанное время и выплачивается в следующем за отчетным периодом месяце. </w:t>
      </w:r>
      <w:proofErr w:type="gramStart"/>
      <w:r w:rsidRPr="003F6213">
        <w:rPr>
          <w:color w:val="000000"/>
          <w:sz w:val="24"/>
          <w:szCs w:val="24"/>
        </w:rPr>
        <w:t>Дни, когда работник находился в очередном и учебном отпусках, отсутствовал по болезни, к фактически отработанному времени не относятся.</w:t>
      </w:r>
      <w:proofErr w:type="gramEnd"/>
    </w:p>
    <w:p w:rsidR="003F6213" w:rsidRPr="003F6213" w:rsidRDefault="003F6213" w:rsidP="003F6213">
      <w:pPr>
        <w:pStyle w:val="2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3F6213">
        <w:rPr>
          <w:color w:val="000000"/>
          <w:sz w:val="24"/>
          <w:szCs w:val="24"/>
        </w:rPr>
        <w:t>4.6.Работникам, проработавшим неполный квартал в связи с призывом на службу в Вооруженные Силы РФ, переводом на другую работу, поступлением в учебное заведение, уходом на пенсию, увольнением по сокращению штатов, по собственному желанию, выплата премий производится за фактически отработанное время в данном расчетном периоде.  Работникам, вновь поступившим на работу, премия выплачивается за фактически отработанное время в данном квартале.</w:t>
      </w:r>
    </w:p>
    <w:p w:rsidR="003F6213" w:rsidRPr="003F6213" w:rsidRDefault="003F6213" w:rsidP="003F6213">
      <w:pPr>
        <w:pStyle w:val="2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3F6213">
        <w:rPr>
          <w:color w:val="000000"/>
          <w:sz w:val="24"/>
          <w:szCs w:val="24"/>
        </w:rPr>
        <w:lastRenderedPageBreak/>
        <w:t>4.7. В случае наложения на работника дисциплинарного взыскания муниципальному служащему премия за текущий квартал не начисляется.</w:t>
      </w: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5. Единовременная выплата при предоставлении ежегодного оплачиваемого отпуска и материальной помощи. </w:t>
      </w: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>5.1.   Работникам устанавливается единовременная выплата при предоставлении ежегодного оплачиваемого отпуска и материальная помощь за счет средств местного бюдж5</w:t>
      </w: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>5.2. Оказание материальной помощи  работнику производится в течение полугодия в размере одного должностного оклада.</w:t>
      </w: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>Вновь принятые работники, проработавшие менее 11 месяцев, имеют право на оказание материальной помощи пропорционально отработанным месяцам.</w:t>
      </w: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>5.3. Единовременная выплата при предоставлении ежегодного оплачиваемого отпуска производится по заявлению  работника в размере двух должностных окладов.</w:t>
      </w: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>Вновь принятые работники, проработавшие менее 11 месяцев, имеют право на получение единовременной выплаты при предоставлении ежегодного оплачиваемого отпуска пропорционально отработанным месяцам.</w:t>
      </w: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>5.4.  Работникам материальная помощь может быть оказана также в связи:</w:t>
      </w:r>
    </w:p>
    <w:p w:rsidR="003F6213" w:rsidRPr="003F6213" w:rsidRDefault="003F6213" w:rsidP="003F62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 xml:space="preserve">- с юбилейными датами, включая юбилейные даты (50, 55, 60  лет) рождения муниципального служащего в размере до двух должностных окладов; </w:t>
      </w:r>
    </w:p>
    <w:p w:rsidR="003F6213" w:rsidRPr="003F6213" w:rsidRDefault="003F6213" w:rsidP="003F62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 xml:space="preserve">- с длительной и продолжительной болезнью муниципального служащего или члена его семьи в размере до полутора должностных окладов; </w:t>
      </w:r>
    </w:p>
    <w:p w:rsidR="003F6213" w:rsidRPr="003F6213" w:rsidRDefault="003F6213" w:rsidP="003F62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 xml:space="preserve">- с рождением ребенка в размере до одного должностного оклада; </w:t>
      </w:r>
    </w:p>
    <w:p w:rsidR="003F6213" w:rsidRPr="003F6213" w:rsidRDefault="003F6213" w:rsidP="003F62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 xml:space="preserve">- со смертью работника или членов его семьи (супруг, дети и родители) в размере до двух должностных окладов; </w:t>
      </w:r>
    </w:p>
    <w:p w:rsidR="003F6213" w:rsidRPr="003F6213" w:rsidRDefault="003F6213" w:rsidP="003F62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 xml:space="preserve">- с тяжелым материальным положением, вызванным иными вескими причинами в размере до двух должностных окладов. </w:t>
      </w: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 xml:space="preserve">Указанная материальная помощь не зависит от фактов выплаты материальной помощи установленной п.п. 6.1.- 6.3. </w:t>
      </w: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>5.5. Оказание материальной помощи и получение единовременной выплаты при предоставлении ежегодного оплачиваемого отпуска оформляется распоряжением администрации Красночетайского района, для  работников  структурных подразделений администрации с правом юридического лица приказом руководителя соответствующего подразделения.</w:t>
      </w: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3F6213" w:rsidRPr="003F6213" w:rsidRDefault="003F6213" w:rsidP="003F6213">
      <w:pPr>
        <w:pStyle w:val="4"/>
        <w:rPr>
          <w:b/>
          <w:color w:val="000000"/>
          <w:sz w:val="24"/>
          <w:szCs w:val="24"/>
        </w:rPr>
      </w:pPr>
      <w:r w:rsidRPr="003F6213">
        <w:rPr>
          <w:b/>
          <w:color w:val="000000"/>
          <w:sz w:val="24"/>
          <w:szCs w:val="24"/>
        </w:rPr>
        <w:t>4. Фонд оплаты труда</w:t>
      </w:r>
    </w:p>
    <w:p w:rsidR="003F6213" w:rsidRPr="003F6213" w:rsidRDefault="003F6213" w:rsidP="003F6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>4.1. При формировании фонда оплаты труда  работников  предусматриваются следующие средства для выплаты (в расчете на год):</w:t>
      </w:r>
    </w:p>
    <w:p w:rsidR="003F6213" w:rsidRPr="003F6213" w:rsidRDefault="003F6213" w:rsidP="003F62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6213">
        <w:rPr>
          <w:rFonts w:ascii="Times New Roman" w:hAnsi="Times New Roman" w:cs="Times New Roman"/>
          <w:color w:val="000000"/>
          <w:sz w:val="24"/>
          <w:szCs w:val="24"/>
        </w:rPr>
        <w:t xml:space="preserve">       1) должностного оклада  -  в размере двенадцати должностных окладов;</w:t>
      </w:r>
    </w:p>
    <w:p w:rsidR="003F6213" w:rsidRPr="003F6213" w:rsidRDefault="003F6213" w:rsidP="003F6213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3F6213">
        <w:rPr>
          <w:rFonts w:ascii="Times New Roman" w:hAnsi="Times New Roman"/>
          <w:color w:val="auto"/>
          <w:sz w:val="24"/>
          <w:szCs w:val="24"/>
        </w:rPr>
        <w:t>2) дополнительных выплат:</w:t>
      </w:r>
    </w:p>
    <w:p w:rsidR="003F6213" w:rsidRPr="003F6213" w:rsidRDefault="003F6213" w:rsidP="003F6213">
      <w:pPr>
        <w:pStyle w:val="a3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4"/>
          <w:szCs w:val="24"/>
        </w:rPr>
      </w:pPr>
      <w:r w:rsidRPr="003F6213">
        <w:rPr>
          <w:rFonts w:ascii="Times New Roman" w:hAnsi="Times New Roman"/>
          <w:color w:val="000000"/>
          <w:sz w:val="24"/>
          <w:szCs w:val="24"/>
        </w:rPr>
        <w:t>-ежемесячного денежного поощрения – в размере  двенадцати должностных окладов;</w:t>
      </w:r>
    </w:p>
    <w:p w:rsidR="003F6213" w:rsidRPr="003F6213" w:rsidRDefault="003F6213" w:rsidP="003F6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213">
        <w:rPr>
          <w:rFonts w:ascii="Times New Roman" w:hAnsi="Times New Roman" w:cs="Times New Roman"/>
          <w:sz w:val="24"/>
          <w:szCs w:val="24"/>
        </w:rPr>
        <w:t>- ежемесячной надбавки к должностному окладу за выслугу лет   – в размере  двух должностных окладов;</w:t>
      </w:r>
    </w:p>
    <w:p w:rsidR="003F6213" w:rsidRPr="003F6213" w:rsidRDefault="003F6213" w:rsidP="003F6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213">
        <w:rPr>
          <w:rFonts w:ascii="Times New Roman" w:hAnsi="Times New Roman" w:cs="Times New Roman"/>
          <w:sz w:val="24"/>
          <w:szCs w:val="24"/>
        </w:rPr>
        <w:t xml:space="preserve">- ежемесячной надбавки к должностному окладу  за сложность и </w:t>
      </w:r>
      <w:proofErr w:type="gramStart"/>
      <w:r w:rsidRPr="003F6213">
        <w:rPr>
          <w:rFonts w:ascii="Times New Roman" w:hAnsi="Times New Roman" w:cs="Times New Roman"/>
          <w:sz w:val="24"/>
          <w:szCs w:val="24"/>
        </w:rPr>
        <w:t>напряженность</w:t>
      </w:r>
      <w:proofErr w:type="gramEnd"/>
      <w:r w:rsidRPr="003F6213">
        <w:rPr>
          <w:rFonts w:ascii="Times New Roman" w:hAnsi="Times New Roman" w:cs="Times New Roman"/>
          <w:sz w:val="24"/>
          <w:szCs w:val="24"/>
        </w:rPr>
        <w:t xml:space="preserve"> и высокие достижения в труде и    ежемесячной процентной надбавки к должностному окладу за работу со сведениями, составляющими государственную тайну – в размере  десяти должностных окладов;</w:t>
      </w:r>
    </w:p>
    <w:p w:rsidR="003F6213" w:rsidRPr="003F6213" w:rsidRDefault="003F6213" w:rsidP="003F6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213">
        <w:rPr>
          <w:rFonts w:ascii="Times New Roman" w:hAnsi="Times New Roman" w:cs="Times New Roman"/>
          <w:sz w:val="24"/>
          <w:szCs w:val="24"/>
        </w:rPr>
        <w:t>- премий по результатам работы   – в размере трех должностных окладов;</w:t>
      </w:r>
    </w:p>
    <w:p w:rsidR="003F6213" w:rsidRPr="003F6213" w:rsidRDefault="003F6213" w:rsidP="003F6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213">
        <w:rPr>
          <w:rFonts w:ascii="Times New Roman" w:hAnsi="Times New Roman" w:cs="Times New Roman"/>
          <w:sz w:val="24"/>
          <w:szCs w:val="24"/>
        </w:rPr>
        <w:lastRenderedPageBreak/>
        <w:t>- единовременной выплаты при предоставлении ежегодного оплачиваемого отпуска в размере двух должностных окладов и материальной помощи – в размере двух должностных окладов.</w:t>
      </w:r>
    </w:p>
    <w:p w:rsidR="003F6213" w:rsidRDefault="003F6213" w:rsidP="003F6213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3F6213" w:rsidRDefault="003F6213" w:rsidP="003F6213">
      <w:pPr>
        <w:ind w:left="5040"/>
        <w:jc w:val="right"/>
      </w:pPr>
    </w:p>
    <w:p w:rsidR="003A704E" w:rsidRDefault="003A704E"/>
    <w:sectPr w:rsidR="003A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56F9"/>
    <w:multiLevelType w:val="hybridMultilevel"/>
    <w:tmpl w:val="A7946CF2"/>
    <w:lvl w:ilvl="0" w:tplc="EB92E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D09D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2C2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0E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A17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248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F45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2F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E009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C3EDE"/>
    <w:multiLevelType w:val="hybridMultilevel"/>
    <w:tmpl w:val="2CB0AECA"/>
    <w:lvl w:ilvl="0" w:tplc="F63E6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5A5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EF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27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60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DC0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F8F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232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C49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213"/>
    <w:rsid w:val="003A704E"/>
    <w:rsid w:val="003F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213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3F62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paragraph" w:styleId="4">
    <w:name w:val="heading 4"/>
    <w:basedOn w:val="a"/>
    <w:next w:val="a"/>
    <w:link w:val="40"/>
    <w:qFormat/>
    <w:rsid w:val="003F621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213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3F6213"/>
    <w:rPr>
      <w:rFonts w:ascii="Times New Roman" w:eastAsia="Times New Roman" w:hAnsi="Times New Roman" w:cs="Times New Roman"/>
      <w:sz w:val="26"/>
      <w:szCs w:val="20"/>
    </w:rPr>
  </w:style>
  <w:style w:type="character" w:customStyle="1" w:styleId="40">
    <w:name w:val="Заголовок 4 Знак"/>
    <w:basedOn w:val="a0"/>
    <w:link w:val="4"/>
    <w:rsid w:val="003F6213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rmal (Web)"/>
    <w:basedOn w:val="a"/>
    <w:rsid w:val="003F6213"/>
    <w:pPr>
      <w:spacing w:before="100" w:beforeAutospacing="1" w:after="100" w:afterAutospacing="1" w:line="240" w:lineRule="auto"/>
      <w:ind w:firstLine="450"/>
      <w:jc w:val="both"/>
    </w:pPr>
    <w:rPr>
      <w:rFonts w:ascii="Verdana" w:eastAsia="Times New Roman" w:hAnsi="Verdana" w:cs="Times New Roman"/>
      <w:color w:val="333366"/>
      <w:sz w:val="18"/>
      <w:szCs w:val="18"/>
    </w:rPr>
  </w:style>
  <w:style w:type="paragraph" w:styleId="2">
    <w:name w:val="Body Text 2"/>
    <w:basedOn w:val="a"/>
    <w:link w:val="20"/>
    <w:rsid w:val="003F621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F62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2228</Words>
  <Characters>12705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2013-12-25T04:49:00Z</dcterms:created>
  <dcterms:modified xsi:type="dcterms:W3CDTF">2013-12-25T04:51:00Z</dcterms:modified>
</cp:coreProperties>
</file>