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A" w:rsidRPr="00054B7A" w:rsidRDefault="006B295A" w:rsidP="00054B7A">
      <w:pPr>
        <w:jc w:val="right"/>
      </w:pPr>
      <w:bookmarkStart w:id="0" w:name="sub_1000"/>
      <w:r w:rsidRPr="006636A0">
        <w:rPr>
          <w:rStyle w:val="af4"/>
          <w:b w:val="0"/>
          <w:sz w:val="22"/>
          <w:szCs w:val="22"/>
        </w:rPr>
        <w:t>Приложение № 1</w:t>
      </w:r>
      <w:r w:rsidRPr="006636A0">
        <w:rPr>
          <w:rStyle w:val="af4"/>
          <w:b w:val="0"/>
          <w:sz w:val="22"/>
          <w:szCs w:val="22"/>
        </w:rPr>
        <w:br/>
        <w:t xml:space="preserve">к </w:t>
      </w:r>
      <w:hyperlink w:anchor="sub_0" w:history="1">
        <w:r w:rsidRPr="006636A0">
          <w:rPr>
            <w:rStyle w:val="af5"/>
            <w:b w:val="0"/>
            <w:color w:val="auto"/>
            <w:sz w:val="22"/>
            <w:szCs w:val="22"/>
          </w:rPr>
          <w:t>постановлению</w:t>
        </w:r>
      </w:hyperlink>
      <w:r w:rsidRPr="006636A0">
        <w:rPr>
          <w:rStyle w:val="af4"/>
          <w:b w:val="0"/>
          <w:sz w:val="22"/>
          <w:szCs w:val="22"/>
        </w:rPr>
        <w:t xml:space="preserve"> администрации</w:t>
      </w:r>
      <w:r w:rsidRPr="006636A0">
        <w:rPr>
          <w:rStyle w:val="af4"/>
          <w:b w:val="0"/>
          <w:sz w:val="22"/>
          <w:szCs w:val="22"/>
        </w:rPr>
        <w:br/>
        <w:t>города Новочебоксарска</w:t>
      </w:r>
      <w:r w:rsidRPr="006636A0">
        <w:rPr>
          <w:rStyle w:val="af4"/>
          <w:b w:val="0"/>
          <w:sz w:val="22"/>
          <w:szCs w:val="22"/>
        </w:rPr>
        <w:br/>
        <w:t xml:space="preserve">Чувашской </w:t>
      </w:r>
      <w:r w:rsidR="009E373D" w:rsidRPr="006636A0">
        <w:rPr>
          <w:rStyle w:val="af4"/>
          <w:b w:val="0"/>
          <w:sz w:val="22"/>
          <w:szCs w:val="22"/>
        </w:rPr>
        <w:t>Республики</w:t>
      </w:r>
      <w:r w:rsidR="009E373D" w:rsidRPr="006636A0">
        <w:rPr>
          <w:rStyle w:val="af4"/>
          <w:b w:val="0"/>
          <w:sz w:val="22"/>
          <w:szCs w:val="22"/>
        </w:rPr>
        <w:br/>
        <w:t>от</w:t>
      </w:r>
      <w:r w:rsidR="00DF02DA">
        <w:rPr>
          <w:rStyle w:val="af4"/>
          <w:b w:val="0"/>
          <w:sz w:val="22"/>
          <w:szCs w:val="22"/>
        </w:rPr>
        <w:t xml:space="preserve"> 15.08.2015</w:t>
      </w:r>
      <w:r w:rsidRPr="006636A0">
        <w:rPr>
          <w:rStyle w:val="af4"/>
          <w:b w:val="0"/>
          <w:sz w:val="22"/>
          <w:szCs w:val="22"/>
        </w:rPr>
        <w:t xml:space="preserve"> г. </w:t>
      </w:r>
      <w:r w:rsidR="00F35C21" w:rsidRPr="006636A0">
        <w:rPr>
          <w:rStyle w:val="af4"/>
          <w:b w:val="0"/>
          <w:sz w:val="22"/>
          <w:szCs w:val="22"/>
        </w:rPr>
        <w:t xml:space="preserve"> </w:t>
      </w:r>
      <w:r w:rsidRPr="006636A0">
        <w:rPr>
          <w:rStyle w:val="af4"/>
          <w:b w:val="0"/>
          <w:sz w:val="22"/>
          <w:szCs w:val="22"/>
        </w:rPr>
        <w:t>№</w:t>
      </w:r>
      <w:r w:rsidR="00DF02DA">
        <w:rPr>
          <w:rStyle w:val="af4"/>
          <w:b w:val="0"/>
          <w:sz w:val="22"/>
          <w:szCs w:val="22"/>
        </w:rPr>
        <w:t>271</w:t>
      </w:r>
    </w:p>
    <w:bookmarkEnd w:id="0"/>
    <w:p w:rsidR="006B295A" w:rsidRPr="00A62306" w:rsidRDefault="006B295A" w:rsidP="006B295A">
      <w:pPr>
        <w:rPr>
          <w:sz w:val="24"/>
          <w:szCs w:val="24"/>
        </w:rPr>
      </w:pPr>
    </w:p>
    <w:p w:rsidR="006B295A" w:rsidRPr="006B295A" w:rsidRDefault="006B295A" w:rsidP="006B295A">
      <w:pPr>
        <w:pStyle w:val="1"/>
        <w:jc w:val="center"/>
        <w:rPr>
          <w:b/>
          <w:szCs w:val="24"/>
        </w:rPr>
      </w:pPr>
      <w:r w:rsidRPr="006B295A">
        <w:rPr>
          <w:b/>
          <w:szCs w:val="24"/>
        </w:rPr>
        <w:t xml:space="preserve">Перечень муниципальных услуг, предоставляемых </w:t>
      </w:r>
    </w:p>
    <w:p w:rsidR="006B295A" w:rsidRPr="006B295A" w:rsidRDefault="006B295A" w:rsidP="006B295A">
      <w:pPr>
        <w:pStyle w:val="1"/>
        <w:jc w:val="center"/>
        <w:rPr>
          <w:b/>
          <w:szCs w:val="24"/>
        </w:rPr>
      </w:pPr>
      <w:r w:rsidRPr="006B295A">
        <w:rPr>
          <w:b/>
          <w:szCs w:val="24"/>
        </w:rPr>
        <w:t xml:space="preserve">администрацией  города Новочебоксарска </w:t>
      </w:r>
    </w:p>
    <w:p w:rsidR="006B295A" w:rsidRPr="006B295A" w:rsidRDefault="006B295A" w:rsidP="006B295A">
      <w:pPr>
        <w:pStyle w:val="1"/>
        <w:jc w:val="center"/>
        <w:rPr>
          <w:b/>
          <w:szCs w:val="24"/>
        </w:rPr>
      </w:pPr>
      <w:r w:rsidRPr="006B295A">
        <w:rPr>
          <w:b/>
          <w:szCs w:val="24"/>
        </w:rPr>
        <w:t>Чувашской Республики</w:t>
      </w:r>
    </w:p>
    <w:p w:rsidR="006B295A" w:rsidRPr="00A62306" w:rsidRDefault="006B295A" w:rsidP="006B295A">
      <w:pPr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4394"/>
      </w:tblGrid>
      <w:tr w:rsidR="006B295A" w:rsidRPr="00A62306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6B295A" w:rsidRDefault="006B295A" w:rsidP="006B295A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6B295A">
              <w:rPr>
                <w:rFonts w:ascii="Times New Roman" w:hAnsi="Times New Roman" w:cs="Times New Roman"/>
                <w:b/>
              </w:rPr>
              <w:t>№</w:t>
            </w:r>
          </w:p>
          <w:p w:rsidR="006B295A" w:rsidRPr="006B295A" w:rsidRDefault="006B295A" w:rsidP="006B295A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6B295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6B295A" w:rsidRDefault="007E6E88" w:rsidP="006B295A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услуги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D52486" w:rsidRDefault="000B43D7" w:rsidP="000B43D7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с</w:t>
            </w:r>
            <w:r w:rsidR="00D52486">
              <w:rPr>
                <w:rFonts w:ascii="Times New Roman" w:hAnsi="Times New Roman" w:cs="Times New Roman"/>
                <w:b/>
              </w:rPr>
              <w:t>труктурное подра</w:t>
            </w:r>
            <w:r w:rsidR="00D52486">
              <w:rPr>
                <w:rFonts w:ascii="Times New Roman" w:hAnsi="Times New Roman" w:cs="Times New Roman"/>
                <w:b/>
              </w:rPr>
              <w:t>з</w:t>
            </w:r>
            <w:r w:rsidR="00D52486">
              <w:rPr>
                <w:rFonts w:ascii="Times New Roman" w:hAnsi="Times New Roman" w:cs="Times New Roman"/>
                <w:b/>
              </w:rPr>
              <w:t>деление</w:t>
            </w:r>
          </w:p>
        </w:tc>
      </w:tr>
      <w:tr w:rsidR="00CE0047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7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7" w:rsidRPr="00524ED9" w:rsidRDefault="00CE0047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Предварительное согласование пр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="001A1EDF" w:rsidRPr="00524ED9">
              <w:rPr>
                <w:rFonts w:ascii="Times New Roman" w:hAnsi="Times New Roman" w:cs="Times New Roman"/>
              </w:rPr>
              <w:t>доставления земельных</w:t>
            </w:r>
            <w:r w:rsidRPr="00524ED9">
              <w:rPr>
                <w:rFonts w:ascii="Times New Roman" w:hAnsi="Times New Roman" w:cs="Times New Roman"/>
              </w:rPr>
              <w:t xml:space="preserve"> участк</w:t>
            </w:r>
            <w:r w:rsidR="001A1EDF" w:rsidRPr="00524ED9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47" w:rsidRPr="00524ED9" w:rsidRDefault="00CE0047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в аренду нежилых помещений, находящихся в муниц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Передача муниципального имущества города Новочебоксарска Чувашской Республики в безвозмездное пользов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Согласование залога права аренды з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="001A1EDF" w:rsidRPr="00524ED9">
              <w:rPr>
                <w:rFonts w:ascii="Times New Roman" w:hAnsi="Times New Roman" w:cs="Times New Roman"/>
              </w:rPr>
              <w:t>мельных</w:t>
            </w:r>
            <w:r w:rsidRPr="00524ED9">
              <w:rPr>
                <w:rFonts w:ascii="Times New Roman" w:hAnsi="Times New Roman" w:cs="Times New Roman"/>
              </w:rPr>
              <w:t xml:space="preserve"> участк</w:t>
            </w:r>
            <w:r w:rsidR="001A1EDF" w:rsidRPr="00524ED9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0F6E31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Предоставление </w:t>
            </w:r>
            <w:r w:rsidR="000F6E31" w:rsidRPr="00524ED9">
              <w:rPr>
                <w:rFonts w:ascii="Times New Roman" w:hAnsi="Times New Roman" w:cs="Times New Roman"/>
              </w:rPr>
              <w:t>земельных участков, находящихся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выписок из реестра муниц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пального имущества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Приватизация муниципального им</w:t>
            </w:r>
            <w:r w:rsidRPr="00524ED9">
              <w:rPr>
                <w:rFonts w:ascii="Times New Roman" w:hAnsi="Times New Roman" w:cs="Times New Roman"/>
              </w:rPr>
              <w:t>у</w:t>
            </w:r>
            <w:r w:rsidRPr="00524ED9">
              <w:rPr>
                <w:rFonts w:ascii="Times New Roman" w:hAnsi="Times New Roman" w:cs="Times New Roman"/>
              </w:rPr>
              <w:t>щества, находящегося в муниципал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D52486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6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6" w:rsidRPr="00524ED9" w:rsidRDefault="001A1EDF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государственной или муниципальной собственности, на торгах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86" w:rsidRPr="00524ED9" w:rsidRDefault="001A1EDF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D52486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6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6" w:rsidRPr="00524ED9" w:rsidRDefault="00D52486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Выдача разрешения на </w:t>
            </w:r>
            <w:r w:rsidR="001A1EDF" w:rsidRPr="00524ED9">
              <w:rPr>
                <w:rFonts w:ascii="Times New Roman" w:hAnsi="Times New Roman" w:cs="Times New Roman"/>
              </w:rPr>
              <w:t>использования земельных участков</w:t>
            </w:r>
            <w:r w:rsidR="00852FE5">
              <w:rPr>
                <w:rFonts w:ascii="Times New Roman" w:hAnsi="Times New Roman" w:cs="Times New Roman"/>
              </w:rPr>
              <w:t>, находящих</w:t>
            </w:r>
            <w:r w:rsidRPr="00524ED9">
              <w:rPr>
                <w:rFonts w:ascii="Times New Roman" w:hAnsi="Times New Roman" w:cs="Times New Roman"/>
              </w:rPr>
              <w:t xml:space="preserve">ся в государственной или муниципальной собственности, без предоставления земельных участков и установления серветута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86" w:rsidRPr="00524ED9" w:rsidRDefault="00D52486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в безвозмездное пол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 xml:space="preserve">зование имущества, находящегося </w:t>
            </w:r>
            <w:r w:rsidRPr="00524ED9">
              <w:rPr>
                <w:rFonts w:ascii="Times New Roman" w:hAnsi="Times New Roman" w:cs="Times New Roman"/>
              </w:rPr>
              <w:lastRenderedPageBreak/>
              <w:t xml:space="preserve">в муниципальной собственности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lastRenderedPageBreak/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 xml:space="preserve">ных отношений администрации </w:t>
            </w:r>
            <w:r w:rsidRPr="00524ED9">
              <w:rPr>
                <w:sz w:val="24"/>
                <w:szCs w:val="24"/>
              </w:rPr>
              <w:lastRenderedPageBreak/>
              <w:t>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Передача муниципального</w:t>
            </w:r>
            <w:r w:rsidR="004B2394">
              <w:rPr>
                <w:rFonts w:ascii="Times New Roman" w:hAnsi="Times New Roman" w:cs="Times New Roman"/>
              </w:rPr>
              <w:t xml:space="preserve"> имущества</w:t>
            </w:r>
            <w:r w:rsidRPr="00524ED9">
              <w:rPr>
                <w:rFonts w:ascii="Times New Roman" w:hAnsi="Times New Roman" w:cs="Times New Roman"/>
              </w:rPr>
              <w:t xml:space="preserve"> принадлежащего на праве собственн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сти, в аренду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Продажа муниципального имущества, находящегося в муниципальной собс</w:t>
            </w:r>
            <w:r w:rsidRPr="00524ED9">
              <w:rPr>
                <w:rFonts w:ascii="Times New Roman" w:hAnsi="Times New Roman" w:cs="Times New Roman"/>
              </w:rPr>
              <w:t>т</w:t>
            </w:r>
            <w:r w:rsidRPr="00524ED9">
              <w:rPr>
                <w:rFonts w:ascii="Times New Roman" w:hAnsi="Times New Roman" w:cs="Times New Roman"/>
              </w:rPr>
              <w:t xml:space="preserve">венности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Передача в пользование объектов муниципальной собственности и земел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ных участков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Передача и заключение договоров о закреплении муниципального имущ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ства на праве хозяйственного ведения или оперативного 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7E21FE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E" w:rsidRPr="00524ED9" w:rsidRDefault="007E21FE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информации об об</w:t>
            </w:r>
            <w:r w:rsidRPr="00524ED9">
              <w:rPr>
                <w:rFonts w:ascii="Times New Roman" w:hAnsi="Times New Roman" w:cs="Times New Roman"/>
              </w:rPr>
              <w:t>ъ</w:t>
            </w:r>
            <w:r w:rsidRPr="00524ED9">
              <w:rPr>
                <w:rFonts w:ascii="Times New Roman" w:hAnsi="Times New Roman" w:cs="Times New Roman"/>
              </w:rPr>
              <w:t>ектах недвижимого имущества, за и</w:t>
            </w:r>
            <w:r w:rsidRPr="00524ED9">
              <w:rPr>
                <w:rFonts w:ascii="Times New Roman" w:hAnsi="Times New Roman" w:cs="Times New Roman"/>
              </w:rPr>
              <w:t>с</w:t>
            </w:r>
            <w:r w:rsidRPr="00524ED9">
              <w:rPr>
                <w:rFonts w:ascii="Times New Roman" w:hAnsi="Times New Roman" w:cs="Times New Roman"/>
              </w:rPr>
              <w:t xml:space="preserve">ключением земельных участков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1FE" w:rsidRPr="00524ED9" w:rsidRDefault="007E21FE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имущественных и земел</w:t>
            </w:r>
            <w:r w:rsidRPr="00524ED9">
              <w:rPr>
                <w:sz w:val="24"/>
                <w:szCs w:val="24"/>
              </w:rPr>
              <w:t>ь</w:t>
            </w:r>
            <w:r w:rsidRPr="00524ED9">
              <w:rPr>
                <w:sz w:val="24"/>
                <w:szCs w:val="24"/>
              </w:rPr>
              <w:t>ных отношений администрации города Новочебоксарска Чувашской Республ</w:t>
            </w:r>
            <w:r w:rsidRPr="00524ED9">
              <w:rPr>
                <w:sz w:val="24"/>
                <w:szCs w:val="24"/>
              </w:rPr>
              <w:t>и</w:t>
            </w:r>
            <w:r w:rsidRPr="00524ED9">
              <w:rPr>
                <w:sz w:val="24"/>
                <w:szCs w:val="24"/>
              </w:rPr>
              <w:t>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E165B7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организации, реализующие образов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тельную программу дошкольного   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образования администрации города Новочебоксарска Чувашской Ре</w:t>
            </w:r>
            <w:r w:rsidRPr="00524ED9">
              <w:rPr>
                <w:rFonts w:ascii="Times New Roman" w:hAnsi="Times New Roman" w:cs="Times New Roman"/>
              </w:rPr>
              <w:t>с</w:t>
            </w:r>
            <w:r w:rsidRPr="00524ED9">
              <w:rPr>
                <w:rFonts w:ascii="Times New Roman" w:hAnsi="Times New Roman" w:cs="Times New Roman"/>
              </w:rPr>
              <w:t>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085EA7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E165B7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общедоступного и бесплатного</w:t>
            </w:r>
            <w:r w:rsidR="009D5A91" w:rsidRPr="009D5A91">
              <w:rPr>
                <w:rFonts w:ascii="Times New Roman" w:hAnsi="Times New Roman" w:cs="Times New Roman"/>
              </w:rPr>
              <w:t xml:space="preserve"> </w:t>
            </w:r>
            <w:r w:rsidR="009D5A91">
              <w:rPr>
                <w:rFonts w:ascii="Times New Roman" w:hAnsi="Times New Roman" w:cs="Times New Roman"/>
              </w:rPr>
              <w:t>дошкольного</w:t>
            </w:r>
            <w:r w:rsidR="009D5A91" w:rsidRPr="009D5A91">
              <w:rPr>
                <w:rFonts w:ascii="Times New Roman" w:hAnsi="Times New Roman" w:cs="Times New Roman"/>
              </w:rPr>
              <w:t>,</w:t>
            </w:r>
            <w:r w:rsidRPr="00524ED9">
              <w:rPr>
                <w:rFonts w:ascii="Times New Roman" w:hAnsi="Times New Roman" w:cs="Times New Roman"/>
              </w:rPr>
              <w:t xml:space="preserve"> начального общего, </w:t>
            </w:r>
            <w:r w:rsidR="009D5A91">
              <w:rPr>
                <w:rFonts w:ascii="Times New Roman" w:hAnsi="Times New Roman" w:cs="Times New Roman"/>
              </w:rPr>
              <w:t xml:space="preserve"> </w:t>
            </w:r>
            <w:r w:rsidRPr="00524ED9">
              <w:rPr>
                <w:rFonts w:ascii="Times New Roman" w:hAnsi="Times New Roman" w:cs="Times New Roman"/>
              </w:rPr>
              <w:t>основного общего, средне</w:t>
            </w:r>
            <w:r w:rsidR="009D5A91">
              <w:rPr>
                <w:rFonts w:ascii="Times New Roman" w:hAnsi="Times New Roman" w:cs="Times New Roman"/>
              </w:rPr>
              <w:t xml:space="preserve">го общего  </w:t>
            </w:r>
            <w:r w:rsidRPr="00524ED9">
              <w:rPr>
                <w:rFonts w:ascii="Times New Roman" w:hAnsi="Times New Roman" w:cs="Times New Roman"/>
              </w:rPr>
              <w:t>образования</w:t>
            </w:r>
            <w:r w:rsidR="00825E3D" w:rsidRPr="00524ED9">
              <w:rPr>
                <w:rFonts w:ascii="Times New Roman" w:hAnsi="Times New Roman" w:cs="Times New Roman"/>
              </w:rPr>
              <w:t xml:space="preserve"> по основным </w:t>
            </w:r>
            <w:r w:rsidR="009D5A91" w:rsidRPr="009D5A91">
              <w:rPr>
                <w:rFonts w:ascii="Times New Roman" w:hAnsi="Times New Roman" w:cs="Times New Roman"/>
              </w:rPr>
              <w:t xml:space="preserve">   </w:t>
            </w:r>
            <w:r w:rsidR="00825E3D" w:rsidRPr="00524ED9">
              <w:rPr>
                <w:rFonts w:ascii="Times New Roman" w:hAnsi="Times New Roman" w:cs="Times New Roman"/>
              </w:rPr>
              <w:t>общеобразовательным программам</w:t>
            </w:r>
            <w:r w:rsidRPr="00524E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образования администрации города Новочебоксарска Чувашской Ре</w:t>
            </w:r>
            <w:r w:rsidRPr="00524ED9">
              <w:rPr>
                <w:rFonts w:ascii="Times New Roman" w:hAnsi="Times New Roman" w:cs="Times New Roman"/>
              </w:rPr>
              <w:t>с</w:t>
            </w:r>
            <w:r w:rsidRPr="00524ED9">
              <w:rPr>
                <w:rFonts w:ascii="Times New Roman" w:hAnsi="Times New Roman" w:cs="Times New Roman"/>
              </w:rPr>
              <w:t>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085EA7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825E3D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дополнительного о</w:t>
            </w:r>
            <w:r w:rsidRPr="00524ED9">
              <w:rPr>
                <w:rFonts w:ascii="Times New Roman" w:hAnsi="Times New Roman" w:cs="Times New Roman"/>
              </w:rPr>
              <w:t>б</w:t>
            </w:r>
            <w:r w:rsidRPr="00524ED9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образования администрации города Новочебоксарска Чувашской Ре</w:t>
            </w:r>
            <w:r w:rsidRPr="00524ED9">
              <w:rPr>
                <w:rFonts w:ascii="Times New Roman" w:hAnsi="Times New Roman" w:cs="Times New Roman"/>
              </w:rPr>
              <w:t>с</w:t>
            </w:r>
            <w:r w:rsidRPr="00524ED9">
              <w:rPr>
                <w:rFonts w:ascii="Times New Roman" w:hAnsi="Times New Roman" w:cs="Times New Roman"/>
              </w:rPr>
              <w:t>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825E3D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информации об орг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низации общедоступного и бесплатн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го дошкольного, начального общего, основного общего, среднего общего образования по основным общеобр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зовательным программам в муниц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пальных образовательных организац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 xml:space="preserve">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образования администрации города Новочебоксарска Чувашской Ре</w:t>
            </w:r>
            <w:r w:rsidRPr="00524ED9">
              <w:rPr>
                <w:rFonts w:ascii="Times New Roman" w:hAnsi="Times New Roman" w:cs="Times New Roman"/>
              </w:rPr>
              <w:t>с</w:t>
            </w:r>
            <w:r w:rsidRPr="00524ED9">
              <w:rPr>
                <w:rFonts w:ascii="Times New Roman" w:hAnsi="Times New Roman" w:cs="Times New Roman"/>
              </w:rPr>
              <w:t>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825E3D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Организация отдыха детей в каник</w:t>
            </w:r>
            <w:r w:rsidRPr="00524ED9">
              <w:rPr>
                <w:rFonts w:ascii="Times New Roman" w:hAnsi="Times New Roman" w:cs="Times New Roman"/>
              </w:rPr>
              <w:t>у</w:t>
            </w:r>
            <w:r w:rsidRPr="00524ED9">
              <w:rPr>
                <w:rFonts w:ascii="Times New Roman" w:hAnsi="Times New Roman" w:cs="Times New Roman"/>
              </w:rPr>
              <w:t>лярное 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образования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 xml:space="preserve">рода Новочебоксарска Чувашской </w:t>
            </w:r>
            <w:r w:rsidR="004B2394">
              <w:rPr>
                <w:rFonts w:ascii="Times New Roman" w:hAnsi="Times New Roman" w:cs="Times New Roman"/>
              </w:rPr>
              <w:t xml:space="preserve">   </w:t>
            </w:r>
            <w:r w:rsidRPr="00524ED9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FF0F43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524ED9" w:rsidRDefault="00FF0F43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Выдача доверенности для участия в голосовании на общем собрании  за </w:t>
            </w:r>
            <w:r w:rsidRPr="00524ED9">
              <w:rPr>
                <w:rFonts w:ascii="Times New Roman" w:hAnsi="Times New Roman" w:cs="Times New Roman"/>
              </w:rPr>
              <w:lastRenderedPageBreak/>
              <w:t xml:space="preserve">муниципальную собственность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43" w:rsidRPr="00524ED9" w:rsidRDefault="00FF0F43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lastRenderedPageBreak/>
              <w:t xml:space="preserve">Управление городского хозяйства </w:t>
            </w:r>
            <w:r w:rsidR="004B2394">
              <w:rPr>
                <w:rFonts w:ascii="Times New Roman" w:hAnsi="Times New Roman" w:cs="Times New Roman"/>
              </w:rPr>
              <w:t xml:space="preserve">      </w:t>
            </w:r>
            <w:r w:rsidRPr="00524ED9">
              <w:rPr>
                <w:rFonts w:ascii="Times New Roman" w:hAnsi="Times New Roman" w:cs="Times New Roman"/>
              </w:rPr>
              <w:t xml:space="preserve">администрации города Новочебоксарска </w:t>
            </w:r>
            <w:r w:rsidRPr="00524ED9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</w:tr>
      <w:tr w:rsidR="00FF0F43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8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524ED9" w:rsidRDefault="00FF0F43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транспортного средства, осущест</w:t>
            </w:r>
            <w:r w:rsidRPr="00524ED9">
              <w:rPr>
                <w:rFonts w:ascii="Times New Roman" w:hAnsi="Times New Roman" w:cs="Times New Roman"/>
              </w:rPr>
              <w:t>в</w:t>
            </w:r>
            <w:r w:rsidRPr="00524ED9">
              <w:rPr>
                <w:rFonts w:ascii="Times New Roman" w:hAnsi="Times New Roman" w:cs="Times New Roman"/>
              </w:rPr>
              <w:t xml:space="preserve">ляющего перевозку опасных грузов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43" w:rsidRPr="00524ED9" w:rsidRDefault="00FF0F43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городского хозяйства</w:t>
            </w:r>
            <w:r w:rsidR="004B2394">
              <w:rPr>
                <w:sz w:val="24"/>
                <w:szCs w:val="24"/>
              </w:rPr>
              <w:t xml:space="preserve">      </w:t>
            </w:r>
            <w:r w:rsidRPr="00524ED9">
              <w:rPr>
                <w:sz w:val="24"/>
                <w:szCs w:val="24"/>
              </w:rPr>
              <w:t xml:space="preserve"> администрации города Новочебоксарска Чувашской Республики</w:t>
            </w:r>
          </w:p>
        </w:tc>
      </w:tr>
      <w:tr w:rsidR="00FF0F43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43" w:rsidRPr="00524ED9" w:rsidRDefault="00FF0F43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разрешения, согласования на перевозку крупногабаритного и тяж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ловесного груза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F43" w:rsidRPr="00524ED9" w:rsidRDefault="00FF0F43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городского хозяйства</w:t>
            </w:r>
            <w:r w:rsidR="004B2394">
              <w:rPr>
                <w:sz w:val="24"/>
                <w:szCs w:val="24"/>
              </w:rPr>
              <w:t xml:space="preserve">     </w:t>
            </w:r>
            <w:r w:rsidRPr="00524ED9">
              <w:rPr>
                <w:sz w:val="24"/>
                <w:szCs w:val="24"/>
              </w:rPr>
              <w:t xml:space="preserve"> администрации города Новочебоксарска Чувашской Республики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права на оказание услуг по перевозке пассажиров автом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бильным транспортом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городского хозяйства</w:t>
            </w:r>
            <w:r w:rsidR="004B2394">
              <w:rPr>
                <w:rFonts w:ascii="Times New Roman" w:hAnsi="Times New Roman" w:cs="Times New Roman"/>
              </w:rPr>
              <w:t xml:space="preserve">     </w:t>
            </w:r>
            <w:r w:rsidRPr="00524ED9">
              <w:rPr>
                <w:rFonts w:ascii="Times New Roman" w:hAnsi="Times New Roman" w:cs="Times New Roman"/>
              </w:rPr>
              <w:t xml:space="preserve"> администрации города Новочебоксарска Чувашской Республики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гражданам жилых помещений муниципального специ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лизированного жилищного фонда (м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невренного, служебного)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страции города Новочебоксарска Ч</w:t>
            </w:r>
            <w:r w:rsidRPr="00524ED9">
              <w:rPr>
                <w:rFonts w:ascii="Times New Roman" w:hAnsi="Times New Roman" w:cs="Times New Roman"/>
              </w:rPr>
              <w:t>у</w:t>
            </w:r>
            <w:r w:rsidRPr="00524ED9">
              <w:rPr>
                <w:rFonts w:ascii="Times New Roman" w:hAnsi="Times New Roman" w:cs="Times New Roman"/>
              </w:rPr>
              <w:t>вашской Республики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4B2394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жилых помещений малоимущим гражданам по договорам социального найма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 xml:space="preserve">страции города Новочебоксарска </w:t>
            </w:r>
            <w:r w:rsidR="004B2394">
              <w:rPr>
                <w:rFonts w:ascii="Times New Roman" w:hAnsi="Times New Roman" w:cs="Times New Roman"/>
              </w:rPr>
              <w:t xml:space="preserve">      </w:t>
            </w:r>
            <w:r w:rsidRPr="00524ED9">
              <w:rPr>
                <w:rFonts w:ascii="Times New Roman" w:hAnsi="Times New Roman" w:cs="Times New Roman"/>
              </w:rPr>
              <w:t>Чувашской Республики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EA500C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E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Постановка на учет многодетных с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мей, имеющих право на бесплатное предоставление в собственность з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мельных участков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 xml:space="preserve">страции города Новочебоксарска </w:t>
            </w:r>
            <w:r w:rsidR="004B2394">
              <w:rPr>
                <w:rFonts w:ascii="Times New Roman" w:hAnsi="Times New Roman" w:cs="Times New Roman"/>
              </w:rPr>
              <w:t xml:space="preserve">      </w:t>
            </w:r>
            <w:r w:rsidRPr="00524ED9">
              <w:rPr>
                <w:rFonts w:ascii="Times New Roman" w:hAnsi="Times New Roman" w:cs="Times New Roman"/>
              </w:rPr>
              <w:t>Чувашской Республики</w:t>
            </w:r>
          </w:p>
        </w:tc>
      </w:tr>
      <w:tr w:rsidR="006B295A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085EA7" w:rsidP="006B295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гражданам жилых помещений муниципального жили</w:t>
            </w:r>
            <w:r w:rsidRPr="00524ED9">
              <w:rPr>
                <w:rFonts w:ascii="Times New Roman" w:hAnsi="Times New Roman" w:cs="Times New Roman"/>
              </w:rPr>
              <w:t>щ</w:t>
            </w:r>
            <w:r w:rsidRPr="00524ED9">
              <w:rPr>
                <w:rFonts w:ascii="Times New Roman" w:hAnsi="Times New Roman" w:cs="Times New Roman"/>
              </w:rPr>
              <w:t>ного фонда коммерческого использ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вания на условиях возмездного пол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95A" w:rsidRPr="00524ED9" w:rsidRDefault="006B295A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 xml:space="preserve">страции города Новочебоксарска </w:t>
            </w:r>
            <w:r w:rsidR="004B2394">
              <w:rPr>
                <w:rFonts w:ascii="Times New Roman" w:hAnsi="Times New Roman" w:cs="Times New Roman"/>
              </w:rPr>
              <w:t xml:space="preserve">      </w:t>
            </w:r>
            <w:r w:rsidRPr="00524ED9">
              <w:rPr>
                <w:rFonts w:ascii="Times New Roman" w:hAnsi="Times New Roman" w:cs="Times New Roman"/>
              </w:rPr>
              <w:t>Чувашской Республики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0E176E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0E176E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молодым семьям, признанным нуждающимися в улучшении жили</w:t>
            </w:r>
            <w:r w:rsidRPr="00524ED9">
              <w:rPr>
                <w:rFonts w:ascii="Times New Roman" w:hAnsi="Times New Roman" w:cs="Times New Roman"/>
              </w:rPr>
              <w:t>щ</w:t>
            </w:r>
            <w:r w:rsidRPr="00524ED9">
              <w:rPr>
                <w:rFonts w:ascii="Times New Roman" w:hAnsi="Times New Roman" w:cs="Times New Roman"/>
              </w:rPr>
              <w:t>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0E176E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страции города Новочебоксарска Ч</w:t>
            </w:r>
            <w:r w:rsidRPr="00524ED9">
              <w:rPr>
                <w:rFonts w:ascii="Times New Roman" w:hAnsi="Times New Roman" w:cs="Times New Roman"/>
              </w:rPr>
              <w:t>у</w:t>
            </w:r>
            <w:r w:rsidRPr="00524ED9">
              <w:rPr>
                <w:rFonts w:ascii="Times New Roman" w:hAnsi="Times New Roman" w:cs="Times New Roman"/>
              </w:rPr>
              <w:t>вашской Республики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доступа к оцифрова</w:t>
            </w:r>
            <w:r w:rsidRPr="00524ED9">
              <w:rPr>
                <w:rFonts w:ascii="Times New Roman" w:hAnsi="Times New Roman" w:cs="Times New Roman"/>
              </w:rPr>
              <w:t>н</w:t>
            </w:r>
            <w:r w:rsidRPr="00524ED9">
              <w:rPr>
                <w:rFonts w:ascii="Times New Roman" w:hAnsi="Times New Roman" w:cs="Times New Roman"/>
              </w:rPr>
              <w:t>ным изданиям, хранящимся в библи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 xml:space="preserve">теках, в том числе к фонду редких книг, с учетом соблюдения требований </w:t>
            </w:r>
            <w:hyperlink r:id="rId8" w:history="1">
              <w:r w:rsidRPr="00524ED9">
                <w:rPr>
                  <w:rStyle w:val="af5"/>
                  <w:rFonts w:ascii="Times New Roman" w:hAnsi="Times New Roman" w:cs="Times New Roman"/>
                  <w:b w:val="0"/>
                  <w:color w:val="auto"/>
                </w:rPr>
                <w:t>законодательства</w:t>
              </w:r>
            </w:hyperlink>
            <w:r w:rsidRPr="00524ED9">
              <w:rPr>
                <w:rFonts w:ascii="Times New Roman" w:hAnsi="Times New Roman" w:cs="Times New Roman"/>
              </w:rPr>
              <w:t xml:space="preserve"> Российской Федер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ции об авторских и смежных правах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культуры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Услуги по организации общедосту</w:t>
            </w:r>
            <w:r w:rsidRPr="00524ED9">
              <w:rPr>
                <w:rFonts w:ascii="Times New Roman" w:hAnsi="Times New Roman" w:cs="Times New Roman"/>
              </w:rPr>
              <w:t>п</w:t>
            </w:r>
            <w:r w:rsidRPr="00524ED9">
              <w:rPr>
                <w:rFonts w:ascii="Times New Roman" w:hAnsi="Times New Roman" w:cs="Times New Roman"/>
              </w:rPr>
              <w:t>ного доступа к информационно-телекомуникационной сети «Инте</w:t>
            </w:r>
            <w:r w:rsidRPr="00524ED9">
              <w:rPr>
                <w:rFonts w:ascii="Times New Roman" w:hAnsi="Times New Roman" w:cs="Times New Roman"/>
              </w:rPr>
              <w:t>р</w:t>
            </w:r>
            <w:r w:rsidRPr="00524ED9">
              <w:rPr>
                <w:rFonts w:ascii="Times New Roman" w:hAnsi="Times New Roman" w:cs="Times New Roman"/>
              </w:rPr>
              <w:t>нет»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культуры администрации города Новочебоксарска Чувашской Республ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справок социально-правового характера,  копий,  выписок из док</w:t>
            </w:r>
            <w:r w:rsidRPr="00524ED9">
              <w:rPr>
                <w:rFonts w:ascii="Times New Roman" w:hAnsi="Times New Roman" w:cs="Times New Roman"/>
              </w:rPr>
              <w:t>у</w:t>
            </w:r>
            <w:r w:rsidRPr="00524ED9">
              <w:rPr>
                <w:rFonts w:ascii="Times New Roman" w:hAnsi="Times New Roman" w:cs="Times New Roman"/>
              </w:rPr>
              <w:t>ментов архива города Новочебокса</w:t>
            </w:r>
            <w:r w:rsidRPr="00524ED9">
              <w:rPr>
                <w:rFonts w:ascii="Times New Roman" w:hAnsi="Times New Roman" w:cs="Times New Roman"/>
              </w:rPr>
              <w:t>р</w:t>
            </w:r>
            <w:r w:rsidRPr="00524ED9">
              <w:rPr>
                <w:rFonts w:ascii="Times New Roman" w:hAnsi="Times New Roman" w:cs="Times New Roman"/>
              </w:rPr>
              <w:t>ска Чувашской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делами администрации   города Новочебоксарска</w:t>
            </w:r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Предоставление права на размещение </w:t>
            </w:r>
            <w:r w:rsidRPr="00524ED9">
              <w:rPr>
                <w:rFonts w:ascii="Times New Roman" w:hAnsi="Times New Roman" w:cs="Times New Roman"/>
              </w:rPr>
              <w:lastRenderedPageBreak/>
              <w:t>нестационарных объектов, распол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женных в городе Новочебоксарске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lastRenderedPageBreak/>
              <w:t xml:space="preserve">Отдел экономического развития </w:t>
            </w:r>
            <w:r w:rsidRPr="00524ED9">
              <w:rPr>
                <w:rFonts w:ascii="Times New Roman" w:hAnsi="Times New Roman" w:cs="Times New Roman"/>
              </w:rPr>
              <w:lastRenderedPageBreak/>
              <w:t>адм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нистрации города Новочебоксарска   Чувашской Республики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Организация пенсионного обеспеч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ния (назначение, определение размера и выплата пенсии за выслугу лет) лиц, замещавших муниципальные должн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сти и должности муниципальной службы в органах местного сам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управления города Новочебоксарска Чувашской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экономического развития адм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нистрации города Новочебоксарска   Чувашской Республики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Приватизация жилых помещений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825E3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ТИ города Новочебоксарска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решения о согласовании пер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устройства и (или) перепланировки жилого (нежилого) помещения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решения о переводе жилого помещения в нежилое помещение и нежилого помещения в жилое пом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разрешения на установку ре</w:t>
            </w:r>
            <w:r w:rsidRPr="00524ED9">
              <w:rPr>
                <w:rFonts w:ascii="Times New Roman" w:hAnsi="Times New Roman" w:cs="Times New Roman"/>
              </w:rPr>
              <w:t>к</w:t>
            </w:r>
            <w:r w:rsidRPr="00524ED9">
              <w:rPr>
                <w:rFonts w:ascii="Times New Roman" w:hAnsi="Times New Roman" w:cs="Times New Roman"/>
              </w:rPr>
              <w:t>ламной конструкции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Присвоение адресной нумерации об</w:t>
            </w:r>
            <w:r w:rsidRPr="00524ED9">
              <w:rPr>
                <w:rFonts w:ascii="Times New Roman" w:hAnsi="Times New Roman" w:cs="Times New Roman"/>
              </w:rPr>
              <w:t>ъ</w:t>
            </w:r>
            <w:r w:rsidRPr="00524ED9">
              <w:rPr>
                <w:rFonts w:ascii="Times New Roman" w:hAnsi="Times New Roman" w:cs="Times New Roman"/>
              </w:rPr>
              <w:t>ектам недвижимости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Подготовка и выдача градостроител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ного плана земельного участка для строительства и реконструкции объе</w:t>
            </w:r>
            <w:r w:rsidRPr="00524ED9">
              <w:rPr>
                <w:rFonts w:ascii="Times New Roman" w:hAnsi="Times New Roman" w:cs="Times New Roman"/>
              </w:rPr>
              <w:t>к</w:t>
            </w:r>
            <w:r w:rsidRPr="00524ED9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сведений, содерж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щихся в информационной системе обеспечения градостроительной де</w:t>
            </w:r>
            <w:r w:rsidRPr="00524ED9">
              <w:rPr>
                <w:rFonts w:ascii="Times New Roman" w:hAnsi="Times New Roman" w:cs="Times New Roman"/>
              </w:rPr>
              <w:t>я</w:t>
            </w:r>
            <w:r w:rsidRPr="00524ED9">
              <w:rPr>
                <w:rFonts w:ascii="Times New Roman" w:hAnsi="Times New Roman" w:cs="Times New Roman"/>
              </w:rPr>
              <w:t>тельности муниципального образов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разрешения на усло</w:t>
            </w:r>
            <w:r w:rsidRPr="00524ED9">
              <w:rPr>
                <w:rFonts w:ascii="Times New Roman" w:hAnsi="Times New Roman" w:cs="Times New Roman"/>
              </w:rPr>
              <w:t>в</w:t>
            </w:r>
            <w:r w:rsidRPr="00524ED9">
              <w:rPr>
                <w:rFonts w:ascii="Times New Roman" w:hAnsi="Times New Roman" w:cs="Times New Roman"/>
              </w:rPr>
              <w:t>но разрешенный вид использования земельного участка или объекта кап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разрешения на откл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 xml:space="preserve">нение от предельных параметров </w:t>
            </w:r>
            <w:r w:rsidRPr="00524ED9">
              <w:rPr>
                <w:rFonts w:ascii="Times New Roman" w:hAnsi="Times New Roman" w:cs="Times New Roman"/>
              </w:rPr>
              <w:lastRenderedPageBreak/>
              <w:t>ра</w:t>
            </w:r>
            <w:r w:rsidRPr="00524ED9">
              <w:rPr>
                <w:rFonts w:ascii="Times New Roman" w:hAnsi="Times New Roman" w:cs="Times New Roman"/>
              </w:rPr>
              <w:t>з</w:t>
            </w:r>
            <w:r w:rsidRPr="00524ED9">
              <w:rPr>
                <w:rFonts w:ascii="Times New Roman" w:hAnsi="Times New Roman" w:cs="Times New Roman"/>
              </w:rPr>
              <w:t>решенного строительства, реконстру</w:t>
            </w:r>
            <w:r w:rsidRPr="00524ED9">
              <w:rPr>
                <w:rFonts w:ascii="Times New Roman" w:hAnsi="Times New Roman" w:cs="Times New Roman"/>
              </w:rPr>
              <w:t>к</w:t>
            </w:r>
            <w:r w:rsidRPr="00524ED9">
              <w:rPr>
                <w:rFonts w:ascii="Times New Roman" w:hAnsi="Times New Roman" w:cs="Times New Roman"/>
              </w:rPr>
              <w:t>ции объектов капитального строител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>
            <w:pPr>
              <w:rPr>
                <w:sz w:val="24"/>
                <w:szCs w:val="24"/>
              </w:rPr>
            </w:pPr>
            <w:r w:rsidRPr="00CF2322">
              <w:rPr>
                <w:sz w:val="24"/>
                <w:szCs w:val="24"/>
              </w:rPr>
              <w:lastRenderedPageBreak/>
              <w:t xml:space="preserve">МБУ «Архитектурно-градостроительное управление города </w:t>
            </w:r>
            <w:r w:rsidRPr="00CF2322">
              <w:rPr>
                <w:sz w:val="24"/>
                <w:szCs w:val="24"/>
              </w:rPr>
              <w:lastRenderedPageBreak/>
              <w:t>Новочебоксарска Чувашской Республ</w:t>
            </w:r>
            <w:r w:rsidRPr="00CF2322">
              <w:rPr>
                <w:sz w:val="24"/>
                <w:szCs w:val="24"/>
              </w:rPr>
              <w:t>и</w:t>
            </w:r>
            <w:r w:rsidRPr="00CF2322">
              <w:rPr>
                <w:sz w:val="24"/>
                <w:szCs w:val="24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0F6E31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Утверждение схемы расположения земельного участка на кадастровом пл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 xml:space="preserve">не территории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 w:rsidP="000F6E31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513D98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513D98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ордера-разрешения на прои</w:t>
            </w:r>
            <w:r w:rsidRPr="00524ED9">
              <w:rPr>
                <w:rFonts w:ascii="Times New Roman" w:hAnsi="Times New Roman" w:cs="Times New Roman"/>
              </w:rPr>
              <w:t>з</w:t>
            </w:r>
            <w:r w:rsidRPr="00524ED9">
              <w:rPr>
                <w:rFonts w:ascii="Times New Roman" w:hAnsi="Times New Roman" w:cs="Times New Roman"/>
              </w:rPr>
              <w:t>водство земляных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CF2322" w:rsidRDefault="00D10881" w:rsidP="00513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</w:t>
            </w:r>
            <w:r w:rsidRPr="00CF2322">
              <w:rPr>
                <w:sz w:val="24"/>
                <w:szCs w:val="24"/>
              </w:rPr>
              <w:t>города Новочебоксарска Ч</w:t>
            </w:r>
            <w:r w:rsidRPr="00CF2322">
              <w:rPr>
                <w:sz w:val="24"/>
                <w:szCs w:val="24"/>
              </w:rPr>
              <w:t>у</w:t>
            </w:r>
            <w:r w:rsidRPr="00CF2322">
              <w:rPr>
                <w:sz w:val="24"/>
                <w:szCs w:val="24"/>
              </w:rPr>
              <w:t>вашской Республики»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выписок из похозяйственных книг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делами администрации   города Новочебоксарска</w:t>
            </w:r>
          </w:p>
        </w:tc>
      </w:tr>
      <w:tr w:rsidR="00D10881" w:rsidRPr="00524ED9" w:rsidTr="006B29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D10881" w:rsidRDefault="00D10881" w:rsidP="006B295A">
            <w:pPr>
              <w:pStyle w:val="a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81" w:rsidRPr="00524ED9" w:rsidRDefault="00D10881" w:rsidP="006B295A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заверенных копий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881" w:rsidRPr="00524ED9" w:rsidRDefault="00D10881">
            <w:pPr>
              <w:rPr>
                <w:sz w:val="24"/>
                <w:szCs w:val="24"/>
              </w:rPr>
            </w:pPr>
            <w:r w:rsidRPr="00524ED9">
              <w:rPr>
                <w:sz w:val="24"/>
                <w:szCs w:val="24"/>
              </w:rPr>
              <w:t>Управление делами администрации   города Новочебоксарска</w:t>
            </w:r>
          </w:p>
        </w:tc>
      </w:tr>
    </w:tbl>
    <w:p w:rsidR="00D52486" w:rsidRPr="00524ED9" w:rsidRDefault="00D52486" w:rsidP="00F35C21">
      <w:pPr>
        <w:jc w:val="right"/>
        <w:rPr>
          <w:rStyle w:val="af4"/>
          <w:bCs w:val="0"/>
          <w:sz w:val="24"/>
          <w:szCs w:val="24"/>
        </w:rPr>
      </w:pPr>
      <w:bookmarkStart w:id="1" w:name="sub_2000"/>
    </w:p>
    <w:p w:rsidR="00461699" w:rsidRPr="006636A0" w:rsidRDefault="00461699" w:rsidP="00F35C21">
      <w:pPr>
        <w:jc w:val="right"/>
        <w:rPr>
          <w:b/>
          <w:sz w:val="22"/>
          <w:szCs w:val="22"/>
        </w:rPr>
      </w:pPr>
      <w:r w:rsidRPr="006636A0">
        <w:rPr>
          <w:rStyle w:val="af4"/>
          <w:b w:val="0"/>
          <w:bCs w:val="0"/>
          <w:sz w:val="22"/>
          <w:szCs w:val="22"/>
        </w:rPr>
        <w:t>Приложение № 2</w:t>
      </w:r>
      <w:r w:rsidRPr="006636A0">
        <w:rPr>
          <w:rStyle w:val="af4"/>
          <w:b w:val="0"/>
          <w:bCs w:val="0"/>
          <w:sz w:val="22"/>
          <w:szCs w:val="22"/>
        </w:rPr>
        <w:br/>
        <w:t xml:space="preserve">к </w:t>
      </w:r>
      <w:hyperlink w:anchor="sub_0" w:history="1">
        <w:r w:rsidRPr="006636A0">
          <w:rPr>
            <w:rStyle w:val="af5"/>
            <w:b w:val="0"/>
            <w:bCs w:val="0"/>
            <w:color w:val="auto"/>
            <w:sz w:val="22"/>
            <w:szCs w:val="22"/>
          </w:rPr>
          <w:t>постановлению</w:t>
        </w:r>
      </w:hyperlink>
      <w:r w:rsidRPr="006636A0">
        <w:rPr>
          <w:rStyle w:val="af4"/>
          <w:b w:val="0"/>
          <w:bCs w:val="0"/>
          <w:sz w:val="22"/>
          <w:szCs w:val="22"/>
        </w:rPr>
        <w:t xml:space="preserve"> администрации</w:t>
      </w:r>
      <w:r w:rsidRPr="006636A0">
        <w:rPr>
          <w:rStyle w:val="af4"/>
          <w:b w:val="0"/>
          <w:bCs w:val="0"/>
          <w:sz w:val="22"/>
          <w:szCs w:val="22"/>
        </w:rPr>
        <w:br/>
        <w:t>города Новочебоксарска</w:t>
      </w:r>
      <w:r w:rsidRPr="006636A0">
        <w:rPr>
          <w:rStyle w:val="af4"/>
          <w:b w:val="0"/>
          <w:bCs w:val="0"/>
          <w:sz w:val="22"/>
          <w:szCs w:val="22"/>
        </w:rPr>
        <w:br/>
      </w:r>
      <w:r w:rsidR="00F35C21" w:rsidRPr="006636A0">
        <w:rPr>
          <w:rStyle w:val="af4"/>
          <w:b w:val="0"/>
          <w:bCs w:val="0"/>
          <w:sz w:val="22"/>
          <w:szCs w:val="22"/>
        </w:rPr>
        <w:t>Чувашской Республики</w:t>
      </w:r>
      <w:r w:rsidR="00F35C21" w:rsidRPr="006636A0">
        <w:rPr>
          <w:rStyle w:val="af4"/>
          <w:b w:val="0"/>
          <w:bCs w:val="0"/>
          <w:sz w:val="22"/>
          <w:szCs w:val="22"/>
        </w:rPr>
        <w:br/>
        <w:t>от ___________ 20__</w:t>
      </w:r>
      <w:r w:rsidRPr="006636A0">
        <w:rPr>
          <w:rStyle w:val="af4"/>
          <w:b w:val="0"/>
          <w:bCs w:val="0"/>
          <w:sz w:val="22"/>
          <w:szCs w:val="22"/>
        </w:rPr>
        <w:t xml:space="preserve"> г. </w:t>
      </w:r>
      <w:r w:rsidR="00F35C21" w:rsidRPr="006636A0">
        <w:rPr>
          <w:rStyle w:val="af4"/>
          <w:b w:val="0"/>
          <w:bCs w:val="0"/>
          <w:sz w:val="22"/>
          <w:szCs w:val="22"/>
        </w:rPr>
        <w:t xml:space="preserve"> №____</w:t>
      </w:r>
    </w:p>
    <w:bookmarkEnd w:id="1"/>
    <w:p w:rsidR="00461699" w:rsidRPr="00524ED9" w:rsidRDefault="00461699" w:rsidP="00461699"/>
    <w:p w:rsidR="00461699" w:rsidRPr="00524ED9" w:rsidRDefault="00461699" w:rsidP="00461699">
      <w:pPr>
        <w:pStyle w:val="1"/>
        <w:jc w:val="center"/>
        <w:rPr>
          <w:b/>
        </w:rPr>
      </w:pPr>
      <w:r w:rsidRPr="00524ED9">
        <w:rPr>
          <w:b/>
        </w:rPr>
        <w:t xml:space="preserve">Перечень муниципальных функций, предоставляемых </w:t>
      </w:r>
    </w:p>
    <w:p w:rsidR="00461699" w:rsidRPr="00524ED9" w:rsidRDefault="00461699" w:rsidP="00461699">
      <w:pPr>
        <w:pStyle w:val="1"/>
        <w:jc w:val="center"/>
        <w:rPr>
          <w:b/>
        </w:rPr>
      </w:pPr>
      <w:r w:rsidRPr="00524ED9">
        <w:rPr>
          <w:b/>
        </w:rPr>
        <w:t>администрацией города Новочебоксарска</w:t>
      </w:r>
    </w:p>
    <w:p w:rsidR="00461699" w:rsidRPr="00524ED9" w:rsidRDefault="00461699" w:rsidP="00461699">
      <w:pPr>
        <w:pStyle w:val="1"/>
        <w:jc w:val="center"/>
        <w:rPr>
          <w:b/>
        </w:rPr>
      </w:pPr>
      <w:r w:rsidRPr="00524ED9">
        <w:rPr>
          <w:b/>
        </w:rPr>
        <w:t>Чувашской Республики</w:t>
      </w:r>
    </w:p>
    <w:p w:rsidR="00461699" w:rsidRPr="00524ED9" w:rsidRDefault="00461699" w:rsidP="004616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620"/>
        <w:gridCol w:w="3756"/>
      </w:tblGrid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86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524ED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524ED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F2421A" w:rsidP="00F2421A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524ED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D52486" w:rsidRPr="00524ED9">
              <w:rPr>
                <w:rFonts w:ascii="Times New Roman" w:hAnsi="Times New Roman" w:cs="Times New Roman"/>
                <w:b/>
              </w:rPr>
              <w:t>функции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CF2322" w:rsidP="00CF2322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структурное подразделение</w:t>
            </w:r>
            <w:r w:rsidRPr="00524E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Осуществление земельного контроля на территории города Новочебоксарска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земельных отношений админис</w:t>
            </w:r>
            <w:r w:rsidRPr="00524ED9">
              <w:rPr>
                <w:rFonts w:ascii="Times New Roman" w:hAnsi="Times New Roman" w:cs="Times New Roman"/>
              </w:rPr>
              <w:t>т</w:t>
            </w:r>
            <w:r w:rsidRPr="00524ED9">
              <w:rPr>
                <w:rFonts w:ascii="Times New Roman" w:hAnsi="Times New Roman" w:cs="Times New Roman"/>
              </w:rPr>
              <w:t>рации города Новочебоксарска Чувашской Республики</w:t>
            </w:r>
          </w:p>
        </w:tc>
      </w:tr>
      <w:tr w:rsidR="00607292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92" w:rsidRPr="00524ED9" w:rsidRDefault="00607292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92" w:rsidRPr="00524ED9" w:rsidRDefault="0060729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Информирование населения о нали</w:t>
            </w:r>
            <w:r w:rsidR="00EA500C">
              <w:rPr>
                <w:rFonts w:ascii="Times New Roman" w:hAnsi="Times New Roman" w:cs="Times New Roman"/>
              </w:rPr>
              <w:t>чии свободных земельных участков</w:t>
            </w:r>
            <w:r w:rsidRPr="00524E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292" w:rsidRPr="00524ED9" w:rsidRDefault="0060729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имущественных и земельных отношений админис</w:t>
            </w:r>
            <w:r w:rsidRPr="00524ED9">
              <w:rPr>
                <w:rFonts w:ascii="Times New Roman" w:hAnsi="Times New Roman" w:cs="Times New Roman"/>
              </w:rPr>
              <w:t>т</w:t>
            </w:r>
            <w:r w:rsidRPr="00524ED9">
              <w:rPr>
                <w:rFonts w:ascii="Times New Roman" w:hAnsi="Times New Roman" w:cs="Times New Roman"/>
              </w:rPr>
              <w:t>рации города Новочебоксарска Чувашской Республики</w:t>
            </w:r>
          </w:p>
        </w:tc>
      </w:tr>
      <w:tr w:rsidR="0000767C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C" w:rsidRPr="00524ED9" w:rsidRDefault="0000767C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C" w:rsidRPr="00524ED9" w:rsidRDefault="0000767C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7C" w:rsidRPr="00524ED9" w:rsidRDefault="0000767C" w:rsidP="0000767C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513D98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8" w:rsidRPr="00524ED9" w:rsidRDefault="00513D98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8" w:rsidRPr="00524ED9" w:rsidRDefault="00513D98" w:rsidP="00461699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муниципального жили</w:t>
            </w:r>
            <w:r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ного контроля на территории города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вочебоксарска Чувашской Рсепублики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98" w:rsidRPr="00524ED9" w:rsidRDefault="00513D98" w:rsidP="00513D98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городского хозяйства </w:t>
            </w:r>
            <w:r w:rsidRPr="00524ED9">
              <w:rPr>
                <w:rFonts w:ascii="Times New Roman" w:hAnsi="Times New Roman" w:cs="Times New Roman"/>
              </w:rPr>
              <w:t>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513D98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8" w:rsidRPr="00524ED9" w:rsidRDefault="00513D98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98" w:rsidRPr="00524ED9" w:rsidRDefault="00513D98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Осуществление муниципального контроля в области использования и охраны особо охраняемых природных территорий мес</w:t>
            </w:r>
            <w:r w:rsidRPr="00524ED9">
              <w:rPr>
                <w:rFonts w:ascii="Times New Roman" w:hAnsi="Times New Roman" w:cs="Times New Roman"/>
              </w:rPr>
              <w:t>т</w:t>
            </w:r>
            <w:r w:rsidRPr="00524ED9">
              <w:rPr>
                <w:rFonts w:ascii="Times New Roman" w:hAnsi="Times New Roman" w:cs="Times New Roman"/>
              </w:rPr>
              <w:t>ного значения города Новочебоксарска Чувашской Республики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98" w:rsidRPr="00524ED9" w:rsidRDefault="00513D98" w:rsidP="00461699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городского хозяйства </w:t>
            </w:r>
            <w:r w:rsidRPr="00524ED9">
              <w:rPr>
                <w:rFonts w:ascii="Times New Roman" w:hAnsi="Times New Roman" w:cs="Times New Roman"/>
              </w:rPr>
              <w:t>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</w:tbl>
    <w:p w:rsidR="0000767C" w:rsidRPr="00524ED9" w:rsidRDefault="0000767C" w:rsidP="0000767C">
      <w:pPr>
        <w:rPr>
          <w:rStyle w:val="af4"/>
          <w:bCs w:val="0"/>
        </w:rPr>
      </w:pPr>
      <w:bookmarkStart w:id="2" w:name="sub_3000"/>
    </w:p>
    <w:p w:rsidR="00F2421A" w:rsidRPr="00524ED9" w:rsidRDefault="00F2421A" w:rsidP="0000767C">
      <w:pPr>
        <w:rPr>
          <w:rStyle w:val="af4"/>
          <w:bCs w:val="0"/>
        </w:rPr>
      </w:pPr>
    </w:p>
    <w:p w:rsidR="00F2421A" w:rsidRPr="00524ED9" w:rsidRDefault="00F2421A" w:rsidP="0000767C">
      <w:pPr>
        <w:rPr>
          <w:rStyle w:val="af4"/>
          <w:bCs w:val="0"/>
        </w:rPr>
      </w:pPr>
    </w:p>
    <w:p w:rsidR="00F2421A" w:rsidRPr="00524ED9" w:rsidRDefault="00F2421A" w:rsidP="0000767C">
      <w:pPr>
        <w:rPr>
          <w:rStyle w:val="af4"/>
          <w:bCs w:val="0"/>
        </w:rPr>
      </w:pPr>
    </w:p>
    <w:p w:rsidR="00524ED9" w:rsidRDefault="00524ED9" w:rsidP="0000767C">
      <w:pPr>
        <w:rPr>
          <w:rStyle w:val="af4"/>
          <w:bCs w:val="0"/>
        </w:rPr>
      </w:pPr>
    </w:p>
    <w:p w:rsidR="00CF2322" w:rsidRDefault="00CF2322" w:rsidP="0000767C">
      <w:pPr>
        <w:rPr>
          <w:rStyle w:val="af4"/>
          <w:bCs w:val="0"/>
        </w:rPr>
      </w:pPr>
    </w:p>
    <w:p w:rsidR="00CF2322" w:rsidRDefault="00CF2322" w:rsidP="0000767C">
      <w:pPr>
        <w:rPr>
          <w:rStyle w:val="af4"/>
          <w:bCs w:val="0"/>
        </w:rPr>
      </w:pPr>
    </w:p>
    <w:p w:rsidR="00CF2322" w:rsidRDefault="00CF2322" w:rsidP="0000767C">
      <w:pPr>
        <w:rPr>
          <w:rStyle w:val="af4"/>
          <w:bCs w:val="0"/>
        </w:rPr>
      </w:pPr>
    </w:p>
    <w:p w:rsidR="00CF2322" w:rsidRPr="00085EA7" w:rsidRDefault="00CF2322" w:rsidP="0000767C">
      <w:pPr>
        <w:rPr>
          <w:rStyle w:val="af4"/>
          <w:bCs w:val="0"/>
        </w:rPr>
      </w:pPr>
    </w:p>
    <w:p w:rsidR="00E711D8" w:rsidRPr="00085EA7" w:rsidRDefault="00E711D8" w:rsidP="0000767C">
      <w:pPr>
        <w:rPr>
          <w:rStyle w:val="af4"/>
          <w:bCs w:val="0"/>
        </w:rPr>
      </w:pPr>
    </w:p>
    <w:p w:rsidR="00E711D8" w:rsidRPr="00085EA7" w:rsidRDefault="00E711D8" w:rsidP="0000767C">
      <w:pPr>
        <w:rPr>
          <w:rStyle w:val="af4"/>
          <w:bCs w:val="0"/>
        </w:rPr>
      </w:pPr>
    </w:p>
    <w:p w:rsidR="00E711D8" w:rsidRPr="00085EA7" w:rsidRDefault="00E711D8" w:rsidP="0000767C">
      <w:pPr>
        <w:rPr>
          <w:rStyle w:val="af4"/>
          <w:bCs w:val="0"/>
        </w:rPr>
      </w:pPr>
    </w:p>
    <w:p w:rsidR="00E711D8" w:rsidRPr="00085EA7" w:rsidRDefault="00E711D8" w:rsidP="0000767C">
      <w:pPr>
        <w:rPr>
          <w:rStyle w:val="af4"/>
          <w:bCs w:val="0"/>
        </w:rPr>
      </w:pPr>
    </w:p>
    <w:p w:rsidR="00085EA7" w:rsidRPr="00EF4A3E" w:rsidRDefault="00085EA7" w:rsidP="0000767C">
      <w:pPr>
        <w:rPr>
          <w:rStyle w:val="af4"/>
          <w:bCs w:val="0"/>
        </w:rPr>
      </w:pPr>
    </w:p>
    <w:p w:rsidR="00D10881" w:rsidRPr="00EF4A3E" w:rsidRDefault="00D10881" w:rsidP="00D10881">
      <w:pPr>
        <w:rPr>
          <w:rStyle w:val="af4"/>
          <w:bCs w:val="0"/>
        </w:rPr>
      </w:pPr>
    </w:p>
    <w:p w:rsidR="00461699" w:rsidRPr="006636A0" w:rsidRDefault="00461699" w:rsidP="00D10881">
      <w:pPr>
        <w:jc w:val="right"/>
        <w:rPr>
          <w:rStyle w:val="af4"/>
          <w:b w:val="0"/>
          <w:bCs w:val="0"/>
          <w:sz w:val="22"/>
          <w:szCs w:val="22"/>
        </w:rPr>
      </w:pPr>
      <w:r w:rsidRPr="006636A0">
        <w:rPr>
          <w:rStyle w:val="af4"/>
          <w:b w:val="0"/>
          <w:bCs w:val="0"/>
          <w:sz w:val="22"/>
          <w:szCs w:val="22"/>
        </w:rPr>
        <w:t>Приложение № 3</w:t>
      </w:r>
      <w:r w:rsidRPr="006636A0">
        <w:rPr>
          <w:rStyle w:val="af4"/>
          <w:b w:val="0"/>
          <w:bCs w:val="0"/>
          <w:sz w:val="22"/>
          <w:szCs w:val="22"/>
        </w:rPr>
        <w:br/>
        <w:t xml:space="preserve">к </w:t>
      </w:r>
      <w:hyperlink w:anchor="sub_0" w:history="1">
        <w:r w:rsidRPr="006636A0">
          <w:rPr>
            <w:rStyle w:val="af5"/>
            <w:b w:val="0"/>
            <w:bCs w:val="0"/>
            <w:color w:val="auto"/>
            <w:sz w:val="22"/>
            <w:szCs w:val="22"/>
          </w:rPr>
          <w:t>постановлению</w:t>
        </w:r>
      </w:hyperlink>
      <w:r w:rsidRPr="006636A0">
        <w:rPr>
          <w:rStyle w:val="af4"/>
          <w:b w:val="0"/>
          <w:bCs w:val="0"/>
          <w:sz w:val="22"/>
          <w:szCs w:val="22"/>
        </w:rPr>
        <w:t xml:space="preserve"> администрации</w:t>
      </w:r>
      <w:r w:rsidRPr="006636A0">
        <w:rPr>
          <w:rStyle w:val="af4"/>
          <w:b w:val="0"/>
          <w:bCs w:val="0"/>
          <w:sz w:val="22"/>
          <w:szCs w:val="22"/>
        </w:rPr>
        <w:br/>
        <w:t>города Новочебоксарска</w:t>
      </w:r>
      <w:r w:rsidRPr="006636A0">
        <w:rPr>
          <w:rStyle w:val="af4"/>
          <w:b w:val="0"/>
          <w:bCs w:val="0"/>
          <w:sz w:val="22"/>
          <w:szCs w:val="22"/>
        </w:rPr>
        <w:br/>
        <w:t xml:space="preserve">Чувашской </w:t>
      </w:r>
      <w:r w:rsidR="00607292" w:rsidRPr="006636A0">
        <w:rPr>
          <w:rStyle w:val="af4"/>
          <w:b w:val="0"/>
          <w:bCs w:val="0"/>
          <w:sz w:val="22"/>
          <w:szCs w:val="22"/>
        </w:rPr>
        <w:t>Республики</w:t>
      </w:r>
      <w:r w:rsidR="00607292" w:rsidRPr="006636A0">
        <w:rPr>
          <w:rStyle w:val="af4"/>
          <w:b w:val="0"/>
          <w:bCs w:val="0"/>
          <w:sz w:val="22"/>
          <w:szCs w:val="22"/>
        </w:rPr>
        <w:br/>
        <w:t>от ___________ 20__</w:t>
      </w:r>
      <w:r w:rsidRPr="006636A0">
        <w:rPr>
          <w:rStyle w:val="af4"/>
          <w:b w:val="0"/>
          <w:bCs w:val="0"/>
          <w:sz w:val="22"/>
          <w:szCs w:val="22"/>
        </w:rPr>
        <w:t> г. №</w:t>
      </w:r>
      <w:r w:rsidR="00607292" w:rsidRPr="006636A0">
        <w:rPr>
          <w:rStyle w:val="af4"/>
          <w:b w:val="0"/>
          <w:bCs w:val="0"/>
          <w:sz w:val="22"/>
          <w:szCs w:val="22"/>
        </w:rPr>
        <w:t> ____</w:t>
      </w:r>
    </w:p>
    <w:p w:rsidR="00461699" w:rsidRPr="00524ED9" w:rsidRDefault="00461699" w:rsidP="00461699">
      <w:pPr>
        <w:jc w:val="right"/>
        <w:rPr>
          <w:sz w:val="24"/>
          <w:szCs w:val="24"/>
        </w:rPr>
      </w:pPr>
    </w:p>
    <w:bookmarkEnd w:id="2"/>
    <w:p w:rsidR="00461699" w:rsidRPr="00524ED9" w:rsidRDefault="00461699" w:rsidP="00461699"/>
    <w:p w:rsidR="00461699" w:rsidRPr="00524ED9" w:rsidRDefault="00461699" w:rsidP="00461699">
      <w:pPr>
        <w:pStyle w:val="1"/>
        <w:jc w:val="center"/>
        <w:rPr>
          <w:b/>
        </w:rPr>
      </w:pPr>
      <w:r w:rsidRPr="00524ED9">
        <w:rPr>
          <w:b/>
        </w:rPr>
        <w:t xml:space="preserve">Перечень государственных услуг по переданным полномочиям, </w:t>
      </w:r>
    </w:p>
    <w:p w:rsidR="00461699" w:rsidRPr="00524ED9" w:rsidRDefault="00461699" w:rsidP="00461699">
      <w:pPr>
        <w:pStyle w:val="1"/>
        <w:jc w:val="center"/>
        <w:rPr>
          <w:b/>
        </w:rPr>
      </w:pPr>
      <w:r w:rsidRPr="00524ED9">
        <w:rPr>
          <w:b/>
        </w:rPr>
        <w:t xml:space="preserve">предоставляемых администрацией города Новочебоксарска </w:t>
      </w:r>
    </w:p>
    <w:p w:rsidR="00461699" w:rsidRPr="00524ED9" w:rsidRDefault="00461699" w:rsidP="00461699">
      <w:pPr>
        <w:pStyle w:val="1"/>
        <w:jc w:val="center"/>
        <w:rPr>
          <w:b/>
        </w:rPr>
      </w:pPr>
      <w:r w:rsidRPr="00524ED9">
        <w:rPr>
          <w:b/>
        </w:rPr>
        <w:t>Чувашской Республики</w:t>
      </w:r>
    </w:p>
    <w:p w:rsidR="00461699" w:rsidRPr="00524ED9" w:rsidRDefault="00461699" w:rsidP="004616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620"/>
        <w:gridCol w:w="3756"/>
      </w:tblGrid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524ED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 w:rsidRPr="00524ED9">
              <w:rPr>
                <w:rFonts w:ascii="Times New Roman" w:hAnsi="Times New Roman" w:cs="Times New Roman"/>
                <w:b/>
              </w:rPr>
              <w:t xml:space="preserve">Наименование услуги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CF2322" w:rsidP="00CF2322">
            <w:pPr>
              <w:pStyle w:val="af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с</w:t>
            </w:r>
            <w:r w:rsidR="00CB41C1" w:rsidRPr="00524ED9">
              <w:rPr>
                <w:rFonts w:ascii="Times New Roman" w:hAnsi="Times New Roman" w:cs="Times New Roman"/>
                <w:b/>
              </w:rPr>
              <w:t>труктурное подразделение</w:t>
            </w:r>
            <w:r w:rsidR="00461699" w:rsidRPr="00524E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заключения брака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перемены имени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расторж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ния брака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рождения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смерти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установл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ния отцовства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Государственная регистрация усыновл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ния (удочерения)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Восстановление и аннулирование записей актов гражданского состояния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повторных свидетельств (спр</w:t>
            </w:r>
            <w:r w:rsidRPr="00524ED9">
              <w:rPr>
                <w:rFonts w:ascii="Times New Roman" w:hAnsi="Times New Roman" w:cs="Times New Roman"/>
              </w:rPr>
              <w:t>а</w:t>
            </w:r>
            <w:r w:rsidRPr="00524ED9">
              <w:rPr>
                <w:rFonts w:ascii="Times New Roman" w:hAnsi="Times New Roman" w:cs="Times New Roman"/>
              </w:rPr>
              <w:t>вок), подтверждающих факт государс</w:t>
            </w:r>
            <w:r w:rsidRPr="00524ED9">
              <w:rPr>
                <w:rFonts w:ascii="Times New Roman" w:hAnsi="Times New Roman" w:cs="Times New Roman"/>
              </w:rPr>
              <w:t>т</w:t>
            </w:r>
            <w:r w:rsidRPr="00524ED9">
              <w:rPr>
                <w:rFonts w:ascii="Times New Roman" w:hAnsi="Times New Roman" w:cs="Times New Roman"/>
              </w:rPr>
              <w:t>венной регистрации акта гражданского состояния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ЗАГС администрации 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Внесение исправлений и (или) изменений </w:t>
            </w:r>
            <w:r w:rsidRPr="00524ED9">
              <w:rPr>
                <w:rFonts w:ascii="Times New Roman" w:hAnsi="Times New Roman" w:cs="Times New Roman"/>
              </w:rPr>
              <w:lastRenderedPageBreak/>
              <w:t>в записи актов гражданского состояния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lastRenderedPageBreak/>
              <w:t xml:space="preserve">Отдел ЗАГС администрации </w:t>
            </w:r>
            <w:r w:rsidRPr="00524ED9">
              <w:rPr>
                <w:rFonts w:ascii="Times New Roman" w:hAnsi="Times New Roman" w:cs="Times New Roman"/>
              </w:rPr>
              <w:lastRenderedPageBreak/>
              <w:t>г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рода Новочебоксарска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предварительного разрешения на совершение сделок с имуществом нес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вершеннолетних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разрешения на изменение имени и (или) фамилии несовершеннолетнего р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бенка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Объявление несовершеннолетнего полн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стью дееспособным (эмансипация)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согласия на заключение трудового договора с несовершеннолетним, дости</w:t>
            </w:r>
            <w:r w:rsidRPr="00524ED9">
              <w:rPr>
                <w:rFonts w:ascii="Times New Roman" w:hAnsi="Times New Roman" w:cs="Times New Roman"/>
              </w:rPr>
              <w:t>г</w:t>
            </w:r>
            <w:r w:rsidRPr="00524ED9">
              <w:rPr>
                <w:rFonts w:ascii="Times New Roman" w:hAnsi="Times New Roman" w:cs="Times New Roman"/>
              </w:rPr>
              <w:t>шим возраста 14 лет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Постановка на учет кандидатов в усын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вители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Подготовка заключения в суд об обосн</w:t>
            </w:r>
            <w:r w:rsidRPr="00524ED9">
              <w:rPr>
                <w:rFonts w:ascii="Times New Roman" w:hAnsi="Times New Roman" w:cs="Times New Roman"/>
              </w:rPr>
              <w:t>о</w:t>
            </w:r>
            <w:r w:rsidRPr="00524ED9">
              <w:rPr>
                <w:rFonts w:ascii="Times New Roman" w:hAnsi="Times New Roman" w:cs="Times New Roman"/>
              </w:rPr>
              <w:t>ванности и целесообразности усыновл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ния (удочерения) или его отмене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разрешений опекуну или попеч</w:t>
            </w:r>
            <w:r w:rsidRPr="00524ED9">
              <w:rPr>
                <w:rFonts w:ascii="Times New Roman" w:hAnsi="Times New Roman" w:cs="Times New Roman"/>
              </w:rPr>
              <w:t>и</w:t>
            </w:r>
            <w:r w:rsidRPr="00524ED9">
              <w:rPr>
                <w:rFonts w:ascii="Times New Roman" w:hAnsi="Times New Roman" w:cs="Times New Roman"/>
              </w:rPr>
              <w:t>телю на распоряжение доходами подопе</w:t>
            </w:r>
            <w:r w:rsidRPr="00524ED9">
              <w:rPr>
                <w:rFonts w:ascii="Times New Roman" w:hAnsi="Times New Roman" w:cs="Times New Roman"/>
              </w:rPr>
              <w:t>ч</w:t>
            </w:r>
            <w:r w:rsidRPr="00524ED9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CB41C1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4B2394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CB41C1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Назначение опеки над гражданами, признанными решением суда недееспосо</w:t>
            </w:r>
            <w:r w:rsidRPr="00524ED9">
              <w:rPr>
                <w:rFonts w:ascii="Times New Roman" w:hAnsi="Times New Roman" w:cs="Times New Roman"/>
              </w:rPr>
              <w:t>б</w:t>
            </w:r>
            <w:r w:rsidRPr="00524ED9">
              <w:rPr>
                <w:rFonts w:ascii="Times New Roman" w:hAnsi="Times New Roman" w:cs="Times New Roman"/>
              </w:rPr>
              <w:t>ными (ограниченно дееспособными)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1C1" w:rsidRPr="00524ED9" w:rsidRDefault="00CB41C1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CB41C1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4B2394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FD4F6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Предварительная опека или попечител</w:t>
            </w:r>
            <w:r w:rsidRPr="00524ED9">
              <w:rPr>
                <w:rFonts w:ascii="Times New Roman" w:hAnsi="Times New Roman" w:cs="Times New Roman"/>
              </w:rPr>
              <w:t>ь</w:t>
            </w:r>
            <w:r w:rsidRPr="00524ED9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1C1" w:rsidRPr="00524ED9" w:rsidRDefault="00FD4F6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CB41C1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4B2394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FD4F6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Установление опеки или попечительства по договору об осуществлении опеки или попечительства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1C1" w:rsidRPr="00524ED9" w:rsidRDefault="00FD4F6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Отдел опеки и попечительства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CB41C1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4B2394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1" w:rsidRPr="00524ED9" w:rsidRDefault="00FD4F6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 xml:space="preserve">Назначение опекунов или попечителей в отношении несовершеннолетних граждан </w:t>
            </w:r>
            <w:r w:rsidRPr="00524ED9">
              <w:rPr>
                <w:rFonts w:ascii="Times New Roman" w:hAnsi="Times New Roman" w:cs="Times New Roman"/>
              </w:rPr>
              <w:lastRenderedPageBreak/>
              <w:t>по заявлению их родителей, а также по заявлению несовершеннолетних граждан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1C1" w:rsidRPr="00524ED9" w:rsidRDefault="00FD4F62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lastRenderedPageBreak/>
              <w:t xml:space="preserve">Отдел опеки и попечительства администрации города </w:t>
            </w:r>
            <w:r w:rsidRPr="00524ED9">
              <w:rPr>
                <w:rFonts w:ascii="Times New Roman" w:hAnsi="Times New Roman" w:cs="Times New Roman"/>
              </w:rPr>
              <w:lastRenderedPageBreak/>
              <w:t>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lastRenderedPageBreak/>
              <w:t>2</w:t>
            </w:r>
            <w:r w:rsidR="004B2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2B1F4E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Обеспечение жилыми помещениями по договорам социального найма категорий граждан, предусмотренных пунктами 1, 3  частями статьи 11 Закона Чувашской    Республики «О регулировании жилищных отношений» и состоящих на учете в кач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 xml:space="preserve">стве нуждающихся в жилых помещениях 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2</w:t>
            </w:r>
            <w:r w:rsidR="004B2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 и имеющих право на государственную по</w:t>
            </w:r>
            <w:r w:rsidRPr="00524ED9">
              <w:rPr>
                <w:rFonts w:ascii="Times New Roman" w:hAnsi="Times New Roman" w:cs="Times New Roman"/>
              </w:rPr>
              <w:t>д</w:t>
            </w:r>
            <w:r w:rsidRPr="00524ED9">
              <w:rPr>
                <w:rFonts w:ascii="Times New Roman" w:hAnsi="Times New Roman" w:cs="Times New Roman"/>
              </w:rPr>
              <w:t>держку на строительство (приобретение) жилых помещений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  <w:tr w:rsidR="00461699" w:rsidRPr="00524ED9" w:rsidTr="0046169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2</w:t>
            </w:r>
            <w:r w:rsidR="004B2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Выдача государственных жилищных се</w:t>
            </w:r>
            <w:r w:rsidRPr="00524ED9">
              <w:rPr>
                <w:rFonts w:ascii="Times New Roman" w:hAnsi="Times New Roman" w:cs="Times New Roman"/>
              </w:rPr>
              <w:t>р</w:t>
            </w:r>
            <w:r w:rsidRPr="00524ED9">
              <w:rPr>
                <w:rFonts w:ascii="Times New Roman" w:hAnsi="Times New Roman" w:cs="Times New Roman"/>
              </w:rPr>
              <w:t>тификатов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99" w:rsidRPr="00524ED9" w:rsidRDefault="00461699" w:rsidP="00461699">
            <w:pPr>
              <w:pStyle w:val="af7"/>
              <w:rPr>
                <w:rFonts w:ascii="Times New Roman" w:hAnsi="Times New Roman" w:cs="Times New Roman"/>
              </w:rPr>
            </w:pPr>
            <w:r w:rsidRPr="00524ED9">
              <w:rPr>
                <w:rFonts w:ascii="Times New Roman" w:hAnsi="Times New Roman" w:cs="Times New Roman"/>
              </w:rPr>
              <w:t>Сектор жилищных отношений администрации города Новоч</w:t>
            </w:r>
            <w:r w:rsidRPr="00524ED9">
              <w:rPr>
                <w:rFonts w:ascii="Times New Roman" w:hAnsi="Times New Roman" w:cs="Times New Roman"/>
              </w:rPr>
              <w:t>е</w:t>
            </w:r>
            <w:r w:rsidRPr="00524ED9">
              <w:rPr>
                <w:rFonts w:ascii="Times New Roman" w:hAnsi="Times New Roman" w:cs="Times New Roman"/>
              </w:rPr>
              <w:t>боксарска Чувашской Республики</w:t>
            </w:r>
          </w:p>
        </w:tc>
      </w:tr>
    </w:tbl>
    <w:p w:rsidR="00461699" w:rsidRPr="00524ED9" w:rsidRDefault="00461699" w:rsidP="00F12BB4">
      <w:pPr>
        <w:jc w:val="both"/>
      </w:pPr>
    </w:p>
    <w:sectPr w:rsidR="00461699" w:rsidRPr="00524ED9" w:rsidSect="00461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CC" w:rsidRDefault="001016CC" w:rsidP="006C3253">
      <w:r>
        <w:separator/>
      </w:r>
    </w:p>
  </w:endnote>
  <w:endnote w:type="continuationSeparator" w:id="0">
    <w:p w:rsidR="001016CC" w:rsidRDefault="001016CC" w:rsidP="006C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CC" w:rsidRDefault="001016CC" w:rsidP="006C3253">
      <w:r>
        <w:separator/>
      </w:r>
    </w:p>
  </w:footnote>
  <w:footnote w:type="continuationSeparator" w:id="0">
    <w:p w:rsidR="001016CC" w:rsidRDefault="001016CC" w:rsidP="006C3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BD8"/>
    <w:multiLevelType w:val="hybridMultilevel"/>
    <w:tmpl w:val="84820136"/>
    <w:lvl w:ilvl="0" w:tplc="AA90E5E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4E880C51"/>
    <w:multiLevelType w:val="hybridMultilevel"/>
    <w:tmpl w:val="C6F66068"/>
    <w:lvl w:ilvl="0" w:tplc="770CA46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5C1E22D1"/>
    <w:multiLevelType w:val="hybridMultilevel"/>
    <w:tmpl w:val="92A2C700"/>
    <w:lvl w:ilvl="0" w:tplc="3404FB12">
      <w:start w:val="3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4180A07"/>
    <w:multiLevelType w:val="hybridMultilevel"/>
    <w:tmpl w:val="D256EC6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3E7"/>
    <w:rsid w:val="00002075"/>
    <w:rsid w:val="00002ECD"/>
    <w:rsid w:val="000066A3"/>
    <w:rsid w:val="0000767C"/>
    <w:rsid w:val="00015687"/>
    <w:rsid w:val="00017075"/>
    <w:rsid w:val="000541EB"/>
    <w:rsid w:val="00054B7A"/>
    <w:rsid w:val="00055DCF"/>
    <w:rsid w:val="0007375A"/>
    <w:rsid w:val="00082DE3"/>
    <w:rsid w:val="00085EA7"/>
    <w:rsid w:val="0008685A"/>
    <w:rsid w:val="00096B44"/>
    <w:rsid w:val="000A1061"/>
    <w:rsid w:val="000A5A14"/>
    <w:rsid w:val="000B2F56"/>
    <w:rsid w:val="000B3765"/>
    <w:rsid w:val="000B43D7"/>
    <w:rsid w:val="000C0CF4"/>
    <w:rsid w:val="000F2E42"/>
    <w:rsid w:val="000F5D4C"/>
    <w:rsid w:val="000F6E31"/>
    <w:rsid w:val="001016CC"/>
    <w:rsid w:val="001142AD"/>
    <w:rsid w:val="001207F2"/>
    <w:rsid w:val="001354BE"/>
    <w:rsid w:val="00140E93"/>
    <w:rsid w:val="00143C08"/>
    <w:rsid w:val="00147A83"/>
    <w:rsid w:val="00147AA6"/>
    <w:rsid w:val="0015062E"/>
    <w:rsid w:val="00167548"/>
    <w:rsid w:val="0017719B"/>
    <w:rsid w:val="001942E9"/>
    <w:rsid w:val="001A1EDF"/>
    <w:rsid w:val="001A4F0D"/>
    <w:rsid w:val="001B4DEE"/>
    <w:rsid w:val="001C009C"/>
    <w:rsid w:val="001C371A"/>
    <w:rsid w:val="001C5879"/>
    <w:rsid w:val="001D0C9A"/>
    <w:rsid w:val="001E3C77"/>
    <w:rsid w:val="002033FC"/>
    <w:rsid w:val="002162E0"/>
    <w:rsid w:val="002213A9"/>
    <w:rsid w:val="002357E3"/>
    <w:rsid w:val="0024287F"/>
    <w:rsid w:val="002439C2"/>
    <w:rsid w:val="00272713"/>
    <w:rsid w:val="00282977"/>
    <w:rsid w:val="002A3C2E"/>
    <w:rsid w:val="002A6056"/>
    <w:rsid w:val="002B1F4E"/>
    <w:rsid w:val="002B6B27"/>
    <w:rsid w:val="002C2636"/>
    <w:rsid w:val="002E5828"/>
    <w:rsid w:val="002F1440"/>
    <w:rsid w:val="002F52CC"/>
    <w:rsid w:val="00300FF0"/>
    <w:rsid w:val="003010DB"/>
    <w:rsid w:val="003130D5"/>
    <w:rsid w:val="00317A65"/>
    <w:rsid w:val="00324D1A"/>
    <w:rsid w:val="0032522D"/>
    <w:rsid w:val="00331BC3"/>
    <w:rsid w:val="00340C1D"/>
    <w:rsid w:val="003435B8"/>
    <w:rsid w:val="003553E7"/>
    <w:rsid w:val="003576EF"/>
    <w:rsid w:val="0036054A"/>
    <w:rsid w:val="003618DB"/>
    <w:rsid w:val="003811AC"/>
    <w:rsid w:val="00383DF0"/>
    <w:rsid w:val="00390284"/>
    <w:rsid w:val="003A2A08"/>
    <w:rsid w:val="003A42D1"/>
    <w:rsid w:val="003A4F86"/>
    <w:rsid w:val="003B64ED"/>
    <w:rsid w:val="004108F3"/>
    <w:rsid w:val="00436175"/>
    <w:rsid w:val="0044670D"/>
    <w:rsid w:val="0044770C"/>
    <w:rsid w:val="0045196D"/>
    <w:rsid w:val="0045199E"/>
    <w:rsid w:val="00461699"/>
    <w:rsid w:val="00462697"/>
    <w:rsid w:val="00464BE7"/>
    <w:rsid w:val="0046638E"/>
    <w:rsid w:val="00481193"/>
    <w:rsid w:val="00483954"/>
    <w:rsid w:val="00483F4E"/>
    <w:rsid w:val="004A76E7"/>
    <w:rsid w:val="004B2394"/>
    <w:rsid w:val="004D41EB"/>
    <w:rsid w:val="004D4E2B"/>
    <w:rsid w:val="004E3E07"/>
    <w:rsid w:val="004E598B"/>
    <w:rsid w:val="00501DC2"/>
    <w:rsid w:val="00513D98"/>
    <w:rsid w:val="00522D3C"/>
    <w:rsid w:val="00524ED9"/>
    <w:rsid w:val="00525FC8"/>
    <w:rsid w:val="005370B6"/>
    <w:rsid w:val="00573C3B"/>
    <w:rsid w:val="005B1262"/>
    <w:rsid w:val="005C2CE3"/>
    <w:rsid w:val="005C752A"/>
    <w:rsid w:val="005D40DC"/>
    <w:rsid w:val="005E41F4"/>
    <w:rsid w:val="005E604B"/>
    <w:rsid w:val="005F1A7F"/>
    <w:rsid w:val="005F5042"/>
    <w:rsid w:val="006052E3"/>
    <w:rsid w:val="00607292"/>
    <w:rsid w:val="0062181D"/>
    <w:rsid w:val="00634F71"/>
    <w:rsid w:val="00637502"/>
    <w:rsid w:val="00643613"/>
    <w:rsid w:val="0065148C"/>
    <w:rsid w:val="00655CE4"/>
    <w:rsid w:val="006636A0"/>
    <w:rsid w:val="006714A8"/>
    <w:rsid w:val="00680568"/>
    <w:rsid w:val="006A075B"/>
    <w:rsid w:val="006A157C"/>
    <w:rsid w:val="006A1B2B"/>
    <w:rsid w:val="006B295A"/>
    <w:rsid w:val="006B3F51"/>
    <w:rsid w:val="006B64BF"/>
    <w:rsid w:val="006C06A3"/>
    <w:rsid w:val="006C3253"/>
    <w:rsid w:val="006D24DD"/>
    <w:rsid w:val="006E47C1"/>
    <w:rsid w:val="006F3985"/>
    <w:rsid w:val="00716314"/>
    <w:rsid w:val="00731E3D"/>
    <w:rsid w:val="00740B3D"/>
    <w:rsid w:val="007512E4"/>
    <w:rsid w:val="007553E5"/>
    <w:rsid w:val="00762356"/>
    <w:rsid w:val="007623E7"/>
    <w:rsid w:val="0076499F"/>
    <w:rsid w:val="00782CD0"/>
    <w:rsid w:val="007A05FD"/>
    <w:rsid w:val="007A18D8"/>
    <w:rsid w:val="007B28BC"/>
    <w:rsid w:val="007C1372"/>
    <w:rsid w:val="007C3865"/>
    <w:rsid w:val="007D35FD"/>
    <w:rsid w:val="007E21FE"/>
    <w:rsid w:val="007E6E88"/>
    <w:rsid w:val="007F34F5"/>
    <w:rsid w:val="007F4D66"/>
    <w:rsid w:val="00806541"/>
    <w:rsid w:val="00810BE4"/>
    <w:rsid w:val="00825E3D"/>
    <w:rsid w:val="00827F87"/>
    <w:rsid w:val="008310EE"/>
    <w:rsid w:val="00832ED2"/>
    <w:rsid w:val="00841EC6"/>
    <w:rsid w:val="00852FE5"/>
    <w:rsid w:val="00884F1D"/>
    <w:rsid w:val="00893B8E"/>
    <w:rsid w:val="008A2A85"/>
    <w:rsid w:val="008B0D91"/>
    <w:rsid w:val="008C03F5"/>
    <w:rsid w:val="008D1541"/>
    <w:rsid w:val="008D4765"/>
    <w:rsid w:val="008F2EC7"/>
    <w:rsid w:val="008F509D"/>
    <w:rsid w:val="008F757E"/>
    <w:rsid w:val="0090239E"/>
    <w:rsid w:val="0091287F"/>
    <w:rsid w:val="009301A8"/>
    <w:rsid w:val="00937617"/>
    <w:rsid w:val="00944562"/>
    <w:rsid w:val="00945C28"/>
    <w:rsid w:val="00945F38"/>
    <w:rsid w:val="009539E7"/>
    <w:rsid w:val="0095474E"/>
    <w:rsid w:val="009613DD"/>
    <w:rsid w:val="0098338A"/>
    <w:rsid w:val="009872C0"/>
    <w:rsid w:val="009A1D4A"/>
    <w:rsid w:val="009D1404"/>
    <w:rsid w:val="009D5A91"/>
    <w:rsid w:val="009D6AAA"/>
    <w:rsid w:val="009E373D"/>
    <w:rsid w:val="009E529D"/>
    <w:rsid w:val="00A02602"/>
    <w:rsid w:val="00A02F0F"/>
    <w:rsid w:val="00A11C06"/>
    <w:rsid w:val="00A179B5"/>
    <w:rsid w:val="00A21DF1"/>
    <w:rsid w:val="00A30A5D"/>
    <w:rsid w:val="00A4652C"/>
    <w:rsid w:val="00A674CC"/>
    <w:rsid w:val="00A91E41"/>
    <w:rsid w:val="00AB2980"/>
    <w:rsid w:val="00AC1FD8"/>
    <w:rsid w:val="00AD7613"/>
    <w:rsid w:val="00AE16E6"/>
    <w:rsid w:val="00AE4097"/>
    <w:rsid w:val="00B2354F"/>
    <w:rsid w:val="00B31CC1"/>
    <w:rsid w:val="00B335A8"/>
    <w:rsid w:val="00B60492"/>
    <w:rsid w:val="00B6201C"/>
    <w:rsid w:val="00B6310F"/>
    <w:rsid w:val="00B636CE"/>
    <w:rsid w:val="00B67331"/>
    <w:rsid w:val="00B7177F"/>
    <w:rsid w:val="00B8016F"/>
    <w:rsid w:val="00B84E22"/>
    <w:rsid w:val="00BB098C"/>
    <w:rsid w:val="00BB2053"/>
    <w:rsid w:val="00BC2A62"/>
    <w:rsid w:val="00BE0841"/>
    <w:rsid w:val="00BE175A"/>
    <w:rsid w:val="00BF5238"/>
    <w:rsid w:val="00C03027"/>
    <w:rsid w:val="00C0569E"/>
    <w:rsid w:val="00C17FEF"/>
    <w:rsid w:val="00C22BBB"/>
    <w:rsid w:val="00C2391E"/>
    <w:rsid w:val="00C239DE"/>
    <w:rsid w:val="00C26958"/>
    <w:rsid w:val="00C31EA4"/>
    <w:rsid w:val="00C37DF8"/>
    <w:rsid w:val="00C4743E"/>
    <w:rsid w:val="00C54D15"/>
    <w:rsid w:val="00C55A21"/>
    <w:rsid w:val="00C56602"/>
    <w:rsid w:val="00C64CD4"/>
    <w:rsid w:val="00C66BAD"/>
    <w:rsid w:val="00C70B73"/>
    <w:rsid w:val="00C86BF7"/>
    <w:rsid w:val="00C87A7D"/>
    <w:rsid w:val="00C90A16"/>
    <w:rsid w:val="00C91F61"/>
    <w:rsid w:val="00CB10BB"/>
    <w:rsid w:val="00CB41C1"/>
    <w:rsid w:val="00CB6DC2"/>
    <w:rsid w:val="00CD20D1"/>
    <w:rsid w:val="00CD474D"/>
    <w:rsid w:val="00CE0047"/>
    <w:rsid w:val="00CE67BD"/>
    <w:rsid w:val="00CF18EE"/>
    <w:rsid w:val="00CF2322"/>
    <w:rsid w:val="00CF6DBD"/>
    <w:rsid w:val="00D02FE0"/>
    <w:rsid w:val="00D042B8"/>
    <w:rsid w:val="00D06C4F"/>
    <w:rsid w:val="00D0747C"/>
    <w:rsid w:val="00D10881"/>
    <w:rsid w:val="00D13157"/>
    <w:rsid w:val="00D334B9"/>
    <w:rsid w:val="00D52486"/>
    <w:rsid w:val="00D5309F"/>
    <w:rsid w:val="00D57279"/>
    <w:rsid w:val="00D6367E"/>
    <w:rsid w:val="00D93FE4"/>
    <w:rsid w:val="00DA6380"/>
    <w:rsid w:val="00DB0E82"/>
    <w:rsid w:val="00DC5065"/>
    <w:rsid w:val="00DC597E"/>
    <w:rsid w:val="00DD58A6"/>
    <w:rsid w:val="00DE1DE2"/>
    <w:rsid w:val="00DE3459"/>
    <w:rsid w:val="00DE6800"/>
    <w:rsid w:val="00DE70EC"/>
    <w:rsid w:val="00DF02DA"/>
    <w:rsid w:val="00DF0B9F"/>
    <w:rsid w:val="00E11CB3"/>
    <w:rsid w:val="00E14BCB"/>
    <w:rsid w:val="00E165B7"/>
    <w:rsid w:val="00E25720"/>
    <w:rsid w:val="00E441F6"/>
    <w:rsid w:val="00E45356"/>
    <w:rsid w:val="00E47658"/>
    <w:rsid w:val="00E503CC"/>
    <w:rsid w:val="00E50667"/>
    <w:rsid w:val="00E5269B"/>
    <w:rsid w:val="00E62E74"/>
    <w:rsid w:val="00E711D8"/>
    <w:rsid w:val="00E738E1"/>
    <w:rsid w:val="00E8435D"/>
    <w:rsid w:val="00E94A1C"/>
    <w:rsid w:val="00EA500C"/>
    <w:rsid w:val="00EB5E95"/>
    <w:rsid w:val="00EB6C90"/>
    <w:rsid w:val="00EC0FCC"/>
    <w:rsid w:val="00EE06F8"/>
    <w:rsid w:val="00EE0839"/>
    <w:rsid w:val="00EE4F80"/>
    <w:rsid w:val="00EE59B0"/>
    <w:rsid w:val="00EF4A3E"/>
    <w:rsid w:val="00EF634F"/>
    <w:rsid w:val="00EF6D22"/>
    <w:rsid w:val="00F1122A"/>
    <w:rsid w:val="00F12BB4"/>
    <w:rsid w:val="00F12F25"/>
    <w:rsid w:val="00F2421A"/>
    <w:rsid w:val="00F35C21"/>
    <w:rsid w:val="00F571CD"/>
    <w:rsid w:val="00F5748A"/>
    <w:rsid w:val="00F67C74"/>
    <w:rsid w:val="00F80CBC"/>
    <w:rsid w:val="00FA7471"/>
    <w:rsid w:val="00FC379B"/>
    <w:rsid w:val="00FC39CB"/>
    <w:rsid w:val="00FC67FF"/>
    <w:rsid w:val="00FD4F62"/>
    <w:rsid w:val="00FE2AA7"/>
    <w:rsid w:val="00FF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99F"/>
  </w:style>
  <w:style w:type="paragraph" w:styleId="1">
    <w:name w:val="heading 1"/>
    <w:basedOn w:val="a"/>
    <w:next w:val="a"/>
    <w:qFormat/>
    <w:rsid w:val="0076499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499F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76499F"/>
    <w:pPr>
      <w:keepNext/>
      <w:ind w:right="-94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99F"/>
    <w:pPr>
      <w:jc w:val="center"/>
    </w:pPr>
    <w:rPr>
      <w:sz w:val="24"/>
    </w:rPr>
  </w:style>
  <w:style w:type="paragraph" w:styleId="21">
    <w:name w:val="Body Text Indent 2"/>
    <w:basedOn w:val="a"/>
    <w:rsid w:val="0076499F"/>
    <w:pPr>
      <w:widowControl w:val="0"/>
      <w:ind w:firstLine="709"/>
    </w:pPr>
    <w:rPr>
      <w:sz w:val="26"/>
    </w:rPr>
  </w:style>
  <w:style w:type="paragraph" w:styleId="a4">
    <w:name w:val="Body Text"/>
    <w:basedOn w:val="a"/>
    <w:rsid w:val="0076499F"/>
    <w:pPr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76499F"/>
    <w:pPr>
      <w:widowControl w:val="0"/>
      <w:ind w:firstLine="709"/>
    </w:pPr>
    <w:rPr>
      <w:sz w:val="26"/>
    </w:rPr>
  </w:style>
  <w:style w:type="paragraph" w:styleId="22">
    <w:name w:val="Body Text 2"/>
    <w:basedOn w:val="a"/>
    <w:rsid w:val="0076499F"/>
    <w:pPr>
      <w:jc w:val="center"/>
    </w:pPr>
    <w:rPr>
      <w:sz w:val="24"/>
    </w:rPr>
  </w:style>
  <w:style w:type="paragraph" w:customStyle="1" w:styleId="211">
    <w:name w:val="Основной текст 21"/>
    <w:basedOn w:val="a"/>
    <w:rsid w:val="005370B6"/>
    <w:pPr>
      <w:widowControl w:val="0"/>
      <w:ind w:firstLine="709"/>
      <w:jc w:val="both"/>
    </w:pPr>
    <w:rPr>
      <w:sz w:val="24"/>
    </w:rPr>
  </w:style>
  <w:style w:type="character" w:customStyle="1" w:styleId="20">
    <w:name w:val="Заголовок 2 Знак"/>
    <w:basedOn w:val="a0"/>
    <w:link w:val="2"/>
    <w:rsid w:val="00282977"/>
    <w:rPr>
      <w:rFonts w:ascii="Times New Roman Chuv" w:hAnsi="Times New Roman Chuv"/>
      <w:sz w:val="26"/>
    </w:rPr>
  </w:style>
  <w:style w:type="paragraph" w:styleId="a5">
    <w:name w:val="Normal (Web)"/>
    <w:basedOn w:val="a"/>
    <w:uiPriority w:val="99"/>
    <w:unhideWhenUsed/>
    <w:rsid w:val="00002EC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B6B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B6B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B6B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757E"/>
  </w:style>
  <w:style w:type="character" w:styleId="a9">
    <w:name w:val="Strong"/>
    <w:basedOn w:val="a0"/>
    <w:uiPriority w:val="22"/>
    <w:qFormat/>
    <w:rsid w:val="008F757E"/>
    <w:rPr>
      <w:b/>
      <w:bCs/>
    </w:rPr>
  </w:style>
  <w:style w:type="paragraph" w:customStyle="1" w:styleId="ConsPlusCell">
    <w:name w:val="ConsPlusCell"/>
    <w:uiPriority w:val="99"/>
    <w:rsid w:val="00C91F6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a">
    <w:name w:val="annotation reference"/>
    <w:basedOn w:val="a0"/>
    <w:rsid w:val="00017075"/>
    <w:rPr>
      <w:sz w:val="16"/>
      <w:szCs w:val="16"/>
    </w:rPr>
  </w:style>
  <w:style w:type="paragraph" w:styleId="ab">
    <w:name w:val="annotation text"/>
    <w:basedOn w:val="a"/>
    <w:link w:val="ac"/>
    <w:rsid w:val="00017075"/>
  </w:style>
  <w:style w:type="character" w:customStyle="1" w:styleId="ac">
    <w:name w:val="Текст примечания Знак"/>
    <w:basedOn w:val="a0"/>
    <w:link w:val="ab"/>
    <w:rsid w:val="00017075"/>
  </w:style>
  <w:style w:type="paragraph" w:styleId="ad">
    <w:name w:val="annotation subject"/>
    <w:basedOn w:val="ab"/>
    <w:next w:val="ab"/>
    <w:link w:val="ae"/>
    <w:rsid w:val="00017075"/>
    <w:rPr>
      <w:b/>
      <w:bCs/>
    </w:rPr>
  </w:style>
  <w:style w:type="character" w:customStyle="1" w:styleId="ae">
    <w:name w:val="Тема примечания Знак"/>
    <w:basedOn w:val="ac"/>
    <w:link w:val="ad"/>
    <w:rsid w:val="00017075"/>
    <w:rPr>
      <w:b/>
      <w:bCs/>
    </w:rPr>
  </w:style>
  <w:style w:type="paragraph" w:styleId="af">
    <w:name w:val="header"/>
    <w:basedOn w:val="a"/>
    <w:link w:val="af0"/>
    <w:rsid w:val="006C32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C3253"/>
  </w:style>
  <w:style w:type="paragraph" w:styleId="af1">
    <w:name w:val="footer"/>
    <w:basedOn w:val="a"/>
    <w:link w:val="af2"/>
    <w:rsid w:val="006C32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C3253"/>
  </w:style>
  <w:style w:type="character" w:styleId="af3">
    <w:name w:val="Hyperlink"/>
    <w:basedOn w:val="a0"/>
    <w:rsid w:val="006B295A"/>
    <w:rPr>
      <w:color w:val="0000FF" w:themeColor="hyperlink"/>
      <w:u w:val="single"/>
    </w:rPr>
  </w:style>
  <w:style w:type="character" w:customStyle="1" w:styleId="af4">
    <w:name w:val="Цветовое выделение"/>
    <w:uiPriority w:val="99"/>
    <w:rsid w:val="006B295A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B295A"/>
    <w:rPr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6B29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6B29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8">
    <w:name w:val="endnote text"/>
    <w:basedOn w:val="a"/>
    <w:link w:val="af9"/>
    <w:rsid w:val="007F4D66"/>
  </w:style>
  <w:style w:type="character" w:customStyle="1" w:styleId="af9">
    <w:name w:val="Текст концевой сноски Знак"/>
    <w:basedOn w:val="a0"/>
    <w:link w:val="af8"/>
    <w:rsid w:val="007F4D66"/>
  </w:style>
  <w:style w:type="character" w:styleId="afa">
    <w:name w:val="endnote reference"/>
    <w:basedOn w:val="a0"/>
    <w:rsid w:val="007F4D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602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3404">
                          <w:marLeft w:val="125"/>
                          <w:marRight w:val="125"/>
                          <w:marTop w:val="125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125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_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22F6-833F-4642-B9A4-B6F59B5E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постановление_шаблон.dot</Template>
  <TotalTime>0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Горадминистрация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Машбюро Спиридонова</dc:creator>
  <cp:lastModifiedBy>nowch-info2</cp:lastModifiedBy>
  <cp:revision>2</cp:revision>
  <cp:lastPrinted>2015-06-05T08:24:00Z</cp:lastPrinted>
  <dcterms:created xsi:type="dcterms:W3CDTF">2015-06-17T10:20:00Z</dcterms:created>
  <dcterms:modified xsi:type="dcterms:W3CDTF">2015-06-17T10:20:00Z</dcterms:modified>
</cp:coreProperties>
</file>