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C2" w:rsidRPr="004E11C3" w:rsidRDefault="00733659">
      <w:pPr>
        <w:pStyle w:val="1"/>
        <w:ind w:firstLine="720"/>
        <w:rPr>
          <w:sz w:val="18"/>
        </w:rPr>
      </w:pPr>
      <w:r>
        <w:rPr>
          <w:noProof/>
        </w:rPr>
        <mc:AlternateContent>
          <mc:Choice Requires="wps">
            <w:drawing>
              <wp:anchor distT="0" distB="0" distL="114300" distR="114300" simplePos="0" relativeHeight="251658752" behindDoc="0" locked="0" layoutInCell="1" allowOverlap="1">
                <wp:simplePos x="0" y="0"/>
                <wp:positionH relativeFrom="column">
                  <wp:posOffset>3188970</wp:posOffset>
                </wp:positionH>
                <wp:positionV relativeFrom="paragraph">
                  <wp:posOffset>109855</wp:posOffset>
                </wp:positionV>
                <wp:extent cx="3049270" cy="1371600"/>
                <wp:effectExtent l="0" t="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6E8" w:rsidRDefault="006A66E8">
                            <w:pPr>
                              <w:pStyle w:val="a5"/>
                              <w:rPr>
                                <w:b/>
                              </w:rPr>
                            </w:pPr>
                            <w:r>
                              <w:rPr>
                                <w:b/>
                              </w:rPr>
                              <w:t>ÀÄÌÈÍÈÑÒÐÀÖÈ</w:t>
                            </w:r>
                            <w:r>
                              <w:rPr>
                                <w:rFonts w:ascii="Times New Roman" w:hAnsi="Times New Roman"/>
                                <w:b/>
                              </w:rPr>
                              <w:t>Я</w:t>
                            </w:r>
                            <w:r>
                              <w:rPr>
                                <w:b/>
                              </w:rPr>
                              <w:t xml:space="preserve"> УРМАÐÑÊÎÃÎ ÐÀÉÎÍÀ</w:t>
                            </w:r>
                          </w:p>
                          <w:p w:rsidR="006A66E8" w:rsidRDefault="006A66E8">
                            <w:pPr>
                              <w:jc w:val="center"/>
                              <w:rPr>
                                <w:rFonts w:ascii="Baltica Chv" w:hAnsi="Baltica Chv"/>
                              </w:rPr>
                            </w:pPr>
                            <w:r>
                              <w:rPr>
                                <w:rFonts w:ascii="Baltica Chv" w:hAnsi="Baltica Chv"/>
                                <w:b/>
                              </w:rPr>
                              <w:t>×ÓÂÀØÑÊÎÉ   ÐÅÑÏÓÁËÈÊÈ</w:t>
                            </w:r>
                          </w:p>
                          <w:p w:rsidR="006A66E8" w:rsidRDefault="006A66E8">
                            <w:pPr>
                              <w:jc w:val="center"/>
                              <w:rPr>
                                <w:rFonts w:ascii="Baltica Chv" w:hAnsi="Baltica Chv"/>
                              </w:rPr>
                            </w:pPr>
                          </w:p>
                          <w:p w:rsidR="006A66E8" w:rsidRDefault="006A66E8">
                            <w:pPr>
                              <w:pStyle w:val="2"/>
                            </w:pPr>
                            <w:r>
                              <w:t>ÏÎÑÒÀÍÎÂËÅÍÈЕ</w:t>
                            </w:r>
                          </w:p>
                          <w:p w:rsidR="006A66E8" w:rsidRDefault="006A66E8">
                            <w:pPr>
                              <w:jc w:val="center"/>
                              <w:rPr>
                                <w:rFonts w:ascii="Baltica Chv" w:hAnsi="Baltica Chv"/>
                                <w:b/>
                                <w:sz w:val="24"/>
                              </w:rPr>
                            </w:pPr>
                          </w:p>
                          <w:p w:rsidR="006A66E8" w:rsidRPr="003A1A95" w:rsidRDefault="00930BC6" w:rsidP="00444708">
                            <w:pPr>
                              <w:jc w:val="center"/>
                              <w:rPr>
                                <w:sz w:val="24"/>
                                <w:u w:val="single"/>
                                <w:lang w:val="en-US"/>
                              </w:rPr>
                            </w:pPr>
                            <w:r>
                              <w:rPr>
                                <w:sz w:val="24"/>
                                <w:u w:val="single"/>
                                <w:lang w:val="en-US"/>
                              </w:rPr>
                              <w:t>12</w:t>
                            </w:r>
                            <w:r w:rsidR="003A1A95">
                              <w:rPr>
                                <w:sz w:val="24"/>
                                <w:u w:val="single"/>
                              </w:rPr>
                              <w:t>.</w:t>
                            </w:r>
                            <w:r w:rsidR="003A1A95">
                              <w:rPr>
                                <w:sz w:val="24"/>
                                <w:u w:val="single"/>
                                <w:lang w:val="en-US"/>
                              </w:rPr>
                              <w:t>10</w:t>
                            </w:r>
                            <w:r w:rsidR="00F323E3">
                              <w:rPr>
                                <w:sz w:val="24"/>
                                <w:u w:val="single"/>
                              </w:rPr>
                              <w:t>.</w:t>
                            </w:r>
                            <w:r w:rsidR="006A66E8">
                              <w:rPr>
                                <w:sz w:val="24"/>
                                <w:u w:val="single"/>
                              </w:rPr>
                              <w:t>2016</w:t>
                            </w:r>
                            <w:r w:rsidR="006A66E8" w:rsidRPr="00A11AB3">
                              <w:rPr>
                                <w:sz w:val="24"/>
                                <w:u w:val="single"/>
                              </w:rPr>
                              <w:t xml:space="preserve"> </w:t>
                            </w:r>
                            <w:r w:rsidR="006A66E8" w:rsidRPr="00361CCC">
                              <w:rPr>
                                <w:sz w:val="24"/>
                                <w:u w:val="single"/>
                              </w:rPr>
                              <w:t xml:space="preserve"> № </w:t>
                            </w:r>
                            <w:r>
                              <w:rPr>
                                <w:sz w:val="24"/>
                                <w:u w:val="single"/>
                                <w:lang w:val="en-US"/>
                              </w:rPr>
                              <w:t>613</w:t>
                            </w:r>
                          </w:p>
                          <w:p w:rsidR="006A66E8" w:rsidRDefault="006A66E8">
                            <w:r>
                              <w:rPr>
                                <w:rFonts w:ascii="Baltica Chv" w:hAnsi="Baltica Chv"/>
                                <w:sz w:val="16"/>
                              </w:rPr>
                              <w:t xml:space="preserve">                                     ï? Óðìàðû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1.1pt;margin-top:8.65pt;width:240.1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6pgg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" stroked="f">
                <v:textbox>
                  <w:txbxContent>
                    <w:p w:rsidR="006A66E8" w:rsidRDefault="006A66E8">
                      <w:pPr>
                        <w:pStyle w:val="a5"/>
                        <w:rPr>
                          <w:b/>
                        </w:rPr>
                      </w:pPr>
                      <w:r>
                        <w:rPr>
                          <w:b/>
                        </w:rPr>
                        <w:t>ÀÄÌÈÍÈÑÒÐÀÖÈ</w:t>
                      </w:r>
                      <w:r>
                        <w:rPr>
                          <w:rFonts w:ascii="Times New Roman" w:hAnsi="Times New Roman"/>
                          <w:b/>
                        </w:rPr>
                        <w:t>Я</w:t>
                      </w:r>
                      <w:r>
                        <w:rPr>
                          <w:b/>
                        </w:rPr>
                        <w:t xml:space="preserve"> УРМАÐÑÊÎÃÎ ÐÀÉÎÍÀ</w:t>
                      </w:r>
                    </w:p>
                    <w:p w:rsidR="006A66E8" w:rsidRDefault="006A66E8">
                      <w:pPr>
                        <w:jc w:val="center"/>
                        <w:rPr>
                          <w:rFonts w:ascii="Baltica Chv" w:hAnsi="Baltica Chv"/>
                        </w:rPr>
                      </w:pPr>
                      <w:r>
                        <w:rPr>
                          <w:rFonts w:ascii="Baltica Chv" w:hAnsi="Baltica Chv"/>
                          <w:b/>
                        </w:rPr>
                        <w:t>×ÓÂÀØÑÊÎÉ   ÐÅÑÏÓÁËÈÊÈ</w:t>
                      </w:r>
                    </w:p>
                    <w:p w:rsidR="006A66E8" w:rsidRDefault="006A66E8">
                      <w:pPr>
                        <w:jc w:val="center"/>
                        <w:rPr>
                          <w:rFonts w:ascii="Baltica Chv" w:hAnsi="Baltica Chv"/>
                        </w:rPr>
                      </w:pPr>
                    </w:p>
                    <w:p w:rsidR="006A66E8" w:rsidRDefault="006A66E8">
                      <w:pPr>
                        <w:pStyle w:val="2"/>
                      </w:pPr>
                      <w:r>
                        <w:t>ÏÎÑÒÀÍÎÂËÅÍÈЕ</w:t>
                      </w:r>
                    </w:p>
                    <w:p w:rsidR="006A66E8" w:rsidRDefault="006A66E8">
                      <w:pPr>
                        <w:jc w:val="center"/>
                        <w:rPr>
                          <w:rFonts w:ascii="Baltica Chv" w:hAnsi="Baltica Chv"/>
                          <w:b/>
                          <w:sz w:val="24"/>
                        </w:rPr>
                      </w:pPr>
                    </w:p>
                    <w:p w:rsidR="006A66E8" w:rsidRPr="003A1A95" w:rsidRDefault="00930BC6" w:rsidP="00444708">
                      <w:pPr>
                        <w:jc w:val="center"/>
                        <w:rPr>
                          <w:sz w:val="24"/>
                          <w:u w:val="single"/>
                          <w:lang w:val="en-US"/>
                        </w:rPr>
                      </w:pPr>
                      <w:r>
                        <w:rPr>
                          <w:sz w:val="24"/>
                          <w:u w:val="single"/>
                          <w:lang w:val="en-US"/>
                        </w:rPr>
                        <w:t>12</w:t>
                      </w:r>
                      <w:r w:rsidR="003A1A95">
                        <w:rPr>
                          <w:sz w:val="24"/>
                          <w:u w:val="single"/>
                        </w:rPr>
                        <w:t>.</w:t>
                      </w:r>
                      <w:r w:rsidR="003A1A95">
                        <w:rPr>
                          <w:sz w:val="24"/>
                          <w:u w:val="single"/>
                          <w:lang w:val="en-US"/>
                        </w:rPr>
                        <w:t>10</w:t>
                      </w:r>
                      <w:r w:rsidR="00F323E3">
                        <w:rPr>
                          <w:sz w:val="24"/>
                          <w:u w:val="single"/>
                        </w:rPr>
                        <w:t>.</w:t>
                      </w:r>
                      <w:r w:rsidR="006A66E8">
                        <w:rPr>
                          <w:sz w:val="24"/>
                          <w:u w:val="single"/>
                        </w:rPr>
                        <w:t>2016</w:t>
                      </w:r>
                      <w:r w:rsidR="006A66E8" w:rsidRPr="00A11AB3">
                        <w:rPr>
                          <w:sz w:val="24"/>
                          <w:u w:val="single"/>
                        </w:rPr>
                        <w:t xml:space="preserve"> </w:t>
                      </w:r>
                      <w:r w:rsidR="006A66E8" w:rsidRPr="00361CCC">
                        <w:rPr>
                          <w:sz w:val="24"/>
                          <w:u w:val="single"/>
                        </w:rPr>
                        <w:t xml:space="preserve"> № </w:t>
                      </w:r>
                      <w:r>
                        <w:rPr>
                          <w:sz w:val="24"/>
                          <w:u w:val="single"/>
                          <w:lang w:val="en-US"/>
                        </w:rPr>
                        <w:t>613</w:t>
                      </w:r>
                    </w:p>
                    <w:p w:rsidR="006A66E8" w:rsidRDefault="006A66E8">
                      <w:r>
                        <w:rPr>
                          <w:rFonts w:ascii="Baltica Chv" w:hAnsi="Baltica Chv"/>
                          <w:sz w:val="16"/>
                        </w:rPr>
                        <w:t xml:space="preserve">                                     ï? Óðìàðû</w:t>
                      </w:r>
                    </w:p>
                  </w:txbxContent>
                </v:textbox>
              </v:shape>
            </w:pict>
          </mc:Fallback>
        </mc:AlternateContent>
      </w:r>
      <w:r w:rsidR="00933111">
        <w:rPr>
          <w:noProof/>
        </w:rPr>
        <w:drawing>
          <wp:anchor distT="0" distB="0" distL="114300" distR="114300" simplePos="0" relativeHeight="251656704" behindDoc="0" locked="0" layoutInCell="1" allowOverlap="1">
            <wp:simplePos x="0" y="0"/>
            <wp:positionH relativeFrom="column">
              <wp:posOffset>2538095</wp:posOffset>
            </wp:positionH>
            <wp:positionV relativeFrom="paragraph">
              <wp:posOffset>-42545</wp:posOffset>
            </wp:positionV>
            <wp:extent cx="647700" cy="658495"/>
            <wp:effectExtent l="19050" t="0" r="0" b="0"/>
            <wp:wrapTopAndBottom/>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9" cstate="print"/>
                    <a:srcRect/>
                    <a:stretch>
                      <a:fillRect/>
                    </a:stretch>
                  </pic:blipFill>
                  <pic:spPr bwMode="auto">
                    <a:xfrm>
                      <a:off x="0" y="0"/>
                      <a:ext cx="647700" cy="65849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-247015</wp:posOffset>
                </wp:positionH>
                <wp:positionV relativeFrom="paragraph">
                  <wp:posOffset>135255</wp:posOffset>
                </wp:positionV>
                <wp:extent cx="2813050" cy="1454150"/>
                <wp:effectExtent l="635" t="190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E8" w:rsidRDefault="006A66E8">
                            <w:pPr>
                              <w:jc w:val="center"/>
                              <w:rPr>
                                <w:rFonts w:ascii="Baltica Chv" w:hAnsi="Baltica Chv"/>
                                <w:b/>
                              </w:rPr>
                            </w:pPr>
                            <w:r>
                              <w:rPr>
                                <w:rFonts w:ascii="Baltica Chv" w:hAnsi="Baltica Chv"/>
                                <w:b/>
                              </w:rPr>
                              <w:t>×+ÂÀØ  ÐÅÑÏÓÁËÈÊÈÍ</w:t>
                            </w:r>
                          </w:p>
                          <w:p w:rsidR="006A66E8" w:rsidRDefault="006A66E8">
                            <w:pPr>
                              <w:pStyle w:val="a3"/>
                              <w:rPr>
                                <w:b/>
                                <w:sz w:val="20"/>
                              </w:rPr>
                            </w:pPr>
                            <w:r>
                              <w:rPr>
                                <w:b/>
                                <w:sz w:val="20"/>
                              </w:rPr>
                              <w:t>Â+ÐÌÀÐ ÐÀÉÎÍ ÀÄÌÈÍÈÑÒÐÀÖÈÉ/</w:t>
                            </w:r>
                          </w:p>
                          <w:p w:rsidR="006A66E8" w:rsidRDefault="006A66E8">
                            <w:pPr>
                              <w:jc w:val="center"/>
                              <w:rPr>
                                <w:rFonts w:ascii="Baltica Chv" w:hAnsi="Baltica Chv"/>
                              </w:rPr>
                            </w:pPr>
                          </w:p>
                          <w:p w:rsidR="006A66E8" w:rsidRDefault="006A66E8">
                            <w:pPr>
                              <w:pStyle w:val="2"/>
                            </w:pPr>
                            <w:r>
                              <w:t>ÉÛØ+ÍÓ</w:t>
                            </w:r>
                          </w:p>
                          <w:p w:rsidR="006A66E8" w:rsidRDefault="006A66E8">
                            <w:pPr>
                              <w:jc w:val="center"/>
                              <w:rPr>
                                <w:rFonts w:ascii="Baltica Chv" w:hAnsi="Baltica Chv"/>
                                <w:b/>
                                <w:sz w:val="24"/>
                              </w:rPr>
                            </w:pPr>
                          </w:p>
                          <w:p w:rsidR="006A66E8" w:rsidRDefault="006A66E8">
                            <w:pPr>
                              <w:jc w:val="center"/>
                              <w:rPr>
                                <w:sz w:val="24"/>
                              </w:rPr>
                            </w:pPr>
                            <w:r>
                              <w:rPr>
                                <w:sz w:val="24"/>
                              </w:rPr>
                              <w:t xml:space="preserve">_____________________ № </w:t>
                            </w:r>
                          </w:p>
                          <w:p w:rsidR="006A66E8" w:rsidRDefault="006A66E8">
                            <w:pPr>
                              <w:jc w:val="center"/>
                            </w:pPr>
                            <w:r>
                              <w:rPr>
                                <w:rFonts w:ascii="Baltica Chv" w:hAnsi="Baltica Chv"/>
                                <w:sz w:val="16"/>
                              </w:rPr>
                              <w:t>Â=ðìàð  ïîñåëîê\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45pt;margin-top:10.65pt;width:221.5pt;height: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4r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" filled="f" stroked="f">
                <v:textbox>
                  <w:txbxContent>
                    <w:p w:rsidR="006A66E8" w:rsidRDefault="006A66E8">
                      <w:pPr>
                        <w:jc w:val="center"/>
                        <w:rPr>
                          <w:rFonts w:ascii="Baltica Chv" w:hAnsi="Baltica Chv"/>
                          <w:b/>
                        </w:rPr>
                      </w:pPr>
                      <w:r>
                        <w:rPr>
                          <w:rFonts w:ascii="Baltica Chv" w:hAnsi="Baltica Chv"/>
                          <w:b/>
                        </w:rPr>
                        <w:t>×+ÂÀØ  ÐÅÑÏÓÁËÈÊÈÍ</w:t>
                      </w:r>
                    </w:p>
                    <w:p w:rsidR="006A66E8" w:rsidRDefault="006A66E8">
                      <w:pPr>
                        <w:pStyle w:val="a3"/>
                        <w:rPr>
                          <w:b/>
                          <w:sz w:val="20"/>
                        </w:rPr>
                      </w:pPr>
                      <w:r>
                        <w:rPr>
                          <w:b/>
                          <w:sz w:val="20"/>
                        </w:rPr>
                        <w:t>Â+ÐÌÀÐ ÐÀÉÎÍ ÀÄÌÈÍÈÑÒÐÀÖÈÉ/</w:t>
                      </w:r>
                    </w:p>
                    <w:p w:rsidR="006A66E8" w:rsidRDefault="006A66E8">
                      <w:pPr>
                        <w:jc w:val="center"/>
                        <w:rPr>
                          <w:rFonts w:ascii="Baltica Chv" w:hAnsi="Baltica Chv"/>
                        </w:rPr>
                      </w:pPr>
                    </w:p>
                    <w:p w:rsidR="006A66E8" w:rsidRDefault="006A66E8">
                      <w:pPr>
                        <w:pStyle w:val="2"/>
                      </w:pPr>
                      <w:r>
                        <w:t>ÉÛØ+ÍÓ</w:t>
                      </w:r>
                    </w:p>
                    <w:p w:rsidR="006A66E8" w:rsidRDefault="006A66E8">
                      <w:pPr>
                        <w:jc w:val="center"/>
                        <w:rPr>
                          <w:rFonts w:ascii="Baltica Chv" w:hAnsi="Baltica Chv"/>
                          <w:b/>
                          <w:sz w:val="24"/>
                        </w:rPr>
                      </w:pPr>
                    </w:p>
                    <w:p w:rsidR="006A66E8" w:rsidRDefault="006A66E8">
                      <w:pPr>
                        <w:jc w:val="center"/>
                        <w:rPr>
                          <w:sz w:val="24"/>
                        </w:rPr>
                      </w:pPr>
                      <w:r>
                        <w:rPr>
                          <w:sz w:val="24"/>
                        </w:rPr>
                        <w:t xml:space="preserve">_____________________ № </w:t>
                      </w:r>
                    </w:p>
                    <w:p w:rsidR="006A66E8" w:rsidRDefault="006A66E8">
                      <w:pPr>
                        <w:jc w:val="center"/>
                      </w:pPr>
                      <w:r>
                        <w:rPr>
                          <w:rFonts w:ascii="Baltica Chv" w:hAnsi="Baltica Chv"/>
                          <w:sz w:val="16"/>
                        </w:rPr>
                        <w:t>Â=ðìàð  ïîñåëîê\</w:t>
                      </w:r>
                    </w:p>
                  </w:txbxContent>
                </v:textbox>
              </v:shape>
            </w:pict>
          </mc:Fallback>
        </mc:AlternateContent>
      </w:r>
    </w:p>
    <w:p w:rsidR="006F2CC2" w:rsidRPr="004E11C3" w:rsidRDefault="006F2CC2">
      <w:pPr>
        <w:pStyle w:val="1"/>
        <w:ind w:firstLine="720"/>
        <w:rPr>
          <w:sz w:val="18"/>
        </w:rPr>
      </w:pPr>
    </w:p>
    <w:p w:rsidR="006F2CC2" w:rsidRPr="004E11C3" w:rsidRDefault="006F2CC2">
      <w:pPr>
        <w:pStyle w:val="1"/>
        <w:ind w:firstLine="720"/>
        <w:rPr>
          <w:sz w:val="18"/>
        </w:rPr>
      </w:pPr>
    </w:p>
    <w:p w:rsidR="006F2CC2" w:rsidRPr="004E11C3" w:rsidRDefault="006F2CC2">
      <w:pPr>
        <w:pStyle w:val="1"/>
        <w:ind w:firstLine="720"/>
        <w:rPr>
          <w:sz w:val="18"/>
        </w:rPr>
      </w:pPr>
    </w:p>
    <w:p w:rsidR="006F2CC2" w:rsidRPr="004E11C3" w:rsidRDefault="006F2CC2">
      <w:pPr>
        <w:pStyle w:val="1"/>
        <w:ind w:firstLine="720"/>
        <w:rPr>
          <w:sz w:val="18"/>
        </w:rPr>
      </w:pPr>
    </w:p>
    <w:p w:rsidR="006F2CC2" w:rsidRPr="004E11C3" w:rsidRDefault="006F2CC2">
      <w:pPr>
        <w:pStyle w:val="1"/>
        <w:ind w:firstLine="720"/>
        <w:rPr>
          <w:sz w:val="18"/>
        </w:rPr>
      </w:pPr>
    </w:p>
    <w:p w:rsidR="00E95A6B" w:rsidRDefault="00E95A6B" w:rsidP="00E95A6B">
      <w:pPr>
        <w:pStyle w:val="ConsPlusTitle"/>
        <w:ind w:firstLine="720"/>
        <w:jc w:val="both"/>
        <w:rPr>
          <w:rFonts w:ascii="Baltica Chv" w:hAnsi="Baltica Chv"/>
          <w:b w:val="0"/>
          <w:sz w:val="18"/>
          <w:lang w:val="en-US"/>
        </w:rPr>
      </w:pPr>
    </w:p>
    <w:p w:rsidR="008E048C" w:rsidRDefault="008E048C" w:rsidP="00893E8D">
      <w:pPr>
        <w:pStyle w:val="a7"/>
        <w:tabs>
          <w:tab w:val="right" w:pos="0"/>
        </w:tabs>
        <w:ind w:right="5386"/>
        <w:jc w:val="both"/>
      </w:pPr>
    </w:p>
    <w:p w:rsidR="00AB3CBB" w:rsidRDefault="00AB3CBB" w:rsidP="00AB3CBB">
      <w:pPr>
        <w:rPr>
          <w:sz w:val="24"/>
          <w:szCs w:val="24"/>
        </w:rPr>
      </w:pPr>
    </w:p>
    <w:p w:rsidR="004B2277" w:rsidRDefault="004B2277" w:rsidP="004B2277"/>
    <w:p w:rsidR="00930BC6" w:rsidRPr="00930BC6" w:rsidRDefault="00930BC6" w:rsidP="00930BC6">
      <w:pPr>
        <w:ind w:right="5385"/>
        <w:jc w:val="both"/>
        <w:rPr>
          <w:rFonts w:eastAsia="Calibri"/>
          <w:bCs/>
          <w:iCs/>
          <w:sz w:val="24"/>
          <w:szCs w:val="24"/>
        </w:rPr>
      </w:pPr>
      <w:r w:rsidRPr="00930BC6">
        <w:rPr>
          <w:rFonts w:eastAsia="Calibri"/>
          <w:bCs/>
          <w:iCs/>
          <w:sz w:val="24"/>
          <w:szCs w:val="24"/>
        </w:rPr>
        <w:t>Об организации и проведении торгов по приватизации</w:t>
      </w:r>
      <w:r w:rsidRPr="00930BC6">
        <w:rPr>
          <w:rFonts w:eastAsia="Calibri"/>
          <w:sz w:val="24"/>
          <w:szCs w:val="24"/>
        </w:rPr>
        <w:t xml:space="preserve"> муниципального имущества</w:t>
      </w:r>
      <w:r w:rsidRPr="00930BC6">
        <w:rPr>
          <w:rFonts w:eastAsia="Calibri"/>
          <w:bCs/>
          <w:iCs/>
          <w:sz w:val="24"/>
          <w:szCs w:val="24"/>
        </w:rPr>
        <w:t xml:space="preserve"> </w:t>
      </w:r>
    </w:p>
    <w:p w:rsidR="00930BC6" w:rsidRPr="00930BC6" w:rsidRDefault="00930BC6" w:rsidP="00930BC6">
      <w:pPr>
        <w:tabs>
          <w:tab w:val="left" w:pos="0"/>
        </w:tabs>
        <w:ind w:firstLine="567"/>
        <w:jc w:val="both"/>
        <w:rPr>
          <w:sz w:val="24"/>
          <w:szCs w:val="24"/>
        </w:rPr>
      </w:pPr>
    </w:p>
    <w:p w:rsidR="00930BC6" w:rsidRPr="00930BC6" w:rsidRDefault="00930BC6" w:rsidP="00930BC6">
      <w:pPr>
        <w:ind w:firstLine="720"/>
        <w:jc w:val="both"/>
        <w:rPr>
          <w:sz w:val="24"/>
          <w:szCs w:val="24"/>
        </w:rPr>
      </w:pPr>
      <w:bookmarkStart w:id="0" w:name="_GoBack"/>
      <w:r w:rsidRPr="00930BC6">
        <w:rPr>
          <w:sz w:val="24"/>
          <w:szCs w:val="24"/>
        </w:rPr>
        <w:t xml:space="preserve">В соответствии с Федеральным законом от 21 декабря </w:t>
      </w:r>
      <w:smartTag w:uri="urn:schemas-microsoft-com:office:smarttags" w:element="metricconverter">
        <w:smartTagPr>
          <w:attr w:name="ProductID" w:val="2001 г"/>
        </w:smartTagPr>
        <w:r w:rsidRPr="00930BC6">
          <w:rPr>
            <w:sz w:val="24"/>
            <w:szCs w:val="24"/>
          </w:rPr>
          <w:t>2001 г</w:t>
        </w:r>
      </w:smartTag>
      <w:r w:rsidRPr="00930BC6">
        <w:rPr>
          <w:sz w:val="24"/>
          <w:szCs w:val="24"/>
        </w:rPr>
        <w:t>. № 178-ФЗ «О прив</w:t>
      </w:r>
      <w:r w:rsidRPr="00930BC6">
        <w:rPr>
          <w:sz w:val="24"/>
          <w:szCs w:val="24"/>
        </w:rPr>
        <w:t>а</w:t>
      </w:r>
      <w:r w:rsidRPr="00930BC6">
        <w:rPr>
          <w:sz w:val="24"/>
          <w:szCs w:val="24"/>
        </w:rPr>
        <w:t xml:space="preserve">тизации государственного и муниципального имущества», </w:t>
      </w:r>
      <w:r w:rsidRPr="00930BC6">
        <w:rPr>
          <w:color w:val="000000"/>
          <w:sz w:val="24"/>
          <w:szCs w:val="24"/>
        </w:rPr>
        <w:t>Постановлением Правител</w:t>
      </w:r>
      <w:r w:rsidRPr="00930BC6">
        <w:rPr>
          <w:color w:val="000000"/>
          <w:sz w:val="24"/>
          <w:szCs w:val="24"/>
        </w:rPr>
        <w:t>ь</w:t>
      </w:r>
      <w:r w:rsidRPr="00930BC6">
        <w:rPr>
          <w:color w:val="000000"/>
          <w:sz w:val="24"/>
          <w:szCs w:val="24"/>
        </w:rPr>
        <w:t>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w:t>
      </w:r>
      <w:r w:rsidRPr="00930BC6">
        <w:rPr>
          <w:color w:val="000000"/>
          <w:sz w:val="24"/>
          <w:szCs w:val="24"/>
        </w:rPr>
        <w:t>а</w:t>
      </w:r>
      <w:r w:rsidRPr="00930BC6">
        <w:rPr>
          <w:color w:val="000000"/>
          <w:sz w:val="24"/>
          <w:szCs w:val="24"/>
        </w:rPr>
        <w:t xml:space="preserve">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10" w:history="1">
        <w:r w:rsidRPr="00930BC6">
          <w:rPr>
            <w:sz w:val="24"/>
            <w:szCs w:val="24"/>
          </w:rPr>
          <w:t>Постановлением</w:t>
        </w:r>
      </w:hyperlink>
      <w:r w:rsidRPr="00930BC6">
        <w:rPr>
          <w:sz w:val="24"/>
          <w:szCs w:val="24"/>
        </w:rPr>
        <w:t xml:space="preserve"> Правительства РФ от 22.07.2002 N 549 "Об утверждении положений об организации пр</w:t>
      </w:r>
      <w:r w:rsidRPr="00930BC6">
        <w:rPr>
          <w:sz w:val="24"/>
          <w:szCs w:val="24"/>
        </w:rPr>
        <w:t>о</w:t>
      </w:r>
      <w:r w:rsidRPr="00930BC6">
        <w:rPr>
          <w:sz w:val="24"/>
          <w:szCs w:val="24"/>
        </w:rPr>
        <w:t>дажи государственного или муниципального имущества посредством публичного пре</w:t>
      </w:r>
      <w:r w:rsidRPr="00930BC6">
        <w:rPr>
          <w:sz w:val="24"/>
          <w:szCs w:val="24"/>
        </w:rPr>
        <w:t>д</w:t>
      </w:r>
      <w:r w:rsidRPr="00930BC6">
        <w:rPr>
          <w:sz w:val="24"/>
          <w:szCs w:val="24"/>
        </w:rPr>
        <w:t>ложения и без объявления цены"</w:t>
      </w:r>
      <w:r w:rsidRPr="00930BC6">
        <w:rPr>
          <w:rFonts w:eastAsia="Calibri"/>
          <w:sz w:val="24"/>
          <w:szCs w:val="24"/>
        </w:rPr>
        <w:t xml:space="preserve">, </w:t>
      </w:r>
      <w:r w:rsidRPr="00930BC6">
        <w:rPr>
          <w:sz w:val="24"/>
          <w:szCs w:val="24"/>
        </w:rPr>
        <w:t>Прогнозным планом (программой) приватизации мун</w:t>
      </w:r>
      <w:r w:rsidRPr="00930BC6">
        <w:rPr>
          <w:sz w:val="24"/>
          <w:szCs w:val="24"/>
        </w:rPr>
        <w:t>и</w:t>
      </w:r>
      <w:r w:rsidRPr="00930BC6">
        <w:rPr>
          <w:sz w:val="24"/>
          <w:szCs w:val="24"/>
        </w:rPr>
        <w:t>ципального имущества на 2016 год, утвержденным Решением Урмарского районного С</w:t>
      </w:r>
      <w:r w:rsidRPr="00930BC6">
        <w:rPr>
          <w:sz w:val="24"/>
          <w:szCs w:val="24"/>
        </w:rPr>
        <w:t>о</w:t>
      </w:r>
      <w:r w:rsidRPr="00930BC6">
        <w:rPr>
          <w:sz w:val="24"/>
          <w:szCs w:val="24"/>
        </w:rPr>
        <w:t xml:space="preserve">брания депутатов от 11.02.2016 №33 (в редакции изменений от 18.08.2016 года №62), </w:t>
      </w:r>
    </w:p>
    <w:p w:rsidR="00930BC6" w:rsidRPr="00930BC6" w:rsidRDefault="00930BC6" w:rsidP="00930BC6">
      <w:pPr>
        <w:ind w:firstLine="720"/>
        <w:jc w:val="both"/>
        <w:rPr>
          <w:rFonts w:eastAsia="Calibri"/>
          <w:sz w:val="24"/>
          <w:szCs w:val="24"/>
        </w:rPr>
      </w:pPr>
      <w:r w:rsidRPr="00930BC6">
        <w:rPr>
          <w:bCs/>
          <w:sz w:val="24"/>
          <w:szCs w:val="24"/>
        </w:rPr>
        <w:t>Администрация Урмарского района</w:t>
      </w:r>
    </w:p>
    <w:p w:rsidR="00930BC6" w:rsidRPr="00930BC6" w:rsidRDefault="00930BC6" w:rsidP="00930BC6">
      <w:pPr>
        <w:ind w:firstLine="720"/>
        <w:jc w:val="both"/>
        <w:rPr>
          <w:rFonts w:eastAsia="Calibri"/>
          <w:sz w:val="24"/>
          <w:szCs w:val="24"/>
        </w:rPr>
      </w:pPr>
      <w:r w:rsidRPr="00930BC6">
        <w:rPr>
          <w:rFonts w:eastAsia="Calibri"/>
          <w:sz w:val="24"/>
          <w:szCs w:val="24"/>
        </w:rPr>
        <w:t>ПОСТАНОВЛЯЕТ:</w:t>
      </w:r>
    </w:p>
    <w:p w:rsidR="00930BC6" w:rsidRPr="00930BC6" w:rsidRDefault="00930BC6" w:rsidP="00930BC6">
      <w:pPr>
        <w:pStyle w:val="af4"/>
        <w:widowControl w:val="0"/>
        <w:numPr>
          <w:ilvl w:val="0"/>
          <w:numId w:val="11"/>
        </w:numPr>
        <w:suppressAutoHyphens/>
        <w:spacing w:after="0" w:line="240" w:lineRule="auto"/>
        <w:ind w:left="0" w:firstLine="720"/>
        <w:contextualSpacing w:val="0"/>
        <w:jc w:val="both"/>
        <w:rPr>
          <w:rFonts w:ascii="Times New Roman" w:hAnsi="Times New Roman"/>
          <w:color w:val="000000"/>
          <w:sz w:val="24"/>
          <w:szCs w:val="24"/>
        </w:rPr>
      </w:pPr>
      <w:r w:rsidRPr="00930BC6">
        <w:rPr>
          <w:rFonts w:ascii="Times New Roman" w:hAnsi="Times New Roman"/>
          <w:sz w:val="24"/>
          <w:szCs w:val="24"/>
        </w:rPr>
        <w:t>Объявить о проведении торгов в форме аукциона, открытого по составу участников и подаче предложений о продаже следующих объектов муниципального имущества, находящихся в муниципальной собственности Урмарского района</w:t>
      </w:r>
      <w:r w:rsidRPr="00930BC6">
        <w:rPr>
          <w:rFonts w:ascii="Times New Roman" w:hAnsi="Times New Roman"/>
          <w:color w:val="000000"/>
          <w:sz w:val="24"/>
          <w:szCs w:val="24"/>
        </w:rPr>
        <w:t>:</w:t>
      </w:r>
    </w:p>
    <w:p w:rsidR="00930BC6" w:rsidRPr="00930BC6" w:rsidRDefault="00930BC6" w:rsidP="00930BC6">
      <w:pPr>
        <w:pStyle w:val="af4"/>
        <w:spacing w:after="0" w:line="240" w:lineRule="auto"/>
        <w:ind w:left="0" w:firstLine="720"/>
        <w:jc w:val="both"/>
        <w:rPr>
          <w:rFonts w:ascii="Times New Roman" w:hAnsi="Times New Roman"/>
          <w:b/>
          <w:sz w:val="24"/>
          <w:szCs w:val="24"/>
        </w:rPr>
      </w:pPr>
      <w:r w:rsidRPr="00930BC6">
        <w:rPr>
          <w:rFonts w:ascii="Times New Roman" w:hAnsi="Times New Roman"/>
          <w:b/>
          <w:sz w:val="24"/>
          <w:szCs w:val="24"/>
        </w:rPr>
        <w:t>Лот №1:</w:t>
      </w:r>
    </w:p>
    <w:p w:rsidR="00930BC6" w:rsidRPr="00930BC6" w:rsidRDefault="00930BC6" w:rsidP="00930BC6">
      <w:pPr>
        <w:pStyle w:val="af4"/>
        <w:spacing w:after="0" w:line="240" w:lineRule="auto"/>
        <w:ind w:left="0" w:firstLine="720"/>
        <w:jc w:val="both"/>
        <w:rPr>
          <w:rFonts w:ascii="Times New Roman" w:hAnsi="Times New Roman"/>
          <w:sz w:val="24"/>
          <w:szCs w:val="24"/>
        </w:rPr>
      </w:pPr>
      <w:r w:rsidRPr="00930BC6">
        <w:rPr>
          <w:rFonts w:ascii="Times New Roman" w:hAnsi="Times New Roman"/>
          <w:sz w:val="24"/>
          <w:szCs w:val="24"/>
        </w:rPr>
        <w:t xml:space="preserve">- административное здание, назначение: нежилое, 1-этажный, общая площадь 312,05 кв.м., инв. № Р19/891, лит. А, адрес объекта: Чувашская Республика, Урмарский район, пос. Урмары, ул. Мира, д.22 и земельный участок </w:t>
      </w:r>
      <w:r w:rsidRPr="00930BC6">
        <w:rPr>
          <w:rFonts w:ascii="Times New Roman" w:hAnsi="Times New Roman"/>
          <w:sz w:val="24"/>
          <w:szCs w:val="24"/>
          <w:shd w:val="clear" w:color="auto" w:fill="FFFFFF"/>
        </w:rPr>
        <w:t>кадастровым номером 21:19:170102:743</w:t>
      </w:r>
      <w:r w:rsidRPr="00930BC6">
        <w:rPr>
          <w:rFonts w:ascii="Times New Roman" w:hAnsi="Times New Roman"/>
          <w:sz w:val="24"/>
          <w:szCs w:val="24"/>
        </w:rPr>
        <w:t>, категория земель: земли населенных пунктов, разрешенное использов</w:t>
      </w:r>
      <w:r w:rsidRPr="00930BC6">
        <w:rPr>
          <w:rFonts w:ascii="Times New Roman" w:hAnsi="Times New Roman"/>
          <w:sz w:val="24"/>
          <w:szCs w:val="24"/>
        </w:rPr>
        <w:t>а</w:t>
      </w:r>
      <w:r w:rsidRPr="00930BC6">
        <w:rPr>
          <w:rFonts w:ascii="Times New Roman" w:hAnsi="Times New Roman"/>
          <w:sz w:val="24"/>
          <w:szCs w:val="24"/>
        </w:rPr>
        <w:t xml:space="preserve">ние: для обслуживания и содержания администивного здания, общая площадь 1823 кв.м., адрес (местонахождение) объекта: Чувашская Республика-Чувашия, Урмарский район, пос. Урмары, ул. Мира, д.22. </w:t>
      </w:r>
    </w:p>
    <w:p w:rsidR="00930BC6" w:rsidRPr="00930BC6" w:rsidRDefault="00930BC6" w:rsidP="00930BC6">
      <w:pPr>
        <w:pStyle w:val="af4"/>
        <w:spacing w:after="0" w:line="240" w:lineRule="auto"/>
        <w:ind w:left="0" w:firstLine="720"/>
        <w:jc w:val="both"/>
        <w:rPr>
          <w:rFonts w:ascii="Times New Roman" w:hAnsi="Times New Roman"/>
          <w:sz w:val="24"/>
          <w:szCs w:val="24"/>
        </w:rPr>
      </w:pPr>
      <w:r w:rsidRPr="00930BC6">
        <w:rPr>
          <w:rFonts w:ascii="Times New Roman" w:hAnsi="Times New Roman"/>
          <w:sz w:val="24"/>
          <w:szCs w:val="24"/>
        </w:rPr>
        <w:t>Начальная стоимость продажи – 350 193 (триста пятьдесят тысяч сто девяносто три) руб. 00 коп. (без учета суммы НДС).</w:t>
      </w:r>
    </w:p>
    <w:p w:rsidR="00930BC6" w:rsidRPr="00930BC6" w:rsidRDefault="00930BC6" w:rsidP="00930BC6">
      <w:pPr>
        <w:pStyle w:val="af4"/>
        <w:spacing w:after="0" w:line="240" w:lineRule="auto"/>
        <w:ind w:left="0" w:firstLine="720"/>
        <w:jc w:val="both"/>
        <w:rPr>
          <w:rFonts w:ascii="Times New Roman" w:hAnsi="Times New Roman"/>
          <w:sz w:val="24"/>
          <w:szCs w:val="24"/>
        </w:rPr>
      </w:pPr>
      <w:r w:rsidRPr="00930BC6">
        <w:rPr>
          <w:rFonts w:ascii="Times New Roman" w:hAnsi="Times New Roman"/>
          <w:b/>
          <w:sz w:val="24"/>
          <w:szCs w:val="24"/>
        </w:rPr>
        <w:t>Лот №2:</w:t>
      </w:r>
    </w:p>
    <w:p w:rsidR="00930BC6" w:rsidRPr="00930BC6" w:rsidRDefault="00930BC6" w:rsidP="00930BC6">
      <w:pPr>
        <w:pStyle w:val="af4"/>
        <w:spacing w:after="0" w:line="240" w:lineRule="auto"/>
        <w:ind w:left="0" w:firstLine="720"/>
        <w:jc w:val="both"/>
        <w:rPr>
          <w:rFonts w:ascii="Times New Roman" w:hAnsi="Times New Roman"/>
          <w:sz w:val="24"/>
          <w:szCs w:val="24"/>
        </w:rPr>
      </w:pPr>
      <w:r w:rsidRPr="00930BC6">
        <w:rPr>
          <w:rFonts w:ascii="Times New Roman" w:hAnsi="Times New Roman"/>
          <w:sz w:val="24"/>
          <w:szCs w:val="24"/>
        </w:rPr>
        <w:t>- помещение, назначение: нежилое, площадь 76,3 кв.м., этаж: 1, адрес (местон</w:t>
      </w:r>
      <w:r w:rsidRPr="00930BC6">
        <w:rPr>
          <w:rFonts w:ascii="Times New Roman" w:hAnsi="Times New Roman"/>
          <w:sz w:val="24"/>
          <w:szCs w:val="24"/>
        </w:rPr>
        <w:t>а</w:t>
      </w:r>
      <w:r w:rsidRPr="00930BC6">
        <w:rPr>
          <w:rFonts w:ascii="Times New Roman" w:hAnsi="Times New Roman"/>
          <w:sz w:val="24"/>
          <w:szCs w:val="24"/>
        </w:rPr>
        <w:t>хождение) объекта: Чувашская Республика-Чувашия, Урмарский район, Тегешевское сельское поселение, д. Тегешево, д.7 кв.2.</w:t>
      </w:r>
    </w:p>
    <w:p w:rsidR="00930BC6" w:rsidRPr="00930BC6" w:rsidRDefault="00930BC6" w:rsidP="00930BC6">
      <w:pPr>
        <w:pStyle w:val="af4"/>
        <w:spacing w:after="0" w:line="240" w:lineRule="auto"/>
        <w:ind w:left="0" w:firstLine="720"/>
        <w:jc w:val="both"/>
        <w:rPr>
          <w:rFonts w:ascii="Times New Roman" w:hAnsi="Times New Roman"/>
          <w:sz w:val="24"/>
          <w:szCs w:val="24"/>
        </w:rPr>
      </w:pPr>
      <w:r w:rsidRPr="00930BC6">
        <w:rPr>
          <w:rFonts w:ascii="Times New Roman" w:hAnsi="Times New Roman"/>
          <w:sz w:val="24"/>
          <w:szCs w:val="24"/>
        </w:rPr>
        <w:t>Начальная стоимость продажи – 84426 (восемьдесят четыре тысячи четыреста дв</w:t>
      </w:r>
      <w:r w:rsidRPr="00930BC6">
        <w:rPr>
          <w:rFonts w:ascii="Times New Roman" w:hAnsi="Times New Roman"/>
          <w:sz w:val="24"/>
          <w:szCs w:val="24"/>
        </w:rPr>
        <w:t>а</w:t>
      </w:r>
      <w:r w:rsidRPr="00930BC6">
        <w:rPr>
          <w:rFonts w:ascii="Times New Roman" w:hAnsi="Times New Roman"/>
          <w:sz w:val="24"/>
          <w:szCs w:val="24"/>
        </w:rPr>
        <w:t>дцать шесть) руб. 00 коп. (без учета суммы НДС).</w:t>
      </w:r>
    </w:p>
    <w:p w:rsidR="00930BC6" w:rsidRPr="00930BC6" w:rsidRDefault="00930BC6" w:rsidP="00930BC6">
      <w:pPr>
        <w:pStyle w:val="af4"/>
        <w:spacing w:after="0" w:line="240" w:lineRule="auto"/>
        <w:ind w:left="0" w:firstLine="720"/>
        <w:jc w:val="both"/>
        <w:rPr>
          <w:rFonts w:ascii="Times New Roman" w:hAnsi="Times New Roman"/>
          <w:sz w:val="24"/>
          <w:szCs w:val="24"/>
        </w:rPr>
      </w:pPr>
    </w:p>
    <w:p w:rsidR="00930BC6" w:rsidRPr="00930BC6" w:rsidRDefault="00930BC6" w:rsidP="00930BC6">
      <w:pPr>
        <w:pStyle w:val="af4"/>
        <w:numPr>
          <w:ilvl w:val="0"/>
          <w:numId w:val="11"/>
        </w:numPr>
        <w:spacing w:after="0" w:line="240" w:lineRule="auto"/>
        <w:ind w:left="0" w:firstLine="720"/>
        <w:jc w:val="both"/>
        <w:rPr>
          <w:rFonts w:ascii="Times New Roman" w:hAnsi="Times New Roman"/>
          <w:sz w:val="24"/>
          <w:szCs w:val="24"/>
        </w:rPr>
      </w:pPr>
      <w:r w:rsidRPr="00930BC6">
        <w:rPr>
          <w:rFonts w:ascii="Times New Roman" w:hAnsi="Times New Roman"/>
          <w:sz w:val="24"/>
          <w:szCs w:val="24"/>
        </w:rPr>
        <w:t>Объявить о проведении торгов в форме публичного предложения по прод</w:t>
      </w:r>
      <w:r w:rsidRPr="00930BC6">
        <w:rPr>
          <w:rFonts w:ascii="Times New Roman" w:hAnsi="Times New Roman"/>
          <w:sz w:val="24"/>
          <w:szCs w:val="24"/>
        </w:rPr>
        <w:t>а</w:t>
      </w:r>
      <w:r w:rsidRPr="00930BC6">
        <w:rPr>
          <w:rFonts w:ascii="Times New Roman" w:hAnsi="Times New Roman"/>
          <w:sz w:val="24"/>
          <w:szCs w:val="24"/>
        </w:rPr>
        <w:t>же следующих объектов муниципального имущества, находящегося в собственности У</w:t>
      </w:r>
      <w:r w:rsidRPr="00930BC6">
        <w:rPr>
          <w:rFonts w:ascii="Times New Roman" w:hAnsi="Times New Roman"/>
          <w:sz w:val="24"/>
          <w:szCs w:val="24"/>
        </w:rPr>
        <w:t>р</w:t>
      </w:r>
      <w:r w:rsidRPr="00930BC6">
        <w:rPr>
          <w:rFonts w:ascii="Times New Roman" w:hAnsi="Times New Roman"/>
          <w:sz w:val="24"/>
          <w:szCs w:val="24"/>
        </w:rPr>
        <w:t>марского района:</w:t>
      </w:r>
    </w:p>
    <w:p w:rsidR="00930BC6" w:rsidRDefault="00930BC6" w:rsidP="00930BC6">
      <w:pPr>
        <w:pStyle w:val="af4"/>
        <w:spacing w:after="0" w:line="240" w:lineRule="auto"/>
        <w:ind w:left="0" w:firstLine="720"/>
        <w:jc w:val="both"/>
        <w:rPr>
          <w:rFonts w:ascii="Times New Roman" w:eastAsia="Times New Roman" w:hAnsi="Times New Roman"/>
          <w:b/>
          <w:sz w:val="24"/>
          <w:szCs w:val="24"/>
        </w:rPr>
      </w:pPr>
    </w:p>
    <w:p w:rsidR="00930BC6" w:rsidRDefault="00930BC6" w:rsidP="00930BC6">
      <w:pPr>
        <w:pStyle w:val="af4"/>
        <w:spacing w:after="0" w:line="240" w:lineRule="auto"/>
        <w:ind w:left="0" w:firstLine="720"/>
        <w:jc w:val="both"/>
        <w:rPr>
          <w:rFonts w:ascii="Times New Roman" w:eastAsia="Times New Roman" w:hAnsi="Times New Roman"/>
          <w:b/>
          <w:sz w:val="24"/>
          <w:szCs w:val="24"/>
        </w:rPr>
      </w:pPr>
    </w:p>
    <w:p w:rsidR="00930BC6" w:rsidRDefault="00930BC6" w:rsidP="00930BC6">
      <w:pPr>
        <w:pStyle w:val="af4"/>
        <w:spacing w:after="0" w:line="240" w:lineRule="auto"/>
        <w:ind w:left="0" w:firstLine="720"/>
        <w:jc w:val="both"/>
        <w:rPr>
          <w:rFonts w:ascii="Times New Roman" w:eastAsia="Times New Roman" w:hAnsi="Times New Roman"/>
          <w:b/>
          <w:sz w:val="24"/>
          <w:szCs w:val="24"/>
        </w:rPr>
      </w:pPr>
    </w:p>
    <w:p w:rsidR="00930BC6" w:rsidRPr="00930BC6" w:rsidRDefault="00930BC6" w:rsidP="00930BC6">
      <w:pPr>
        <w:pStyle w:val="af4"/>
        <w:spacing w:after="0" w:line="240" w:lineRule="auto"/>
        <w:ind w:left="0" w:firstLine="720"/>
        <w:jc w:val="both"/>
        <w:rPr>
          <w:rFonts w:ascii="Times New Roman" w:eastAsia="Times New Roman" w:hAnsi="Times New Roman"/>
          <w:b/>
          <w:sz w:val="24"/>
          <w:szCs w:val="24"/>
        </w:rPr>
      </w:pPr>
      <w:r w:rsidRPr="00930BC6">
        <w:rPr>
          <w:rFonts w:ascii="Times New Roman" w:eastAsia="Times New Roman" w:hAnsi="Times New Roman"/>
          <w:b/>
          <w:sz w:val="24"/>
          <w:szCs w:val="24"/>
        </w:rPr>
        <w:lastRenderedPageBreak/>
        <w:t>Лот №3:</w:t>
      </w:r>
    </w:p>
    <w:p w:rsidR="00930BC6" w:rsidRPr="00930BC6" w:rsidRDefault="00930BC6" w:rsidP="00930BC6">
      <w:pPr>
        <w:pStyle w:val="af4"/>
        <w:spacing w:after="0" w:line="240" w:lineRule="auto"/>
        <w:ind w:left="0" w:firstLine="720"/>
        <w:jc w:val="both"/>
        <w:rPr>
          <w:rFonts w:ascii="Times New Roman" w:hAnsi="Times New Roman"/>
          <w:sz w:val="24"/>
          <w:szCs w:val="24"/>
        </w:rPr>
      </w:pPr>
      <w:r w:rsidRPr="00930BC6">
        <w:rPr>
          <w:rFonts w:ascii="Times New Roman" w:hAnsi="Times New Roman"/>
          <w:sz w:val="24"/>
          <w:szCs w:val="24"/>
        </w:rPr>
        <w:t>Административное здание, назначение: нежилое, площадь 734,7 кв.м., инв.№ Р19/861, количество этажей: 2, адрес (местонахождение) объекта: Чувашская Республика-Чувашия, Урмарский район, д. Большие Чаки, пер. Механизаторов, д.2 и земельный уч</w:t>
      </w:r>
      <w:r w:rsidRPr="00930BC6">
        <w:rPr>
          <w:rFonts w:ascii="Times New Roman" w:hAnsi="Times New Roman"/>
          <w:sz w:val="24"/>
          <w:szCs w:val="24"/>
        </w:rPr>
        <w:t>а</w:t>
      </w:r>
      <w:r w:rsidRPr="00930BC6">
        <w:rPr>
          <w:rFonts w:ascii="Times New Roman" w:hAnsi="Times New Roman"/>
          <w:sz w:val="24"/>
          <w:szCs w:val="24"/>
        </w:rPr>
        <w:t xml:space="preserve">сток </w:t>
      </w:r>
      <w:r w:rsidRPr="00930BC6">
        <w:rPr>
          <w:rFonts w:ascii="Times New Roman" w:hAnsi="Times New Roman"/>
          <w:sz w:val="24"/>
          <w:szCs w:val="24"/>
          <w:shd w:val="clear" w:color="auto" w:fill="FFFFFF"/>
        </w:rPr>
        <w:t>кадастровым номером 21:19:140201:8</w:t>
      </w:r>
      <w:r w:rsidRPr="00930BC6">
        <w:rPr>
          <w:rFonts w:ascii="Times New Roman" w:hAnsi="Times New Roman"/>
          <w:sz w:val="24"/>
          <w:szCs w:val="24"/>
        </w:rPr>
        <w:t>, категория земель: земли населенных пунктов, разрешенное использование: для легкой промышленности, общая площадь 4523 кв.м., а</w:t>
      </w:r>
      <w:r w:rsidRPr="00930BC6">
        <w:rPr>
          <w:rFonts w:ascii="Times New Roman" w:hAnsi="Times New Roman"/>
          <w:sz w:val="24"/>
          <w:szCs w:val="24"/>
        </w:rPr>
        <w:t>д</w:t>
      </w:r>
      <w:r w:rsidRPr="00930BC6">
        <w:rPr>
          <w:rFonts w:ascii="Times New Roman" w:hAnsi="Times New Roman"/>
          <w:sz w:val="24"/>
          <w:szCs w:val="24"/>
        </w:rPr>
        <w:t xml:space="preserve">рес (местонахождение) объекта: Чувашская Республика-Чувашия, Урмарский район, д. Большие Чаки, пер. Механизаторов, д.2, кадастровый номер: 21:19:140201:8. </w:t>
      </w:r>
    </w:p>
    <w:p w:rsidR="00930BC6" w:rsidRPr="00930BC6" w:rsidRDefault="00930BC6" w:rsidP="00930BC6">
      <w:pPr>
        <w:pStyle w:val="af4"/>
        <w:spacing w:after="0" w:line="240" w:lineRule="auto"/>
        <w:ind w:left="0" w:firstLine="720"/>
        <w:jc w:val="both"/>
        <w:rPr>
          <w:rFonts w:ascii="Times New Roman" w:hAnsi="Times New Roman"/>
          <w:sz w:val="24"/>
          <w:szCs w:val="24"/>
        </w:rPr>
      </w:pPr>
      <w:r w:rsidRPr="00930BC6">
        <w:rPr>
          <w:rFonts w:ascii="Times New Roman" w:hAnsi="Times New Roman"/>
          <w:sz w:val="24"/>
          <w:szCs w:val="24"/>
        </w:rPr>
        <w:t>Начальная стоимость продажи – 621306 (шестьсот двадцать одна тысяча триста шесть) руб. 00 коп. (без учета суммы НДС).</w:t>
      </w:r>
    </w:p>
    <w:p w:rsidR="00930BC6" w:rsidRPr="00930BC6" w:rsidRDefault="00930BC6" w:rsidP="00930BC6">
      <w:pPr>
        <w:pStyle w:val="af4"/>
        <w:spacing w:after="0" w:line="240" w:lineRule="auto"/>
        <w:ind w:left="0" w:firstLine="720"/>
        <w:jc w:val="both"/>
        <w:rPr>
          <w:rFonts w:ascii="Times New Roman" w:hAnsi="Times New Roman"/>
          <w:b/>
          <w:sz w:val="24"/>
          <w:szCs w:val="24"/>
        </w:rPr>
      </w:pPr>
      <w:r w:rsidRPr="00930BC6">
        <w:rPr>
          <w:rFonts w:ascii="Times New Roman" w:hAnsi="Times New Roman"/>
          <w:b/>
          <w:sz w:val="24"/>
          <w:szCs w:val="24"/>
        </w:rPr>
        <w:t>Лот №4:</w:t>
      </w:r>
    </w:p>
    <w:p w:rsidR="00930BC6" w:rsidRPr="00930BC6" w:rsidRDefault="00930BC6" w:rsidP="00930BC6">
      <w:pPr>
        <w:pStyle w:val="af4"/>
        <w:spacing w:after="0" w:line="240" w:lineRule="auto"/>
        <w:ind w:left="0" w:firstLine="720"/>
        <w:jc w:val="both"/>
        <w:rPr>
          <w:rFonts w:ascii="Times New Roman" w:hAnsi="Times New Roman"/>
          <w:sz w:val="24"/>
          <w:szCs w:val="24"/>
        </w:rPr>
      </w:pPr>
      <w:r w:rsidRPr="00930BC6">
        <w:rPr>
          <w:rFonts w:ascii="Times New Roman" w:hAnsi="Times New Roman"/>
          <w:sz w:val="24"/>
          <w:szCs w:val="24"/>
          <w:shd w:val="clear" w:color="auto" w:fill="FFFFFF"/>
        </w:rPr>
        <w:t>Административное здание, назначение: нежилое, 2-этажный, общая площадь 918,5 кв.м., инв. №Р19/583, лит.А и земельный участок кадастровым номером 21:19:180202:285, категория земель: земли населенных пунктов, разрешенное использование: для легкой промышленности, площадь 4947 кв.м., расположенные по адресу: Чувашская Республика – Чувашия, Урмарский район, Староурмарское сельское поселение, д. Старые Урмары, ул. Перспективная, д.1а.</w:t>
      </w:r>
    </w:p>
    <w:p w:rsidR="00930BC6" w:rsidRPr="00930BC6" w:rsidRDefault="00930BC6" w:rsidP="00930BC6">
      <w:pPr>
        <w:widowControl w:val="0"/>
        <w:suppressAutoHyphens/>
        <w:ind w:firstLine="720"/>
        <w:contextualSpacing/>
        <w:jc w:val="both"/>
        <w:rPr>
          <w:rFonts w:eastAsia="Lucida Sans Unicode"/>
          <w:kern w:val="1"/>
          <w:sz w:val="24"/>
          <w:szCs w:val="24"/>
          <w:lang w:eastAsia="ar-SA"/>
        </w:rPr>
      </w:pPr>
      <w:r w:rsidRPr="00930BC6">
        <w:rPr>
          <w:rFonts w:eastAsia="Lucida Sans Unicode"/>
          <w:kern w:val="1"/>
          <w:sz w:val="24"/>
          <w:szCs w:val="24"/>
          <w:lang w:eastAsia="ar-SA"/>
        </w:rPr>
        <w:t>Начальная стоимость продажи – 1 219 705 (один миллион двести девятнадцать тысяч семьсот пять) рублей 00 копеек (без учета суммы НДС).</w:t>
      </w:r>
    </w:p>
    <w:p w:rsidR="00930BC6" w:rsidRPr="00930BC6" w:rsidRDefault="00930BC6" w:rsidP="00930BC6">
      <w:pPr>
        <w:widowControl w:val="0"/>
        <w:autoSpaceDE w:val="0"/>
        <w:autoSpaceDN w:val="0"/>
        <w:adjustRightInd w:val="0"/>
        <w:ind w:firstLine="720"/>
        <w:jc w:val="both"/>
        <w:rPr>
          <w:sz w:val="24"/>
          <w:szCs w:val="24"/>
        </w:rPr>
      </w:pPr>
      <w:r w:rsidRPr="00930BC6">
        <w:rPr>
          <w:sz w:val="24"/>
          <w:szCs w:val="24"/>
        </w:rPr>
        <w:t>3. Утвердить документацию для проведения торгов в форме аукциона, открытого по составу участников и подаче предложений и в форме публичного предложения по пр</w:t>
      </w:r>
      <w:r w:rsidRPr="00930BC6">
        <w:rPr>
          <w:sz w:val="24"/>
          <w:szCs w:val="24"/>
        </w:rPr>
        <w:t>о</w:t>
      </w:r>
      <w:r w:rsidRPr="00930BC6">
        <w:rPr>
          <w:sz w:val="24"/>
          <w:szCs w:val="24"/>
        </w:rPr>
        <w:t>даже имущества муниципального образования Урмарский район Чувашской Республики (Приложение 1).</w:t>
      </w:r>
    </w:p>
    <w:p w:rsidR="00930BC6" w:rsidRPr="00930BC6" w:rsidRDefault="00930BC6" w:rsidP="00930BC6">
      <w:pPr>
        <w:pStyle w:val="af4"/>
        <w:spacing w:after="0" w:line="240" w:lineRule="auto"/>
        <w:ind w:left="0" w:firstLine="720"/>
        <w:jc w:val="both"/>
        <w:rPr>
          <w:rFonts w:ascii="Times New Roman" w:hAnsi="Times New Roman"/>
          <w:sz w:val="24"/>
          <w:szCs w:val="24"/>
        </w:rPr>
      </w:pPr>
      <w:r w:rsidRPr="00930BC6">
        <w:rPr>
          <w:rFonts w:ascii="Times New Roman" w:hAnsi="Times New Roman"/>
          <w:sz w:val="24"/>
          <w:szCs w:val="24"/>
        </w:rPr>
        <w:t>4. Информационному отделу администрации Урмарского района разместить наст</w:t>
      </w:r>
      <w:r w:rsidRPr="00930BC6">
        <w:rPr>
          <w:rFonts w:ascii="Times New Roman" w:hAnsi="Times New Roman"/>
          <w:sz w:val="24"/>
          <w:szCs w:val="24"/>
        </w:rPr>
        <w:t>о</w:t>
      </w:r>
      <w:r w:rsidRPr="00930BC6">
        <w:rPr>
          <w:rFonts w:ascii="Times New Roman" w:hAnsi="Times New Roman"/>
          <w:sz w:val="24"/>
          <w:szCs w:val="24"/>
        </w:rPr>
        <w:t>ящее постановление на официальном сайте Урмарского района.</w:t>
      </w:r>
    </w:p>
    <w:p w:rsidR="00930BC6" w:rsidRPr="00930BC6" w:rsidRDefault="00930BC6" w:rsidP="00930BC6">
      <w:pPr>
        <w:pStyle w:val="af4"/>
        <w:spacing w:after="0" w:line="240" w:lineRule="auto"/>
        <w:ind w:left="0" w:firstLine="720"/>
        <w:jc w:val="both"/>
        <w:rPr>
          <w:rFonts w:ascii="Times New Roman" w:hAnsi="Times New Roman"/>
          <w:sz w:val="24"/>
          <w:szCs w:val="24"/>
        </w:rPr>
      </w:pPr>
      <w:r w:rsidRPr="00930BC6">
        <w:rPr>
          <w:rFonts w:ascii="Times New Roman" w:hAnsi="Times New Roman"/>
          <w:sz w:val="24"/>
          <w:szCs w:val="24"/>
        </w:rPr>
        <w:t>5. Отделу земельных и имущественных отношений администрации Урмарского района организовать в установленном порядке продажу объектов недвижимости, указа</w:t>
      </w:r>
      <w:r w:rsidRPr="00930BC6">
        <w:rPr>
          <w:rFonts w:ascii="Times New Roman" w:hAnsi="Times New Roman"/>
          <w:sz w:val="24"/>
          <w:szCs w:val="24"/>
        </w:rPr>
        <w:t>н</w:t>
      </w:r>
      <w:r w:rsidRPr="00930BC6">
        <w:rPr>
          <w:rFonts w:ascii="Times New Roman" w:hAnsi="Times New Roman"/>
          <w:sz w:val="24"/>
          <w:szCs w:val="24"/>
        </w:rPr>
        <w:t xml:space="preserve">ных в </w:t>
      </w:r>
      <w:hyperlink w:anchor="sub_1" w:history="1">
        <w:r w:rsidRPr="00930BC6">
          <w:rPr>
            <w:rStyle w:val="af5"/>
            <w:rFonts w:ascii="Times New Roman" w:hAnsi="Times New Roman"/>
            <w:color w:val="auto"/>
            <w:sz w:val="24"/>
            <w:szCs w:val="24"/>
          </w:rPr>
          <w:t>пунктах 1</w:t>
        </w:r>
      </w:hyperlink>
      <w:r w:rsidRPr="00930BC6">
        <w:rPr>
          <w:rFonts w:ascii="Times New Roman" w:hAnsi="Times New Roman"/>
          <w:sz w:val="24"/>
          <w:szCs w:val="24"/>
        </w:rPr>
        <w:t xml:space="preserve"> и 2 настоящего постановления.</w:t>
      </w:r>
    </w:p>
    <w:p w:rsidR="00930BC6" w:rsidRPr="00930BC6" w:rsidRDefault="00930BC6" w:rsidP="00930BC6">
      <w:pPr>
        <w:ind w:firstLine="720"/>
        <w:jc w:val="both"/>
        <w:rPr>
          <w:sz w:val="24"/>
          <w:szCs w:val="24"/>
        </w:rPr>
      </w:pPr>
      <w:r w:rsidRPr="00930BC6">
        <w:rPr>
          <w:sz w:val="24"/>
          <w:szCs w:val="24"/>
        </w:rPr>
        <w:t xml:space="preserve">6. Контроль за исполнением настоящего постановления возложить на начальника отдела земельных и имущественных отношений администрации Урмарского района – Степанова Л.В. </w:t>
      </w:r>
    </w:p>
    <w:p w:rsidR="00930BC6" w:rsidRPr="00930BC6" w:rsidRDefault="00930BC6" w:rsidP="00930BC6">
      <w:pPr>
        <w:ind w:firstLine="720"/>
        <w:jc w:val="both"/>
        <w:rPr>
          <w:sz w:val="24"/>
          <w:szCs w:val="24"/>
        </w:rPr>
      </w:pPr>
    </w:p>
    <w:p w:rsidR="00930BC6" w:rsidRPr="00930BC6" w:rsidRDefault="00930BC6" w:rsidP="00930BC6">
      <w:pPr>
        <w:ind w:firstLine="709"/>
        <w:jc w:val="both"/>
        <w:rPr>
          <w:sz w:val="24"/>
          <w:szCs w:val="24"/>
        </w:rPr>
      </w:pPr>
    </w:p>
    <w:p w:rsidR="00930BC6" w:rsidRPr="00930BC6" w:rsidRDefault="00930BC6" w:rsidP="00930BC6">
      <w:pPr>
        <w:jc w:val="both"/>
        <w:rPr>
          <w:sz w:val="24"/>
          <w:szCs w:val="24"/>
        </w:rPr>
      </w:pPr>
      <w:r w:rsidRPr="00930BC6">
        <w:rPr>
          <w:sz w:val="24"/>
          <w:szCs w:val="24"/>
        </w:rPr>
        <w:t>Глава администрации</w:t>
      </w:r>
    </w:p>
    <w:p w:rsidR="00930BC6" w:rsidRPr="00930BC6" w:rsidRDefault="00930BC6" w:rsidP="00930BC6">
      <w:pPr>
        <w:jc w:val="both"/>
        <w:rPr>
          <w:sz w:val="24"/>
          <w:szCs w:val="24"/>
        </w:rPr>
      </w:pPr>
      <w:r w:rsidRPr="00930BC6">
        <w:rPr>
          <w:sz w:val="24"/>
          <w:szCs w:val="24"/>
        </w:rPr>
        <w:t>Урмарского района</w:t>
      </w:r>
      <w:r w:rsidRPr="00930BC6">
        <w:rPr>
          <w:sz w:val="24"/>
          <w:szCs w:val="24"/>
        </w:rPr>
        <w:tab/>
      </w:r>
      <w:r w:rsidRPr="00930BC6">
        <w:rPr>
          <w:sz w:val="24"/>
          <w:szCs w:val="24"/>
        </w:rPr>
        <w:tab/>
      </w:r>
      <w:r w:rsidRPr="00930BC6">
        <w:rPr>
          <w:sz w:val="24"/>
          <w:szCs w:val="24"/>
        </w:rPr>
        <w:tab/>
      </w:r>
      <w:r w:rsidRPr="00930BC6">
        <w:rPr>
          <w:sz w:val="24"/>
          <w:szCs w:val="24"/>
        </w:rPr>
        <w:tab/>
      </w:r>
      <w:r w:rsidRPr="00930BC6">
        <w:rPr>
          <w:sz w:val="24"/>
          <w:szCs w:val="24"/>
        </w:rPr>
        <w:tab/>
      </w:r>
      <w:r w:rsidRPr="00930BC6">
        <w:rPr>
          <w:sz w:val="24"/>
          <w:szCs w:val="24"/>
        </w:rPr>
        <w:tab/>
      </w:r>
      <w:r w:rsidRPr="00930BC6">
        <w:rPr>
          <w:sz w:val="24"/>
          <w:szCs w:val="24"/>
        </w:rPr>
        <w:tab/>
      </w:r>
      <w:r w:rsidRPr="00930BC6">
        <w:rPr>
          <w:sz w:val="24"/>
          <w:szCs w:val="24"/>
        </w:rPr>
        <w:tab/>
        <w:t xml:space="preserve">     </w:t>
      </w:r>
      <w:r w:rsidRPr="00930BC6">
        <w:rPr>
          <w:sz w:val="24"/>
          <w:szCs w:val="24"/>
        </w:rPr>
        <w:tab/>
        <w:t>А.И. Тихонов</w:t>
      </w:r>
    </w:p>
    <w:bookmarkEnd w:id="0"/>
    <w:p w:rsidR="00930BC6" w:rsidRPr="00930BC6" w:rsidRDefault="00930BC6" w:rsidP="00930BC6">
      <w:pPr>
        <w:jc w:val="both"/>
        <w:rPr>
          <w:sz w:val="24"/>
          <w:szCs w:val="24"/>
        </w:rPr>
      </w:pPr>
    </w:p>
    <w:p w:rsidR="00930BC6" w:rsidRPr="00930BC6" w:rsidRDefault="00930BC6" w:rsidP="00930BC6">
      <w:pPr>
        <w:jc w:val="both"/>
        <w:rPr>
          <w:sz w:val="24"/>
          <w:szCs w:val="24"/>
        </w:rPr>
      </w:pPr>
      <w:r w:rsidRPr="00930BC6">
        <w:rPr>
          <w:sz w:val="24"/>
          <w:szCs w:val="24"/>
        </w:rPr>
        <w:t>Л.В. Степанов</w:t>
      </w:r>
    </w:p>
    <w:p w:rsidR="00930BC6" w:rsidRPr="00930BC6" w:rsidRDefault="00930BC6" w:rsidP="00930BC6">
      <w:pPr>
        <w:jc w:val="both"/>
        <w:rPr>
          <w:sz w:val="24"/>
          <w:szCs w:val="24"/>
        </w:rPr>
      </w:pPr>
      <w:r w:rsidRPr="00930BC6">
        <w:rPr>
          <w:sz w:val="24"/>
          <w:szCs w:val="24"/>
        </w:rPr>
        <w:t>2-10-20</w:t>
      </w:r>
    </w:p>
    <w:p w:rsidR="00930BC6" w:rsidRPr="00930BC6" w:rsidRDefault="00930BC6" w:rsidP="00930BC6">
      <w:pPr>
        <w:ind w:left="5812" w:right="-2"/>
        <w:jc w:val="both"/>
        <w:rPr>
          <w:sz w:val="24"/>
          <w:szCs w:val="24"/>
        </w:rPr>
      </w:pPr>
      <w:r w:rsidRPr="00930BC6">
        <w:rPr>
          <w:rStyle w:val="af1"/>
          <w:color w:val="auto"/>
          <w:sz w:val="24"/>
          <w:szCs w:val="24"/>
        </w:rPr>
        <w:br w:type="page"/>
      </w:r>
      <w:r w:rsidRPr="00930BC6">
        <w:rPr>
          <w:sz w:val="24"/>
          <w:szCs w:val="24"/>
        </w:rPr>
        <w:lastRenderedPageBreak/>
        <w:t xml:space="preserve">Приложение </w:t>
      </w:r>
    </w:p>
    <w:p w:rsidR="00930BC6" w:rsidRPr="00930BC6" w:rsidRDefault="00930BC6" w:rsidP="00930BC6">
      <w:pPr>
        <w:ind w:left="5812" w:right="-2"/>
        <w:jc w:val="both"/>
        <w:rPr>
          <w:sz w:val="24"/>
          <w:szCs w:val="24"/>
        </w:rPr>
      </w:pPr>
      <w:r w:rsidRPr="00930BC6">
        <w:rPr>
          <w:sz w:val="24"/>
          <w:szCs w:val="24"/>
        </w:rPr>
        <w:t>к постановлению</w:t>
      </w:r>
    </w:p>
    <w:p w:rsidR="00930BC6" w:rsidRPr="00930BC6" w:rsidRDefault="00930BC6" w:rsidP="00930BC6">
      <w:pPr>
        <w:ind w:left="5812" w:right="-2"/>
        <w:jc w:val="both"/>
        <w:rPr>
          <w:sz w:val="24"/>
          <w:szCs w:val="24"/>
        </w:rPr>
      </w:pPr>
      <w:r w:rsidRPr="00930BC6">
        <w:rPr>
          <w:sz w:val="24"/>
          <w:szCs w:val="24"/>
        </w:rPr>
        <w:t>администрации Урмарского</w:t>
      </w:r>
    </w:p>
    <w:p w:rsidR="00930BC6" w:rsidRPr="00930BC6" w:rsidRDefault="00930BC6" w:rsidP="00930BC6">
      <w:pPr>
        <w:ind w:left="5812" w:right="-2"/>
        <w:jc w:val="both"/>
        <w:rPr>
          <w:sz w:val="24"/>
          <w:szCs w:val="24"/>
        </w:rPr>
      </w:pPr>
      <w:r w:rsidRPr="00930BC6">
        <w:rPr>
          <w:sz w:val="24"/>
          <w:szCs w:val="24"/>
        </w:rPr>
        <w:t xml:space="preserve">района от </w:t>
      </w:r>
      <w:r>
        <w:rPr>
          <w:sz w:val="24"/>
          <w:szCs w:val="24"/>
          <w:lang w:val="en-US"/>
        </w:rPr>
        <w:t>12</w:t>
      </w:r>
      <w:r>
        <w:rPr>
          <w:sz w:val="24"/>
          <w:szCs w:val="24"/>
        </w:rPr>
        <w:t>.10</w:t>
      </w:r>
      <w:r w:rsidRPr="00930BC6">
        <w:rPr>
          <w:sz w:val="24"/>
          <w:szCs w:val="24"/>
        </w:rPr>
        <w:t xml:space="preserve">.2016 </w:t>
      </w:r>
      <w:r>
        <w:rPr>
          <w:sz w:val="24"/>
          <w:szCs w:val="24"/>
        </w:rPr>
        <w:t>№ 613</w:t>
      </w:r>
    </w:p>
    <w:p w:rsidR="00930BC6" w:rsidRPr="00930BC6" w:rsidRDefault="00930BC6" w:rsidP="00930BC6">
      <w:pPr>
        <w:ind w:left="5387" w:right="-2"/>
        <w:rPr>
          <w:sz w:val="24"/>
          <w:szCs w:val="24"/>
        </w:rPr>
      </w:pPr>
    </w:p>
    <w:p w:rsidR="00930BC6" w:rsidRPr="00930BC6" w:rsidRDefault="00930BC6" w:rsidP="00930BC6">
      <w:pPr>
        <w:shd w:val="clear" w:color="auto" w:fill="FFFFFF"/>
        <w:ind w:right="67"/>
        <w:jc w:val="right"/>
        <w:rPr>
          <w:rStyle w:val="aff0"/>
          <w:b w:val="0"/>
          <w:i w:val="0"/>
          <w:color w:val="000000"/>
          <w:sz w:val="24"/>
          <w:szCs w:val="24"/>
        </w:rPr>
      </w:pPr>
    </w:p>
    <w:p w:rsidR="00930BC6" w:rsidRPr="00933111" w:rsidRDefault="00930BC6" w:rsidP="00930BC6">
      <w:pPr>
        <w:shd w:val="clear" w:color="auto" w:fill="FFFFFF"/>
        <w:ind w:right="38"/>
        <w:jc w:val="center"/>
        <w:rPr>
          <w:rStyle w:val="aff0"/>
          <w:b w:val="0"/>
          <w:i w:val="0"/>
          <w:color w:val="000000"/>
          <w:sz w:val="24"/>
          <w:szCs w:val="24"/>
        </w:rPr>
      </w:pPr>
      <w:r w:rsidRPr="00933111">
        <w:rPr>
          <w:rStyle w:val="aff0"/>
          <w:i w:val="0"/>
          <w:color w:val="000000"/>
          <w:sz w:val="24"/>
          <w:szCs w:val="24"/>
        </w:rPr>
        <w:t>ИНФОРМАЦИОННОЕ СООБЩЕНИЕ</w:t>
      </w:r>
    </w:p>
    <w:p w:rsidR="00930BC6" w:rsidRPr="00933111" w:rsidRDefault="00930BC6" w:rsidP="00930BC6">
      <w:pPr>
        <w:shd w:val="clear" w:color="auto" w:fill="FFFFFF"/>
        <w:ind w:right="48"/>
        <w:jc w:val="center"/>
        <w:rPr>
          <w:rStyle w:val="aff0"/>
          <w:b w:val="0"/>
          <w:i w:val="0"/>
          <w:color w:val="000000"/>
          <w:sz w:val="24"/>
          <w:szCs w:val="24"/>
        </w:rPr>
      </w:pPr>
      <w:r w:rsidRPr="00933111">
        <w:rPr>
          <w:rStyle w:val="aff0"/>
          <w:i w:val="0"/>
          <w:color w:val="000000"/>
          <w:sz w:val="24"/>
          <w:szCs w:val="24"/>
        </w:rPr>
        <w:t xml:space="preserve">от </w:t>
      </w:r>
      <w:r w:rsidR="00933111" w:rsidRPr="00933111">
        <w:rPr>
          <w:rStyle w:val="aff0"/>
          <w:i w:val="0"/>
          <w:color w:val="000000"/>
          <w:sz w:val="24"/>
          <w:szCs w:val="24"/>
        </w:rPr>
        <w:t>12 октября</w:t>
      </w:r>
      <w:r w:rsidRPr="00933111">
        <w:rPr>
          <w:rStyle w:val="aff0"/>
          <w:i w:val="0"/>
          <w:color w:val="000000"/>
          <w:sz w:val="24"/>
          <w:szCs w:val="24"/>
        </w:rPr>
        <w:t xml:space="preserve"> 2016 года</w:t>
      </w:r>
    </w:p>
    <w:p w:rsidR="00930BC6" w:rsidRPr="00930BC6" w:rsidRDefault="00930BC6" w:rsidP="00930BC6">
      <w:pPr>
        <w:shd w:val="clear" w:color="auto" w:fill="FFFFFF"/>
        <w:ind w:right="48"/>
        <w:jc w:val="center"/>
        <w:rPr>
          <w:rStyle w:val="aff0"/>
          <w:b w:val="0"/>
          <w:i w:val="0"/>
          <w:color w:val="000000"/>
          <w:sz w:val="24"/>
          <w:szCs w:val="24"/>
        </w:rPr>
      </w:pPr>
    </w:p>
    <w:p w:rsidR="00930BC6" w:rsidRPr="00930BC6" w:rsidRDefault="00930BC6" w:rsidP="00930BC6">
      <w:pPr>
        <w:shd w:val="clear" w:color="auto" w:fill="FFFFFF"/>
        <w:ind w:right="38"/>
        <w:jc w:val="center"/>
        <w:rPr>
          <w:sz w:val="24"/>
          <w:szCs w:val="24"/>
        </w:rPr>
      </w:pPr>
      <w:r w:rsidRPr="00930BC6">
        <w:rPr>
          <w:sz w:val="24"/>
          <w:szCs w:val="24"/>
        </w:rPr>
        <w:t xml:space="preserve">Администрация Урмарского района Чувашской Республики </w:t>
      </w:r>
      <w:r w:rsidR="00933111">
        <w:rPr>
          <w:sz w:val="24"/>
          <w:szCs w:val="24"/>
        </w:rPr>
        <w:t>16 ноября</w:t>
      </w:r>
      <w:r w:rsidRPr="00930BC6">
        <w:rPr>
          <w:rStyle w:val="aff0"/>
          <w:color w:val="000000"/>
          <w:sz w:val="24"/>
          <w:szCs w:val="24"/>
        </w:rPr>
        <w:t xml:space="preserve"> </w:t>
      </w:r>
      <w:r w:rsidRPr="00933111">
        <w:rPr>
          <w:rStyle w:val="aff0"/>
          <w:b w:val="0"/>
          <w:i w:val="0"/>
          <w:color w:val="000000"/>
          <w:sz w:val="24"/>
          <w:szCs w:val="24"/>
        </w:rPr>
        <w:t>2016</w:t>
      </w:r>
      <w:r w:rsidRPr="00930BC6">
        <w:rPr>
          <w:rStyle w:val="aff0"/>
          <w:color w:val="000000"/>
          <w:sz w:val="24"/>
          <w:szCs w:val="24"/>
        </w:rPr>
        <w:t xml:space="preserve"> </w:t>
      </w:r>
      <w:r w:rsidRPr="00930BC6">
        <w:rPr>
          <w:sz w:val="24"/>
          <w:szCs w:val="24"/>
        </w:rPr>
        <w:t xml:space="preserve">года </w:t>
      </w:r>
    </w:p>
    <w:p w:rsidR="00930BC6" w:rsidRPr="00930BC6" w:rsidRDefault="00930BC6" w:rsidP="00930BC6">
      <w:pPr>
        <w:shd w:val="clear" w:color="auto" w:fill="FFFFFF"/>
        <w:ind w:right="38"/>
        <w:jc w:val="center"/>
        <w:rPr>
          <w:sz w:val="24"/>
          <w:szCs w:val="24"/>
        </w:rPr>
      </w:pPr>
      <w:r w:rsidRPr="00930BC6">
        <w:rPr>
          <w:sz w:val="24"/>
          <w:szCs w:val="24"/>
        </w:rPr>
        <w:t>проводит торги в форме аукциона, открытого по составу участников и подаче предлож</w:t>
      </w:r>
      <w:r w:rsidRPr="00930BC6">
        <w:rPr>
          <w:sz w:val="24"/>
          <w:szCs w:val="24"/>
        </w:rPr>
        <w:t>е</w:t>
      </w:r>
      <w:r w:rsidRPr="00930BC6">
        <w:rPr>
          <w:sz w:val="24"/>
          <w:szCs w:val="24"/>
        </w:rPr>
        <w:t>ний  и посредством публичного предложения</w:t>
      </w:r>
    </w:p>
    <w:p w:rsidR="00930BC6" w:rsidRPr="00930BC6" w:rsidRDefault="00930BC6" w:rsidP="00930BC6">
      <w:pPr>
        <w:shd w:val="clear" w:color="auto" w:fill="FFFFFF"/>
        <w:ind w:right="38"/>
        <w:jc w:val="center"/>
        <w:rPr>
          <w:rStyle w:val="aff0"/>
          <w:b w:val="0"/>
          <w:i w:val="0"/>
          <w:color w:val="000000"/>
          <w:sz w:val="24"/>
          <w:szCs w:val="24"/>
        </w:rPr>
      </w:pPr>
    </w:p>
    <w:p w:rsidR="00930BC6" w:rsidRPr="00933111" w:rsidRDefault="00930BC6" w:rsidP="00930BC6">
      <w:pPr>
        <w:shd w:val="clear" w:color="auto" w:fill="FFFFFF"/>
        <w:ind w:right="38"/>
        <w:jc w:val="center"/>
        <w:rPr>
          <w:rStyle w:val="aff0"/>
          <w:b w:val="0"/>
          <w:i w:val="0"/>
          <w:color w:val="000000"/>
          <w:sz w:val="24"/>
          <w:szCs w:val="24"/>
        </w:rPr>
      </w:pPr>
      <w:r w:rsidRPr="00933111">
        <w:rPr>
          <w:rStyle w:val="aff0"/>
          <w:b w:val="0"/>
          <w:i w:val="0"/>
          <w:color w:val="000000"/>
          <w:sz w:val="24"/>
          <w:szCs w:val="24"/>
        </w:rPr>
        <w:t>Общие положения</w:t>
      </w:r>
    </w:p>
    <w:p w:rsidR="00930BC6" w:rsidRPr="00930BC6" w:rsidRDefault="00930BC6" w:rsidP="00930BC6">
      <w:pPr>
        <w:shd w:val="clear" w:color="auto" w:fill="FFFFFF"/>
        <w:ind w:right="38"/>
        <w:jc w:val="center"/>
        <w:rPr>
          <w:rStyle w:val="aff0"/>
          <w:b w:val="0"/>
          <w:i w:val="0"/>
          <w:color w:val="000000"/>
          <w:sz w:val="24"/>
          <w:szCs w:val="24"/>
        </w:rPr>
      </w:pPr>
    </w:p>
    <w:p w:rsidR="00930BC6" w:rsidRPr="00933111" w:rsidRDefault="00930BC6" w:rsidP="00930BC6">
      <w:pPr>
        <w:shd w:val="clear" w:color="auto" w:fill="FFFFFF"/>
        <w:tabs>
          <w:tab w:val="left" w:pos="1090"/>
        </w:tabs>
        <w:ind w:firstLine="567"/>
        <w:jc w:val="both"/>
        <w:rPr>
          <w:rStyle w:val="aff0"/>
          <w:b w:val="0"/>
          <w:i w:val="0"/>
          <w:color w:val="000000"/>
          <w:sz w:val="24"/>
          <w:szCs w:val="24"/>
        </w:rPr>
      </w:pPr>
      <w:r w:rsidRPr="00933111">
        <w:rPr>
          <w:rStyle w:val="aff0"/>
          <w:b w:val="0"/>
          <w:i w:val="0"/>
          <w:color w:val="000000"/>
          <w:sz w:val="24"/>
          <w:szCs w:val="24"/>
        </w:rPr>
        <w:t>1.</w:t>
      </w:r>
      <w:r w:rsidRPr="00933111">
        <w:rPr>
          <w:rStyle w:val="aff0"/>
          <w:b w:val="0"/>
          <w:i w:val="0"/>
          <w:color w:val="000000"/>
          <w:sz w:val="24"/>
          <w:szCs w:val="24"/>
        </w:rPr>
        <w:tab/>
        <w:t>Основания проведения торгов:</w:t>
      </w:r>
    </w:p>
    <w:p w:rsidR="00930BC6" w:rsidRPr="00930BC6" w:rsidRDefault="00930BC6" w:rsidP="00930BC6">
      <w:pPr>
        <w:shd w:val="clear" w:color="auto" w:fill="FFFFFF"/>
        <w:ind w:right="62" w:firstLine="567"/>
        <w:jc w:val="both"/>
        <w:rPr>
          <w:bCs/>
          <w:snapToGrid w:val="0"/>
          <w:sz w:val="24"/>
          <w:szCs w:val="24"/>
        </w:rPr>
      </w:pPr>
      <w:r w:rsidRPr="00930BC6">
        <w:rPr>
          <w:bCs/>
          <w:sz w:val="24"/>
          <w:szCs w:val="24"/>
        </w:rPr>
        <w:t xml:space="preserve">- Решение Урмарского районного Собрания депутатов от </w:t>
      </w:r>
      <w:r w:rsidRPr="00930BC6">
        <w:rPr>
          <w:sz w:val="24"/>
          <w:szCs w:val="24"/>
        </w:rPr>
        <w:t xml:space="preserve">11.03.2016 №115 </w:t>
      </w:r>
      <w:r w:rsidRPr="00930BC6">
        <w:rPr>
          <w:bCs/>
          <w:sz w:val="24"/>
          <w:szCs w:val="24"/>
        </w:rPr>
        <w:t>«</w:t>
      </w:r>
      <w:r w:rsidRPr="00930BC6">
        <w:rPr>
          <w:bCs/>
          <w:snapToGrid w:val="0"/>
          <w:sz w:val="24"/>
          <w:szCs w:val="24"/>
        </w:rPr>
        <w:t>О Пр</w:t>
      </w:r>
      <w:r w:rsidRPr="00930BC6">
        <w:rPr>
          <w:bCs/>
          <w:snapToGrid w:val="0"/>
          <w:sz w:val="24"/>
          <w:szCs w:val="24"/>
        </w:rPr>
        <w:t>о</w:t>
      </w:r>
      <w:r w:rsidRPr="00930BC6">
        <w:rPr>
          <w:bCs/>
          <w:snapToGrid w:val="0"/>
          <w:sz w:val="24"/>
          <w:szCs w:val="24"/>
        </w:rPr>
        <w:t xml:space="preserve">гнозном плане (программе) Приватизации муниципального имущества </w:t>
      </w:r>
      <w:r w:rsidRPr="00930BC6">
        <w:rPr>
          <w:sz w:val="24"/>
          <w:szCs w:val="24"/>
        </w:rPr>
        <w:t>Урмарского рай</w:t>
      </w:r>
      <w:r w:rsidRPr="00930BC6">
        <w:rPr>
          <w:sz w:val="24"/>
          <w:szCs w:val="24"/>
        </w:rPr>
        <w:t>о</w:t>
      </w:r>
      <w:r w:rsidRPr="00930BC6">
        <w:rPr>
          <w:sz w:val="24"/>
          <w:szCs w:val="24"/>
        </w:rPr>
        <w:t>на на 2016 год</w:t>
      </w:r>
      <w:r w:rsidRPr="00930BC6">
        <w:rPr>
          <w:bCs/>
          <w:snapToGrid w:val="0"/>
          <w:sz w:val="24"/>
          <w:szCs w:val="24"/>
        </w:rPr>
        <w:t>» (в редакции изменений от 18.08.2016 года №62);</w:t>
      </w:r>
    </w:p>
    <w:p w:rsidR="00930BC6" w:rsidRPr="00933111" w:rsidRDefault="00930BC6" w:rsidP="00930BC6">
      <w:pPr>
        <w:shd w:val="clear" w:color="auto" w:fill="FFFFFF"/>
        <w:ind w:right="62" w:firstLine="567"/>
        <w:jc w:val="both"/>
        <w:rPr>
          <w:rStyle w:val="aff0"/>
          <w:b w:val="0"/>
          <w:i w:val="0"/>
          <w:color w:val="000000"/>
          <w:sz w:val="24"/>
          <w:szCs w:val="24"/>
        </w:rPr>
      </w:pPr>
      <w:r w:rsidRPr="00933111">
        <w:rPr>
          <w:rStyle w:val="aff0"/>
          <w:b w:val="0"/>
          <w:i w:val="0"/>
          <w:color w:val="000000"/>
          <w:sz w:val="24"/>
          <w:szCs w:val="24"/>
        </w:rPr>
        <w:t>- постановление администрации</w:t>
      </w:r>
      <w:r w:rsidRPr="00930BC6">
        <w:rPr>
          <w:rStyle w:val="aff0"/>
          <w:color w:val="000000"/>
          <w:sz w:val="24"/>
          <w:szCs w:val="24"/>
        </w:rPr>
        <w:t xml:space="preserve"> </w:t>
      </w:r>
      <w:r w:rsidRPr="00930BC6">
        <w:rPr>
          <w:sz w:val="24"/>
          <w:szCs w:val="24"/>
        </w:rPr>
        <w:t xml:space="preserve">Урмарского района </w:t>
      </w:r>
      <w:r w:rsidRPr="00933111">
        <w:rPr>
          <w:rStyle w:val="aff0"/>
          <w:b w:val="0"/>
          <w:i w:val="0"/>
          <w:color w:val="000000"/>
          <w:sz w:val="24"/>
          <w:szCs w:val="24"/>
        </w:rPr>
        <w:t>«Об</w:t>
      </w:r>
      <w:r w:rsidRPr="00933111">
        <w:rPr>
          <w:rStyle w:val="aff0"/>
          <w:color w:val="000000"/>
          <w:sz w:val="24"/>
          <w:szCs w:val="24"/>
        </w:rPr>
        <w:t xml:space="preserve"> </w:t>
      </w:r>
      <w:r w:rsidRPr="00933111">
        <w:rPr>
          <w:sz w:val="24"/>
          <w:szCs w:val="24"/>
        </w:rPr>
        <w:t xml:space="preserve">условиях приватизации муниципального имущества, находящегося в собственности Урмарского района </w:t>
      </w:r>
      <w:r w:rsidRPr="00933111">
        <w:rPr>
          <w:rStyle w:val="aff0"/>
          <w:b w:val="0"/>
          <w:i w:val="0"/>
          <w:color w:val="000000"/>
          <w:sz w:val="24"/>
          <w:szCs w:val="24"/>
        </w:rPr>
        <w:t xml:space="preserve">от </w:t>
      </w:r>
      <w:r w:rsidR="00933111" w:rsidRPr="00933111">
        <w:rPr>
          <w:rStyle w:val="aff0"/>
          <w:b w:val="0"/>
          <w:i w:val="0"/>
          <w:color w:val="000000"/>
          <w:sz w:val="24"/>
          <w:szCs w:val="24"/>
        </w:rPr>
        <w:t>12.10.</w:t>
      </w:r>
      <w:r w:rsidRPr="00933111">
        <w:rPr>
          <w:rStyle w:val="aff0"/>
          <w:b w:val="0"/>
          <w:i w:val="0"/>
          <w:color w:val="000000"/>
          <w:sz w:val="24"/>
          <w:szCs w:val="24"/>
        </w:rPr>
        <w:t xml:space="preserve">2016 года № </w:t>
      </w:r>
      <w:r w:rsidR="00933111" w:rsidRPr="00933111">
        <w:rPr>
          <w:rStyle w:val="aff0"/>
          <w:b w:val="0"/>
          <w:i w:val="0"/>
          <w:color w:val="000000"/>
          <w:sz w:val="24"/>
          <w:szCs w:val="24"/>
        </w:rPr>
        <w:t>613.</w:t>
      </w:r>
      <w:r w:rsidRPr="00933111">
        <w:rPr>
          <w:rStyle w:val="aff0"/>
          <w:b w:val="0"/>
          <w:i w:val="0"/>
          <w:color w:val="000000"/>
          <w:sz w:val="24"/>
          <w:szCs w:val="24"/>
        </w:rPr>
        <w:t xml:space="preserve"> </w:t>
      </w:r>
    </w:p>
    <w:p w:rsidR="00930BC6" w:rsidRPr="00933111" w:rsidRDefault="00930BC6" w:rsidP="00930BC6">
      <w:pPr>
        <w:widowControl w:val="0"/>
        <w:numPr>
          <w:ilvl w:val="0"/>
          <w:numId w:val="9"/>
        </w:numPr>
        <w:shd w:val="clear" w:color="auto" w:fill="FFFFFF"/>
        <w:autoSpaceDE w:val="0"/>
        <w:autoSpaceDN w:val="0"/>
        <w:adjustRightInd w:val="0"/>
        <w:ind w:firstLine="567"/>
        <w:jc w:val="both"/>
        <w:rPr>
          <w:rStyle w:val="aff0"/>
          <w:b w:val="0"/>
          <w:i w:val="0"/>
          <w:color w:val="000000"/>
          <w:sz w:val="24"/>
          <w:szCs w:val="24"/>
        </w:rPr>
      </w:pPr>
      <w:r w:rsidRPr="00933111">
        <w:rPr>
          <w:rStyle w:val="aff0"/>
          <w:b w:val="0"/>
          <w:i w:val="0"/>
          <w:color w:val="000000"/>
          <w:sz w:val="24"/>
          <w:szCs w:val="24"/>
        </w:rPr>
        <w:t>Собственник выставляемого на торги имущества - муниципальное образование «Урмарский район Чувашской Республики» в лице администрации Урмарского района Чувашской Республики.</w:t>
      </w:r>
    </w:p>
    <w:p w:rsidR="00930BC6" w:rsidRPr="00933111" w:rsidRDefault="00930BC6" w:rsidP="00930BC6">
      <w:pPr>
        <w:widowControl w:val="0"/>
        <w:numPr>
          <w:ilvl w:val="0"/>
          <w:numId w:val="8"/>
        </w:numPr>
        <w:shd w:val="clear" w:color="auto" w:fill="FFFFFF"/>
        <w:tabs>
          <w:tab w:val="left" w:pos="1090"/>
        </w:tabs>
        <w:autoSpaceDE w:val="0"/>
        <w:autoSpaceDN w:val="0"/>
        <w:adjustRightInd w:val="0"/>
        <w:ind w:firstLine="567"/>
        <w:jc w:val="both"/>
        <w:rPr>
          <w:rStyle w:val="aff0"/>
          <w:b w:val="0"/>
          <w:i w:val="0"/>
          <w:color w:val="000000"/>
          <w:sz w:val="24"/>
          <w:szCs w:val="24"/>
        </w:rPr>
      </w:pPr>
      <w:r w:rsidRPr="00933111">
        <w:rPr>
          <w:rStyle w:val="aff0"/>
          <w:b w:val="0"/>
          <w:i w:val="0"/>
          <w:color w:val="000000"/>
          <w:sz w:val="24"/>
          <w:szCs w:val="24"/>
        </w:rPr>
        <w:t>Продавец - администрация Урмарского района Чувашской Республики</w:t>
      </w:r>
    </w:p>
    <w:p w:rsidR="00930BC6" w:rsidRPr="00933111" w:rsidRDefault="00930BC6" w:rsidP="00930BC6">
      <w:pPr>
        <w:widowControl w:val="0"/>
        <w:numPr>
          <w:ilvl w:val="0"/>
          <w:numId w:val="9"/>
        </w:numPr>
        <w:shd w:val="clear" w:color="auto" w:fill="FFFFFF"/>
        <w:tabs>
          <w:tab w:val="left" w:pos="1090"/>
        </w:tabs>
        <w:autoSpaceDE w:val="0"/>
        <w:autoSpaceDN w:val="0"/>
        <w:adjustRightInd w:val="0"/>
        <w:ind w:firstLine="567"/>
        <w:jc w:val="both"/>
        <w:rPr>
          <w:rStyle w:val="aff0"/>
          <w:b w:val="0"/>
          <w:i w:val="0"/>
          <w:color w:val="000000"/>
          <w:sz w:val="24"/>
          <w:szCs w:val="24"/>
        </w:rPr>
      </w:pPr>
      <w:r w:rsidRPr="00933111">
        <w:rPr>
          <w:rStyle w:val="aff0"/>
          <w:b w:val="0"/>
          <w:i w:val="0"/>
          <w:color w:val="000000"/>
          <w:sz w:val="24"/>
          <w:szCs w:val="24"/>
        </w:rPr>
        <w:t>Форма торгов (способ приватизации)</w:t>
      </w:r>
    </w:p>
    <w:p w:rsidR="00930BC6" w:rsidRPr="00930BC6" w:rsidRDefault="00930BC6" w:rsidP="00930BC6">
      <w:pPr>
        <w:pStyle w:val="af4"/>
        <w:widowControl w:val="0"/>
        <w:numPr>
          <w:ilvl w:val="1"/>
          <w:numId w:val="9"/>
        </w:numPr>
        <w:shd w:val="clear" w:color="auto" w:fill="FFFFFF"/>
        <w:autoSpaceDE w:val="0"/>
        <w:autoSpaceDN w:val="0"/>
        <w:adjustRightInd w:val="0"/>
        <w:spacing w:after="0" w:line="240" w:lineRule="auto"/>
        <w:ind w:left="0" w:firstLine="567"/>
        <w:jc w:val="both"/>
        <w:rPr>
          <w:rStyle w:val="aff0"/>
          <w:rFonts w:ascii="Times New Roman" w:hAnsi="Times New Roman"/>
          <w:b w:val="0"/>
          <w:i w:val="0"/>
          <w:color w:val="000000"/>
          <w:sz w:val="24"/>
          <w:szCs w:val="24"/>
        </w:rPr>
      </w:pPr>
      <w:r w:rsidRPr="00933111">
        <w:rPr>
          <w:rStyle w:val="aff0"/>
          <w:rFonts w:ascii="Times New Roman" w:hAnsi="Times New Roman"/>
          <w:b w:val="0"/>
          <w:i w:val="0"/>
          <w:color w:val="000000"/>
          <w:sz w:val="24"/>
          <w:szCs w:val="24"/>
        </w:rPr>
        <w:t>По лотам №№ 1 и 2</w:t>
      </w:r>
      <w:r w:rsidRPr="00930BC6">
        <w:rPr>
          <w:rStyle w:val="aff0"/>
          <w:rFonts w:ascii="Times New Roman" w:hAnsi="Times New Roman"/>
          <w:color w:val="000000"/>
          <w:sz w:val="24"/>
          <w:szCs w:val="24"/>
        </w:rPr>
        <w:t xml:space="preserve"> – </w:t>
      </w:r>
      <w:r w:rsidRPr="00930BC6">
        <w:rPr>
          <w:rFonts w:ascii="Times New Roman" w:hAnsi="Times New Roman"/>
          <w:sz w:val="24"/>
          <w:szCs w:val="24"/>
        </w:rPr>
        <w:t>в форме аукциона, открытого по составу участников и подаче предложений;</w:t>
      </w:r>
    </w:p>
    <w:p w:rsidR="00930BC6" w:rsidRPr="00930BC6" w:rsidRDefault="00930BC6" w:rsidP="00930BC6">
      <w:pPr>
        <w:pStyle w:val="af4"/>
        <w:widowControl w:val="0"/>
        <w:numPr>
          <w:ilvl w:val="1"/>
          <w:numId w:val="9"/>
        </w:numPr>
        <w:shd w:val="clear" w:color="auto" w:fill="FFFFFF"/>
        <w:autoSpaceDE w:val="0"/>
        <w:autoSpaceDN w:val="0"/>
        <w:adjustRightInd w:val="0"/>
        <w:spacing w:after="0" w:line="240" w:lineRule="auto"/>
        <w:ind w:left="0" w:firstLine="567"/>
        <w:jc w:val="both"/>
        <w:rPr>
          <w:rStyle w:val="aff0"/>
          <w:rFonts w:ascii="Times New Roman" w:hAnsi="Times New Roman"/>
          <w:b w:val="0"/>
          <w:i w:val="0"/>
          <w:color w:val="000000"/>
          <w:sz w:val="24"/>
          <w:szCs w:val="24"/>
        </w:rPr>
      </w:pPr>
      <w:r w:rsidRPr="00933111">
        <w:rPr>
          <w:rStyle w:val="aff0"/>
          <w:rFonts w:ascii="Times New Roman" w:hAnsi="Times New Roman"/>
          <w:b w:val="0"/>
          <w:i w:val="0"/>
          <w:color w:val="000000"/>
          <w:sz w:val="24"/>
          <w:szCs w:val="24"/>
        </w:rPr>
        <w:t>По лотам №№ 3 и 4 – посредством</w:t>
      </w:r>
      <w:r w:rsidRPr="00930BC6">
        <w:rPr>
          <w:rStyle w:val="aff0"/>
          <w:rFonts w:ascii="Times New Roman" w:hAnsi="Times New Roman"/>
          <w:color w:val="000000"/>
          <w:sz w:val="24"/>
          <w:szCs w:val="24"/>
        </w:rPr>
        <w:t xml:space="preserve"> </w:t>
      </w:r>
      <w:r w:rsidRPr="00930BC6">
        <w:rPr>
          <w:rFonts w:ascii="Times New Roman" w:hAnsi="Times New Roman"/>
          <w:sz w:val="24"/>
          <w:szCs w:val="24"/>
        </w:rPr>
        <w:t>публичного предложения</w:t>
      </w:r>
      <w:r w:rsidRPr="00930BC6">
        <w:rPr>
          <w:rStyle w:val="aff0"/>
          <w:rFonts w:ascii="Times New Roman" w:hAnsi="Times New Roman"/>
          <w:color w:val="000000"/>
          <w:sz w:val="24"/>
          <w:szCs w:val="24"/>
        </w:rPr>
        <w:t>.</w:t>
      </w:r>
    </w:p>
    <w:p w:rsidR="00930BC6" w:rsidRPr="00933111" w:rsidRDefault="00930BC6" w:rsidP="00930BC6">
      <w:pPr>
        <w:widowControl w:val="0"/>
        <w:numPr>
          <w:ilvl w:val="0"/>
          <w:numId w:val="8"/>
        </w:numPr>
        <w:shd w:val="clear" w:color="auto" w:fill="FFFFFF"/>
        <w:autoSpaceDE w:val="0"/>
        <w:autoSpaceDN w:val="0"/>
        <w:adjustRightInd w:val="0"/>
        <w:ind w:firstLine="567"/>
        <w:jc w:val="both"/>
        <w:rPr>
          <w:rStyle w:val="aff0"/>
          <w:i w:val="0"/>
          <w:color w:val="000000"/>
          <w:sz w:val="24"/>
          <w:szCs w:val="24"/>
        </w:rPr>
      </w:pPr>
      <w:r w:rsidRPr="00933111">
        <w:rPr>
          <w:rStyle w:val="aff0"/>
          <w:i w:val="0"/>
          <w:color w:val="000000"/>
          <w:sz w:val="24"/>
          <w:szCs w:val="24"/>
        </w:rPr>
        <w:t>Дата начала приема заявок на участие в торгах – 14 октября 2016 г.</w:t>
      </w:r>
    </w:p>
    <w:p w:rsidR="00930BC6" w:rsidRPr="00933111" w:rsidRDefault="00930BC6" w:rsidP="00930BC6">
      <w:pPr>
        <w:widowControl w:val="0"/>
        <w:numPr>
          <w:ilvl w:val="0"/>
          <w:numId w:val="8"/>
        </w:numPr>
        <w:shd w:val="clear" w:color="auto" w:fill="FFFFFF"/>
        <w:autoSpaceDE w:val="0"/>
        <w:autoSpaceDN w:val="0"/>
        <w:adjustRightInd w:val="0"/>
        <w:ind w:firstLine="567"/>
        <w:jc w:val="both"/>
        <w:rPr>
          <w:rStyle w:val="aff0"/>
          <w:i w:val="0"/>
          <w:color w:val="000000"/>
          <w:sz w:val="24"/>
          <w:szCs w:val="24"/>
        </w:rPr>
      </w:pPr>
      <w:r w:rsidRPr="00933111">
        <w:rPr>
          <w:rStyle w:val="aff0"/>
          <w:i w:val="0"/>
          <w:color w:val="000000"/>
          <w:sz w:val="24"/>
          <w:szCs w:val="24"/>
        </w:rPr>
        <w:t>Дата окончания приема заявок на участие в торгах – 14 ноября 2016 г.</w:t>
      </w:r>
    </w:p>
    <w:p w:rsidR="00930BC6" w:rsidRPr="00933111" w:rsidRDefault="00930BC6" w:rsidP="00930BC6">
      <w:pPr>
        <w:widowControl w:val="0"/>
        <w:numPr>
          <w:ilvl w:val="0"/>
          <w:numId w:val="9"/>
        </w:numPr>
        <w:shd w:val="clear" w:color="auto" w:fill="FFFFFF"/>
        <w:tabs>
          <w:tab w:val="left" w:pos="1090"/>
        </w:tabs>
        <w:autoSpaceDE w:val="0"/>
        <w:autoSpaceDN w:val="0"/>
        <w:adjustRightInd w:val="0"/>
        <w:ind w:firstLine="567"/>
        <w:jc w:val="both"/>
        <w:rPr>
          <w:rStyle w:val="aff0"/>
          <w:i w:val="0"/>
          <w:color w:val="000000"/>
          <w:sz w:val="24"/>
          <w:szCs w:val="24"/>
        </w:rPr>
      </w:pPr>
      <w:r w:rsidRPr="00933111">
        <w:rPr>
          <w:rStyle w:val="aff0"/>
          <w:i w:val="0"/>
          <w:color w:val="000000"/>
          <w:sz w:val="24"/>
          <w:szCs w:val="24"/>
        </w:rPr>
        <w:t>Время и место приема заявок - рабочие дни с 8 час 00 мин по 17 час 00 мин по московскому времени по адресу: Чувашская Республика, Урмарский район, пос. Урмары, ул. Мира, д.5, каб.201, 204.</w:t>
      </w:r>
    </w:p>
    <w:p w:rsidR="00930BC6" w:rsidRPr="00933111" w:rsidRDefault="00930BC6" w:rsidP="00930BC6">
      <w:pPr>
        <w:shd w:val="clear" w:color="auto" w:fill="FFFFFF"/>
        <w:ind w:firstLine="567"/>
        <w:jc w:val="both"/>
        <w:rPr>
          <w:rStyle w:val="aff0"/>
          <w:i w:val="0"/>
          <w:color w:val="000000"/>
          <w:sz w:val="24"/>
          <w:szCs w:val="24"/>
        </w:rPr>
      </w:pPr>
      <w:r w:rsidRPr="00933111">
        <w:rPr>
          <w:rStyle w:val="aff0"/>
          <w:i w:val="0"/>
          <w:color w:val="000000"/>
          <w:sz w:val="24"/>
          <w:szCs w:val="24"/>
        </w:rPr>
        <w:t>Контактный телефон - 8(83544) 2-10-74, 2-10-20;</w:t>
      </w:r>
    </w:p>
    <w:p w:rsidR="00930BC6" w:rsidRPr="00933111" w:rsidRDefault="00930BC6" w:rsidP="00930BC6">
      <w:pPr>
        <w:shd w:val="clear" w:color="auto" w:fill="FFFFFF"/>
        <w:tabs>
          <w:tab w:val="left" w:pos="1090"/>
        </w:tabs>
        <w:ind w:firstLine="567"/>
        <w:jc w:val="both"/>
        <w:rPr>
          <w:rStyle w:val="aff0"/>
          <w:i w:val="0"/>
          <w:color w:val="000000"/>
          <w:sz w:val="24"/>
          <w:szCs w:val="24"/>
        </w:rPr>
      </w:pPr>
      <w:r w:rsidRPr="00933111">
        <w:rPr>
          <w:rStyle w:val="aff0"/>
          <w:i w:val="0"/>
          <w:color w:val="000000"/>
          <w:sz w:val="24"/>
          <w:szCs w:val="24"/>
        </w:rPr>
        <w:t>8.</w:t>
      </w:r>
      <w:r w:rsidRPr="00933111">
        <w:rPr>
          <w:rStyle w:val="aff0"/>
          <w:i w:val="0"/>
          <w:color w:val="000000"/>
          <w:sz w:val="24"/>
          <w:szCs w:val="24"/>
        </w:rPr>
        <w:tab/>
        <w:t>Дата определения участников торгов – 15 ноября 2016 года.</w:t>
      </w:r>
    </w:p>
    <w:p w:rsidR="00930BC6" w:rsidRPr="00933111" w:rsidRDefault="00930BC6" w:rsidP="00930BC6">
      <w:pPr>
        <w:widowControl w:val="0"/>
        <w:shd w:val="clear" w:color="auto" w:fill="FFFFFF"/>
        <w:autoSpaceDE w:val="0"/>
        <w:autoSpaceDN w:val="0"/>
        <w:adjustRightInd w:val="0"/>
        <w:ind w:firstLine="567"/>
        <w:jc w:val="both"/>
        <w:rPr>
          <w:rStyle w:val="aff0"/>
          <w:i w:val="0"/>
          <w:color w:val="000000"/>
          <w:sz w:val="24"/>
          <w:szCs w:val="24"/>
        </w:rPr>
      </w:pPr>
      <w:r w:rsidRPr="00933111">
        <w:rPr>
          <w:rStyle w:val="aff0"/>
          <w:i w:val="0"/>
          <w:color w:val="000000"/>
          <w:sz w:val="24"/>
          <w:szCs w:val="24"/>
        </w:rPr>
        <w:tab/>
        <w:t>9. Регистрация участников торгов – 16 ноября 2016 г. с 13 час. 30 мин. до 13 час. 59 мин., по адресу: Чувашская Республика, Урмарский район, пос. Урмары, ул. Мира, д.5, каб. 204.</w:t>
      </w:r>
    </w:p>
    <w:p w:rsidR="00930BC6" w:rsidRPr="00933111" w:rsidRDefault="00930BC6" w:rsidP="00930BC6">
      <w:pPr>
        <w:widowControl w:val="0"/>
        <w:shd w:val="clear" w:color="auto" w:fill="FFFFFF"/>
        <w:autoSpaceDE w:val="0"/>
        <w:autoSpaceDN w:val="0"/>
        <w:adjustRightInd w:val="0"/>
        <w:ind w:firstLine="567"/>
        <w:jc w:val="both"/>
        <w:rPr>
          <w:rStyle w:val="aff0"/>
          <w:i w:val="0"/>
          <w:color w:val="000000"/>
          <w:sz w:val="24"/>
          <w:szCs w:val="24"/>
        </w:rPr>
      </w:pPr>
      <w:r w:rsidRPr="00933111">
        <w:rPr>
          <w:rStyle w:val="aff0"/>
          <w:i w:val="0"/>
          <w:color w:val="000000"/>
          <w:sz w:val="24"/>
          <w:szCs w:val="24"/>
        </w:rPr>
        <w:t>10. Дата, время и место проведения торгов – 16 ноября 2016 года в 14 час. 00 мин. по московскому времени по адресу: Чувашская Республика, Урмарский район, пос. Урмары, ул. Мира, д.5, каб.201, 204.</w:t>
      </w:r>
    </w:p>
    <w:p w:rsidR="00930BC6" w:rsidRPr="00930BC6" w:rsidRDefault="00930BC6" w:rsidP="00930BC6">
      <w:pPr>
        <w:pStyle w:val="af4"/>
        <w:shd w:val="clear" w:color="auto" w:fill="FFFFFF"/>
        <w:tabs>
          <w:tab w:val="left" w:pos="1094"/>
        </w:tabs>
        <w:spacing w:after="0" w:line="240" w:lineRule="auto"/>
        <w:ind w:left="0" w:firstLine="567"/>
        <w:jc w:val="both"/>
        <w:rPr>
          <w:rStyle w:val="aff0"/>
          <w:rFonts w:ascii="Times New Roman" w:hAnsi="Times New Roman"/>
          <w:b w:val="0"/>
          <w:i w:val="0"/>
          <w:color w:val="000000"/>
          <w:sz w:val="24"/>
          <w:szCs w:val="24"/>
        </w:rPr>
      </w:pPr>
    </w:p>
    <w:p w:rsidR="00930BC6" w:rsidRPr="00930BC6" w:rsidRDefault="00930BC6" w:rsidP="00930BC6">
      <w:pPr>
        <w:ind w:firstLine="567"/>
        <w:jc w:val="both"/>
        <w:rPr>
          <w:sz w:val="24"/>
          <w:szCs w:val="24"/>
        </w:rPr>
      </w:pPr>
      <w:r w:rsidRPr="00930BC6">
        <w:rPr>
          <w:sz w:val="24"/>
          <w:szCs w:val="24"/>
        </w:rPr>
        <w:t>Основные характеристики имущества, выставляемого на торги аукциона, открытого по составу участников и подаче предложений:</w:t>
      </w:r>
    </w:p>
    <w:p w:rsidR="00930BC6" w:rsidRPr="00930BC6" w:rsidRDefault="00930BC6" w:rsidP="00930BC6">
      <w:pPr>
        <w:pStyle w:val="af4"/>
        <w:spacing w:after="0" w:line="240" w:lineRule="auto"/>
        <w:ind w:left="0" w:right="-58" w:firstLine="567"/>
        <w:jc w:val="both"/>
        <w:rPr>
          <w:rFonts w:ascii="Times New Roman" w:hAnsi="Times New Roman"/>
          <w:b/>
          <w:sz w:val="24"/>
          <w:szCs w:val="24"/>
        </w:rPr>
      </w:pPr>
      <w:r w:rsidRPr="00930BC6">
        <w:rPr>
          <w:rFonts w:ascii="Times New Roman" w:hAnsi="Times New Roman"/>
          <w:b/>
          <w:sz w:val="24"/>
          <w:szCs w:val="24"/>
        </w:rPr>
        <w:t>Лот №1:</w:t>
      </w:r>
    </w:p>
    <w:p w:rsidR="00930BC6" w:rsidRPr="00930BC6" w:rsidRDefault="00930BC6" w:rsidP="00930BC6">
      <w:pPr>
        <w:pStyle w:val="af4"/>
        <w:spacing w:after="0" w:line="240" w:lineRule="auto"/>
        <w:ind w:left="0" w:right="-58" w:firstLine="567"/>
        <w:jc w:val="both"/>
        <w:rPr>
          <w:rFonts w:ascii="Times New Roman" w:hAnsi="Times New Roman"/>
          <w:sz w:val="24"/>
          <w:szCs w:val="24"/>
        </w:rPr>
      </w:pPr>
      <w:r w:rsidRPr="00930BC6">
        <w:rPr>
          <w:rFonts w:ascii="Times New Roman" w:hAnsi="Times New Roman"/>
          <w:sz w:val="24"/>
          <w:szCs w:val="24"/>
        </w:rPr>
        <w:t xml:space="preserve">- административное здание, назначение: нежилое, 1-этажный, общая площадь 312,05 кв.м., инв. № Р19/891, лит. А, адрес объекта: Чувашская Республика, Урмарский район, пос. Урмары, ул. Мира, д.22 и земельный участок </w:t>
      </w:r>
      <w:r w:rsidRPr="00930BC6">
        <w:rPr>
          <w:rFonts w:ascii="Times New Roman" w:hAnsi="Times New Roman"/>
          <w:sz w:val="24"/>
          <w:szCs w:val="24"/>
          <w:shd w:val="clear" w:color="auto" w:fill="FFFFFF"/>
        </w:rPr>
        <w:t>кадастровым номером 21:19:170102:743</w:t>
      </w:r>
      <w:r w:rsidRPr="00930BC6">
        <w:rPr>
          <w:rFonts w:ascii="Times New Roman" w:hAnsi="Times New Roman"/>
          <w:sz w:val="24"/>
          <w:szCs w:val="24"/>
        </w:rPr>
        <w:t>, категория земель: земли населенных пунктов, разрешенное использование: для обслуж</w:t>
      </w:r>
      <w:r w:rsidRPr="00930BC6">
        <w:rPr>
          <w:rFonts w:ascii="Times New Roman" w:hAnsi="Times New Roman"/>
          <w:sz w:val="24"/>
          <w:szCs w:val="24"/>
        </w:rPr>
        <w:t>и</w:t>
      </w:r>
      <w:r w:rsidRPr="00930BC6">
        <w:rPr>
          <w:rFonts w:ascii="Times New Roman" w:hAnsi="Times New Roman"/>
          <w:sz w:val="24"/>
          <w:szCs w:val="24"/>
        </w:rPr>
        <w:t>вания и содержания администивного здания, общая площадь 1823 кв.м., адрес (местон</w:t>
      </w:r>
      <w:r w:rsidRPr="00930BC6">
        <w:rPr>
          <w:rFonts w:ascii="Times New Roman" w:hAnsi="Times New Roman"/>
          <w:sz w:val="24"/>
          <w:szCs w:val="24"/>
        </w:rPr>
        <w:t>а</w:t>
      </w:r>
      <w:r w:rsidRPr="00930BC6">
        <w:rPr>
          <w:rFonts w:ascii="Times New Roman" w:hAnsi="Times New Roman"/>
          <w:sz w:val="24"/>
          <w:szCs w:val="24"/>
        </w:rPr>
        <w:t xml:space="preserve">хождение) объекта: Чувашская Республика-Чувашия, Урмарский район, пос. Урмары, ул. Мира, д.22. </w:t>
      </w:r>
    </w:p>
    <w:p w:rsidR="00930BC6" w:rsidRPr="00930BC6" w:rsidRDefault="00930BC6" w:rsidP="00930BC6">
      <w:pPr>
        <w:pStyle w:val="af4"/>
        <w:spacing w:after="0" w:line="240" w:lineRule="auto"/>
        <w:ind w:left="0" w:firstLine="567"/>
        <w:jc w:val="both"/>
        <w:rPr>
          <w:rFonts w:ascii="Times New Roman" w:hAnsi="Times New Roman"/>
          <w:sz w:val="24"/>
          <w:szCs w:val="24"/>
        </w:rPr>
      </w:pPr>
      <w:r w:rsidRPr="00930BC6">
        <w:rPr>
          <w:rFonts w:ascii="Times New Roman" w:hAnsi="Times New Roman"/>
          <w:b/>
          <w:sz w:val="24"/>
          <w:szCs w:val="24"/>
        </w:rPr>
        <w:lastRenderedPageBreak/>
        <w:t>Начальная стоимость продажи – 350 193 (триста пятьдесят тысяч сто девяносто три) руб. 00 коп. (без учета суммы НДС)</w:t>
      </w:r>
      <w:r w:rsidRPr="00930BC6">
        <w:rPr>
          <w:rFonts w:ascii="Times New Roman" w:hAnsi="Times New Roman"/>
          <w:sz w:val="24"/>
          <w:szCs w:val="24"/>
        </w:rPr>
        <w:t xml:space="preserve"> определена согласно Отчета об оценке объекта оценки порядковый номер №16/03-239 недвижимого имущества составленного 19.09.2016 года ООО «Центр независимой оценки «Меридиан», в т.ч.:</w:t>
      </w:r>
    </w:p>
    <w:p w:rsidR="00930BC6" w:rsidRPr="00930BC6" w:rsidRDefault="00930BC6" w:rsidP="00930BC6">
      <w:pPr>
        <w:pStyle w:val="af4"/>
        <w:spacing w:after="0" w:line="240" w:lineRule="auto"/>
        <w:ind w:left="0" w:firstLine="567"/>
        <w:jc w:val="both"/>
        <w:rPr>
          <w:rFonts w:ascii="Times New Roman" w:hAnsi="Times New Roman"/>
          <w:sz w:val="24"/>
          <w:szCs w:val="24"/>
        </w:rPr>
      </w:pPr>
      <w:r w:rsidRPr="00930BC6">
        <w:rPr>
          <w:rFonts w:ascii="Times New Roman" w:hAnsi="Times New Roman"/>
          <w:sz w:val="24"/>
          <w:szCs w:val="24"/>
        </w:rPr>
        <w:t>- административное здание, назначение: нежилое, 1-этажный, общая площадь 312,05 кв.м., инв. № Р19/891, лит. А, адрес объекта: Чувашская Республика, Урмарский район, пос. Урмары, ул. Мира, д.22 – 234761 (двести тридцать четыре тысячи семьсот шестьдесят один) руб. 00 коп.;</w:t>
      </w:r>
    </w:p>
    <w:p w:rsidR="00930BC6" w:rsidRPr="00930BC6" w:rsidRDefault="00930BC6" w:rsidP="00930BC6">
      <w:pPr>
        <w:pStyle w:val="af4"/>
        <w:spacing w:after="0" w:line="240" w:lineRule="auto"/>
        <w:ind w:left="0" w:firstLine="567"/>
        <w:jc w:val="both"/>
        <w:rPr>
          <w:rFonts w:ascii="Times New Roman" w:hAnsi="Times New Roman"/>
          <w:sz w:val="24"/>
          <w:szCs w:val="24"/>
        </w:rPr>
      </w:pPr>
      <w:r w:rsidRPr="00930BC6">
        <w:rPr>
          <w:rFonts w:ascii="Times New Roman" w:hAnsi="Times New Roman"/>
          <w:sz w:val="24"/>
          <w:szCs w:val="24"/>
        </w:rPr>
        <w:t xml:space="preserve">земельный участок </w:t>
      </w:r>
      <w:r w:rsidRPr="00930BC6">
        <w:rPr>
          <w:rFonts w:ascii="Times New Roman" w:hAnsi="Times New Roman"/>
          <w:sz w:val="24"/>
          <w:szCs w:val="24"/>
          <w:shd w:val="clear" w:color="auto" w:fill="FFFFFF"/>
        </w:rPr>
        <w:t>кадастровым номером 21:19:170102:743</w:t>
      </w:r>
      <w:r w:rsidRPr="00930BC6">
        <w:rPr>
          <w:rFonts w:ascii="Times New Roman" w:hAnsi="Times New Roman"/>
          <w:sz w:val="24"/>
          <w:szCs w:val="24"/>
        </w:rPr>
        <w:t>, категория земель: земли населенных пунктов, разрешенное использование: для обслуживания и содержания адм</w:t>
      </w:r>
      <w:r w:rsidRPr="00930BC6">
        <w:rPr>
          <w:rFonts w:ascii="Times New Roman" w:hAnsi="Times New Roman"/>
          <w:sz w:val="24"/>
          <w:szCs w:val="24"/>
        </w:rPr>
        <w:t>и</w:t>
      </w:r>
      <w:r w:rsidRPr="00930BC6">
        <w:rPr>
          <w:rFonts w:ascii="Times New Roman" w:hAnsi="Times New Roman"/>
          <w:sz w:val="24"/>
          <w:szCs w:val="24"/>
        </w:rPr>
        <w:t>нистивного здания, общая площадь 1823 кв.м., адрес (местонахождение) объекта: Чува</w:t>
      </w:r>
      <w:r w:rsidRPr="00930BC6">
        <w:rPr>
          <w:rFonts w:ascii="Times New Roman" w:hAnsi="Times New Roman"/>
          <w:sz w:val="24"/>
          <w:szCs w:val="24"/>
        </w:rPr>
        <w:t>ш</w:t>
      </w:r>
      <w:r w:rsidRPr="00930BC6">
        <w:rPr>
          <w:rFonts w:ascii="Times New Roman" w:hAnsi="Times New Roman"/>
          <w:sz w:val="24"/>
          <w:szCs w:val="24"/>
        </w:rPr>
        <w:t>ская Республика-Чувашия, Урмарский район, пос. Урмары, ул. Мира, д.22 – 115 432 (сто пятнадцать тысяч четыреста тридцать два) руб. 00 коп.</w:t>
      </w:r>
    </w:p>
    <w:p w:rsidR="00930BC6" w:rsidRPr="00930BC6" w:rsidRDefault="00930BC6" w:rsidP="00930BC6">
      <w:pPr>
        <w:pStyle w:val="af4"/>
        <w:spacing w:after="0" w:line="240" w:lineRule="auto"/>
        <w:ind w:left="0" w:firstLine="567"/>
        <w:jc w:val="both"/>
        <w:rPr>
          <w:rFonts w:ascii="Times New Roman" w:hAnsi="Times New Roman"/>
          <w:sz w:val="24"/>
          <w:szCs w:val="24"/>
        </w:rPr>
      </w:pPr>
      <w:r w:rsidRPr="00930BC6">
        <w:rPr>
          <w:rFonts w:ascii="Times New Roman" w:hAnsi="Times New Roman"/>
          <w:sz w:val="24"/>
          <w:szCs w:val="24"/>
        </w:rPr>
        <w:t>Размер задатка составляет 20% от начальной цены продажи – 70 038 (семьдесят т</w:t>
      </w:r>
      <w:r w:rsidRPr="00930BC6">
        <w:rPr>
          <w:rFonts w:ascii="Times New Roman" w:hAnsi="Times New Roman"/>
          <w:sz w:val="24"/>
          <w:szCs w:val="24"/>
        </w:rPr>
        <w:t>ы</w:t>
      </w:r>
      <w:r w:rsidRPr="00930BC6">
        <w:rPr>
          <w:rFonts w:ascii="Times New Roman" w:hAnsi="Times New Roman"/>
          <w:sz w:val="24"/>
          <w:szCs w:val="24"/>
        </w:rPr>
        <w:t xml:space="preserve">сяч тридцать восемь) руб. 60 коп.  </w:t>
      </w:r>
    </w:p>
    <w:p w:rsidR="00930BC6" w:rsidRPr="00930BC6" w:rsidRDefault="00930BC6" w:rsidP="00930BC6">
      <w:pPr>
        <w:pStyle w:val="af4"/>
        <w:spacing w:after="0" w:line="240" w:lineRule="auto"/>
        <w:ind w:left="0" w:firstLine="567"/>
        <w:jc w:val="both"/>
        <w:rPr>
          <w:rStyle w:val="aff0"/>
          <w:rFonts w:ascii="Times New Roman" w:hAnsi="Times New Roman"/>
          <w:b w:val="0"/>
          <w:bCs w:val="0"/>
          <w:i w:val="0"/>
          <w:iCs w:val="0"/>
          <w:sz w:val="24"/>
          <w:szCs w:val="24"/>
        </w:rPr>
      </w:pPr>
      <w:r w:rsidRPr="00930BC6">
        <w:rPr>
          <w:rFonts w:ascii="Times New Roman" w:hAnsi="Times New Roman"/>
          <w:sz w:val="24"/>
          <w:szCs w:val="24"/>
        </w:rPr>
        <w:t>Шаг аукциона составляет 17500 (семнадцать тысяч пятьсот) руб. 00 коп</w:t>
      </w:r>
      <w:r w:rsidRPr="00930BC6">
        <w:rPr>
          <w:rStyle w:val="aff0"/>
          <w:rFonts w:ascii="Times New Roman" w:hAnsi="Times New Roman"/>
          <w:color w:val="000000"/>
          <w:sz w:val="24"/>
          <w:szCs w:val="24"/>
        </w:rPr>
        <w:t>.</w:t>
      </w:r>
    </w:p>
    <w:p w:rsidR="00930BC6" w:rsidRPr="00933111" w:rsidRDefault="00930BC6" w:rsidP="00930BC6">
      <w:pPr>
        <w:shd w:val="clear" w:color="auto" w:fill="FFFFFF"/>
        <w:ind w:firstLine="567"/>
        <w:jc w:val="both"/>
        <w:rPr>
          <w:rStyle w:val="aff0"/>
          <w:b w:val="0"/>
          <w:i w:val="0"/>
          <w:color w:val="000000"/>
          <w:sz w:val="24"/>
          <w:szCs w:val="24"/>
        </w:rPr>
      </w:pPr>
      <w:r w:rsidRPr="00933111">
        <w:rPr>
          <w:rStyle w:val="aff0"/>
          <w:b w:val="0"/>
          <w:i w:val="0"/>
          <w:color w:val="000000"/>
          <w:sz w:val="24"/>
          <w:szCs w:val="24"/>
        </w:rPr>
        <w:t>Форма подачи предложений о цене – открытая, путем поднятия карточек.</w:t>
      </w:r>
    </w:p>
    <w:p w:rsidR="00930BC6" w:rsidRPr="00933111" w:rsidRDefault="00930BC6" w:rsidP="00930BC6">
      <w:pPr>
        <w:shd w:val="clear" w:color="auto" w:fill="FFFFFF"/>
        <w:ind w:right="72" w:firstLine="567"/>
        <w:jc w:val="both"/>
        <w:rPr>
          <w:rStyle w:val="aff0"/>
          <w:b w:val="0"/>
          <w:i w:val="0"/>
          <w:color w:val="000000"/>
          <w:sz w:val="24"/>
          <w:szCs w:val="24"/>
        </w:rPr>
      </w:pPr>
      <w:r w:rsidRPr="00933111">
        <w:rPr>
          <w:rStyle w:val="aff0"/>
          <w:b w:val="0"/>
          <w:i w:val="0"/>
          <w:color w:val="000000"/>
          <w:sz w:val="24"/>
          <w:szCs w:val="24"/>
        </w:rPr>
        <w:t>Победителем торгов признается участник, номер карточки которого и заявленная им цена были названы аукционистом последними.</w:t>
      </w:r>
    </w:p>
    <w:p w:rsidR="00930BC6" w:rsidRPr="00930BC6" w:rsidRDefault="00930BC6" w:rsidP="00930BC6">
      <w:pPr>
        <w:pStyle w:val="a5"/>
        <w:tabs>
          <w:tab w:val="left" w:pos="0"/>
          <w:tab w:val="center" w:pos="5173"/>
        </w:tabs>
        <w:ind w:firstLine="567"/>
        <w:jc w:val="both"/>
        <w:rPr>
          <w:rFonts w:ascii="Times New Roman" w:hAnsi="Times New Roman"/>
          <w:sz w:val="24"/>
          <w:szCs w:val="24"/>
        </w:rPr>
      </w:pPr>
      <w:r w:rsidRPr="00930BC6">
        <w:rPr>
          <w:rFonts w:ascii="Times New Roman" w:hAnsi="Times New Roman"/>
          <w:sz w:val="24"/>
          <w:szCs w:val="24"/>
        </w:rPr>
        <w:t xml:space="preserve">Информация о предыдущих торгах: </w:t>
      </w:r>
      <w:r w:rsidRPr="00930BC6">
        <w:rPr>
          <w:rFonts w:ascii="Times New Roman" w:hAnsi="Times New Roman"/>
          <w:sz w:val="24"/>
          <w:szCs w:val="24"/>
        </w:rPr>
        <w:tab/>
      </w:r>
    </w:p>
    <w:p w:rsidR="00930BC6" w:rsidRPr="00930BC6" w:rsidRDefault="00930BC6" w:rsidP="00930BC6">
      <w:pPr>
        <w:widowControl w:val="0"/>
        <w:suppressAutoHyphens/>
        <w:ind w:firstLine="567"/>
        <w:contextualSpacing/>
        <w:jc w:val="both"/>
        <w:rPr>
          <w:rFonts w:eastAsia="Lucida Sans Unicode"/>
          <w:bCs/>
          <w:iCs/>
          <w:color w:val="000000"/>
          <w:kern w:val="1"/>
          <w:sz w:val="24"/>
          <w:szCs w:val="24"/>
          <w:lang w:eastAsia="ar-SA"/>
        </w:rPr>
      </w:pPr>
      <w:r w:rsidRPr="00930BC6">
        <w:rPr>
          <w:rFonts w:eastAsia="Lucida Sans Unicode"/>
          <w:bCs/>
          <w:iCs/>
          <w:color w:val="000000"/>
          <w:kern w:val="1"/>
          <w:sz w:val="24"/>
          <w:szCs w:val="24"/>
          <w:lang w:eastAsia="ar-SA"/>
        </w:rPr>
        <w:t>- торги не проводились.</w:t>
      </w:r>
    </w:p>
    <w:p w:rsidR="00930BC6" w:rsidRPr="00930BC6" w:rsidRDefault="00930BC6" w:rsidP="00930BC6">
      <w:pPr>
        <w:pStyle w:val="af4"/>
        <w:spacing w:after="0" w:line="240" w:lineRule="auto"/>
        <w:ind w:left="0" w:right="-58" w:firstLine="567"/>
        <w:jc w:val="both"/>
        <w:rPr>
          <w:rFonts w:ascii="Times New Roman" w:hAnsi="Times New Roman"/>
          <w:b/>
          <w:sz w:val="24"/>
          <w:szCs w:val="24"/>
        </w:rPr>
      </w:pPr>
      <w:r w:rsidRPr="00930BC6">
        <w:rPr>
          <w:rFonts w:ascii="Times New Roman" w:hAnsi="Times New Roman"/>
          <w:b/>
          <w:sz w:val="24"/>
          <w:szCs w:val="24"/>
        </w:rPr>
        <w:t>Лот №2:</w:t>
      </w:r>
    </w:p>
    <w:p w:rsidR="00930BC6" w:rsidRPr="00930BC6" w:rsidRDefault="00930BC6" w:rsidP="00930BC6">
      <w:pPr>
        <w:pStyle w:val="af4"/>
        <w:spacing w:after="0" w:line="240" w:lineRule="auto"/>
        <w:ind w:left="0" w:right="-58" w:firstLine="567"/>
        <w:jc w:val="both"/>
        <w:rPr>
          <w:rFonts w:ascii="Times New Roman" w:hAnsi="Times New Roman"/>
          <w:sz w:val="24"/>
          <w:szCs w:val="24"/>
        </w:rPr>
      </w:pPr>
      <w:r w:rsidRPr="00930BC6">
        <w:rPr>
          <w:rFonts w:ascii="Times New Roman" w:hAnsi="Times New Roman"/>
          <w:sz w:val="24"/>
          <w:szCs w:val="24"/>
        </w:rPr>
        <w:t>- помещение, назначение: нежилое, площадь 76,3 кв.м., этаж: 1, адрес (местонахо</w:t>
      </w:r>
      <w:r w:rsidRPr="00930BC6">
        <w:rPr>
          <w:rFonts w:ascii="Times New Roman" w:hAnsi="Times New Roman"/>
          <w:sz w:val="24"/>
          <w:szCs w:val="24"/>
        </w:rPr>
        <w:t>ж</w:t>
      </w:r>
      <w:r w:rsidRPr="00930BC6">
        <w:rPr>
          <w:rFonts w:ascii="Times New Roman" w:hAnsi="Times New Roman"/>
          <w:sz w:val="24"/>
          <w:szCs w:val="24"/>
        </w:rPr>
        <w:t>дение) объекта: Чувашская Республика-Чувашия, Урмарский район, Тегешевское сельское поселение, д. Тегешево, д.7 кв.2.</w:t>
      </w:r>
    </w:p>
    <w:p w:rsidR="00930BC6" w:rsidRPr="00930BC6" w:rsidRDefault="00930BC6" w:rsidP="00930BC6">
      <w:pPr>
        <w:pStyle w:val="af4"/>
        <w:spacing w:after="0" w:line="240" w:lineRule="auto"/>
        <w:ind w:left="0" w:firstLine="567"/>
        <w:jc w:val="both"/>
        <w:rPr>
          <w:rFonts w:ascii="Times New Roman" w:hAnsi="Times New Roman"/>
          <w:sz w:val="24"/>
          <w:szCs w:val="24"/>
        </w:rPr>
      </w:pPr>
      <w:r w:rsidRPr="00930BC6">
        <w:rPr>
          <w:rFonts w:ascii="Times New Roman" w:hAnsi="Times New Roman"/>
          <w:b/>
          <w:sz w:val="24"/>
          <w:szCs w:val="24"/>
        </w:rPr>
        <w:t>Начальная стоимость продажи – 84426 (восемьдесят четыре тысячи четыреста двадцать шесть) руб. 00 коп. (без учета суммы НДС)</w:t>
      </w:r>
      <w:r w:rsidRPr="00930BC6">
        <w:rPr>
          <w:rFonts w:ascii="Times New Roman" w:hAnsi="Times New Roman"/>
          <w:sz w:val="24"/>
          <w:szCs w:val="24"/>
        </w:rPr>
        <w:t xml:space="preserve"> определена согласно Отчета об оценке объекта оценки порядковый номер №16/03-237 недвижимого имущества соста</w:t>
      </w:r>
      <w:r w:rsidRPr="00930BC6">
        <w:rPr>
          <w:rFonts w:ascii="Times New Roman" w:hAnsi="Times New Roman"/>
          <w:sz w:val="24"/>
          <w:szCs w:val="24"/>
        </w:rPr>
        <w:t>в</w:t>
      </w:r>
      <w:r w:rsidRPr="00930BC6">
        <w:rPr>
          <w:rFonts w:ascii="Times New Roman" w:hAnsi="Times New Roman"/>
          <w:sz w:val="24"/>
          <w:szCs w:val="24"/>
        </w:rPr>
        <w:t>ленного 12.09.2016 года ООО «Центр независимой оценки «Меридиан».</w:t>
      </w:r>
    </w:p>
    <w:p w:rsidR="00930BC6" w:rsidRPr="00930BC6" w:rsidRDefault="00930BC6" w:rsidP="00930BC6">
      <w:pPr>
        <w:pStyle w:val="af4"/>
        <w:spacing w:after="0" w:line="240" w:lineRule="auto"/>
        <w:ind w:left="0" w:firstLine="567"/>
        <w:jc w:val="both"/>
        <w:rPr>
          <w:rFonts w:ascii="Times New Roman" w:hAnsi="Times New Roman"/>
          <w:sz w:val="24"/>
          <w:szCs w:val="24"/>
        </w:rPr>
      </w:pPr>
      <w:r w:rsidRPr="00930BC6">
        <w:rPr>
          <w:rFonts w:ascii="Times New Roman" w:hAnsi="Times New Roman"/>
          <w:sz w:val="24"/>
          <w:szCs w:val="24"/>
        </w:rPr>
        <w:t xml:space="preserve">Размер задатка составляет 20% от начальной цены продажи – 16885 (шестнадцать тысяч восемьсот восемьдесят пять) руб. 20 коп.  </w:t>
      </w:r>
    </w:p>
    <w:p w:rsidR="00930BC6" w:rsidRPr="00930BC6" w:rsidRDefault="00930BC6" w:rsidP="00930BC6">
      <w:pPr>
        <w:pStyle w:val="af4"/>
        <w:spacing w:after="0" w:line="240" w:lineRule="auto"/>
        <w:ind w:left="0" w:firstLine="567"/>
        <w:jc w:val="both"/>
        <w:rPr>
          <w:rStyle w:val="aff0"/>
          <w:rFonts w:ascii="Times New Roman" w:hAnsi="Times New Roman"/>
          <w:b w:val="0"/>
          <w:bCs w:val="0"/>
          <w:i w:val="0"/>
          <w:iCs w:val="0"/>
          <w:sz w:val="24"/>
          <w:szCs w:val="24"/>
        </w:rPr>
      </w:pPr>
      <w:r w:rsidRPr="00930BC6">
        <w:rPr>
          <w:rFonts w:ascii="Times New Roman" w:hAnsi="Times New Roman"/>
          <w:sz w:val="24"/>
          <w:szCs w:val="24"/>
        </w:rPr>
        <w:t>Шаг аукциона составляет 4200 (четыре тысячи двести) руб. 00 коп</w:t>
      </w:r>
      <w:r w:rsidRPr="00930BC6">
        <w:rPr>
          <w:rStyle w:val="aff0"/>
          <w:rFonts w:ascii="Times New Roman" w:hAnsi="Times New Roman"/>
          <w:color w:val="000000"/>
          <w:sz w:val="24"/>
          <w:szCs w:val="24"/>
        </w:rPr>
        <w:t>.</w:t>
      </w:r>
    </w:p>
    <w:p w:rsidR="00930BC6" w:rsidRPr="00933111" w:rsidRDefault="00930BC6" w:rsidP="00930BC6">
      <w:pPr>
        <w:shd w:val="clear" w:color="auto" w:fill="FFFFFF"/>
        <w:ind w:firstLine="567"/>
        <w:jc w:val="both"/>
        <w:rPr>
          <w:rStyle w:val="aff0"/>
          <w:b w:val="0"/>
          <w:i w:val="0"/>
          <w:color w:val="000000"/>
          <w:sz w:val="24"/>
          <w:szCs w:val="24"/>
        </w:rPr>
      </w:pPr>
      <w:r w:rsidRPr="00933111">
        <w:rPr>
          <w:rStyle w:val="aff0"/>
          <w:b w:val="0"/>
          <w:i w:val="0"/>
          <w:color w:val="000000"/>
          <w:sz w:val="24"/>
          <w:szCs w:val="24"/>
        </w:rPr>
        <w:t>Форма подачи предложений о цене – открытая, путем поднятия карточек.</w:t>
      </w:r>
    </w:p>
    <w:p w:rsidR="00930BC6" w:rsidRPr="00933111" w:rsidRDefault="00930BC6" w:rsidP="00930BC6">
      <w:pPr>
        <w:shd w:val="clear" w:color="auto" w:fill="FFFFFF"/>
        <w:ind w:right="72" w:firstLine="567"/>
        <w:jc w:val="both"/>
        <w:rPr>
          <w:rStyle w:val="aff0"/>
          <w:b w:val="0"/>
          <w:i w:val="0"/>
          <w:color w:val="000000"/>
          <w:sz w:val="24"/>
          <w:szCs w:val="24"/>
        </w:rPr>
      </w:pPr>
      <w:r w:rsidRPr="00933111">
        <w:rPr>
          <w:rStyle w:val="aff0"/>
          <w:b w:val="0"/>
          <w:i w:val="0"/>
          <w:color w:val="000000"/>
          <w:sz w:val="24"/>
          <w:szCs w:val="24"/>
        </w:rPr>
        <w:t>Победителем торгов признается участник, номер карточки которого и заявленная им цена были названы аукционистом последними.</w:t>
      </w:r>
    </w:p>
    <w:p w:rsidR="00930BC6" w:rsidRPr="00930BC6" w:rsidRDefault="00930BC6" w:rsidP="00930BC6">
      <w:pPr>
        <w:pStyle w:val="a5"/>
        <w:tabs>
          <w:tab w:val="left" w:pos="0"/>
          <w:tab w:val="center" w:pos="5173"/>
        </w:tabs>
        <w:ind w:firstLine="567"/>
        <w:jc w:val="both"/>
        <w:rPr>
          <w:rFonts w:ascii="Times New Roman" w:hAnsi="Times New Roman"/>
          <w:sz w:val="24"/>
          <w:szCs w:val="24"/>
        </w:rPr>
      </w:pPr>
      <w:r w:rsidRPr="00930BC6">
        <w:rPr>
          <w:rFonts w:ascii="Times New Roman" w:hAnsi="Times New Roman"/>
          <w:sz w:val="24"/>
          <w:szCs w:val="24"/>
        </w:rPr>
        <w:t xml:space="preserve">Информация о предыдущих торгах: </w:t>
      </w:r>
      <w:r w:rsidRPr="00930BC6">
        <w:rPr>
          <w:rFonts w:ascii="Times New Roman" w:hAnsi="Times New Roman"/>
          <w:sz w:val="24"/>
          <w:szCs w:val="24"/>
        </w:rPr>
        <w:tab/>
      </w:r>
    </w:p>
    <w:p w:rsidR="00930BC6" w:rsidRPr="00930BC6" w:rsidRDefault="00930BC6" w:rsidP="00930BC6">
      <w:pPr>
        <w:widowControl w:val="0"/>
        <w:suppressAutoHyphens/>
        <w:ind w:firstLine="567"/>
        <w:contextualSpacing/>
        <w:jc w:val="both"/>
        <w:rPr>
          <w:rFonts w:eastAsia="Lucida Sans Unicode"/>
          <w:bCs/>
          <w:iCs/>
          <w:color w:val="000000"/>
          <w:kern w:val="1"/>
          <w:sz w:val="24"/>
          <w:szCs w:val="24"/>
          <w:lang w:eastAsia="ar-SA"/>
        </w:rPr>
      </w:pPr>
      <w:r w:rsidRPr="00930BC6">
        <w:rPr>
          <w:rFonts w:eastAsia="Lucida Sans Unicode"/>
          <w:bCs/>
          <w:iCs/>
          <w:color w:val="000000"/>
          <w:kern w:val="1"/>
          <w:sz w:val="24"/>
          <w:szCs w:val="24"/>
          <w:lang w:eastAsia="ar-SA"/>
        </w:rPr>
        <w:t>- торги не проводились.</w:t>
      </w:r>
    </w:p>
    <w:p w:rsidR="00930BC6" w:rsidRPr="00930BC6" w:rsidRDefault="00930BC6" w:rsidP="00930BC6">
      <w:pPr>
        <w:ind w:firstLine="567"/>
        <w:jc w:val="both"/>
        <w:rPr>
          <w:sz w:val="24"/>
          <w:szCs w:val="24"/>
        </w:rPr>
      </w:pPr>
    </w:p>
    <w:p w:rsidR="00930BC6" w:rsidRPr="00930BC6" w:rsidRDefault="00930BC6" w:rsidP="00930BC6">
      <w:pPr>
        <w:pStyle w:val="af4"/>
        <w:spacing w:after="0" w:line="240" w:lineRule="auto"/>
        <w:ind w:left="0" w:right="-58" w:firstLine="567"/>
        <w:jc w:val="both"/>
        <w:rPr>
          <w:rFonts w:ascii="Times New Roman" w:hAnsi="Times New Roman"/>
          <w:b/>
          <w:sz w:val="24"/>
          <w:szCs w:val="24"/>
        </w:rPr>
      </w:pPr>
      <w:r w:rsidRPr="00930BC6">
        <w:rPr>
          <w:rFonts w:ascii="Times New Roman" w:hAnsi="Times New Roman"/>
          <w:b/>
          <w:sz w:val="24"/>
          <w:szCs w:val="24"/>
        </w:rPr>
        <w:t>Лот №3:</w:t>
      </w:r>
    </w:p>
    <w:p w:rsidR="00930BC6" w:rsidRPr="00930BC6" w:rsidRDefault="00930BC6" w:rsidP="00930BC6">
      <w:pPr>
        <w:pStyle w:val="af4"/>
        <w:spacing w:after="0" w:line="240" w:lineRule="auto"/>
        <w:ind w:left="0" w:right="-58" w:firstLine="567"/>
        <w:jc w:val="both"/>
        <w:rPr>
          <w:rFonts w:ascii="Times New Roman" w:hAnsi="Times New Roman"/>
          <w:sz w:val="24"/>
          <w:szCs w:val="24"/>
        </w:rPr>
      </w:pPr>
      <w:r w:rsidRPr="00930BC6">
        <w:rPr>
          <w:rFonts w:ascii="Times New Roman" w:hAnsi="Times New Roman"/>
          <w:sz w:val="24"/>
          <w:szCs w:val="24"/>
        </w:rPr>
        <w:t>Административное здание, назначение: нежилое, площадь 734,7 кв.м., инв.№ Р19/861, количество этажей: 2, адрес (местонахождение) объекта: Чувашская Республика-Чувашия, Урмарский район, д. Большие Чаки, пер. Механизаторов, д.2 и земельный уч</w:t>
      </w:r>
      <w:r w:rsidRPr="00930BC6">
        <w:rPr>
          <w:rFonts w:ascii="Times New Roman" w:hAnsi="Times New Roman"/>
          <w:sz w:val="24"/>
          <w:szCs w:val="24"/>
        </w:rPr>
        <w:t>а</w:t>
      </w:r>
      <w:r w:rsidRPr="00930BC6">
        <w:rPr>
          <w:rFonts w:ascii="Times New Roman" w:hAnsi="Times New Roman"/>
          <w:sz w:val="24"/>
          <w:szCs w:val="24"/>
        </w:rPr>
        <w:t xml:space="preserve">сток </w:t>
      </w:r>
      <w:r w:rsidRPr="00930BC6">
        <w:rPr>
          <w:rFonts w:ascii="Times New Roman" w:hAnsi="Times New Roman"/>
          <w:sz w:val="24"/>
          <w:szCs w:val="24"/>
          <w:shd w:val="clear" w:color="auto" w:fill="FFFFFF"/>
        </w:rPr>
        <w:t>кадастровым номером 21:19:140201:8</w:t>
      </w:r>
      <w:r w:rsidRPr="00930BC6">
        <w:rPr>
          <w:rFonts w:ascii="Times New Roman" w:hAnsi="Times New Roman"/>
          <w:sz w:val="24"/>
          <w:szCs w:val="24"/>
        </w:rPr>
        <w:t>, категория земель: земли населенных пунктов, разрешенное использование: для легкой промышленности, общая площадь 4523 кв.м., а</w:t>
      </w:r>
      <w:r w:rsidRPr="00930BC6">
        <w:rPr>
          <w:rFonts w:ascii="Times New Roman" w:hAnsi="Times New Roman"/>
          <w:sz w:val="24"/>
          <w:szCs w:val="24"/>
        </w:rPr>
        <w:t>д</w:t>
      </w:r>
      <w:r w:rsidRPr="00930BC6">
        <w:rPr>
          <w:rFonts w:ascii="Times New Roman" w:hAnsi="Times New Roman"/>
          <w:sz w:val="24"/>
          <w:szCs w:val="24"/>
        </w:rPr>
        <w:t xml:space="preserve">рес (местонахождение) объекта: Чувашская Республика-Чувашия, Урмарский район, д. Большие Чаки, пер. Механизаторов, д.2, кадастровый номер: 21:19:140201:8. </w:t>
      </w:r>
    </w:p>
    <w:p w:rsidR="00930BC6" w:rsidRPr="00930BC6" w:rsidRDefault="00930BC6" w:rsidP="00930BC6">
      <w:pPr>
        <w:pStyle w:val="af4"/>
        <w:spacing w:after="0" w:line="240" w:lineRule="auto"/>
        <w:ind w:left="0" w:firstLine="567"/>
        <w:jc w:val="both"/>
        <w:rPr>
          <w:rFonts w:ascii="Times New Roman" w:hAnsi="Times New Roman"/>
          <w:sz w:val="24"/>
          <w:szCs w:val="24"/>
        </w:rPr>
      </w:pPr>
      <w:r w:rsidRPr="00930BC6">
        <w:rPr>
          <w:rFonts w:ascii="Times New Roman" w:hAnsi="Times New Roman"/>
          <w:b/>
          <w:sz w:val="24"/>
          <w:szCs w:val="24"/>
        </w:rPr>
        <w:t>Начальная стоимость продажи – 621306 (шестьсот двадцать одна тысяча триста шесть) руб. 00 коп. (без учета суммы НДС)</w:t>
      </w:r>
      <w:r w:rsidRPr="00930BC6">
        <w:rPr>
          <w:rFonts w:ascii="Times New Roman" w:hAnsi="Times New Roman"/>
          <w:sz w:val="24"/>
          <w:szCs w:val="24"/>
        </w:rPr>
        <w:t xml:space="preserve"> определена согласно Отчета об оценке об</w:t>
      </w:r>
      <w:r w:rsidRPr="00930BC6">
        <w:rPr>
          <w:rFonts w:ascii="Times New Roman" w:hAnsi="Times New Roman"/>
          <w:sz w:val="24"/>
          <w:szCs w:val="24"/>
        </w:rPr>
        <w:t>ъ</w:t>
      </w:r>
      <w:r w:rsidRPr="00930BC6">
        <w:rPr>
          <w:rFonts w:ascii="Times New Roman" w:hAnsi="Times New Roman"/>
          <w:sz w:val="24"/>
          <w:szCs w:val="24"/>
        </w:rPr>
        <w:t>екта оценки порядковый номер №16/03-112 недвижимого имущества составленного 18.04.2016 года ООО «Центр независимой оценки «Меридиан», в т.ч.:</w:t>
      </w:r>
    </w:p>
    <w:p w:rsidR="00930BC6" w:rsidRPr="00930BC6" w:rsidRDefault="00930BC6" w:rsidP="00930BC6">
      <w:pPr>
        <w:pStyle w:val="af4"/>
        <w:spacing w:after="0" w:line="240" w:lineRule="auto"/>
        <w:ind w:left="0" w:firstLine="567"/>
        <w:jc w:val="both"/>
        <w:rPr>
          <w:rFonts w:ascii="Times New Roman" w:hAnsi="Times New Roman"/>
          <w:sz w:val="24"/>
          <w:szCs w:val="24"/>
        </w:rPr>
      </w:pPr>
      <w:r w:rsidRPr="00930BC6">
        <w:rPr>
          <w:rFonts w:ascii="Times New Roman" w:hAnsi="Times New Roman"/>
          <w:sz w:val="24"/>
          <w:szCs w:val="24"/>
        </w:rPr>
        <w:t>- Административное здание, назначение: нежилое, площадь 734,7 кв.м., инв.№ Р19/861 – 329301 (триста двадцать девять тысяч триста один) руб. 00 коп.;</w:t>
      </w:r>
    </w:p>
    <w:p w:rsidR="00930BC6" w:rsidRPr="00930BC6" w:rsidRDefault="00930BC6" w:rsidP="00930BC6">
      <w:pPr>
        <w:pStyle w:val="af4"/>
        <w:spacing w:after="0" w:line="240" w:lineRule="auto"/>
        <w:ind w:left="0" w:firstLine="567"/>
        <w:jc w:val="both"/>
        <w:rPr>
          <w:rFonts w:ascii="Times New Roman" w:hAnsi="Times New Roman"/>
          <w:sz w:val="24"/>
          <w:szCs w:val="24"/>
        </w:rPr>
      </w:pPr>
      <w:r w:rsidRPr="00930BC6">
        <w:rPr>
          <w:rFonts w:ascii="Times New Roman" w:hAnsi="Times New Roman"/>
          <w:sz w:val="24"/>
          <w:szCs w:val="24"/>
        </w:rPr>
        <w:lastRenderedPageBreak/>
        <w:t xml:space="preserve">- земельный участок </w:t>
      </w:r>
      <w:r w:rsidRPr="00930BC6">
        <w:rPr>
          <w:rFonts w:ascii="Times New Roman" w:hAnsi="Times New Roman"/>
          <w:sz w:val="24"/>
          <w:szCs w:val="24"/>
          <w:shd w:val="clear" w:color="auto" w:fill="FFFFFF"/>
        </w:rPr>
        <w:t>кадастровым номером 21:19:140201:8</w:t>
      </w:r>
      <w:r w:rsidRPr="00930BC6">
        <w:rPr>
          <w:rFonts w:ascii="Times New Roman" w:hAnsi="Times New Roman"/>
          <w:sz w:val="24"/>
          <w:szCs w:val="24"/>
        </w:rPr>
        <w:t>, категория земель: земли населенных пунктов, разрешенное использование: для легкой промышленности, общая площадь 4523 кв.м. – 292 005 (двести девяносто две тысячи пять) руб. 00 коп.</w:t>
      </w:r>
    </w:p>
    <w:p w:rsidR="00930BC6" w:rsidRPr="00930BC6" w:rsidRDefault="00930BC6" w:rsidP="00930BC6">
      <w:pPr>
        <w:pStyle w:val="af4"/>
        <w:spacing w:after="0" w:line="240" w:lineRule="auto"/>
        <w:ind w:left="0" w:firstLine="567"/>
        <w:jc w:val="both"/>
        <w:rPr>
          <w:rFonts w:ascii="Times New Roman" w:hAnsi="Times New Roman"/>
          <w:sz w:val="24"/>
          <w:szCs w:val="24"/>
        </w:rPr>
      </w:pPr>
      <w:r w:rsidRPr="00930BC6">
        <w:rPr>
          <w:rFonts w:ascii="Times New Roman" w:hAnsi="Times New Roman"/>
          <w:sz w:val="24"/>
          <w:szCs w:val="24"/>
        </w:rPr>
        <w:t xml:space="preserve">Размер задатка составляет 20% от начальной цены продажи – 124261 (сто двадцать четыре тысячи двести шестьдесят один) руб. 20 коп.  </w:t>
      </w:r>
    </w:p>
    <w:p w:rsidR="00930BC6" w:rsidRPr="00930BC6" w:rsidRDefault="00930BC6" w:rsidP="00930BC6">
      <w:pPr>
        <w:pStyle w:val="af4"/>
        <w:spacing w:after="0" w:line="240" w:lineRule="auto"/>
        <w:ind w:left="0" w:firstLine="567"/>
        <w:jc w:val="both"/>
        <w:rPr>
          <w:rFonts w:ascii="Times New Roman" w:hAnsi="Times New Roman"/>
          <w:sz w:val="24"/>
          <w:szCs w:val="24"/>
        </w:rPr>
      </w:pPr>
      <w:r w:rsidRPr="00930BC6">
        <w:rPr>
          <w:rFonts w:ascii="Times New Roman" w:hAnsi="Times New Roman"/>
          <w:sz w:val="24"/>
          <w:szCs w:val="24"/>
        </w:rPr>
        <w:t xml:space="preserve">Шаг понижения составляет 62 000 (шестьдесят две тысячи) руб. 00 коп.  </w:t>
      </w:r>
    </w:p>
    <w:p w:rsidR="00930BC6" w:rsidRPr="00930BC6" w:rsidRDefault="00930BC6" w:rsidP="00930BC6">
      <w:pPr>
        <w:pStyle w:val="af4"/>
        <w:spacing w:after="0" w:line="240" w:lineRule="auto"/>
        <w:ind w:left="0" w:firstLine="567"/>
        <w:jc w:val="both"/>
        <w:rPr>
          <w:rStyle w:val="aff0"/>
          <w:rFonts w:ascii="Times New Roman" w:hAnsi="Times New Roman"/>
          <w:b w:val="0"/>
          <w:bCs w:val="0"/>
          <w:i w:val="0"/>
          <w:iCs w:val="0"/>
          <w:sz w:val="24"/>
          <w:szCs w:val="24"/>
        </w:rPr>
      </w:pPr>
      <w:r w:rsidRPr="00930BC6">
        <w:rPr>
          <w:rFonts w:ascii="Times New Roman" w:hAnsi="Times New Roman"/>
          <w:sz w:val="24"/>
          <w:szCs w:val="24"/>
        </w:rPr>
        <w:t>Шаг аукциона составляет 31 000 (тридцать одна тысяча) руб. 00 коп</w:t>
      </w:r>
      <w:r w:rsidRPr="00930BC6">
        <w:rPr>
          <w:rStyle w:val="aff0"/>
          <w:rFonts w:ascii="Times New Roman" w:hAnsi="Times New Roman"/>
          <w:color w:val="000000"/>
          <w:sz w:val="24"/>
          <w:szCs w:val="24"/>
        </w:rPr>
        <w:t>.</w:t>
      </w:r>
    </w:p>
    <w:p w:rsidR="00930BC6" w:rsidRPr="00930BC6" w:rsidRDefault="00930BC6" w:rsidP="00930BC6">
      <w:pPr>
        <w:pStyle w:val="20"/>
        <w:tabs>
          <w:tab w:val="left" w:pos="0"/>
        </w:tabs>
        <w:ind w:firstLine="567"/>
        <w:rPr>
          <w:szCs w:val="24"/>
        </w:rPr>
      </w:pPr>
      <w:r w:rsidRPr="00930BC6">
        <w:rPr>
          <w:szCs w:val="24"/>
        </w:rPr>
        <w:t xml:space="preserve">Цена отсечения </w:t>
      </w:r>
      <w:r w:rsidRPr="00930BC6">
        <w:rPr>
          <w:color w:val="000000"/>
          <w:szCs w:val="24"/>
        </w:rPr>
        <w:t>(минимальная цена предложения)</w:t>
      </w:r>
      <w:r w:rsidRPr="00930BC6">
        <w:rPr>
          <w:bCs/>
          <w:color w:val="000000"/>
          <w:szCs w:val="24"/>
        </w:rPr>
        <w:t xml:space="preserve"> </w:t>
      </w:r>
      <w:r w:rsidRPr="00930BC6">
        <w:rPr>
          <w:szCs w:val="24"/>
        </w:rPr>
        <w:t>составляет – 311 306 (триста одиннадцать тысяч триста шесть) руб. 00 коп.</w:t>
      </w:r>
    </w:p>
    <w:p w:rsidR="00930BC6" w:rsidRPr="00933111" w:rsidRDefault="00930BC6" w:rsidP="00930BC6">
      <w:pPr>
        <w:shd w:val="clear" w:color="auto" w:fill="FFFFFF"/>
        <w:ind w:firstLine="567"/>
        <w:jc w:val="both"/>
        <w:rPr>
          <w:rStyle w:val="aff0"/>
          <w:b w:val="0"/>
          <w:i w:val="0"/>
          <w:color w:val="000000"/>
          <w:sz w:val="24"/>
          <w:szCs w:val="24"/>
        </w:rPr>
      </w:pPr>
      <w:r w:rsidRPr="00933111">
        <w:rPr>
          <w:rStyle w:val="aff0"/>
          <w:b w:val="0"/>
          <w:i w:val="0"/>
          <w:color w:val="000000"/>
          <w:sz w:val="24"/>
          <w:szCs w:val="24"/>
        </w:rPr>
        <w:t>Форма подачи предложений о цене – открытая, путем поднятия карточек.</w:t>
      </w:r>
    </w:p>
    <w:p w:rsidR="00930BC6" w:rsidRPr="00933111" w:rsidRDefault="00930BC6" w:rsidP="00930BC6">
      <w:pPr>
        <w:shd w:val="clear" w:color="auto" w:fill="FFFFFF"/>
        <w:ind w:right="72" w:firstLine="567"/>
        <w:jc w:val="both"/>
        <w:rPr>
          <w:rStyle w:val="aff0"/>
          <w:b w:val="0"/>
          <w:i w:val="0"/>
          <w:color w:val="000000"/>
          <w:sz w:val="24"/>
          <w:szCs w:val="24"/>
        </w:rPr>
      </w:pPr>
      <w:r w:rsidRPr="00933111">
        <w:rPr>
          <w:rStyle w:val="aff0"/>
          <w:b w:val="0"/>
          <w:i w:val="0"/>
          <w:color w:val="000000"/>
          <w:sz w:val="24"/>
          <w:szCs w:val="24"/>
        </w:rPr>
        <w:t>Победителем торгов признается участник, номер карточки которого и заявленная им цена были названы аукционистом последними.</w:t>
      </w:r>
    </w:p>
    <w:p w:rsidR="00930BC6" w:rsidRPr="00930BC6" w:rsidRDefault="00930BC6" w:rsidP="00930BC6">
      <w:pPr>
        <w:pStyle w:val="a5"/>
        <w:tabs>
          <w:tab w:val="left" w:pos="0"/>
          <w:tab w:val="center" w:pos="5173"/>
        </w:tabs>
        <w:ind w:firstLine="567"/>
        <w:jc w:val="both"/>
        <w:rPr>
          <w:rFonts w:ascii="Times New Roman" w:hAnsi="Times New Roman"/>
          <w:sz w:val="24"/>
          <w:szCs w:val="24"/>
        </w:rPr>
      </w:pPr>
      <w:r w:rsidRPr="00930BC6">
        <w:rPr>
          <w:rFonts w:ascii="Times New Roman" w:hAnsi="Times New Roman"/>
          <w:sz w:val="24"/>
          <w:szCs w:val="24"/>
        </w:rPr>
        <w:t xml:space="preserve">Информация о предыдущих торгах: </w:t>
      </w:r>
      <w:r w:rsidRPr="00930BC6">
        <w:rPr>
          <w:rFonts w:ascii="Times New Roman" w:hAnsi="Times New Roman"/>
          <w:sz w:val="24"/>
          <w:szCs w:val="24"/>
        </w:rPr>
        <w:tab/>
      </w:r>
    </w:p>
    <w:p w:rsidR="00930BC6" w:rsidRPr="00930BC6" w:rsidRDefault="00930BC6" w:rsidP="00930BC6">
      <w:pPr>
        <w:widowControl w:val="0"/>
        <w:suppressAutoHyphens/>
        <w:ind w:firstLine="567"/>
        <w:contextualSpacing/>
        <w:jc w:val="both"/>
        <w:rPr>
          <w:rFonts w:eastAsia="Lucida Sans Unicode"/>
          <w:bCs/>
          <w:iCs/>
          <w:color w:val="000000"/>
          <w:kern w:val="1"/>
          <w:sz w:val="24"/>
          <w:szCs w:val="24"/>
          <w:lang w:eastAsia="ar-SA"/>
        </w:rPr>
      </w:pPr>
      <w:r w:rsidRPr="00930BC6">
        <w:rPr>
          <w:rFonts w:eastAsia="Lucida Sans Unicode"/>
          <w:bCs/>
          <w:iCs/>
          <w:color w:val="000000"/>
          <w:kern w:val="1"/>
          <w:sz w:val="24"/>
          <w:szCs w:val="24"/>
          <w:lang w:eastAsia="ar-SA"/>
        </w:rPr>
        <w:t>- аукцион, назначенный на 20 октября 2015 года, признан несостоявшимся ввиду отсутствия зарегистрированных участников;</w:t>
      </w:r>
    </w:p>
    <w:p w:rsidR="00930BC6" w:rsidRPr="00930BC6" w:rsidRDefault="00930BC6" w:rsidP="00930BC6">
      <w:pPr>
        <w:widowControl w:val="0"/>
        <w:suppressAutoHyphens/>
        <w:ind w:firstLine="567"/>
        <w:contextualSpacing/>
        <w:jc w:val="both"/>
        <w:rPr>
          <w:rFonts w:eastAsia="Lucida Sans Unicode"/>
          <w:bCs/>
          <w:iCs/>
          <w:color w:val="000000"/>
          <w:kern w:val="1"/>
          <w:sz w:val="24"/>
          <w:szCs w:val="24"/>
          <w:lang w:eastAsia="ar-SA"/>
        </w:rPr>
      </w:pPr>
      <w:r w:rsidRPr="00930BC6">
        <w:rPr>
          <w:rFonts w:eastAsia="Lucida Sans Unicode"/>
          <w:bCs/>
          <w:iCs/>
          <w:color w:val="000000"/>
          <w:kern w:val="1"/>
          <w:sz w:val="24"/>
          <w:szCs w:val="24"/>
          <w:lang w:eastAsia="ar-SA"/>
        </w:rPr>
        <w:t>- аукцион, назначенный на 26 ноября 2015 года, признан несостоявшимся ввиду отсутствия зарегистрированных участников;</w:t>
      </w:r>
    </w:p>
    <w:p w:rsidR="00930BC6" w:rsidRPr="00930BC6" w:rsidRDefault="00930BC6" w:rsidP="00930BC6">
      <w:pPr>
        <w:widowControl w:val="0"/>
        <w:suppressAutoHyphens/>
        <w:ind w:firstLine="567"/>
        <w:contextualSpacing/>
        <w:jc w:val="both"/>
        <w:rPr>
          <w:rFonts w:eastAsia="Lucida Sans Unicode"/>
          <w:bCs/>
          <w:iCs/>
          <w:color w:val="000000"/>
          <w:kern w:val="1"/>
          <w:sz w:val="24"/>
          <w:szCs w:val="24"/>
          <w:lang w:eastAsia="ar-SA"/>
        </w:rPr>
      </w:pPr>
      <w:r w:rsidRPr="00930BC6">
        <w:rPr>
          <w:rFonts w:eastAsia="Lucida Sans Unicode"/>
          <w:bCs/>
          <w:iCs/>
          <w:color w:val="000000"/>
          <w:kern w:val="1"/>
          <w:sz w:val="24"/>
          <w:szCs w:val="24"/>
          <w:lang w:eastAsia="ar-SA"/>
        </w:rPr>
        <w:t xml:space="preserve">- аукцион, назначенный на </w:t>
      </w:r>
      <w:r w:rsidRPr="00930BC6">
        <w:rPr>
          <w:sz w:val="24"/>
          <w:szCs w:val="24"/>
        </w:rPr>
        <w:t xml:space="preserve">09 июня 2016 </w:t>
      </w:r>
      <w:r w:rsidRPr="00930BC6">
        <w:rPr>
          <w:rFonts w:eastAsia="Lucida Sans Unicode"/>
          <w:bCs/>
          <w:iCs/>
          <w:color w:val="000000"/>
          <w:kern w:val="1"/>
          <w:sz w:val="24"/>
          <w:szCs w:val="24"/>
          <w:lang w:eastAsia="ar-SA"/>
        </w:rPr>
        <w:t>года, признан несостоявшимся ввиду поступления только одной заявки;</w:t>
      </w:r>
    </w:p>
    <w:p w:rsidR="00930BC6" w:rsidRPr="00930BC6" w:rsidRDefault="00930BC6" w:rsidP="00930BC6">
      <w:pPr>
        <w:widowControl w:val="0"/>
        <w:suppressAutoHyphens/>
        <w:ind w:firstLine="567"/>
        <w:contextualSpacing/>
        <w:jc w:val="both"/>
        <w:rPr>
          <w:rFonts w:eastAsia="Lucida Sans Unicode"/>
          <w:bCs/>
          <w:iCs/>
          <w:color w:val="000000"/>
          <w:kern w:val="1"/>
          <w:sz w:val="24"/>
          <w:szCs w:val="24"/>
          <w:lang w:eastAsia="ar-SA"/>
        </w:rPr>
      </w:pPr>
      <w:r w:rsidRPr="00930BC6">
        <w:rPr>
          <w:rFonts w:eastAsia="Lucida Sans Unicode"/>
          <w:bCs/>
          <w:iCs/>
          <w:color w:val="000000"/>
          <w:kern w:val="1"/>
          <w:sz w:val="24"/>
          <w:szCs w:val="24"/>
          <w:lang w:eastAsia="ar-SA"/>
        </w:rPr>
        <w:t xml:space="preserve">- аукцион, назначенный на </w:t>
      </w:r>
      <w:r w:rsidRPr="00930BC6">
        <w:rPr>
          <w:sz w:val="24"/>
          <w:szCs w:val="24"/>
        </w:rPr>
        <w:t xml:space="preserve">09 августа 2016 </w:t>
      </w:r>
      <w:r w:rsidRPr="00930BC6">
        <w:rPr>
          <w:rFonts w:eastAsia="Lucida Sans Unicode"/>
          <w:bCs/>
          <w:iCs/>
          <w:color w:val="000000"/>
          <w:kern w:val="1"/>
          <w:sz w:val="24"/>
          <w:szCs w:val="24"/>
          <w:lang w:eastAsia="ar-SA"/>
        </w:rPr>
        <w:t>года, признан несостоявшимся ввиду отсутствия зарегистрированных участников.</w:t>
      </w:r>
    </w:p>
    <w:p w:rsidR="00930BC6" w:rsidRPr="00930BC6" w:rsidRDefault="00930BC6" w:rsidP="00930BC6">
      <w:pPr>
        <w:widowControl w:val="0"/>
        <w:suppressAutoHyphens/>
        <w:ind w:firstLine="567"/>
        <w:contextualSpacing/>
        <w:jc w:val="both"/>
        <w:rPr>
          <w:rFonts w:eastAsia="Lucida Sans Unicode"/>
          <w:bCs/>
          <w:iCs/>
          <w:color w:val="000000"/>
          <w:kern w:val="1"/>
          <w:sz w:val="24"/>
          <w:szCs w:val="24"/>
          <w:lang w:eastAsia="ar-SA"/>
        </w:rPr>
      </w:pPr>
      <w:r w:rsidRPr="00930BC6">
        <w:rPr>
          <w:rFonts w:eastAsia="Lucida Sans Unicode"/>
          <w:bCs/>
          <w:iCs/>
          <w:color w:val="000000"/>
          <w:kern w:val="1"/>
          <w:sz w:val="24"/>
          <w:szCs w:val="24"/>
          <w:lang w:eastAsia="ar-SA"/>
        </w:rPr>
        <w:t>- торги, назначенные на 07 октября 2016 года, признаны несостоявшимся ввиду отсутствия зарегистрированных участников.</w:t>
      </w:r>
    </w:p>
    <w:p w:rsidR="00930BC6" w:rsidRPr="00930BC6" w:rsidRDefault="00930BC6" w:rsidP="00930BC6">
      <w:pPr>
        <w:widowControl w:val="0"/>
        <w:suppressAutoHyphens/>
        <w:ind w:firstLine="567"/>
        <w:contextualSpacing/>
        <w:jc w:val="both"/>
        <w:rPr>
          <w:rFonts w:eastAsia="Lucida Sans Unicode"/>
          <w:kern w:val="1"/>
          <w:sz w:val="24"/>
          <w:szCs w:val="24"/>
          <w:lang w:eastAsia="ar-SA"/>
        </w:rPr>
      </w:pPr>
    </w:p>
    <w:p w:rsidR="00930BC6" w:rsidRPr="00930BC6" w:rsidRDefault="00930BC6" w:rsidP="00930BC6">
      <w:pPr>
        <w:pStyle w:val="af4"/>
        <w:spacing w:after="0" w:line="240" w:lineRule="auto"/>
        <w:ind w:left="0" w:firstLine="567"/>
        <w:jc w:val="both"/>
        <w:rPr>
          <w:rFonts w:ascii="Times New Roman" w:hAnsi="Times New Roman"/>
          <w:b/>
          <w:sz w:val="24"/>
          <w:szCs w:val="24"/>
        </w:rPr>
      </w:pPr>
      <w:r w:rsidRPr="00930BC6">
        <w:rPr>
          <w:rFonts w:ascii="Times New Roman" w:hAnsi="Times New Roman"/>
          <w:b/>
          <w:sz w:val="24"/>
          <w:szCs w:val="24"/>
        </w:rPr>
        <w:t>Лот №4:</w:t>
      </w:r>
    </w:p>
    <w:p w:rsidR="00930BC6" w:rsidRPr="00930BC6" w:rsidRDefault="00930BC6" w:rsidP="00930BC6">
      <w:pPr>
        <w:pStyle w:val="af4"/>
        <w:spacing w:after="0" w:line="240" w:lineRule="auto"/>
        <w:ind w:left="0" w:firstLine="567"/>
        <w:jc w:val="both"/>
        <w:rPr>
          <w:rFonts w:ascii="Times New Roman" w:hAnsi="Times New Roman"/>
          <w:sz w:val="24"/>
          <w:szCs w:val="24"/>
        </w:rPr>
      </w:pPr>
      <w:r w:rsidRPr="00930BC6">
        <w:rPr>
          <w:rFonts w:ascii="Times New Roman" w:hAnsi="Times New Roman"/>
          <w:sz w:val="24"/>
          <w:szCs w:val="24"/>
          <w:shd w:val="clear" w:color="auto" w:fill="FFFFFF"/>
        </w:rPr>
        <w:t>Административное здание, назначение: нежилое, 2-этажный, общая площадь 918,5 кв.м., инв. №Р19/583, лит.А и земельный участок кадастровым номером 21:19:180202:285, категория земель: земли населенных пунктов, разрешенное использование: для легкой промышленности, площадь 4947 кв.м., расположенные по адресу: Чувашская Республика – Чувашия, Урмарский район, Староурмарское сельское поселение, д. Старые Урмары, ул. Перспективная, д.1а.</w:t>
      </w:r>
    </w:p>
    <w:p w:rsidR="00930BC6" w:rsidRPr="00930BC6" w:rsidRDefault="00930BC6" w:rsidP="00930BC6">
      <w:pPr>
        <w:widowControl w:val="0"/>
        <w:suppressAutoHyphens/>
        <w:ind w:firstLine="567"/>
        <w:contextualSpacing/>
        <w:jc w:val="both"/>
        <w:rPr>
          <w:rFonts w:eastAsia="Lucida Sans Unicode"/>
          <w:kern w:val="1"/>
          <w:sz w:val="24"/>
          <w:szCs w:val="24"/>
          <w:lang w:eastAsia="ar-SA"/>
        </w:rPr>
      </w:pPr>
      <w:r w:rsidRPr="00930BC6">
        <w:rPr>
          <w:rFonts w:eastAsia="Lucida Sans Unicode"/>
          <w:kern w:val="1"/>
          <w:sz w:val="24"/>
          <w:szCs w:val="24"/>
          <w:lang w:eastAsia="ar-SA"/>
        </w:rPr>
        <w:t>Начальная стоимость продажи – 1 219 705 (один миллион двести девятнадцать тысяч семьсот пять) рублей 00 копеек (без учета суммы НДС)</w:t>
      </w:r>
      <w:r w:rsidRPr="00930BC6">
        <w:rPr>
          <w:sz w:val="24"/>
          <w:szCs w:val="24"/>
        </w:rPr>
        <w:t xml:space="preserve"> определена согласно Отчета об оценке объекта оценки порядковый номер №16/03-246 недвижимого имущества составленного 29.08.2016 года ООО «Центр независимой оценки «Меридиан»</w:t>
      </w:r>
      <w:r w:rsidRPr="00930BC6">
        <w:rPr>
          <w:rFonts w:eastAsia="Lucida Sans Unicode"/>
          <w:kern w:val="1"/>
          <w:sz w:val="24"/>
          <w:szCs w:val="24"/>
          <w:lang w:eastAsia="ar-SA"/>
        </w:rPr>
        <w:t>, в т.ч.:</w:t>
      </w:r>
    </w:p>
    <w:p w:rsidR="00930BC6" w:rsidRPr="00930BC6" w:rsidRDefault="00930BC6" w:rsidP="00930BC6">
      <w:pPr>
        <w:widowControl w:val="0"/>
        <w:suppressAutoHyphens/>
        <w:ind w:firstLine="567"/>
        <w:contextualSpacing/>
        <w:jc w:val="both"/>
        <w:rPr>
          <w:sz w:val="24"/>
          <w:szCs w:val="24"/>
          <w:shd w:val="clear" w:color="auto" w:fill="FFFFFF"/>
        </w:rPr>
      </w:pPr>
      <w:r w:rsidRPr="00930BC6">
        <w:rPr>
          <w:rFonts w:eastAsia="Lucida Sans Unicode"/>
          <w:kern w:val="1"/>
          <w:sz w:val="24"/>
          <w:szCs w:val="24"/>
          <w:lang w:eastAsia="ar-SA"/>
        </w:rPr>
        <w:t xml:space="preserve">- </w:t>
      </w:r>
      <w:r w:rsidRPr="00930BC6">
        <w:rPr>
          <w:sz w:val="24"/>
          <w:szCs w:val="24"/>
          <w:shd w:val="clear" w:color="auto" w:fill="FFFFFF"/>
        </w:rPr>
        <w:t>Административное здание, назначение: нежилое, 2-этажный, общая площадь 918,5 кв.м., инв. №Р19/583, лит.А – 756 715 (семьсот пятьдесят шесть тысяч семьсот пятнадцать) руб. 00 коп.;</w:t>
      </w:r>
    </w:p>
    <w:p w:rsidR="00930BC6" w:rsidRPr="00930BC6" w:rsidRDefault="00930BC6" w:rsidP="00930BC6">
      <w:pPr>
        <w:widowControl w:val="0"/>
        <w:suppressAutoHyphens/>
        <w:ind w:firstLine="567"/>
        <w:contextualSpacing/>
        <w:jc w:val="both"/>
        <w:rPr>
          <w:rFonts w:eastAsia="Lucida Sans Unicode"/>
          <w:kern w:val="1"/>
          <w:sz w:val="24"/>
          <w:szCs w:val="24"/>
          <w:lang w:eastAsia="ar-SA"/>
        </w:rPr>
      </w:pPr>
      <w:r w:rsidRPr="00930BC6">
        <w:rPr>
          <w:rFonts w:eastAsia="Lucida Sans Unicode"/>
          <w:kern w:val="1"/>
          <w:sz w:val="24"/>
          <w:szCs w:val="24"/>
          <w:lang w:eastAsia="ar-SA"/>
        </w:rPr>
        <w:t xml:space="preserve">- </w:t>
      </w:r>
      <w:r w:rsidRPr="00930BC6">
        <w:rPr>
          <w:sz w:val="24"/>
          <w:szCs w:val="24"/>
          <w:shd w:val="clear" w:color="auto" w:fill="FFFFFF"/>
        </w:rPr>
        <w:t>земельный участок кадастровым номером 21:19:180202:285, категория земель: земли населенных пунктов, разрешенное использование: для легкой промышленности, площадь 4947 кв.м. – 462990 (четыреста шестьдесят две тысячи девятьсот девяносто) руб. 00 коп.</w:t>
      </w:r>
    </w:p>
    <w:p w:rsidR="00930BC6" w:rsidRPr="00930BC6" w:rsidRDefault="00930BC6" w:rsidP="00930BC6">
      <w:pPr>
        <w:pStyle w:val="af4"/>
        <w:spacing w:after="0" w:line="240" w:lineRule="auto"/>
        <w:ind w:left="0" w:firstLine="567"/>
        <w:jc w:val="both"/>
        <w:rPr>
          <w:rFonts w:ascii="Times New Roman" w:hAnsi="Times New Roman"/>
          <w:sz w:val="24"/>
          <w:szCs w:val="24"/>
        </w:rPr>
      </w:pPr>
      <w:r w:rsidRPr="00930BC6">
        <w:rPr>
          <w:rFonts w:ascii="Times New Roman" w:hAnsi="Times New Roman"/>
          <w:sz w:val="24"/>
          <w:szCs w:val="24"/>
        </w:rPr>
        <w:t xml:space="preserve">Размер задатка составляет 20 % от начальной цены продажи – 243 941 (двести сорок три тысячи девятьсот сорок один) руб. 00 коп.  </w:t>
      </w:r>
    </w:p>
    <w:p w:rsidR="00930BC6" w:rsidRPr="00930BC6" w:rsidRDefault="00930BC6" w:rsidP="00930BC6">
      <w:pPr>
        <w:pStyle w:val="af4"/>
        <w:spacing w:after="0" w:line="240" w:lineRule="auto"/>
        <w:ind w:left="0" w:firstLine="567"/>
        <w:jc w:val="both"/>
        <w:rPr>
          <w:rFonts w:ascii="Times New Roman" w:hAnsi="Times New Roman"/>
          <w:sz w:val="24"/>
          <w:szCs w:val="24"/>
        </w:rPr>
      </w:pPr>
      <w:r w:rsidRPr="00930BC6">
        <w:rPr>
          <w:rFonts w:ascii="Times New Roman" w:hAnsi="Times New Roman"/>
          <w:sz w:val="24"/>
          <w:szCs w:val="24"/>
        </w:rPr>
        <w:t xml:space="preserve">Шаг понижения составляет 121 000 (сто двадцать одна тысяча) руб. 00 коп.  </w:t>
      </w:r>
    </w:p>
    <w:p w:rsidR="00930BC6" w:rsidRPr="00930BC6" w:rsidRDefault="00930BC6" w:rsidP="00930BC6">
      <w:pPr>
        <w:pStyle w:val="af4"/>
        <w:spacing w:after="0" w:line="240" w:lineRule="auto"/>
        <w:ind w:left="0" w:firstLine="567"/>
        <w:jc w:val="both"/>
        <w:rPr>
          <w:rStyle w:val="aff0"/>
          <w:rFonts w:ascii="Times New Roman" w:hAnsi="Times New Roman"/>
          <w:b w:val="0"/>
          <w:bCs w:val="0"/>
          <w:i w:val="0"/>
          <w:iCs w:val="0"/>
          <w:sz w:val="24"/>
          <w:szCs w:val="24"/>
        </w:rPr>
      </w:pPr>
      <w:r w:rsidRPr="00930BC6">
        <w:rPr>
          <w:rFonts w:ascii="Times New Roman" w:hAnsi="Times New Roman"/>
          <w:sz w:val="24"/>
          <w:szCs w:val="24"/>
        </w:rPr>
        <w:t>Шаг аукциона составляет 60 500 (шестьдесят тысяч пятьсот) руб. 00 коп.</w:t>
      </w:r>
    </w:p>
    <w:p w:rsidR="00930BC6" w:rsidRPr="00930BC6" w:rsidRDefault="00930BC6" w:rsidP="00930BC6">
      <w:pPr>
        <w:pStyle w:val="20"/>
        <w:tabs>
          <w:tab w:val="left" w:pos="0"/>
        </w:tabs>
        <w:ind w:firstLine="567"/>
        <w:rPr>
          <w:szCs w:val="24"/>
        </w:rPr>
      </w:pPr>
      <w:r w:rsidRPr="00930BC6">
        <w:rPr>
          <w:szCs w:val="24"/>
        </w:rPr>
        <w:t xml:space="preserve">Шаг отсечения </w:t>
      </w:r>
      <w:r w:rsidRPr="00930BC6">
        <w:rPr>
          <w:color w:val="000000"/>
          <w:szCs w:val="24"/>
        </w:rPr>
        <w:t>(минимальная цена предложения)</w:t>
      </w:r>
      <w:r w:rsidRPr="00930BC6">
        <w:rPr>
          <w:bCs/>
          <w:color w:val="000000"/>
          <w:szCs w:val="24"/>
        </w:rPr>
        <w:t xml:space="preserve"> </w:t>
      </w:r>
      <w:r w:rsidRPr="00930BC6">
        <w:rPr>
          <w:szCs w:val="24"/>
        </w:rPr>
        <w:t>составляет 614 705 (шестьсот  ч</w:t>
      </w:r>
      <w:r w:rsidRPr="00930BC6">
        <w:rPr>
          <w:szCs w:val="24"/>
        </w:rPr>
        <w:t>е</w:t>
      </w:r>
      <w:r w:rsidRPr="00930BC6">
        <w:rPr>
          <w:szCs w:val="24"/>
        </w:rPr>
        <w:t>тырнадцать тысяч семьсот пять) руб. 00 коп.</w:t>
      </w:r>
    </w:p>
    <w:p w:rsidR="00930BC6" w:rsidRPr="00933111" w:rsidRDefault="00930BC6" w:rsidP="00930BC6">
      <w:pPr>
        <w:shd w:val="clear" w:color="auto" w:fill="FFFFFF"/>
        <w:ind w:firstLine="567"/>
        <w:jc w:val="both"/>
        <w:rPr>
          <w:rStyle w:val="aff0"/>
          <w:b w:val="0"/>
          <w:i w:val="0"/>
          <w:color w:val="000000"/>
          <w:sz w:val="24"/>
          <w:szCs w:val="24"/>
        </w:rPr>
      </w:pPr>
      <w:r w:rsidRPr="00933111">
        <w:rPr>
          <w:rStyle w:val="aff0"/>
          <w:b w:val="0"/>
          <w:i w:val="0"/>
          <w:color w:val="000000"/>
          <w:sz w:val="24"/>
          <w:szCs w:val="24"/>
        </w:rPr>
        <w:t>Форма подачи предложений о цене – открытая, путем поднятия карточек.</w:t>
      </w:r>
    </w:p>
    <w:p w:rsidR="00930BC6" w:rsidRPr="00933111" w:rsidRDefault="00930BC6" w:rsidP="00930BC6">
      <w:pPr>
        <w:shd w:val="clear" w:color="auto" w:fill="FFFFFF"/>
        <w:ind w:right="72" w:firstLine="567"/>
        <w:jc w:val="both"/>
        <w:rPr>
          <w:rStyle w:val="aff0"/>
          <w:b w:val="0"/>
          <w:i w:val="0"/>
          <w:color w:val="000000"/>
          <w:sz w:val="24"/>
          <w:szCs w:val="24"/>
        </w:rPr>
      </w:pPr>
      <w:r w:rsidRPr="00933111">
        <w:rPr>
          <w:rStyle w:val="aff0"/>
          <w:b w:val="0"/>
          <w:i w:val="0"/>
          <w:color w:val="000000"/>
          <w:sz w:val="24"/>
          <w:szCs w:val="24"/>
        </w:rPr>
        <w:t>Победителем торгов признается участник, номер карточки которого и заявленная им цена были названы аукционистом последними.</w:t>
      </w:r>
    </w:p>
    <w:p w:rsidR="00930BC6" w:rsidRPr="00930BC6" w:rsidRDefault="00930BC6" w:rsidP="00930BC6">
      <w:pPr>
        <w:pStyle w:val="a5"/>
        <w:tabs>
          <w:tab w:val="left" w:pos="0"/>
          <w:tab w:val="center" w:pos="5173"/>
        </w:tabs>
        <w:ind w:firstLine="567"/>
        <w:jc w:val="both"/>
        <w:rPr>
          <w:rFonts w:ascii="Times New Roman" w:hAnsi="Times New Roman"/>
          <w:sz w:val="24"/>
          <w:szCs w:val="24"/>
        </w:rPr>
      </w:pPr>
      <w:r w:rsidRPr="00930BC6">
        <w:rPr>
          <w:rFonts w:ascii="Times New Roman" w:hAnsi="Times New Roman"/>
          <w:sz w:val="24"/>
          <w:szCs w:val="24"/>
        </w:rPr>
        <w:t xml:space="preserve">Информация о предыдущих торгах: </w:t>
      </w:r>
      <w:r w:rsidRPr="00930BC6">
        <w:rPr>
          <w:rFonts w:ascii="Times New Roman" w:hAnsi="Times New Roman"/>
          <w:sz w:val="24"/>
          <w:szCs w:val="24"/>
        </w:rPr>
        <w:tab/>
      </w:r>
    </w:p>
    <w:p w:rsidR="00930BC6" w:rsidRPr="00930BC6" w:rsidRDefault="00930BC6" w:rsidP="00930BC6">
      <w:pPr>
        <w:widowControl w:val="0"/>
        <w:suppressAutoHyphens/>
        <w:ind w:firstLine="567"/>
        <w:contextualSpacing/>
        <w:jc w:val="both"/>
        <w:rPr>
          <w:rFonts w:eastAsia="Lucida Sans Unicode"/>
          <w:bCs/>
          <w:iCs/>
          <w:color w:val="000000"/>
          <w:kern w:val="1"/>
          <w:sz w:val="24"/>
          <w:szCs w:val="24"/>
          <w:lang w:eastAsia="ar-SA"/>
        </w:rPr>
      </w:pPr>
      <w:r w:rsidRPr="00930BC6">
        <w:rPr>
          <w:rFonts w:eastAsia="Lucida Sans Unicode"/>
          <w:bCs/>
          <w:iCs/>
          <w:color w:val="000000"/>
          <w:kern w:val="1"/>
          <w:sz w:val="24"/>
          <w:szCs w:val="24"/>
          <w:lang w:eastAsia="ar-SA"/>
        </w:rPr>
        <w:t>- аукцион, назначенный на 26 ноября 2015 года, признан несостоявшимся ввиду отсутствия зарегистрированных участников.</w:t>
      </w:r>
    </w:p>
    <w:p w:rsidR="00930BC6" w:rsidRPr="00930BC6" w:rsidRDefault="00930BC6" w:rsidP="00930BC6">
      <w:pPr>
        <w:widowControl w:val="0"/>
        <w:suppressAutoHyphens/>
        <w:ind w:firstLine="567"/>
        <w:contextualSpacing/>
        <w:jc w:val="both"/>
        <w:rPr>
          <w:rFonts w:eastAsia="Lucida Sans Unicode"/>
          <w:bCs/>
          <w:iCs/>
          <w:color w:val="000000"/>
          <w:kern w:val="1"/>
          <w:sz w:val="24"/>
          <w:szCs w:val="24"/>
          <w:lang w:eastAsia="ar-SA"/>
        </w:rPr>
      </w:pPr>
      <w:r w:rsidRPr="00930BC6">
        <w:rPr>
          <w:rFonts w:eastAsia="Lucida Sans Unicode"/>
          <w:bCs/>
          <w:iCs/>
          <w:color w:val="000000"/>
          <w:kern w:val="1"/>
          <w:sz w:val="24"/>
          <w:szCs w:val="24"/>
          <w:lang w:eastAsia="ar-SA"/>
        </w:rPr>
        <w:lastRenderedPageBreak/>
        <w:t>- торги, назначенные на 07 октября 2016 года, признаны несостоявшимся ввиду отсутствия зарегистрированных участников.</w:t>
      </w:r>
    </w:p>
    <w:p w:rsidR="00930BC6" w:rsidRPr="00930BC6" w:rsidRDefault="00930BC6" w:rsidP="00930BC6">
      <w:pPr>
        <w:widowControl w:val="0"/>
        <w:autoSpaceDE w:val="0"/>
        <w:autoSpaceDN w:val="0"/>
        <w:adjustRightInd w:val="0"/>
        <w:ind w:firstLine="567"/>
        <w:jc w:val="both"/>
        <w:rPr>
          <w:sz w:val="24"/>
          <w:szCs w:val="24"/>
        </w:rPr>
      </w:pPr>
    </w:p>
    <w:p w:rsidR="00930BC6" w:rsidRPr="00930BC6" w:rsidRDefault="00930BC6" w:rsidP="00930BC6">
      <w:pPr>
        <w:pStyle w:val="22"/>
        <w:ind w:left="0" w:firstLine="567"/>
        <w:rPr>
          <w:b/>
          <w:szCs w:val="24"/>
        </w:rPr>
      </w:pPr>
      <w:r w:rsidRPr="00930BC6">
        <w:rPr>
          <w:b/>
          <w:szCs w:val="24"/>
        </w:rPr>
        <w:t>Условия участия в торгах.</w:t>
      </w:r>
    </w:p>
    <w:p w:rsidR="00930BC6" w:rsidRPr="00930BC6" w:rsidRDefault="00930BC6" w:rsidP="00930BC6">
      <w:pPr>
        <w:pStyle w:val="22"/>
        <w:ind w:left="0" w:firstLine="567"/>
        <w:rPr>
          <w:szCs w:val="24"/>
        </w:rPr>
      </w:pPr>
      <w:r w:rsidRPr="00930BC6">
        <w:rPr>
          <w:szCs w:val="24"/>
        </w:rPr>
        <w:t>Общие условия:</w:t>
      </w:r>
    </w:p>
    <w:p w:rsidR="00930BC6" w:rsidRPr="00930BC6" w:rsidRDefault="00930BC6" w:rsidP="00930BC6">
      <w:pPr>
        <w:ind w:firstLine="567"/>
        <w:jc w:val="both"/>
        <w:rPr>
          <w:sz w:val="24"/>
          <w:szCs w:val="24"/>
        </w:rPr>
      </w:pPr>
      <w:r w:rsidRPr="00930BC6">
        <w:rPr>
          <w:sz w:val="24"/>
          <w:szCs w:val="24"/>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торги (далее – претендент), обязано осуществить следующие действия:</w:t>
      </w:r>
    </w:p>
    <w:p w:rsidR="00930BC6" w:rsidRPr="00930BC6" w:rsidRDefault="00930BC6" w:rsidP="00930BC6">
      <w:pPr>
        <w:ind w:firstLine="567"/>
        <w:jc w:val="both"/>
        <w:rPr>
          <w:sz w:val="24"/>
          <w:szCs w:val="24"/>
        </w:rPr>
      </w:pPr>
      <w:r w:rsidRPr="00930BC6">
        <w:rPr>
          <w:sz w:val="24"/>
          <w:szCs w:val="24"/>
        </w:rPr>
        <w:t>- внести задаток на счет Продавца в указанном в настоящем информационном соо</w:t>
      </w:r>
      <w:r w:rsidRPr="00930BC6">
        <w:rPr>
          <w:sz w:val="24"/>
          <w:szCs w:val="24"/>
        </w:rPr>
        <w:t>б</w:t>
      </w:r>
      <w:r w:rsidRPr="00930BC6">
        <w:rPr>
          <w:sz w:val="24"/>
          <w:szCs w:val="24"/>
        </w:rPr>
        <w:t xml:space="preserve">щении порядке; </w:t>
      </w:r>
    </w:p>
    <w:p w:rsidR="00930BC6" w:rsidRPr="00930BC6" w:rsidRDefault="00930BC6" w:rsidP="00930BC6">
      <w:pPr>
        <w:ind w:firstLine="567"/>
        <w:jc w:val="both"/>
        <w:rPr>
          <w:sz w:val="24"/>
          <w:szCs w:val="24"/>
        </w:rPr>
      </w:pPr>
      <w:r w:rsidRPr="00930BC6">
        <w:rPr>
          <w:sz w:val="24"/>
          <w:szCs w:val="24"/>
        </w:rPr>
        <w:t>- в установленном порядке подать заявку по утвержденной Продавцом форме;</w:t>
      </w:r>
    </w:p>
    <w:p w:rsidR="00930BC6" w:rsidRPr="00930BC6" w:rsidRDefault="00930BC6" w:rsidP="00930BC6">
      <w:pPr>
        <w:ind w:firstLine="567"/>
        <w:jc w:val="both"/>
        <w:rPr>
          <w:sz w:val="24"/>
          <w:szCs w:val="24"/>
        </w:rPr>
      </w:pPr>
      <w:r w:rsidRPr="00930BC6">
        <w:rPr>
          <w:sz w:val="24"/>
          <w:szCs w:val="24"/>
        </w:rPr>
        <w:t>- представить иные документы по перечню, указанному в настоящем информацио</w:t>
      </w:r>
      <w:r w:rsidRPr="00930BC6">
        <w:rPr>
          <w:sz w:val="24"/>
          <w:szCs w:val="24"/>
        </w:rPr>
        <w:t>н</w:t>
      </w:r>
      <w:r w:rsidRPr="00930BC6">
        <w:rPr>
          <w:sz w:val="24"/>
          <w:szCs w:val="24"/>
        </w:rPr>
        <w:t>ном сообщении.</w:t>
      </w:r>
    </w:p>
    <w:p w:rsidR="00930BC6" w:rsidRPr="00930BC6" w:rsidRDefault="00930BC6" w:rsidP="00930BC6">
      <w:pPr>
        <w:ind w:firstLine="567"/>
        <w:jc w:val="both"/>
        <w:rPr>
          <w:sz w:val="24"/>
          <w:szCs w:val="24"/>
        </w:rPr>
      </w:pPr>
      <w:r w:rsidRPr="00930BC6">
        <w:rPr>
          <w:sz w:val="24"/>
          <w:szCs w:val="24"/>
        </w:rPr>
        <w:t>Покупателями муниципального имущества могут быть любые физические и юрид</w:t>
      </w:r>
      <w:r w:rsidRPr="00930BC6">
        <w:rPr>
          <w:sz w:val="24"/>
          <w:szCs w:val="24"/>
        </w:rPr>
        <w:t>и</w:t>
      </w:r>
      <w:r w:rsidRPr="00930BC6">
        <w:rPr>
          <w:sz w:val="24"/>
          <w:szCs w:val="24"/>
        </w:rPr>
        <w:t>ческие лица, за исключением государственных и муниципальных унитарных предпри</w:t>
      </w:r>
      <w:r w:rsidRPr="00930BC6">
        <w:rPr>
          <w:sz w:val="24"/>
          <w:szCs w:val="24"/>
        </w:rPr>
        <w:t>я</w:t>
      </w:r>
      <w:r w:rsidRPr="00930BC6">
        <w:rPr>
          <w:sz w:val="24"/>
          <w:szCs w:val="24"/>
        </w:rPr>
        <w:t>тий, государственных и муниципальных учреждений, а также юридических лиц, в уста</w:t>
      </w:r>
      <w:r w:rsidRPr="00930BC6">
        <w:rPr>
          <w:sz w:val="24"/>
          <w:szCs w:val="24"/>
        </w:rPr>
        <w:t>в</w:t>
      </w:r>
      <w:r w:rsidRPr="00930BC6">
        <w:rPr>
          <w:sz w:val="24"/>
          <w:szCs w:val="24"/>
        </w:rPr>
        <w:t xml:space="preserve">ном капитале которых доля Российской Федерации, субъектов Российской Федерации и муниципальных образований превышает 25 процентов. </w:t>
      </w:r>
    </w:p>
    <w:p w:rsidR="00930BC6" w:rsidRPr="00930BC6" w:rsidRDefault="00930BC6" w:rsidP="00930BC6">
      <w:pPr>
        <w:pStyle w:val="22"/>
        <w:ind w:left="0" w:firstLine="567"/>
        <w:rPr>
          <w:szCs w:val="24"/>
        </w:rPr>
      </w:pPr>
      <w:r w:rsidRPr="00930BC6">
        <w:rPr>
          <w:szCs w:val="24"/>
        </w:rPr>
        <w:t>Обязанность доказать свое право на участие в торгах возлагается на претендента.</w:t>
      </w:r>
    </w:p>
    <w:p w:rsidR="00930BC6" w:rsidRPr="00930BC6" w:rsidRDefault="00930BC6" w:rsidP="00930BC6">
      <w:pPr>
        <w:ind w:firstLine="567"/>
        <w:jc w:val="both"/>
        <w:rPr>
          <w:sz w:val="24"/>
          <w:szCs w:val="24"/>
        </w:rPr>
      </w:pPr>
      <w:r w:rsidRPr="00930BC6">
        <w:rPr>
          <w:sz w:val="24"/>
          <w:szCs w:val="24"/>
        </w:rPr>
        <w:t>Порядок внесения задатка и его возврата:</w:t>
      </w:r>
    </w:p>
    <w:p w:rsidR="00930BC6" w:rsidRPr="00930BC6" w:rsidRDefault="00930BC6" w:rsidP="00930BC6">
      <w:pPr>
        <w:ind w:firstLine="567"/>
        <w:jc w:val="both"/>
        <w:rPr>
          <w:sz w:val="24"/>
          <w:szCs w:val="24"/>
        </w:rPr>
      </w:pPr>
      <w:r w:rsidRPr="00930BC6">
        <w:rPr>
          <w:sz w:val="24"/>
          <w:szCs w:val="24"/>
        </w:rPr>
        <w:t xml:space="preserve">Задаток вносится единым платежом в валюте Российской Федерации по следующим реквизитам: </w:t>
      </w:r>
    </w:p>
    <w:p w:rsidR="00930BC6" w:rsidRPr="00930BC6" w:rsidRDefault="00930BC6" w:rsidP="00930BC6">
      <w:pPr>
        <w:ind w:firstLine="567"/>
        <w:jc w:val="both"/>
        <w:rPr>
          <w:sz w:val="24"/>
          <w:szCs w:val="24"/>
        </w:rPr>
      </w:pPr>
      <w:r w:rsidRPr="00930BC6">
        <w:rPr>
          <w:sz w:val="24"/>
          <w:szCs w:val="24"/>
          <w:shd w:val="clear" w:color="auto" w:fill="FFFFFF"/>
        </w:rPr>
        <w:t xml:space="preserve">УФК по Чувашской Республике (Администрация Урмарского района Чувашской Республики) №05153002360, расчетный счет №40302810997063000039 в Отделении – НБ Чувашская Республика, ИНН 2114001770, КПП 211401001, Код ОКТМО 97638000, БИК 049706001. Назначение платежа – «Задаток для участия в аукционе». </w:t>
      </w:r>
      <w:r w:rsidRPr="00930BC6">
        <w:rPr>
          <w:sz w:val="24"/>
          <w:szCs w:val="24"/>
        </w:rPr>
        <w:t>Поступление плат</w:t>
      </w:r>
      <w:r w:rsidRPr="00930BC6">
        <w:rPr>
          <w:sz w:val="24"/>
          <w:szCs w:val="24"/>
        </w:rPr>
        <w:t>е</w:t>
      </w:r>
      <w:r w:rsidRPr="00930BC6">
        <w:rPr>
          <w:sz w:val="24"/>
          <w:szCs w:val="24"/>
        </w:rPr>
        <w:t>жа задатка подтверждается выпиской со счета Продавца.</w:t>
      </w:r>
    </w:p>
    <w:p w:rsidR="00930BC6" w:rsidRPr="00930BC6" w:rsidRDefault="00930BC6" w:rsidP="00930BC6">
      <w:pPr>
        <w:ind w:firstLine="567"/>
        <w:jc w:val="both"/>
        <w:rPr>
          <w:b/>
          <w:sz w:val="24"/>
          <w:szCs w:val="24"/>
        </w:rPr>
      </w:pPr>
      <w:r w:rsidRPr="00930BC6">
        <w:rPr>
          <w:b/>
          <w:sz w:val="24"/>
          <w:szCs w:val="24"/>
        </w:rPr>
        <w:t xml:space="preserve">Задаток должен поступить на указанный счет не позднее 14 ноября 2016 года. </w:t>
      </w:r>
    </w:p>
    <w:p w:rsidR="00930BC6" w:rsidRPr="00930BC6" w:rsidRDefault="00930BC6" w:rsidP="00930BC6">
      <w:pPr>
        <w:ind w:firstLine="567"/>
        <w:jc w:val="both"/>
        <w:rPr>
          <w:sz w:val="24"/>
          <w:szCs w:val="24"/>
        </w:rPr>
      </w:pPr>
      <w:r w:rsidRPr="00930BC6">
        <w:rPr>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0BC6" w:rsidRPr="00930BC6" w:rsidRDefault="00930BC6" w:rsidP="00930BC6">
      <w:pPr>
        <w:ind w:firstLine="567"/>
        <w:jc w:val="both"/>
        <w:rPr>
          <w:sz w:val="24"/>
          <w:szCs w:val="24"/>
        </w:rPr>
      </w:pPr>
    </w:p>
    <w:p w:rsidR="00930BC6" w:rsidRPr="00930BC6" w:rsidRDefault="00930BC6" w:rsidP="00930BC6">
      <w:pPr>
        <w:ind w:firstLine="567"/>
        <w:jc w:val="both"/>
        <w:rPr>
          <w:sz w:val="24"/>
          <w:szCs w:val="24"/>
        </w:rPr>
      </w:pPr>
      <w:r w:rsidRPr="00930BC6">
        <w:rPr>
          <w:sz w:val="24"/>
          <w:szCs w:val="24"/>
        </w:rPr>
        <w:t>Порядок возвращения задатка:</w:t>
      </w:r>
    </w:p>
    <w:p w:rsidR="00930BC6" w:rsidRPr="00930BC6" w:rsidRDefault="00930BC6" w:rsidP="00930BC6">
      <w:pPr>
        <w:ind w:firstLine="567"/>
        <w:jc w:val="both"/>
        <w:rPr>
          <w:sz w:val="24"/>
          <w:szCs w:val="24"/>
        </w:rPr>
      </w:pPr>
      <w:r w:rsidRPr="00930BC6">
        <w:rPr>
          <w:sz w:val="24"/>
          <w:szCs w:val="24"/>
        </w:rPr>
        <w:t>Лицам, перечислившим задаток для участия в торгах, денежные средства возвращ</w:t>
      </w:r>
      <w:r w:rsidRPr="00930BC6">
        <w:rPr>
          <w:sz w:val="24"/>
          <w:szCs w:val="24"/>
        </w:rPr>
        <w:t>а</w:t>
      </w:r>
      <w:r w:rsidRPr="00930BC6">
        <w:rPr>
          <w:sz w:val="24"/>
          <w:szCs w:val="24"/>
        </w:rPr>
        <w:t>ются в следующем порядке:</w:t>
      </w:r>
    </w:p>
    <w:p w:rsidR="00930BC6" w:rsidRPr="00930BC6" w:rsidRDefault="00930BC6" w:rsidP="00930BC6">
      <w:pPr>
        <w:ind w:firstLine="567"/>
        <w:jc w:val="both"/>
        <w:rPr>
          <w:sz w:val="24"/>
          <w:szCs w:val="24"/>
        </w:rPr>
      </w:pPr>
      <w:r w:rsidRPr="00930BC6">
        <w:rPr>
          <w:sz w:val="24"/>
          <w:szCs w:val="24"/>
        </w:rPr>
        <w:t>а) участникам торгов, за исключением его победителя, в течение 5 рабочих дней со дня подведения итогов торгов;</w:t>
      </w:r>
    </w:p>
    <w:p w:rsidR="00930BC6" w:rsidRPr="00930BC6" w:rsidRDefault="00930BC6" w:rsidP="00930BC6">
      <w:pPr>
        <w:ind w:firstLine="567"/>
        <w:jc w:val="both"/>
        <w:rPr>
          <w:sz w:val="24"/>
          <w:szCs w:val="24"/>
        </w:rPr>
      </w:pPr>
      <w:r w:rsidRPr="00930BC6">
        <w:rPr>
          <w:sz w:val="24"/>
          <w:szCs w:val="24"/>
        </w:rPr>
        <w:t>б) претендентам на участие в торгах, заявки и документы которых не были приняты к рассмотрению, либо претендентам, не допущенным к участию в торгах, в течение 5 р</w:t>
      </w:r>
      <w:r w:rsidRPr="00930BC6">
        <w:rPr>
          <w:sz w:val="24"/>
          <w:szCs w:val="24"/>
        </w:rPr>
        <w:t>а</w:t>
      </w:r>
      <w:r w:rsidRPr="00930BC6">
        <w:rPr>
          <w:sz w:val="24"/>
          <w:szCs w:val="24"/>
        </w:rPr>
        <w:t>бочих дней со дня подписания протокола о признании претендентов участниками торгов.</w:t>
      </w:r>
    </w:p>
    <w:p w:rsidR="00930BC6" w:rsidRPr="00930BC6" w:rsidRDefault="00930BC6" w:rsidP="00930BC6">
      <w:pPr>
        <w:ind w:firstLine="567"/>
        <w:jc w:val="both"/>
        <w:rPr>
          <w:sz w:val="24"/>
          <w:szCs w:val="24"/>
        </w:rPr>
      </w:pPr>
    </w:p>
    <w:p w:rsidR="00930BC6" w:rsidRPr="00930BC6" w:rsidRDefault="00930BC6" w:rsidP="00930BC6">
      <w:pPr>
        <w:ind w:firstLine="567"/>
        <w:jc w:val="both"/>
        <w:rPr>
          <w:sz w:val="24"/>
          <w:szCs w:val="24"/>
        </w:rPr>
      </w:pPr>
      <w:r w:rsidRPr="00930BC6">
        <w:rPr>
          <w:sz w:val="24"/>
          <w:szCs w:val="24"/>
        </w:rPr>
        <w:t>Порядок подачи заявок на участие в торгах:</w:t>
      </w:r>
    </w:p>
    <w:p w:rsidR="00930BC6" w:rsidRPr="00930BC6" w:rsidRDefault="00930BC6" w:rsidP="00930BC6">
      <w:pPr>
        <w:ind w:firstLine="567"/>
        <w:jc w:val="both"/>
        <w:rPr>
          <w:sz w:val="24"/>
          <w:szCs w:val="24"/>
        </w:rPr>
      </w:pPr>
      <w:r w:rsidRPr="00930BC6">
        <w:rPr>
          <w:sz w:val="24"/>
          <w:szCs w:val="24"/>
        </w:rPr>
        <w:t xml:space="preserve">Одно лицо имеет право подать только одну заявку. </w:t>
      </w:r>
    </w:p>
    <w:p w:rsidR="00930BC6" w:rsidRPr="00930BC6" w:rsidRDefault="00930BC6" w:rsidP="00930BC6">
      <w:pPr>
        <w:ind w:firstLine="567"/>
        <w:jc w:val="both"/>
        <w:rPr>
          <w:sz w:val="24"/>
          <w:szCs w:val="24"/>
        </w:rPr>
      </w:pPr>
      <w:r w:rsidRPr="00930BC6">
        <w:rPr>
          <w:sz w:val="24"/>
          <w:szCs w:val="24"/>
        </w:rPr>
        <w:t>Заявки подаются, начиная с даты начала приема заявок до даты окончания приема заявок, указанных в настоящем информационном сообщении, путем вручения их уполн</w:t>
      </w:r>
      <w:r w:rsidRPr="00930BC6">
        <w:rPr>
          <w:sz w:val="24"/>
          <w:szCs w:val="24"/>
        </w:rPr>
        <w:t>о</w:t>
      </w:r>
      <w:r w:rsidRPr="00930BC6">
        <w:rPr>
          <w:sz w:val="24"/>
          <w:szCs w:val="24"/>
        </w:rPr>
        <w:t xml:space="preserve">моченному на прием заявок лицу Продавца. </w:t>
      </w:r>
    </w:p>
    <w:p w:rsidR="00930BC6" w:rsidRPr="00930BC6" w:rsidRDefault="00930BC6" w:rsidP="00930BC6">
      <w:pPr>
        <w:ind w:firstLine="567"/>
        <w:jc w:val="both"/>
        <w:rPr>
          <w:sz w:val="24"/>
          <w:szCs w:val="24"/>
        </w:rPr>
      </w:pPr>
      <w:r w:rsidRPr="00930BC6">
        <w:rPr>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930BC6" w:rsidRPr="00930BC6" w:rsidRDefault="00930BC6" w:rsidP="00930BC6">
      <w:pPr>
        <w:ind w:firstLine="567"/>
        <w:jc w:val="both"/>
        <w:rPr>
          <w:sz w:val="24"/>
          <w:szCs w:val="24"/>
        </w:rPr>
      </w:pPr>
      <w:r w:rsidRPr="00930BC6">
        <w:rPr>
          <w:sz w:val="24"/>
          <w:szCs w:val="24"/>
        </w:rPr>
        <w:t>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w:t>
      </w:r>
      <w:r w:rsidRPr="00930BC6">
        <w:rPr>
          <w:sz w:val="24"/>
          <w:szCs w:val="24"/>
        </w:rPr>
        <w:t>о</w:t>
      </w:r>
      <w:r w:rsidRPr="00930BC6">
        <w:rPr>
          <w:sz w:val="24"/>
          <w:szCs w:val="24"/>
        </w:rPr>
        <w:t>временно с полным комплектом требуемых для участия в торгах  документов.</w:t>
      </w:r>
    </w:p>
    <w:p w:rsidR="00930BC6" w:rsidRPr="00930BC6" w:rsidRDefault="00930BC6" w:rsidP="00930BC6">
      <w:pPr>
        <w:ind w:firstLine="567"/>
        <w:jc w:val="both"/>
        <w:rPr>
          <w:sz w:val="24"/>
          <w:szCs w:val="24"/>
        </w:rPr>
      </w:pPr>
    </w:p>
    <w:p w:rsidR="00930BC6" w:rsidRPr="00930BC6" w:rsidRDefault="00930BC6" w:rsidP="00930BC6">
      <w:pPr>
        <w:ind w:firstLine="567"/>
        <w:jc w:val="both"/>
        <w:rPr>
          <w:sz w:val="24"/>
          <w:szCs w:val="24"/>
        </w:rPr>
      </w:pPr>
      <w:r w:rsidRPr="00930BC6">
        <w:rPr>
          <w:sz w:val="24"/>
          <w:szCs w:val="24"/>
        </w:rPr>
        <w:t>Перечень документов для участия на торгах посредством публичного предложения о цене имущества  и требования к их оформлению:</w:t>
      </w:r>
    </w:p>
    <w:p w:rsidR="00930BC6" w:rsidRPr="00930BC6" w:rsidRDefault="00930BC6" w:rsidP="00930BC6">
      <w:pPr>
        <w:ind w:firstLine="567"/>
        <w:jc w:val="both"/>
        <w:rPr>
          <w:sz w:val="24"/>
          <w:szCs w:val="24"/>
        </w:rPr>
      </w:pPr>
      <w:r w:rsidRPr="00930BC6">
        <w:rPr>
          <w:sz w:val="24"/>
          <w:szCs w:val="24"/>
        </w:rPr>
        <w:t>1. Заявка по утвержденной Продавцом форме в 2 экз.</w:t>
      </w:r>
    </w:p>
    <w:p w:rsidR="00930BC6" w:rsidRPr="00930BC6" w:rsidRDefault="00930BC6" w:rsidP="00930BC6">
      <w:pPr>
        <w:ind w:firstLine="567"/>
        <w:jc w:val="both"/>
        <w:rPr>
          <w:sz w:val="24"/>
          <w:szCs w:val="24"/>
        </w:rPr>
      </w:pPr>
      <w:r w:rsidRPr="00930BC6">
        <w:rPr>
          <w:sz w:val="24"/>
          <w:szCs w:val="24"/>
        </w:rPr>
        <w:t>2. Платежный документ с отметкой банка об исполнении, подтверждающий внес</w:t>
      </w:r>
      <w:r w:rsidRPr="00930BC6">
        <w:rPr>
          <w:sz w:val="24"/>
          <w:szCs w:val="24"/>
        </w:rPr>
        <w:t>е</w:t>
      </w:r>
      <w:r w:rsidRPr="00930BC6">
        <w:rPr>
          <w:sz w:val="24"/>
          <w:szCs w:val="24"/>
        </w:rPr>
        <w:t>ние претендентом задатка в счет обеспечения оплаты имущества.</w:t>
      </w:r>
    </w:p>
    <w:p w:rsidR="00930BC6" w:rsidRPr="00930BC6" w:rsidRDefault="00930BC6" w:rsidP="00930BC6">
      <w:pPr>
        <w:ind w:firstLine="567"/>
        <w:jc w:val="both"/>
        <w:rPr>
          <w:sz w:val="24"/>
          <w:szCs w:val="24"/>
        </w:rPr>
      </w:pPr>
      <w:r w:rsidRPr="00930BC6">
        <w:rPr>
          <w:sz w:val="24"/>
          <w:szCs w:val="24"/>
        </w:rPr>
        <w:t>3. Копию сберкнижки или иного документа, содержащего реквизиты для возврата задатка.</w:t>
      </w:r>
    </w:p>
    <w:p w:rsidR="00930BC6" w:rsidRPr="00930BC6" w:rsidRDefault="00930BC6" w:rsidP="00930BC6">
      <w:pPr>
        <w:ind w:firstLine="567"/>
        <w:jc w:val="both"/>
        <w:rPr>
          <w:sz w:val="24"/>
          <w:szCs w:val="24"/>
        </w:rPr>
      </w:pPr>
      <w:r w:rsidRPr="00930BC6">
        <w:rPr>
          <w:sz w:val="24"/>
          <w:szCs w:val="24"/>
        </w:rPr>
        <w:t>4. Претенденты – физические лица представляют копии документа, удостоверяющ</w:t>
      </w:r>
      <w:r w:rsidRPr="00930BC6">
        <w:rPr>
          <w:sz w:val="24"/>
          <w:szCs w:val="24"/>
        </w:rPr>
        <w:t>е</w:t>
      </w:r>
      <w:r w:rsidRPr="00930BC6">
        <w:rPr>
          <w:sz w:val="24"/>
          <w:szCs w:val="24"/>
        </w:rPr>
        <w:t>го личность, свидетельства ИНН, сберкнижки, с предъявлением оригинала для сверки подлинности.</w:t>
      </w:r>
    </w:p>
    <w:p w:rsidR="00930BC6" w:rsidRPr="00930BC6" w:rsidRDefault="00930BC6" w:rsidP="00930BC6">
      <w:pPr>
        <w:ind w:firstLine="567"/>
        <w:jc w:val="both"/>
        <w:rPr>
          <w:sz w:val="24"/>
          <w:szCs w:val="24"/>
        </w:rPr>
      </w:pPr>
      <w:r w:rsidRPr="00930BC6">
        <w:rPr>
          <w:sz w:val="24"/>
          <w:szCs w:val="24"/>
        </w:rPr>
        <w:t>5. Опись представленных документов, подписанная претендентом или его уполн</w:t>
      </w:r>
      <w:r w:rsidRPr="00930BC6">
        <w:rPr>
          <w:sz w:val="24"/>
          <w:szCs w:val="24"/>
        </w:rPr>
        <w:t>о</w:t>
      </w:r>
      <w:r w:rsidRPr="00930BC6">
        <w:rPr>
          <w:sz w:val="24"/>
          <w:szCs w:val="24"/>
        </w:rPr>
        <w:t>моченным представителем, в двух экземплярах.</w:t>
      </w:r>
    </w:p>
    <w:p w:rsidR="00930BC6" w:rsidRPr="00930BC6" w:rsidRDefault="00930BC6" w:rsidP="00930BC6">
      <w:pPr>
        <w:ind w:firstLine="567"/>
        <w:jc w:val="both"/>
        <w:rPr>
          <w:sz w:val="24"/>
          <w:szCs w:val="24"/>
        </w:rPr>
      </w:pPr>
      <w:r w:rsidRPr="00930BC6">
        <w:rPr>
          <w:sz w:val="24"/>
          <w:szCs w:val="24"/>
        </w:rPr>
        <w:t>6. Претенденты – юридические лица дополнительно представляют:</w:t>
      </w:r>
    </w:p>
    <w:p w:rsidR="00930BC6" w:rsidRPr="00930BC6" w:rsidRDefault="00930BC6" w:rsidP="00930BC6">
      <w:pPr>
        <w:ind w:firstLine="567"/>
        <w:jc w:val="both"/>
        <w:rPr>
          <w:sz w:val="24"/>
          <w:szCs w:val="24"/>
        </w:rPr>
      </w:pPr>
      <w:r w:rsidRPr="00930BC6">
        <w:rPr>
          <w:sz w:val="24"/>
          <w:szCs w:val="24"/>
        </w:rPr>
        <w:t>- заверенные копии учредительных документов, свидетельства о государственной регистрации юридического лица;</w:t>
      </w:r>
    </w:p>
    <w:p w:rsidR="00930BC6" w:rsidRPr="00930BC6" w:rsidRDefault="00930BC6" w:rsidP="00930BC6">
      <w:pPr>
        <w:ind w:firstLine="567"/>
        <w:jc w:val="both"/>
        <w:rPr>
          <w:sz w:val="24"/>
          <w:szCs w:val="24"/>
        </w:rPr>
      </w:pPr>
      <w:r w:rsidRPr="00930BC6">
        <w:rPr>
          <w:sz w:val="24"/>
          <w:szCs w:val="24"/>
        </w:rPr>
        <w:t>- надлежащим образом оформленные и заверенные документы, подтверждающие полномочия органов управления и должностных лиц претендента;</w:t>
      </w:r>
    </w:p>
    <w:p w:rsidR="00930BC6" w:rsidRPr="00933111" w:rsidRDefault="00930BC6" w:rsidP="00930BC6">
      <w:pPr>
        <w:shd w:val="clear" w:color="auto" w:fill="FFFFFF"/>
        <w:ind w:left="19" w:right="14" w:firstLine="567"/>
        <w:jc w:val="both"/>
        <w:rPr>
          <w:rStyle w:val="aff0"/>
          <w:b w:val="0"/>
          <w:bCs w:val="0"/>
          <w:i w:val="0"/>
          <w:iCs w:val="0"/>
          <w:color w:val="000000"/>
          <w:sz w:val="24"/>
          <w:szCs w:val="24"/>
        </w:rPr>
      </w:pPr>
      <w:r w:rsidRPr="00933111">
        <w:rPr>
          <w:rStyle w:val="aff0"/>
          <w:b w:val="0"/>
          <w:i w:val="0"/>
          <w:color w:val="000000"/>
          <w:sz w:val="24"/>
          <w:szCs w:val="24"/>
        </w:rPr>
        <w:t>- письменное решение соответствующего органа управления претендента о прио</w:t>
      </w:r>
      <w:r w:rsidRPr="00933111">
        <w:rPr>
          <w:rStyle w:val="aff0"/>
          <w:b w:val="0"/>
          <w:i w:val="0"/>
          <w:color w:val="000000"/>
          <w:sz w:val="24"/>
          <w:szCs w:val="24"/>
        </w:rPr>
        <w:t>б</w:t>
      </w:r>
      <w:r w:rsidRPr="00933111">
        <w:rPr>
          <w:rStyle w:val="aff0"/>
          <w:b w:val="0"/>
          <w:i w:val="0"/>
          <w:color w:val="000000"/>
          <w:sz w:val="24"/>
          <w:szCs w:val="24"/>
        </w:rPr>
        <w:t>ретении подлежащего продаже муниципального имущества (если это необходимо в соо</w:t>
      </w:r>
      <w:r w:rsidRPr="00933111">
        <w:rPr>
          <w:rStyle w:val="aff0"/>
          <w:b w:val="0"/>
          <w:i w:val="0"/>
          <w:color w:val="000000"/>
          <w:sz w:val="24"/>
          <w:szCs w:val="24"/>
        </w:rPr>
        <w:t>т</w:t>
      </w:r>
      <w:r w:rsidRPr="00933111">
        <w:rPr>
          <w:rStyle w:val="aff0"/>
          <w:b w:val="0"/>
          <w:i w:val="0"/>
          <w:color w:val="000000"/>
          <w:sz w:val="24"/>
          <w:szCs w:val="24"/>
        </w:rPr>
        <w:t>ветствии с учредительными документами претендента и законодательством государства, в котором зарегистрирован претендент), подписанное уполномоченными лицами соотве</w:t>
      </w:r>
      <w:r w:rsidRPr="00933111">
        <w:rPr>
          <w:rStyle w:val="aff0"/>
          <w:b w:val="0"/>
          <w:i w:val="0"/>
          <w:color w:val="000000"/>
          <w:sz w:val="24"/>
          <w:szCs w:val="24"/>
        </w:rPr>
        <w:t>т</w:t>
      </w:r>
      <w:r w:rsidRPr="00933111">
        <w:rPr>
          <w:rStyle w:val="aff0"/>
          <w:b w:val="0"/>
          <w:i w:val="0"/>
          <w:color w:val="000000"/>
          <w:sz w:val="24"/>
          <w:szCs w:val="24"/>
        </w:rPr>
        <w:t>ствующего органа управления с проставлением печати юридического лица, либо нотар</w:t>
      </w:r>
      <w:r w:rsidRPr="00933111">
        <w:rPr>
          <w:rStyle w:val="aff0"/>
          <w:b w:val="0"/>
          <w:i w:val="0"/>
          <w:color w:val="000000"/>
          <w:sz w:val="24"/>
          <w:szCs w:val="24"/>
        </w:rPr>
        <w:t>и</w:t>
      </w:r>
      <w:r w:rsidRPr="00933111">
        <w:rPr>
          <w:rStyle w:val="aff0"/>
          <w:b w:val="0"/>
          <w:i w:val="0"/>
          <w:color w:val="000000"/>
          <w:sz w:val="24"/>
          <w:szCs w:val="24"/>
        </w:rPr>
        <w:t>ально заверенные копии решения органа управления претендента или выписки из него. Если предполагаемая сделка является для претендента - юридического лица крупной, и в соответствии с учредительными документами претендента требуется одобрение крупной сделки, то решение о приобретении имущества должно быть оформлено в форме решения об одобрении крупной сделки уполномоченным на то органом управления;</w:t>
      </w:r>
    </w:p>
    <w:p w:rsidR="00930BC6" w:rsidRPr="00933111" w:rsidRDefault="00930BC6" w:rsidP="00930BC6">
      <w:pPr>
        <w:shd w:val="clear" w:color="auto" w:fill="FFFFFF"/>
        <w:tabs>
          <w:tab w:val="left" w:pos="854"/>
        </w:tabs>
        <w:ind w:left="14" w:firstLine="567"/>
        <w:jc w:val="both"/>
        <w:rPr>
          <w:rStyle w:val="aff0"/>
          <w:b w:val="0"/>
          <w:bCs w:val="0"/>
          <w:i w:val="0"/>
          <w:iCs w:val="0"/>
          <w:color w:val="000000"/>
          <w:sz w:val="24"/>
          <w:szCs w:val="24"/>
        </w:rPr>
      </w:pPr>
      <w:r w:rsidRPr="00933111">
        <w:rPr>
          <w:rStyle w:val="aff0"/>
          <w:b w:val="0"/>
          <w:i w:val="0"/>
          <w:color w:val="000000"/>
          <w:sz w:val="24"/>
          <w:szCs w:val="24"/>
        </w:rPr>
        <w:t>-</w:t>
      </w:r>
      <w:r w:rsidRPr="00933111">
        <w:rPr>
          <w:rStyle w:val="aff0"/>
          <w:b w:val="0"/>
          <w:i w:val="0"/>
          <w:color w:val="000000"/>
          <w:sz w:val="24"/>
          <w:szCs w:val="24"/>
        </w:rPr>
        <w:tab/>
        <w:t>надлежащим образом оформленные документы, подтверждающие наличие (с ук</w:t>
      </w:r>
      <w:r w:rsidRPr="00933111">
        <w:rPr>
          <w:rStyle w:val="aff0"/>
          <w:b w:val="0"/>
          <w:i w:val="0"/>
          <w:color w:val="000000"/>
          <w:sz w:val="24"/>
          <w:szCs w:val="24"/>
        </w:rPr>
        <w:t>а</w:t>
      </w:r>
      <w:r w:rsidRPr="00933111">
        <w:rPr>
          <w:rStyle w:val="aff0"/>
          <w:b w:val="0"/>
          <w:i w:val="0"/>
          <w:color w:val="000000"/>
          <w:sz w:val="24"/>
          <w:szCs w:val="24"/>
        </w:rPr>
        <w:t>занием величины) или отсутствие в уставном капитале претендента доли Российской Ф</w:t>
      </w:r>
      <w:r w:rsidRPr="00933111">
        <w:rPr>
          <w:rStyle w:val="aff0"/>
          <w:b w:val="0"/>
          <w:i w:val="0"/>
          <w:color w:val="000000"/>
          <w:sz w:val="24"/>
          <w:szCs w:val="24"/>
        </w:rPr>
        <w:t>е</w:t>
      </w:r>
      <w:r w:rsidRPr="00933111">
        <w:rPr>
          <w:rStyle w:val="aff0"/>
          <w:b w:val="0"/>
          <w:i w:val="0"/>
          <w:color w:val="000000"/>
          <w:sz w:val="24"/>
          <w:szCs w:val="24"/>
        </w:rPr>
        <w:t>дерации, субъектов Российской Федерации, муниципальных образований (выписка из р</w:t>
      </w:r>
      <w:r w:rsidRPr="00933111">
        <w:rPr>
          <w:rStyle w:val="aff0"/>
          <w:b w:val="0"/>
          <w:i w:val="0"/>
          <w:color w:val="000000"/>
          <w:sz w:val="24"/>
          <w:szCs w:val="24"/>
        </w:rPr>
        <w:t>е</w:t>
      </w:r>
      <w:r w:rsidRPr="00933111">
        <w:rPr>
          <w:rStyle w:val="aff0"/>
          <w:b w:val="0"/>
          <w:i w:val="0"/>
          <w:color w:val="000000"/>
          <w:sz w:val="24"/>
          <w:szCs w:val="24"/>
        </w:rPr>
        <w:t>естра акционеров или участников).</w:t>
      </w:r>
    </w:p>
    <w:p w:rsidR="00930BC6" w:rsidRPr="00933111" w:rsidRDefault="00930BC6" w:rsidP="00930BC6">
      <w:pPr>
        <w:shd w:val="clear" w:color="auto" w:fill="FFFFFF"/>
        <w:ind w:left="14" w:right="10" w:firstLine="567"/>
        <w:jc w:val="both"/>
        <w:rPr>
          <w:rStyle w:val="aff0"/>
          <w:b w:val="0"/>
          <w:bCs w:val="0"/>
          <w:i w:val="0"/>
          <w:iCs w:val="0"/>
          <w:color w:val="000000"/>
          <w:sz w:val="24"/>
          <w:szCs w:val="24"/>
        </w:rPr>
      </w:pPr>
      <w:r w:rsidRPr="00933111">
        <w:rPr>
          <w:rStyle w:val="aff0"/>
          <w:b w:val="0"/>
          <w:i w:val="0"/>
          <w:color w:val="000000"/>
          <w:sz w:val="24"/>
          <w:szCs w:val="24"/>
        </w:rPr>
        <w:t>Указанные документы в части их оформления и содержания должны соответств</w:t>
      </w:r>
      <w:r w:rsidRPr="00933111">
        <w:rPr>
          <w:rStyle w:val="aff0"/>
          <w:b w:val="0"/>
          <w:i w:val="0"/>
          <w:color w:val="000000"/>
          <w:sz w:val="24"/>
          <w:szCs w:val="24"/>
        </w:rPr>
        <w:t>о</w:t>
      </w:r>
      <w:r w:rsidRPr="00933111">
        <w:rPr>
          <w:rStyle w:val="aff0"/>
          <w:b w:val="0"/>
          <w:i w:val="0"/>
          <w:color w:val="000000"/>
          <w:sz w:val="24"/>
          <w:szCs w:val="24"/>
        </w:rPr>
        <w:t>вать требованиям законодательства Российской Федерации.</w:t>
      </w:r>
    </w:p>
    <w:p w:rsidR="00930BC6" w:rsidRPr="00933111" w:rsidRDefault="00930BC6" w:rsidP="00930BC6">
      <w:pPr>
        <w:shd w:val="clear" w:color="auto" w:fill="FFFFFF"/>
        <w:ind w:left="10" w:right="5" w:firstLine="567"/>
        <w:jc w:val="both"/>
        <w:rPr>
          <w:rStyle w:val="aff0"/>
          <w:b w:val="0"/>
          <w:bCs w:val="0"/>
          <w:i w:val="0"/>
          <w:iCs w:val="0"/>
          <w:color w:val="000000"/>
          <w:sz w:val="24"/>
          <w:szCs w:val="24"/>
        </w:rPr>
      </w:pPr>
      <w:r w:rsidRPr="00933111">
        <w:rPr>
          <w:rStyle w:val="aff0"/>
          <w:b w:val="0"/>
          <w:i w:val="0"/>
          <w:color w:val="000000"/>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930BC6" w:rsidRPr="00930BC6" w:rsidRDefault="00930BC6" w:rsidP="00930BC6">
      <w:pPr>
        <w:ind w:firstLine="567"/>
        <w:jc w:val="both"/>
        <w:rPr>
          <w:sz w:val="24"/>
          <w:szCs w:val="24"/>
        </w:rPr>
      </w:pPr>
      <w:r w:rsidRPr="00930BC6">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w:t>
      </w:r>
      <w:r w:rsidRPr="00930BC6">
        <w:rPr>
          <w:sz w:val="24"/>
          <w:szCs w:val="24"/>
        </w:rPr>
        <w:t>е</w:t>
      </w:r>
      <w:r w:rsidRPr="00930BC6">
        <w:rPr>
          <w:sz w:val="24"/>
          <w:szCs w:val="24"/>
        </w:rPr>
        <w:t>тендента, оформленная в установленном порядке, или нотариально заверенная копия т</w:t>
      </w:r>
      <w:r w:rsidRPr="00930BC6">
        <w:rPr>
          <w:sz w:val="24"/>
          <w:szCs w:val="24"/>
        </w:rPr>
        <w:t>а</w:t>
      </w:r>
      <w:r w:rsidRPr="00930BC6">
        <w:rPr>
          <w:sz w:val="24"/>
          <w:szCs w:val="24"/>
        </w:rPr>
        <w:t>кой доверенности. В случае, если доверенность на осуществление действий от имени пр</w:t>
      </w:r>
      <w:r w:rsidRPr="00930BC6">
        <w:rPr>
          <w:sz w:val="24"/>
          <w:szCs w:val="24"/>
        </w:rPr>
        <w:t>е</w:t>
      </w:r>
      <w:r w:rsidRPr="00930BC6">
        <w:rPr>
          <w:sz w:val="24"/>
          <w:szCs w:val="24"/>
        </w:rPr>
        <w:t>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30BC6" w:rsidRPr="00930BC6" w:rsidRDefault="00930BC6" w:rsidP="00930BC6">
      <w:pPr>
        <w:ind w:firstLine="567"/>
        <w:jc w:val="both"/>
        <w:rPr>
          <w:sz w:val="24"/>
          <w:szCs w:val="24"/>
        </w:rPr>
      </w:pPr>
      <w:r w:rsidRPr="00930BC6">
        <w:rPr>
          <w:sz w:val="24"/>
          <w:szCs w:val="24"/>
        </w:rPr>
        <w:t>Все листы документов, представляемых одновременно с заявкой либо отдельные т</w:t>
      </w:r>
      <w:r w:rsidRPr="00930BC6">
        <w:rPr>
          <w:sz w:val="24"/>
          <w:szCs w:val="24"/>
        </w:rPr>
        <w:t>о</w:t>
      </w:r>
      <w:r w:rsidRPr="00930BC6">
        <w:rPr>
          <w:sz w:val="24"/>
          <w:szCs w:val="24"/>
        </w:rPr>
        <w:t>ма данных документов должны быть прошиты, пронумерованы, скреплены печатью пр</w:t>
      </w:r>
      <w:r w:rsidRPr="00930BC6">
        <w:rPr>
          <w:sz w:val="24"/>
          <w:szCs w:val="24"/>
        </w:rPr>
        <w:t>е</w:t>
      </w:r>
      <w:r w:rsidRPr="00930BC6">
        <w:rPr>
          <w:sz w:val="24"/>
          <w:szCs w:val="24"/>
        </w:rPr>
        <w:t>тендента (для юридического лица) и подписаны претендентом или его представителем.</w:t>
      </w:r>
    </w:p>
    <w:p w:rsidR="00930BC6" w:rsidRPr="00930BC6" w:rsidRDefault="00930BC6" w:rsidP="00930BC6">
      <w:pPr>
        <w:ind w:firstLine="567"/>
        <w:jc w:val="both"/>
        <w:rPr>
          <w:sz w:val="24"/>
          <w:szCs w:val="24"/>
        </w:rPr>
      </w:pPr>
      <w:r>
        <w:rPr>
          <w:sz w:val="24"/>
          <w:szCs w:val="24"/>
        </w:rPr>
        <w:t xml:space="preserve">В случае </w:t>
      </w:r>
      <w:r w:rsidRPr="00930BC6">
        <w:rPr>
          <w:sz w:val="24"/>
          <w:szCs w:val="24"/>
        </w:rPr>
        <w:t xml:space="preserve"> если представленные документы содержат помарки, подчистки, исправл</w:t>
      </w:r>
      <w:r w:rsidRPr="00930BC6">
        <w:rPr>
          <w:sz w:val="24"/>
          <w:szCs w:val="24"/>
        </w:rPr>
        <w:t>е</w:t>
      </w:r>
      <w:r w:rsidRPr="00930BC6">
        <w:rPr>
          <w:sz w:val="24"/>
          <w:szCs w:val="24"/>
        </w:rPr>
        <w:t>ния и т.п., последние должны быть заверены подписью должностного лица и проставл</w:t>
      </w:r>
      <w:r w:rsidRPr="00930BC6">
        <w:rPr>
          <w:sz w:val="24"/>
          <w:szCs w:val="24"/>
        </w:rPr>
        <w:t>е</w:t>
      </w:r>
      <w:r w:rsidRPr="00930BC6">
        <w:rPr>
          <w:sz w:val="24"/>
          <w:szCs w:val="24"/>
        </w:rPr>
        <w:t>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95284" w:rsidRPr="00930BC6" w:rsidRDefault="00E95284" w:rsidP="00E95284">
      <w:pPr>
        <w:ind w:firstLine="567"/>
        <w:jc w:val="both"/>
        <w:rPr>
          <w:sz w:val="24"/>
          <w:szCs w:val="24"/>
        </w:rPr>
      </w:pPr>
      <w:r w:rsidRPr="00930BC6">
        <w:rPr>
          <w:sz w:val="24"/>
          <w:szCs w:val="24"/>
        </w:rPr>
        <w:t>По завершении продажи аукционист  объявляет о продаже имущества, называет п</w:t>
      </w:r>
      <w:r w:rsidRPr="00930BC6">
        <w:rPr>
          <w:sz w:val="24"/>
          <w:szCs w:val="24"/>
        </w:rPr>
        <w:t>о</w:t>
      </w:r>
      <w:r w:rsidRPr="00930BC6">
        <w:rPr>
          <w:sz w:val="24"/>
          <w:szCs w:val="24"/>
        </w:rPr>
        <w:t>бедителя, цену и номер карточки победителя. Победителем признается участник, номер карточки которого и заявленная им цена были названы аукционистом последними.</w:t>
      </w:r>
    </w:p>
    <w:p w:rsidR="00930BC6" w:rsidRPr="00930BC6" w:rsidRDefault="00930BC6" w:rsidP="00930BC6">
      <w:pPr>
        <w:ind w:firstLine="567"/>
        <w:jc w:val="both"/>
        <w:rPr>
          <w:sz w:val="24"/>
          <w:szCs w:val="24"/>
        </w:rPr>
      </w:pPr>
    </w:p>
    <w:p w:rsidR="00930BC6" w:rsidRPr="00930BC6" w:rsidRDefault="00930BC6" w:rsidP="00930BC6">
      <w:pPr>
        <w:ind w:firstLine="567"/>
        <w:jc w:val="both"/>
        <w:rPr>
          <w:sz w:val="24"/>
          <w:szCs w:val="24"/>
        </w:rPr>
      </w:pPr>
      <w:r w:rsidRPr="00930BC6">
        <w:rPr>
          <w:sz w:val="24"/>
          <w:szCs w:val="24"/>
        </w:rPr>
        <w:lastRenderedPageBreak/>
        <w:t>Порядок проведения торгов посредством публичного предложения о цене имущ</w:t>
      </w:r>
      <w:r w:rsidRPr="00930BC6">
        <w:rPr>
          <w:sz w:val="24"/>
          <w:szCs w:val="24"/>
        </w:rPr>
        <w:t>е</w:t>
      </w:r>
      <w:r w:rsidRPr="00930BC6">
        <w:rPr>
          <w:sz w:val="24"/>
          <w:szCs w:val="24"/>
        </w:rPr>
        <w:t>ства:</w:t>
      </w:r>
    </w:p>
    <w:p w:rsidR="00930BC6" w:rsidRPr="00930BC6" w:rsidRDefault="00930BC6" w:rsidP="00930BC6">
      <w:pPr>
        <w:ind w:firstLine="567"/>
        <w:jc w:val="both"/>
        <w:rPr>
          <w:sz w:val="24"/>
          <w:szCs w:val="24"/>
        </w:rPr>
      </w:pPr>
      <w:r w:rsidRPr="00930BC6">
        <w:rPr>
          <w:sz w:val="24"/>
          <w:szCs w:val="24"/>
        </w:rPr>
        <w:t>Рассмотрение заявок претендентов осуществляется Комиссией.</w:t>
      </w:r>
    </w:p>
    <w:p w:rsidR="00930BC6" w:rsidRPr="00933111" w:rsidRDefault="00930BC6" w:rsidP="00930BC6">
      <w:pPr>
        <w:ind w:firstLine="567"/>
        <w:jc w:val="both"/>
        <w:rPr>
          <w:rStyle w:val="aff0"/>
          <w:b w:val="0"/>
          <w:bCs w:val="0"/>
          <w:i w:val="0"/>
          <w:iCs w:val="0"/>
          <w:color w:val="000000"/>
          <w:sz w:val="24"/>
          <w:szCs w:val="24"/>
        </w:rPr>
      </w:pPr>
      <w:r w:rsidRPr="00933111">
        <w:rPr>
          <w:rStyle w:val="aff0"/>
          <w:b w:val="0"/>
          <w:i w:val="0"/>
          <w:color w:val="000000"/>
          <w:sz w:val="24"/>
          <w:szCs w:val="24"/>
        </w:rPr>
        <w:t>В день определения участников торгов, указанный в настоящем информационном сообщении, Комиссия</w:t>
      </w:r>
      <w:r w:rsidRPr="00930BC6">
        <w:rPr>
          <w:rStyle w:val="aff0"/>
          <w:color w:val="000000"/>
          <w:sz w:val="24"/>
          <w:szCs w:val="24"/>
        </w:rPr>
        <w:t xml:space="preserve"> </w:t>
      </w:r>
      <w:r w:rsidRPr="00930BC6">
        <w:rPr>
          <w:sz w:val="24"/>
          <w:szCs w:val="24"/>
        </w:rPr>
        <w:t xml:space="preserve">по проведению торгов </w:t>
      </w:r>
      <w:r w:rsidRPr="00930BC6">
        <w:rPr>
          <w:sz w:val="24"/>
          <w:szCs w:val="24"/>
          <w:lang w:eastAsia="en-US"/>
        </w:rPr>
        <w:t>на право заключения договоров аренды, д</w:t>
      </w:r>
      <w:r w:rsidRPr="00930BC6">
        <w:rPr>
          <w:sz w:val="24"/>
          <w:szCs w:val="24"/>
          <w:lang w:eastAsia="en-US"/>
        </w:rPr>
        <w:t>о</w:t>
      </w:r>
      <w:r w:rsidRPr="00930BC6">
        <w:rPr>
          <w:sz w:val="24"/>
          <w:szCs w:val="24"/>
          <w:lang w:eastAsia="en-US"/>
        </w:rPr>
        <w:t>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муниципального имущества Урмарского района</w:t>
      </w:r>
      <w:r w:rsidRPr="00933111">
        <w:rPr>
          <w:rStyle w:val="aff0"/>
          <w:b w:val="0"/>
          <w:i w:val="0"/>
          <w:color w:val="000000"/>
          <w:sz w:val="24"/>
          <w:szCs w:val="24"/>
        </w:rPr>
        <w:t>, утвержденная Продавцом (далее - Комиссия), рассматривает заявки и документы претендентов и уст</w:t>
      </w:r>
      <w:r w:rsidRPr="00933111">
        <w:rPr>
          <w:rStyle w:val="aff0"/>
          <w:b w:val="0"/>
          <w:i w:val="0"/>
          <w:color w:val="000000"/>
          <w:sz w:val="24"/>
          <w:szCs w:val="24"/>
        </w:rPr>
        <w:t>а</w:t>
      </w:r>
      <w:r w:rsidRPr="00933111">
        <w:rPr>
          <w:rStyle w:val="aff0"/>
          <w:b w:val="0"/>
          <w:i w:val="0"/>
          <w:color w:val="000000"/>
          <w:sz w:val="24"/>
          <w:szCs w:val="24"/>
        </w:rPr>
        <w:t>навливает факт поступления на счет Продавца указанных в информационном сообщении сумм задатков.</w:t>
      </w:r>
    </w:p>
    <w:p w:rsidR="00930BC6" w:rsidRPr="00933111" w:rsidRDefault="00930BC6" w:rsidP="00930BC6">
      <w:pPr>
        <w:shd w:val="clear" w:color="auto" w:fill="FFFFFF"/>
        <w:ind w:right="29" w:firstLine="567"/>
        <w:jc w:val="both"/>
        <w:rPr>
          <w:rStyle w:val="aff0"/>
          <w:b w:val="0"/>
          <w:bCs w:val="0"/>
          <w:i w:val="0"/>
          <w:iCs w:val="0"/>
          <w:color w:val="000000"/>
          <w:sz w:val="24"/>
          <w:szCs w:val="24"/>
        </w:rPr>
      </w:pPr>
      <w:r w:rsidRPr="00933111">
        <w:rPr>
          <w:rStyle w:val="aff0"/>
          <w:b w:val="0"/>
          <w:i w:val="0"/>
          <w:color w:val="000000"/>
          <w:sz w:val="24"/>
          <w:szCs w:val="24"/>
        </w:rPr>
        <w:t>По результатам рассмотрения заявок и документов Комиссия принимает решение о признании претендентов участниками торгов, о чем составляется протокол о признании претендентов участниками торгов и приема заявок.</w:t>
      </w:r>
    </w:p>
    <w:p w:rsidR="00930BC6" w:rsidRPr="00930BC6" w:rsidRDefault="00930BC6" w:rsidP="00930BC6">
      <w:pPr>
        <w:tabs>
          <w:tab w:val="left" w:pos="720"/>
          <w:tab w:val="left" w:pos="1080"/>
        </w:tabs>
        <w:ind w:firstLine="567"/>
        <w:jc w:val="both"/>
        <w:rPr>
          <w:sz w:val="24"/>
          <w:szCs w:val="24"/>
        </w:rPr>
      </w:pPr>
      <w:r w:rsidRPr="00930BC6">
        <w:rPr>
          <w:sz w:val="24"/>
          <w:szCs w:val="24"/>
        </w:rPr>
        <w:t>Претендент не допускается к участию в торгах по следующим основаниям:</w:t>
      </w:r>
    </w:p>
    <w:p w:rsidR="00930BC6" w:rsidRPr="00930BC6" w:rsidRDefault="00930BC6" w:rsidP="00930BC6">
      <w:pPr>
        <w:ind w:firstLine="567"/>
        <w:jc w:val="both"/>
        <w:rPr>
          <w:sz w:val="24"/>
          <w:szCs w:val="24"/>
        </w:rPr>
      </w:pPr>
      <w:r w:rsidRPr="00930BC6">
        <w:rPr>
          <w:sz w:val="24"/>
          <w:szCs w:val="24"/>
        </w:rPr>
        <w:t>- представлены не все документы в соответствии с перечнем, опублико</w:t>
      </w:r>
      <w:r w:rsidRPr="00930BC6">
        <w:rPr>
          <w:sz w:val="24"/>
          <w:szCs w:val="24"/>
        </w:rPr>
        <w:softHyphen/>
        <w:t>ванным в и</w:t>
      </w:r>
      <w:r w:rsidRPr="00930BC6">
        <w:rPr>
          <w:sz w:val="24"/>
          <w:szCs w:val="24"/>
        </w:rPr>
        <w:t>н</w:t>
      </w:r>
      <w:r w:rsidRPr="00930BC6">
        <w:rPr>
          <w:sz w:val="24"/>
          <w:szCs w:val="24"/>
        </w:rPr>
        <w:t>формационном сообщении;</w:t>
      </w:r>
    </w:p>
    <w:p w:rsidR="00930BC6" w:rsidRPr="00930BC6" w:rsidRDefault="00930BC6" w:rsidP="00930BC6">
      <w:pPr>
        <w:ind w:firstLine="567"/>
        <w:jc w:val="both"/>
        <w:rPr>
          <w:sz w:val="24"/>
          <w:szCs w:val="24"/>
        </w:rPr>
      </w:pPr>
      <w:r w:rsidRPr="00930BC6">
        <w:rPr>
          <w:sz w:val="24"/>
          <w:szCs w:val="24"/>
        </w:rPr>
        <w:t>- представленные документы не подтверждают права претендента быть покупателем в соответствии с законодательством Российской Федерации;</w:t>
      </w:r>
    </w:p>
    <w:p w:rsidR="00930BC6" w:rsidRPr="00930BC6" w:rsidRDefault="00930BC6" w:rsidP="00930BC6">
      <w:pPr>
        <w:ind w:firstLine="567"/>
        <w:jc w:val="both"/>
        <w:rPr>
          <w:sz w:val="24"/>
          <w:szCs w:val="24"/>
        </w:rPr>
      </w:pPr>
      <w:r w:rsidRPr="00930BC6">
        <w:rPr>
          <w:sz w:val="24"/>
          <w:szCs w:val="24"/>
        </w:rPr>
        <w:t>- оформление указанных документов не соответствует законодательству Российской Федерации;</w:t>
      </w:r>
    </w:p>
    <w:p w:rsidR="00930BC6" w:rsidRPr="00930BC6" w:rsidRDefault="00930BC6" w:rsidP="00930BC6">
      <w:pPr>
        <w:ind w:firstLine="567"/>
        <w:jc w:val="both"/>
        <w:rPr>
          <w:sz w:val="24"/>
          <w:szCs w:val="24"/>
        </w:rPr>
      </w:pPr>
      <w:r w:rsidRPr="00930BC6">
        <w:rPr>
          <w:sz w:val="24"/>
          <w:szCs w:val="24"/>
        </w:rPr>
        <w:t>- заявка подана лицом, не уполномоченным претендентом на осуществ</w:t>
      </w:r>
      <w:r w:rsidRPr="00930BC6">
        <w:rPr>
          <w:sz w:val="24"/>
          <w:szCs w:val="24"/>
        </w:rPr>
        <w:softHyphen/>
        <w:t>ление таких действий;</w:t>
      </w:r>
    </w:p>
    <w:p w:rsidR="00930BC6" w:rsidRPr="00930BC6" w:rsidRDefault="00930BC6" w:rsidP="00930BC6">
      <w:pPr>
        <w:ind w:firstLine="567"/>
        <w:jc w:val="both"/>
        <w:rPr>
          <w:sz w:val="24"/>
          <w:szCs w:val="24"/>
        </w:rPr>
      </w:pPr>
      <w:r w:rsidRPr="00930BC6">
        <w:rPr>
          <w:sz w:val="24"/>
          <w:szCs w:val="24"/>
        </w:rPr>
        <w:t>- не подтверждено поступление в установленный срок задатка на счет Продавца, указанный в информационном сообщении.</w:t>
      </w:r>
    </w:p>
    <w:p w:rsidR="00930BC6" w:rsidRPr="00930BC6" w:rsidRDefault="00930BC6" w:rsidP="00930BC6">
      <w:pPr>
        <w:ind w:firstLine="567"/>
        <w:jc w:val="both"/>
        <w:rPr>
          <w:sz w:val="24"/>
          <w:szCs w:val="24"/>
        </w:rPr>
      </w:pPr>
      <w:r w:rsidRPr="00930BC6">
        <w:rPr>
          <w:sz w:val="24"/>
          <w:szCs w:val="24"/>
        </w:rPr>
        <w:t>Настоящий перечень оснований отказа претенденту на участие в торгах является и</w:t>
      </w:r>
      <w:r w:rsidRPr="00930BC6">
        <w:rPr>
          <w:sz w:val="24"/>
          <w:szCs w:val="24"/>
        </w:rPr>
        <w:t>с</w:t>
      </w:r>
      <w:r w:rsidRPr="00930BC6">
        <w:rPr>
          <w:sz w:val="24"/>
          <w:szCs w:val="24"/>
        </w:rPr>
        <w:t>черпывающим.</w:t>
      </w:r>
    </w:p>
    <w:p w:rsidR="00930BC6" w:rsidRPr="00930BC6" w:rsidRDefault="00930BC6" w:rsidP="00930BC6">
      <w:pPr>
        <w:ind w:firstLine="567"/>
        <w:jc w:val="both"/>
        <w:rPr>
          <w:sz w:val="24"/>
          <w:szCs w:val="24"/>
        </w:rPr>
      </w:pPr>
      <w:r w:rsidRPr="00930BC6">
        <w:rPr>
          <w:sz w:val="24"/>
          <w:szCs w:val="24"/>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30BC6" w:rsidRPr="00930BC6" w:rsidRDefault="00930BC6" w:rsidP="00930BC6">
      <w:pPr>
        <w:pStyle w:val="ConsPlusNormal"/>
        <w:ind w:firstLine="567"/>
        <w:jc w:val="both"/>
        <w:rPr>
          <w:rFonts w:ascii="Times New Roman" w:hAnsi="Times New Roman" w:cs="Times New Roman"/>
          <w:sz w:val="24"/>
          <w:szCs w:val="24"/>
        </w:rPr>
      </w:pPr>
      <w:r w:rsidRPr="00930BC6">
        <w:rPr>
          <w:rFonts w:ascii="Times New Roman" w:hAnsi="Times New Roman" w:cs="Times New Roman"/>
          <w:sz w:val="24"/>
          <w:szCs w:val="24"/>
        </w:rPr>
        <w:t xml:space="preserve">Информация об отказе в допуске к участию в торгах размещается на </w:t>
      </w:r>
      <w:hyperlink r:id="rId11" w:history="1">
        <w:r w:rsidRPr="00930BC6">
          <w:rPr>
            <w:rStyle w:val="af5"/>
            <w:rFonts w:ascii="Times New Roman" w:hAnsi="Times New Roman"/>
            <w:sz w:val="24"/>
            <w:szCs w:val="24"/>
          </w:rPr>
          <w:t>официальном сайте</w:t>
        </w:r>
      </w:hyperlink>
      <w:r w:rsidRPr="00930BC6">
        <w:rPr>
          <w:rFonts w:ascii="Times New Roman" w:hAnsi="Times New Roman" w:cs="Times New Roman"/>
          <w:sz w:val="24"/>
          <w:szCs w:val="24"/>
        </w:rPr>
        <w:t xml:space="preserve"> администрации Урмарского района Чувашской Республики в сети Интернет, на официальном сайте Российской Федерации в сети "Интернет" для размещения информ</w:t>
      </w:r>
      <w:r w:rsidRPr="00930BC6">
        <w:rPr>
          <w:rFonts w:ascii="Times New Roman" w:hAnsi="Times New Roman" w:cs="Times New Roman"/>
          <w:sz w:val="24"/>
          <w:szCs w:val="24"/>
        </w:rPr>
        <w:t>а</w:t>
      </w:r>
      <w:r w:rsidRPr="00930BC6">
        <w:rPr>
          <w:rFonts w:ascii="Times New Roman" w:hAnsi="Times New Roman" w:cs="Times New Roman"/>
          <w:sz w:val="24"/>
          <w:szCs w:val="24"/>
        </w:rPr>
        <w:t>ции о проведении торгов, определенном Правительством Российской Федерации в срок не позднее рабочего дня, следующего за днем принятия указанного решения.</w:t>
      </w:r>
    </w:p>
    <w:p w:rsidR="00930BC6" w:rsidRPr="00930BC6" w:rsidRDefault="00930BC6" w:rsidP="00930BC6">
      <w:pPr>
        <w:ind w:firstLine="567"/>
        <w:jc w:val="both"/>
        <w:rPr>
          <w:sz w:val="24"/>
          <w:szCs w:val="24"/>
        </w:rPr>
      </w:pPr>
      <w:r w:rsidRPr="00930BC6">
        <w:rPr>
          <w:sz w:val="24"/>
          <w:szCs w:val="24"/>
        </w:rPr>
        <w:t>Претендент приобретает статус участника торгов с момента подписания членами Ко</w:t>
      </w:r>
      <w:r w:rsidRPr="00930BC6">
        <w:rPr>
          <w:sz w:val="24"/>
          <w:szCs w:val="24"/>
        </w:rPr>
        <w:softHyphen/>
        <w:t xml:space="preserve">миссии Протокола о признании претендентов участниками торгов. </w:t>
      </w:r>
    </w:p>
    <w:p w:rsidR="00930BC6" w:rsidRPr="00930BC6" w:rsidRDefault="00930BC6" w:rsidP="00930BC6">
      <w:pPr>
        <w:ind w:firstLine="567"/>
        <w:jc w:val="both"/>
        <w:rPr>
          <w:sz w:val="24"/>
          <w:szCs w:val="24"/>
        </w:rPr>
      </w:pPr>
      <w:r w:rsidRPr="00930BC6">
        <w:rPr>
          <w:sz w:val="24"/>
          <w:szCs w:val="24"/>
        </w:rPr>
        <w:t>В случае отсутствия заявок на участие в торгах, либо если в торгах принял участие только один участник, Продавец признает торги несостоявшимся.</w:t>
      </w:r>
    </w:p>
    <w:p w:rsidR="00930BC6" w:rsidRPr="00930BC6" w:rsidRDefault="00930BC6" w:rsidP="00930BC6">
      <w:pPr>
        <w:ind w:firstLine="567"/>
        <w:jc w:val="both"/>
        <w:rPr>
          <w:sz w:val="24"/>
          <w:szCs w:val="24"/>
        </w:rPr>
      </w:pPr>
      <w:r w:rsidRPr="00930BC6">
        <w:rPr>
          <w:sz w:val="24"/>
          <w:szCs w:val="24"/>
        </w:rPr>
        <w:t>Торги проводит аукционист, назначенный Продавцом,  в присутствии Комиссии.</w:t>
      </w:r>
    </w:p>
    <w:p w:rsidR="00930BC6" w:rsidRPr="00930BC6" w:rsidRDefault="00930BC6" w:rsidP="00930BC6">
      <w:pPr>
        <w:ind w:firstLine="567"/>
        <w:jc w:val="both"/>
        <w:rPr>
          <w:sz w:val="24"/>
          <w:szCs w:val="24"/>
        </w:rPr>
      </w:pPr>
      <w:r w:rsidRPr="00930BC6">
        <w:rPr>
          <w:sz w:val="24"/>
          <w:szCs w:val="24"/>
        </w:rPr>
        <w:t>Торги начинаются с объявления Председателем Комиссии об открытии торгов.</w:t>
      </w:r>
    </w:p>
    <w:p w:rsidR="00930BC6" w:rsidRPr="00930BC6" w:rsidRDefault="00930BC6" w:rsidP="00930BC6">
      <w:pPr>
        <w:ind w:firstLine="567"/>
        <w:jc w:val="both"/>
        <w:rPr>
          <w:sz w:val="24"/>
          <w:szCs w:val="24"/>
        </w:rPr>
      </w:pPr>
      <w:r w:rsidRPr="00930BC6">
        <w:rPr>
          <w:sz w:val="24"/>
          <w:szCs w:val="24"/>
        </w:rPr>
        <w:t xml:space="preserve">Аукционист проводит торги в следующем порядке: </w:t>
      </w:r>
    </w:p>
    <w:p w:rsidR="00930BC6" w:rsidRPr="00930BC6" w:rsidRDefault="00930BC6" w:rsidP="00930BC6">
      <w:pPr>
        <w:ind w:firstLine="567"/>
        <w:jc w:val="both"/>
        <w:rPr>
          <w:sz w:val="24"/>
          <w:szCs w:val="24"/>
        </w:rPr>
      </w:pPr>
      <w:r w:rsidRPr="00930BC6">
        <w:rPr>
          <w:sz w:val="24"/>
          <w:szCs w:val="24"/>
        </w:rPr>
        <w:t>- оглашает наименование имущества, выставленного на продажу, его основные х</w:t>
      </w:r>
      <w:r w:rsidRPr="00930BC6">
        <w:rPr>
          <w:sz w:val="24"/>
          <w:szCs w:val="24"/>
        </w:rPr>
        <w:t>а</w:t>
      </w:r>
      <w:r w:rsidRPr="00930BC6">
        <w:rPr>
          <w:sz w:val="24"/>
          <w:szCs w:val="24"/>
        </w:rPr>
        <w:t>рактеристики, начальную цену первоначального предложения, минимальную цену пре</w:t>
      </w:r>
      <w:r w:rsidRPr="00930BC6">
        <w:rPr>
          <w:sz w:val="24"/>
          <w:szCs w:val="24"/>
        </w:rPr>
        <w:t>д</w:t>
      </w:r>
      <w:r w:rsidRPr="00930BC6">
        <w:rPr>
          <w:sz w:val="24"/>
          <w:szCs w:val="24"/>
        </w:rPr>
        <w:t>ложения (цену отсечения, «шаг понижения» и «шаг аукциона»), которые не изменяются в течение всего торга;</w:t>
      </w:r>
    </w:p>
    <w:p w:rsidR="00930BC6" w:rsidRPr="00930BC6" w:rsidRDefault="00930BC6" w:rsidP="00930BC6">
      <w:pPr>
        <w:widowControl w:val="0"/>
        <w:autoSpaceDE w:val="0"/>
        <w:autoSpaceDN w:val="0"/>
        <w:adjustRightInd w:val="0"/>
        <w:ind w:firstLine="567"/>
        <w:jc w:val="both"/>
        <w:rPr>
          <w:sz w:val="24"/>
          <w:szCs w:val="24"/>
        </w:rPr>
      </w:pPr>
      <w:r w:rsidRPr="00930BC6">
        <w:rPr>
          <w:sz w:val="24"/>
          <w:szCs w:val="24"/>
        </w:rPr>
        <w:t>- после оглашения аукционистом начальной цены продажи участни</w:t>
      </w:r>
      <w:r w:rsidRPr="00930BC6">
        <w:rPr>
          <w:sz w:val="24"/>
          <w:szCs w:val="24"/>
        </w:rPr>
        <w:softHyphen/>
        <w:t>кам торгов пре</w:t>
      </w:r>
      <w:r w:rsidRPr="00930BC6">
        <w:rPr>
          <w:sz w:val="24"/>
          <w:szCs w:val="24"/>
        </w:rPr>
        <w:t>д</w:t>
      </w:r>
      <w:r w:rsidRPr="00930BC6">
        <w:rPr>
          <w:sz w:val="24"/>
          <w:szCs w:val="24"/>
        </w:rPr>
        <w:t>лагается заявить эту цену путем поднятия карточек;</w:t>
      </w:r>
    </w:p>
    <w:p w:rsidR="00930BC6" w:rsidRPr="00930BC6" w:rsidRDefault="00930BC6" w:rsidP="00930BC6">
      <w:pPr>
        <w:ind w:firstLine="567"/>
        <w:jc w:val="both"/>
        <w:rPr>
          <w:sz w:val="24"/>
          <w:szCs w:val="24"/>
        </w:rPr>
      </w:pPr>
      <w:r w:rsidRPr="00930BC6">
        <w:rPr>
          <w:sz w:val="24"/>
          <w:szCs w:val="24"/>
        </w:rPr>
        <w:t>- если ни один из участников не заявил предложение по цене первоначального пре</w:t>
      </w:r>
      <w:r w:rsidRPr="00930BC6">
        <w:rPr>
          <w:sz w:val="24"/>
          <w:szCs w:val="24"/>
        </w:rPr>
        <w:t>д</w:t>
      </w:r>
      <w:r w:rsidRPr="00930BC6">
        <w:rPr>
          <w:sz w:val="24"/>
          <w:szCs w:val="24"/>
        </w:rPr>
        <w:t>ложения путем поднятия карточки участника продажи, осуществляется последовательное снижение цены на «шаг понижения».</w:t>
      </w:r>
    </w:p>
    <w:p w:rsidR="00930BC6" w:rsidRPr="00930BC6" w:rsidRDefault="00930BC6" w:rsidP="00930BC6">
      <w:pPr>
        <w:ind w:firstLine="567"/>
        <w:jc w:val="both"/>
        <w:rPr>
          <w:sz w:val="24"/>
          <w:szCs w:val="24"/>
        </w:rPr>
      </w:pPr>
      <w:r w:rsidRPr="00930BC6">
        <w:rPr>
          <w:sz w:val="24"/>
          <w:szCs w:val="24"/>
        </w:rPr>
        <w:lastRenderedPageBreak/>
        <w:t>- в случае, если несколько участников продажи имущества подтверждают цену пе</w:t>
      </w:r>
      <w:r w:rsidRPr="00930BC6">
        <w:rPr>
          <w:sz w:val="24"/>
          <w:szCs w:val="24"/>
        </w:rPr>
        <w:t>р</w:t>
      </w:r>
      <w:r w:rsidRPr="00930BC6">
        <w:rPr>
          <w:sz w:val="24"/>
          <w:szCs w:val="24"/>
        </w:rPr>
        <w:t>воначального предложения или цену предложения, сложившуюся на одном из «шагов п</w:t>
      </w:r>
      <w:r w:rsidRPr="00930BC6">
        <w:rPr>
          <w:sz w:val="24"/>
          <w:szCs w:val="24"/>
        </w:rPr>
        <w:t>о</w:t>
      </w:r>
      <w:r w:rsidRPr="00930BC6">
        <w:rPr>
          <w:sz w:val="24"/>
          <w:szCs w:val="24"/>
        </w:rPr>
        <w:t>нижения», проводится аукцион с открытой формой подачи предложений о цене. Начал</w:t>
      </w:r>
      <w:r w:rsidRPr="00930BC6">
        <w:rPr>
          <w:sz w:val="24"/>
          <w:szCs w:val="24"/>
        </w:rPr>
        <w:t>ь</w:t>
      </w:r>
      <w:r w:rsidRPr="00930BC6">
        <w:rPr>
          <w:sz w:val="24"/>
          <w:szCs w:val="24"/>
        </w:rPr>
        <w:t>ной ценой имущества на таком аукционе является цена первоначального предложения или цена предложения, сложившаяся на определенном «шаге понижения».</w:t>
      </w:r>
    </w:p>
    <w:p w:rsidR="00930BC6" w:rsidRPr="00930BC6" w:rsidRDefault="00930BC6" w:rsidP="00930BC6">
      <w:pPr>
        <w:ind w:firstLine="567"/>
        <w:jc w:val="both"/>
        <w:rPr>
          <w:sz w:val="24"/>
          <w:szCs w:val="24"/>
        </w:rPr>
      </w:pPr>
      <w:r w:rsidRPr="00930BC6">
        <w:rPr>
          <w:sz w:val="24"/>
          <w:szCs w:val="24"/>
        </w:rPr>
        <w:t>- после заявления начальной цены такого аукциона (цены первоначального предл</w:t>
      </w:r>
      <w:r w:rsidRPr="00930BC6">
        <w:rPr>
          <w:sz w:val="24"/>
          <w:szCs w:val="24"/>
        </w:rPr>
        <w:t>о</w:t>
      </w:r>
      <w:r w:rsidRPr="00930BC6">
        <w:rPr>
          <w:sz w:val="24"/>
          <w:szCs w:val="24"/>
        </w:rPr>
        <w:t>жения или цены предложения, сложившейся на одном из «шагов понижения»), аукци</w:t>
      </w:r>
      <w:r w:rsidRPr="00930BC6">
        <w:rPr>
          <w:sz w:val="24"/>
          <w:szCs w:val="24"/>
        </w:rPr>
        <w:t>о</w:t>
      </w:r>
      <w:r w:rsidRPr="00930BC6">
        <w:rPr>
          <w:sz w:val="24"/>
          <w:szCs w:val="24"/>
        </w:rPr>
        <w:t>нист предлагает участникам заявлять свои предложения по цене продажи, превышающей цену первоначального предложения или цену предложения, сложившуюся на одном из «шагов понижения».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930BC6" w:rsidRPr="00930BC6" w:rsidRDefault="00930BC6" w:rsidP="00930BC6">
      <w:pPr>
        <w:ind w:firstLine="567"/>
        <w:jc w:val="both"/>
        <w:rPr>
          <w:sz w:val="24"/>
          <w:szCs w:val="24"/>
        </w:rPr>
      </w:pPr>
      <w:r w:rsidRPr="00930BC6">
        <w:rPr>
          <w:sz w:val="24"/>
          <w:szCs w:val="24"/>
        </w:rPr>
        <w:t>- если названная цена меньше или равна предыдущей или не кратна «шагу аукци</w:t>
      </w:r>
      <w:r w:rsidRPr="00930BC6">
        <w:rPr>
          <w:sz w:val="24"/>
          <w:szCs w:val="24"/>
        </w:rPr>
        <w:t>о</w:t>
      </w:r>
      <w:r w:rsidRPr="00930BC6">
        <w:rPr>
          <w:sz w:val="24"/>
          <w:szCs w:val="24"/>
        </w:rPr>
        <w:t>на», она считается не заявленной.</w:t>
      </w:r>
    </w:p>
    <w:p w:rsidR="00930BC6" w:rsidRPr="00930BC6" w:rsidRDefault="00930BC6" w:rsidP="00930BC6">
      <w:pPr>
        <w:ind w:firstLine="567"/>
        <w:jc w:val="both"/>
        <w:rPr>
          <w:sz w:val="24"/>
          <w:szCs w:val="24"/>
        </w:rPr>
      </w:pPr>
      <w:r w:rsidRPr="00930BC6">
        <w:rPr>
          <w:sz w:val="24"/>
          <w:szCs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как цену продажи. Решение о том, кто первым поднял карточку участника, является око</w:t>
      </w:r>
      <w:r w:rsidRPr="00930BC6">
        <w:rPr>
          <w:sz w:val="24"/>
          <w:szCs w:val="24"/>
        </w:rPr>
        <w:t>н</w:t>
      </w:r>
      <w:r w:rsidRPr="00930BC6">
        <w:rPr>
          <w:sz w:val="24"/>
          <w:szCs w:val="24"/>
        </w:rPr>
        <w:t>чательным. При отсутствии предложений на повышение цены со стороны иных участн</w:t>
      </w:r>
      <w:r w:rsidRPr="00930BC6">
        <w:rPr>
          <w:sz w:val="24"/>
          <w:szCs w:val="24"/>
        </w:rPr>
        <w:t>и</w:t>
      </w:r>
      <w:r w:rsidRPr="00930BC6">
        <w:rPr>
          <w:sz w:val="24"/>
          <w:szCs w:val="24"/>
        </w:rPr>
        <w:t>ков аукционист повторяет эту цену три раза. Если до троекратного объявления заявленной цены ни один из участников продажи не поднял карточку и не заявил последующую цену, продажа завершается. Право приобретения имущества принадлежит участнику аукциона, который первым подтвердил начальную цену имущества.</w:t>
      </w:r>
    </w:p>
    <w:p w:rsidR="00930BC6" w:rsidRPr="00930BC6" w:rsidRDefault="00930BC6" w:rsidP="00930BC6">
      <w:pPr>
        <w:ind w:firstLine="567"/>
        <w:jc w:val="both"/>
        <w:rPr>
          <w:sz w:val="24"/>
          <w:szCs w:val="24"/>
        </w:rPr>
      </w:pPr>
      <w:r w:rsidRPr="00930BC6">
        <w:rPr>
          <w:sz w:val="24"/>
          <w:szCs w:val="24"/>
        </w:rPr>
        <w:t>При поднятии карточки участника, означающем заявление предложения по цене продажи, плоскость карточки должна быть развернута в сторону Комиссии так, чтобы ему был виден номер карточки участника.</w:t>
      </w:r>
    </w:p>
    <w:p w:rsidR="00930BC6" w:rsidRPr="00930BC6" w:rsidRDefault="00930BC6" w:rsidP="00930BC6">
      <w:pPr>
        <w:widowControl w:val="0"/>
        <w:autoSpaceDE w:val="0"/>
        <w:autoSpaceDN w:val="0"/>
        <w:adjustRightInd w:val="0"/>
        <w:ind w:firstLine="567"/>
        <w:jc w:val="both"/>
        <w:rPr>
          <w:sz w:val="24"/>
          <w:szCs w:val="24"/>
        </w:rPr>
      </w:pPr>
      <w:r w:rsidRPr="00930BC6">
        <w:rPr>
          <w:sz w:val="24"/>
          <w:szCs w:val="24"/>
        </w:rPr>
        <w:t>По завершении торгов аукционист объявляет о продаже имущества, называет его продажную цену и номер карточки победителя торгов;</w:t>
      </w:r>
    </w:p>
    <w:p w:rsidR="00930BC6" w:rsidRPr="00930BC6" w:rsidRDefault="00930BC6" w:rsidP="00930BC6">
      <w:pPr>
        <w:ind w:firstLine="567"/>
        <w:jc w:val="both"/>
        <w:rPr>
          <w:sz w:val="24"/>
          <w:szCs w:val="24"/>
        </w:rPr>
      </w:pPr>
      <w:r w:rsidRPr="00930BC6">
        <w:rPr>
          <w:sz w:val="24"/>
          <w:szCs w:val="24"/>
        </w:rPr>
        <w:t>В случае необходимости, в том числе по предложению уполномоченного представ</w:t>
      </w:r>
      <w:r w:rsidRPr="00930BC6">
        <w:rPr>
          <w:sz w:val="24"/>
          <w:szCs w:val="24"/>
        </w:rPr>
        <w:t>и</w:t>
      </w:r>
      <w:r w:rsidRPr="00930BC6">
        <w:rPr>
          <w:sz w:val="24"/>
          <w:szCs w:val="24"/>
        </w:rPr>
        <w:t>теля продавца, аукционист имеет право объявить технический перерыв на время, дост</w:t>
      </w:r>
      <w:r w:rsidRPr="00930BC6">
        <w:rPr>
          <w:sz w:val="24"/>
          <w:szCs w:val="24"/>
        </w:rPr>
        <w:t>а</w:t>
      </w:r>
      <w:r w:rsidRPr="00930BC6">
        <w:rPr>
          <w:sz w:val="24"/>
          <w:szCs w:val="24"/>
        </w:rPr>
        <w:t>точное для решения возникшей проблемы, в том числе с просмотром фрагментов продажи на видеозаписи, если таковая производилась.</w:t>
      </w:r>
    </w:p>
    <w:p w:rsidR="00930BC6" w:rsidRPr="00930BC6" w:rsidRDefault="00930BC6" w:rsidP="00930BC6">
      <w:pPr>
        <w:ind w:firstLine="567"/>
        <w:jc w:val="both"/>
        <w:rPr>
          <w:sz w:val="24"/>
          <w:szCs w:val="24"/>
        </w:rPr>
      </w:pPr>
      <w:r w:rsidRPr="00930BC6">
        <w:rPr>
          <w:sz w:val="24"/>
          <w:szCs w:val="24"/>
        </w:rPr>
        <w:t>По завершении продажи аукционист  объявляет о продаже имущества, называет п</w:t>
      </w:r>
      <w:r w:rsidRPr="00930BC6">
        <w:rPr>
          <w:sz w:val="24"/>
          <w:szCs w:val="24"/>
        </w:rPr>
        <w:t>о</w:t>
      </w:r>
      <w:r w:rsidRPr="00930BC6">
        <w:rPr>
          <w:sz w:val="24"/>
          <w:szCs w:val="24"/>
        </w:rPr>
        <w:t>бедителя, цену и номер карточки победителя. Победителем признается участник, номер карточки которого и заявленная им цена были названы аукционистом последними.</w:t>
      </w:r>
    </w:p>
    <w:p w:rsidR="00930BC6" w:rsidRPr="00930BC6" w:rsidRDefault="00930BC6" w:rsidP="00930BC6">
      <w:pPr>
        <w:ind w:firstLine="567"/>
        <w:jc w:val="both"/>
        <w:rPr>
          <w:sz w:val="24"/>
          <w:szCs w:val="24"/>
        </w:rPr>
      </w:pPr>
      <w:r w:rsidRPr="00930BC6">
        <w:rPr>
          <w:sz w:val="24"/>
          <w:szCs w:val="24"/>
        </w:rPr>
        <w:t>Результаты продажи оформляются протоколом об итогах продажи посредством пу</w:t>
      </w:r>
      <w:r w:rsidRPr="00930BC6">
        <w:rPr>
          <w:sz w:val="24"/>
          <w:szCs w:val="24"/>
        </w:rPr>
        <w:t>б</w:t>
      </w:r>
      <w:r w:rsidRPr="00930BC6">
        <w:rPr>
          <w:sz w:val="24"/>
          <w:szCs w:val="24"/>
        </w:rPr>
        <w:t>личного предложения, который составляется в двух экземплярах, один из которых хр</w:t>
      </w:r>
      <w:r w:rsidRPr="00930BC6">
        <w:rPr>
          <w:sz w:val="24"/>
          <w:szCs w:val="24"/>
        </w:rPr>
        <w:t>а</w:t>
      </w:r>
      <w:r w:rsidRPr="00930BC6">
        <w:rPr>
          <w:sz w:val="24"/>
          <w:szCs w:val="24"/>
        </w:rPr>
        <w:t>нится у продавца, другой вручается победителю (одновременно с уведомлением о призн</w:t>
      </w:r>
      <w:r w:rsidRPr="00930BC6">
        <w:rPr>
          <w:sz w:val="24"/>
          <w:szCs w:val="24"/>
        </w:rPr>
        <w:t>а</w:t>
      </w:r>
      <w:r w:rsidRPr="00930BC6">
        <w:rPr>
          <w:sz w:val="24"/>
          <w:szCs w:val="24"/>
        </w:rPr>
        <w:t>нии его победителем продажи) под роспись, или направляются с уведомлением о призн</w:t>
      </w:r>
      <w:r w:rsidRPr="00930BC6">
        <w:rPr>
          <w:sz w:val="24"/>
          <w:szCs w:val="24"/>
        </w:rPr>
        <w:t>а</w:t>
      </w:r>
      <w:r w:rsidRPr="00930BC6">
        <w:rPr>
          <w:sz w:val="24"/>
          <w:szCs w:val="24"/>
        </w:rPr>
        <w:t xml:space="preserve">нии его победителем в течение 5 календарных дней с даты подведения итогов торгов. </w:t>
      </w:r>
    </w:p>
    <w:p w:rsidR="00930BC6" w:rsidRPr="00930BC6" w:rsidRDefault="00930BC6" w:rsidP="00930BC6">
      <w:pPr>
        <w:ind w:firstLine="567"/>
        <w:jc w:val="both"/>
        <w:rPr>
          <w:sz w:val="24"/>
          <w:szCs w:val="24"/>
        </w:rPr>
      </w:pPr>
      <w:r w:rsidRPr="00930BC6">
        <w:rPr>
          <w:sz w:val="24"/>
          <w:szCs w:val="24"/>
        </w:rPr>
        <w:t>Подписанный аукционистом и Комиссией протокол об итогах торгов является док</w:t>
      </w:r>
      <w:r w:rsidRPr="00930BC6">
        <w:rPr>
          <w:sz w:val="24"/>
          <w:szCs w:val="24"/>
        </w:rPr>
        <w:t>у</w:t>
      </w:r>
      <w:r w:rsidRPr="00930BC6">
        <w:rPr>
          <w:sz w:val="24"/>
          <w:szCs w:val="24"/>
        </w:rPr>
        <w:t>ментом, удостоверяющим право победителя на заключение договора купли-продажи имущества.</w:t>
      </w:r>
    </w:p>
    <w:p w:rsidR="00930BC6" w:rsidRPr="00930BC6" w:rsidRDefault="00930BC6" w:rsidP="00930BC6">
      <w:pPr>
        <w:ind w:firstLine="567"/>
        <w:jc w:val="both"/>
        <w:rPr>
          <w:sz w:val="24"/>
          <w:szCs w:val="24"/>
        </w:rPr>
      </w:pPr>
      <w:r w:rsidRPr="00930BC6">
        <w:rPr>
          <w:sz w:val="24"/>
          <w:szCs w:val="24"/>
        </w:rPr>
        <w:t>Если при проведении продажи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w:t>
      </w:r>
      <w:r w:rsidRPr="00930BC6">
        <w:rPr>
          <w:sz w:val="24"/>
          <w:szCs w:val="24"/>
        </w:rPr>
        <w:t>е</w:t>
      </w:r>
      <w:r w:rsidRPr="00930BC6">
        <w:rPr>
          <w:sz w:val="24"/>
          <w:szCs w:val="24"/>
        </w:rPr>
        <w:t>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w:t>
      </w:r>
      <w:r w:rsidRPr="00930BC6">
        <w:rPr>
          <w:sz w:val="24"/>
          <w:szCs w:val="24"/>
        </w:rPr>
        <w:t>е</w:t>
      </w:r>
      <w:r w:rsidRPr="00930BC6">
        <w:rPr>
          <w:sz w:val="24"/>
          <w:szCs w:val="24"/>
        </w:rPr>
        <w:t>дущим продажи имущества и уполномоченным представителем продавца.</w:t>
      </w:r>
    </w:p>
    <w:p w:rsidR="00930BC6" w:rsidRPr="00930BC6" w:rsidRDefault="00930BC6" w:rsidP="00930BC6">
      <w:pPr>
        <w:ind w:firstLine="567"/>
        <w:jc w:val="both"/>
        <w:rPr>
          <w:sz w:val="24"/>
          <w:szCs w:val="24"/>
        </w:rPr>
      </w:pPr>
      <w:r w:rsidRPr="00930BC6">
        <w:rPr>
          <w:sz w:val="24"/>
          <w:szCs w:val="24"/>
        </w:rPr>
        <w:t>В случае, если в день проведения торгов для участия в нем прибыл только один из признанных комиссией участников, составляется протокол о признании торгов посре</w:t>
      </w:r>
      <w:r w:rsidRPr="00930BC6">
        <w:rPr>
          <w:sz w:val="24"/>
          <w:szCs w:val="24"/>
        </w:rPr>
        <w:t>д</w:t>
      </w:r>
      <w:r w:rsidRPr="00930BC6">
        <w:rPr>
          <w:sz w:val="24"/>
          <w:szCs w:val="24"/>
        </w:rPr>
        <w:t>ством публичного предложения несостоявшимся.</w:t>
      </w:r>
    </w:p>
    <w:p w:rsidR="00930BC6" w:rsidRPr="00930BC6" w:rsidRDefault="00930BC6" w:rsidP="00930BC6">
      <w:pPr>
        <w:ind w:firstLine="567"/>
        <w:jc w:val="both"/>
        <w:rPr>
          <w:sz w:val="24"/>
          <w:szCs w:val="24"/>
        </w:rPr>
      </w:pPr>
      <w:r w:rsidRPr="00930BC6">
        <w:rPr>
          <w:sz w:val="24"/>
          <w:szCs w:val="24"/>
        </w:rPr>
        <w:t>Порядок заключения договора купли-продажи:</w:t>
      </w:r>
    </w:p>
    <w:p w:rsidR="00930BC6" w:rsidRPr="00930BC6" w:rsidRDefault="00930BC6" w:rsidP="00930BC6">
      <w:pPr>
        <w:ind w:firstLine="567"/>
        <w:jc w:val="both"/>
        <w:rPr>
          <w:sz w:val="24"/>
          <w:szCs w:val="24"/>
        </w:rPr>
      </w:pPr>
      <w:r w:rsidRPr="00930BC6">
        <w:rPr>
          <w:sz w:val="24"/>
          <w:szCs w:val="24"/>
        </w:rPr>
        <w:lastRenderedPageBreak/>
        <w:t>Договор купли-продажи заключается между Продавцом и Победителем торгов в установленном законодательством порядке не позднее чем через 5 рабочих дней со дня подведения итогов торгов. Оплата по договору купли-продажи осуществляется  в течение 15 рабочих дней со дня заключения договора.</w:t>
      </w:r>
    </w:p>
    <w:p w:rsidR="00930BC6" w:rsidRPr="00930BC6" w:rsidRDefault="00930BC6" w:rsidP="00930BC6">
      <w:pPr>
        <w:ind w:firstLine="567"/>
        <w:jc w:val="both"/>
        <w:rPr>
          <w:sz w:val="24"/>
          <w:szCs w:val="24"/>
        </w:rPr>
      </w:pPr>
      <w:r w:rsidRPr="00930BC6">
        <w:rPr>
          <w:sz w:val="24"/>
          <w:szCs w:val="24"/>
        </w:rPr>
        <w:t>Задаток, перечисленный победителем торгов, засчитывается в счет оплаты за прио</w:t>
      </w:r>
      <w:r w:rsidRPr="00930BC6">
        <w:rPr>
          <w:sz w:val="24"/>
          <w:szCs w:val="24"/>
        </w:rPr>
        <w:t>б</w:t>
      </w:r>
      <w:r w:rsidRPr="00930BC6">
        <w:rPr>
          <w:sz w:val="24"/>
          <w:szCs w:val="24"/>
        </w:rPr>
        <w:t>ретаемое имущество.</w:t>
      </w:r>
    </w:p>
    <w:p w:rsidR="00930BC6" w:rsidRPr="00930BC6" w:rsidRDefault="00930BC6" w:rsidP="00930BC6">
      <w:pPr>
        <w:ind w:firstLine="567"/>
        <w:jc w:val="both"/>
        <w:rPr>
          <w:sz w:val="24"/>
          <w:szCs w:val="24"/>
        </w:rPr>
      </w:pPr>
      <w:r w:rsidRPr="00930BC6">
        <w:rPr>
          <w:sz w:val="24"/>
          <w:szCs w:val="24"/>
        </w:rPr>
        <w:t xml:space="preserve">При уклонении или отказе победителя торгов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930BC6" w:rsidRPr="00930BC6" w:rsidRDefault="00930BC6" w:rsidP="00930BC6">
      <w:pPr>
        <w:ind w:firstLine="567"/>
        <w:jc w:val="both"/>
        <w:rPr>
          <w:sz w:val="24"/>
          <w:szCs w:val="24"/>
        </w:rPr>
      </w:pPr>
      <w:r w:rsidRPr="00930BC6">
        <w:rPr>
          <w:sz w:val="24"/>
          <w:szCs w:val="24"/>
        </w:rPr>
        <w:t>Оплата производится единовременным платежом по следующим реквизитам:</w:t>
      </w:r>
    </w:p>
    <w:p w:rsidR="00930BC6" w:rsidRPr="00930BC6" w:rsidRDefault="00930BC6" w:rsidP="00930BC6">
      <w:pPr>
        <w:ind w:firstLine="567"/>
        <w:jc w:val="both"/>
        <w:rPr>
          <w:sz w:val="24"/>
          <w:szCs w:val="24"/>
        </w:rPr>
      </w:pPr>
      <w:r w:rsidRPr="00930BC6">
        <w:rPr>
          <w:sz w:val="24"/>
          <w:szCs w:val="24"/>
          <w:shd w:val="clear" w:color="auto" w:fill="FFFFFF"/>
        </w:rPr>
        <w:t xml:space="preserve">УФК по Чувашской Республике (Администрация Урмарского района Чувашской Республики) №05153002360, расчетный счет №40302810997063000039 в Отделении – НБ Чувашская Республика, ИНН 2114001770, КПП 211401001, Код ОКТМО 97638000, БИК 049706001. </w:t>
      </w:r>
    </w:p>
    <w:p w:rsidR="00930BC6" w:rsidRPr="00933111" w:rsidRDefault="00930BC6" w:rsidP="00930BC6">
      <w:pPr>
        <w:ind w:firstLine="567"/>
        <w:jc w:val="both"/>
        <w:rPr>
          <w:rStyle w:val="aff0"/>
          <w:b w:val="0"/>
          <w:bCs w:val="0"/>
          <w:i w:val="0"/>
          <w:iCs w:val="0"/>
          <w:color w:val="000000"/>
          <w:sz w:val="24"/>
          <w:szCs w:val="24"/>
        </w:rPr>
      </w:pPr>
      <w:r w:rsidRPr="00930BC6">
        <w:rPr>
          <w:sz w:val="24"/>
          <w:szCs w:val="24"/>
        </w:rPr>
        <w:t xml:space="preserve">В платежном поручении, оформляющем оплату, должно быть указано: «Доходы от </w:t>
      </w:r>
      <w:r w:rsidRPr="00933111">
        <w:rPr>
          <w:rStyle w:val="aff0"/>
          <w:b w:val="0"/>
          <w:i w:val="0"/>
          <w:color w:val="000000"/>
          <w:sz w:val="24"/>
          <w:szCs w:val="24"/>
        </w:rPr>
        <w:t>реализации иного имущества, находящегося в муниципальной собственности (в части р</w:t>
      </w:r>
      <w:r w:rsidRPr="00933111">
        <w:rPr>
          <w:rStyle w:val="aff0"/>
          <w:b w:val="0"/>
          <w:i w:val="0"/>
          <w:color w:val="000000"/>
          <w:sz w:val="24"/>
          <w:szCs w:val="24"/>
        </w:rPr>
        <w:t>е</w:t>
      </w:r>
      <w:r w:rsidRPr="00933111">
        <w:rPr>
          <w:rStyle w:val="aff0"/>
          <w:b w:val="0"/>
          <w:i w:val="0"/>
          <w:color w:val="000000"/>
          <w:sz w:val="24"/>
          <w:szCs w:val="24"/>
        </w:rPr>
        <w:t>ализации основных средств по указанному имуществу)».</w:t>
      </w:r>
    </w:p>
    <w:p w:rsidR="00930BC6" w:rsidRPr="00933111" w:rsidRDefault="00930BC6" w:rsidP="00930BC6">
      <w:pPr>
        <w:ind w:firstLine="567"/>
        <w:jc w:val="both"/>
        <w:rPr>
          <w:rStyle w:val="aff0"/>
          <w:b w:val="0"/>
          <w:bCs w:val="0"/>
          <w:i w:val="0"/>
          <w:iCs w:val="0"/>
          <w:color w:val="000000"/>
          <w:sz w:val="24"/>
          <w:szCs w:val="24"/>
        </w:rPr>
      </w:pPr>
      <w:r w:rsidRPr="00933111">
        <w:rPr>
          <w:rStyle w:val="aff0"/>
          <w:b w:val="0"/>
          <w:i w:val="0"/>
          <w:color w:val="000000"/>
          <w:sz w:val="24"/>
          <w:szCs w:val="24"/>
        </w:rPr>
        <w:t>Покупатель юридическое или физическое лицо самостоятельно исчисляет и уплач</w:t>
      </w:r>
      <w:r w:rsidRPr="00933111">
        <w:rPr>
          <w:rStyle w:val="aff0"/>
          <w:b w:val="0"/>
          <w:i w:val="0"/>
          <w:color w:val="000000"/>
          <w:sz w:val="24"/>
          <w:szCs w:val="24"/>
        </w:rPr>
        <w:t>и</w:t>
      </w:r>
      <w:r w:rsidRPr="00933111">
        <w:rPr>
          <w:rStyle w:val="aff0"/>
          <w:b w:val="0"/>
          <w:i w:val="0"/>
          <w:color w:val="000000"/>
          <w:sz w:val="24"/>
          <w:szCs w:val="24"/>
        </w:rPr>
        <w:t xml:space="preserve">вает сумму НДС в соответствующий бюджет. </w:t>
      </w:r>
    </w:p>
    <w:p w:rsidR="00930BC6" w:rsidRPr="00930BC6" w:rsidRDefault="00930BC6" w:rsidP="00930BC6">
      <w:pPr>
        <w:ind w:firstLine="567"/>
        <w:jc w:val="both"/>
        <w:rPr>
          <w:sz w:val="24"/>
          <w:szCs w:val="24"/>
        </w:rPr>
      </w:pPr>
      <w:r w:rsidRPr="00930BC6">
        <w:rPr>
          <w:sz w:val="24"/>
          <w:szCs w:val="24"/>
        </w:rPr>
        <w:t>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w:t>
      </w:r>
      <w:r w:rsidRPr="00930BC6">
        <w:rPr>
          <w:sz w:val="24"/>
          <w:szCs w:val="24"/>
        </w:rPr>
        <w:t>е</w:t>
      </w:r>
      <w:r w:rsidRPr="00930BC6">
        <w:rPr>
          <w:sz w:val="24"/>
          <w:szCs w:val="24"/>
        </w:rPr>
        <w:t>сения задатка, подачи заявки, правилами проведения торга покупатели могут ознакомит</w:t>
      </w:r>
      <w:r w:rsidRPr="00930BC6">
        <w:rPr>
          <w:sz w:val="24"/>
          <w:szCs w:val="24"/>
        </w:rPr>
        <w:t>ь</w:t>
      </w:r>
      <w:r w:rsidRPr="00930BC6">
        <w:rPr>
          <w:sz w:val="24"/>
          <w:szCs w:val="24"/>
        </w:rPr>
        <w:t>ся по адресу: Администрация Урмарского района Чувашской Республики Урмарский ра</w:t>
      </w:r>
      <w:r w:rsidRPr="00930BC6">
        <w:rPr>
          <w:sz w:val="24"/>
          <w:szCs w:val="24"/>
        </w:rPr>
        <w:t>й</w:t>
      </w:r>
      <w:r w:rsidRPr="00930BC6">
        <w:rPr>
          <w:sz w:val="24"/>
          <w:szCs w:val="24"/>
        </w:rPr>
        <w:t xml:space="preserve">он, пос. Урмары, ул. Мира, д.5, на сайте администрации Урмарского района Чувашской Республики, официальном сайте Российской Федерации </w:t>
      </w:r>
      <w:hyperlink r:id="rId12" w:history="1">
        <w:r w:rsidRPr="00930BC6">
          <w:rPr>
            <w:rStyle w:val="af1"/>
            <w:sz w:val="24"/>
            <w:szCs w:val="24"/>
          </w:rPr>
          <w:t>www.torgi.gov.ru</w:t>
        </w:r>
      </w:hyperlink>
      <w:r w:rsidRPr="00930BC6">
        <w:rPr>
          <w:sz w:val="24"/>
          <w:szCs w:val="24"/>
        </w:rPr>
        <w:t>.   Тел. для спр</w:t>
      </w:r>
      <w:r w:rsidRPr="00930BC6">
        <w:rPr>
          <w:sz w:val="24"/>
          <w:szCs w:val="24"/>
        </w:rPr>
        <w:t>а</w:t>
      </w:r>
      <w:r w:rsidRPr="00930BC6">
        <w:rPr>
          <w:sz w:val="24"/>
          <w:szCs w:val="24"/>
        </w:rPr>
        <w:t>вок: 8(83544) 2-10-20.</w:t>
      </w:r>
    </w:p>
    <w:p w:rsidR="00930BC6" w:rsidRPr="00930BC6" w:rsidRDefault="00930BC6" w:rsidP="00930BC6">
      <w:pPr>
        <w:ind w:firstLine="567"/>
        <w:jc w:val="both"/>
        <w:rPr>
          <w:sz w:val="24"/>
          <w:szCs w:val="24"/>
        </w:rPr>
      </w:pPr>
    </w:p>
    <w:p w:rsidR="00930BC6" w:rsidRPr="00930BC6" w:rsidRDefault="00930BC6" w:rsidP="00930BC6">
      <w:pPr>
        <w:ind w:firstLine="567"/>
        <w:jc w:val="both"/>
        <w:rPr>
          <w:sz w:val="24"/>
          <w:szCs w:val="24"/>
        </w:rPr>
      </w:pPr>
      <w:r w:rsidRPr="00930BC6">
        <w:rPr>
          <w:sz w:val="24"/>
          <w:szCs w:val="24"/>
        </w:rPr>
        <w:t>Переход права собственности на  имущество:</w:t>
      </w:r>
    </w:p>
    <w:p w:rsidR="00930BC6" w:rsidRPr="00933111" w:rsidRDefault="00930BC6" w:rsidP="00930BC6">
      <w:pPr>
        <w:shd w:val="clear" w:color="auto" w:fill="FFFFFF"/>
        <w:ind w:left="5" w:right="5" w:firstLine="567"/>
        <w:jc w:val="both"/>
        <w:rPr>
          <w:rStyle w:val="aff0"/>
          <w:b w:val="0"/>
          <w:i w:val="0"/>
          <w:color w:val="000000"/>
          <w:sz w:val="24"/>
          <w:szCs w:val="24"/>
        </w:rPr>
      </w:pPr>
      <w:r w:rsidRPr="00933111">
        <w:rPr>
          <w:rStyle w:val="aff0"/>
          <w:b w:val="0"/>
          <w:i w:val="0"/>
          <w:color w:val="000000"/>
          <w:sz w:val="24"/>
          <w:szCs w:val="24"/>
        </w:rPr>
        <w:t>Передача имущества осуществляется по акту приема-передачи, подписываемому Покупателем и Продавцом, после полной оплаты стоимости имущества. Факт оплаты подтверждается выпиской из Сводного реестра поступлений и выбытий Управления Ф</w:t>
      </w:r>
      <w:r w:rsidRPr="00933111">
        <w:rPr>
          <w:rStyle w:val="aff0"/>
          <w:b w:val="0"/>
          <w:i w:val="0"/>
          <w:color w:val="000000"/>
          <w:sz w:val="24"/>
          <w:szCs w:val="24"/>
        </w:rPr>
        <w:t>е</w:t>
      </w:r>
      <w:r w:rsidRPr="00933111">
        <w:rPr>
          <w:rStyle w:val="aff0"/>
          <w:b w:val="0"/>
          <w:i w:val="0"/>
          <w:color w:val="000000"/>
          <w:sz w:val="24"/>
          <w:szCs w:val="24"/>
        </w:rPr>
        <w:t>дерального казначейства по Чувашской Республике о поступлении денежных средств в оплату имущества в размере и сроки, указанные в договоре купли-продажи. Имущество считается переданным покупателю со дня подписания акта приема-передачи. После по</w:t>
      </w:r>
      <w:r w:rsidRPr="00933111">
        <w:rPr>
          <w:rStyle w:val="aff0"/>
          <w:b w:val="0"/>
          <w:i w:val="0"/>
          <w:color w:val="000000"/>
          <w:sz w:val="24"/>
          <w:szCs w:val="24"/>
        </w:rPr>
        <w:t>д</w:t>
      </w:r>
      <w:r w:rsidRPr="00933111">
        <w:rPr>
          <w:rStyle w:val="aff0"/>
          <w:b w:val="0"/>
          <w:i w:val="0"/>
          <w:color w:val="000000"/>
          <w:sz w:val="24"/>
          <w:szCs w:val="24"/>
        </w:rPr>
        <w:t>писания акта приема-передачи риск случайной гибели и случайного повреждения движ</w:t>
      </w:r>
      <w:r w:rsidRPr="00933111">
        <w:rPr>
          <w:rStyle w:val="aff0"/>
          <w:b w:val="0"/>
          <w:i w:val="0"/>
          <w:color w:val="000000"/>
          <w:sz w:val="24"/>
          <w:szCs w:val="24"/>
        </w:rPr>
        <w:t>и</w:t>
      </w:r>
      <w:r w:rsidRPr="00933111">
        <w:rPr>
          <w:rStyle w:val="aff0"/>
          <w:b w:val="0"/>
          <w:i w:val="0"/>
          <w:color w:val="000000"/>
          <w:sz w:val="24"/>
          <w:szCs w:val="24"/>
        </w:rPr>
        <w:t>мого имущества переходит на покупателя.</w:t>
      </w:r>
    </w:p>
    <w:p w:rsidR="00930BC6" w:rsidRPr="00933111" w:rsidRDefault="00930BC6" w:rsidP="00930BC6">
      <w:pPr>
        <w:shd w:val="clear" w:color="auto" w:fill="FFFFFF"/>
        <w:ind w:left="10" w:right="10" w:firstLine="567"/>
        <w:jc w:val="both"/>
        <w:rPr>
          <w:rStyle w:val="aff0"/>
          <w:b w:val="0"/>
          <w:i w:val="0"/>
          <w:color w:val="000000"/>
          <w:sz w:val="24"/>
          <w:szCs w:val="24"/>
        </w:rPr>
      </w:pPr>
      <w:r w:rsidRPr="00933111">
        <w:rPr>
          <w:rStyle w:val="aff0"/>
          <w:b w:val="0"/>
          <w:i w:val="0"/>
          <w:color w:val="000000"/>
          <w:sz w:val="24"/>
          <w:szCs w:val="24"/>
        </w:rPr>
        <w:t>Оформление права собственности на имущество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930BC6" w:rsidRPr="00933111" w:rsidRDefault="00930BC6" w:rsidP="00930BC6">
      <w:pPr>
        <w:shd w:val="clear" w:color="auto" w:fill="FFFFFF"/>
        <w:ind w:left="10" w:firstLine="567"/>
        <w:jc w:val="both"/>
        <w:rPr>
          <w:rStyle w:val="aff0"/>
          <w:b w:val="0"/>
          <w:i w:val="0"/>
          <w:color w:val="000000"/>
          <w:sz w:val="24"/>
          <w:szCs w:val="24"/>
        </w:rPr>
      </w:pPr>
      <w:r w:rsidRPr="00933111">
        <w:rPr>
          <w:rStyle w:val="aff0"/>
          <w:b w:val="0"/>
          <w:i w:val="0"/>
          <w:color w:val="000000"/>
          <w:sz w:val="24"/>
          <w:szCs w:val="24"/>
        </w:rPr>
        <w:t>Расходы, связанные с государственной регистрацией перехода права собственности на движимое имущество, в полном объеме возлагаются на покупателя.</w:t>
      </w:r>
    </w:p>
    <w:p w:rsidR="00930BC6" w:rsidRPr="00930BC6" w:rsidRDefault="00930BC6" w:rsidP="00930BC6">
      <w:pPr>
        <w:ind w:firstLine="567"/>
        <w:jc w:val="both"/>
        <w:rPr>
          <w:sz w:val="24"/>
          <w:szCs w:val="24"/>
        </w:rPr>
      </w:pPr>
      <w:r w:rsidRPr="00930BC6">
        <w:rPr>
          <w:sz w:val="24"/>
          <w:szCs w:val="24"/>
        </w:rPr>
        <w:t>Заключительные положения</w:t>
      </w:r>
    </w:p>
    <w:p w:rsidR="00930BC6" w:rsidRPr="00930BC6" w:rsidRDefault="00930BC6" w:rsidP="00930BC6">
      <w:pPr>
        <w:ind w:firstLine="567"/>
        <w:jc w:val="both"/>
        <w:rPr>
          <w:sz w:val="24"/>
          <w:szCs w:val="24"/>
        </w:rPr>
      </w:pPr>
      <w:r w:rsidRPr="00930BC6">
        <w:rPr>
          <w:sz w:val="24"/>
          <w:szCs w:val="24"/>
        </w:rPr>
        <w:t>Все вопросы, касающиеся проведения торгов, не нашедшие отражения в настоящем информационном сообщении, регулируются действующим законодательством.</w:t>
      </w:r>
    </w:p>
    <w:p w:rsidR="00930BC6" w:rsidRPr="00930BC6" w:rsidRDefault="00930BC6" w:rsidP="00930BC6">
      <w:pPr>
        <w:ind w:firstLine="567"/>
        <w:jc w:val="both"/>
        <w:rPr>
          <w:sz w:val="24"/>
          <w:szCs w:val="24"/>
        </w:rPr>
      </w:pPr>
    </w:p>
    <w:p w:rsidR="00930BC6" w:rsidRPr="00930BC6" w:rsidRDefault="00930BC6" w:rsidP="00930BC6">
      <w:pPr>
        <w:rPr>
          <w:sz w:val="24"/>
          <w:szCs w:val="24"/>
        </w:rPr>
      </w:pPr>
      <w:r w:rsidRPr="00930BC6">
        <w:rPr>
          <w:sz w:val="24"/>
          <w:szCs w:val="24"/>
        </w:rPr>
        <w:br w:type="page"/>
      </w:r>
    </w:p>
    <w:p w:rsidR="00930BC6" w:rsidRPr="00930BC6" w:rsidRDefault="00930BC6" w:rsidP="00930BC6">
      <w:pPr>
        <w:pStyle w:val="ConsNonformat"/>
        <w:widowControl/>
        <w:tabs>
          <w:tab w:val="left" w:pos="9355"/>
        </w:tabs>
        <w:ind w:left="5954" w:right="-1"/>
        <w:rPr>
          <w:rFonts w:ascii="Times New Roman" w:hAnsi="Times New Roman" w:cs="Times New Roman"/>
          <w:sz w:val="24"/>
          <w:szCs w:val="24"/>
        </w:rPr>
      </w:pPr>
      <w:r w:rsidRPr="00930BC6">
        <w:rPr>
          <w:rFonts w:ascii="Times New Roman" w:hAnsi="Times New Roman" w:cs="Times New Roman"/>
          <w:sz w:val="24"/>
          <w:szCs w:val="24"/>
        </w:rPr>
        <w:lastRenderedPageBreak/>
        <w:t>Администрация Урмарского района Чувашской Республики</w:t>
      </w:r>
    </w:p>
    <w:p w:rsidR="00930BC6" w:rsidRPr="00930BC6" w:rsidRDefault="00930BC6" w:rsidP="00930BC6">
      <w:pPr>
        <w:pStyle w:val="ConsNonformat"/>
        <w:widowControl/>
        <w:ind w:left="5954" w:right="-1"/>
        <w:rPr>
          <w:rFonts w:ascii="Times New Roman" w:hAnsi="Times New Roman" w:cs="Times New Roman"/>
          <w:sz w:val="24"/>
          <w:szCs w:val="24"/>
        </w:rPr>
      </w:pPr>
      <w:r w:rsidRPr="00930BC6">
        <w:rPr>
          <w:rFonts w:ascii="Times New Roman" w:hAnsi="Times New Roman" w:cs="Times New Roman"/>
          <w:sz w:val="24"/>
          <w:szCs w:val="24"/>
        </w:rPr>
        <w:t xml:space="preserve">Урмарский район, пос. Урмары, </w:t>
      </w:r>
    </w:p>
    <w:p w:rsidR="00930BC6" w:rsidRPr="00930BC6" w:rsidRDefault="00930BC6" w:rsidP="00930BC6">
      <w:pPr>
        <w:pStyle w:val="ConsNonformat"/>
        <w:widowControl/>
        <w:ind w:left="5954" w:right="-1"/>
        <w:rPr>
          <w:rFonts w:ascii="Times New Roman" w:hAnsi="Times New Roman" w:cs="Times New Roman"/>
          <w:sz w:val="24"/>
          <w:szCs w:val="24"/>
        </w:rPr>
      </w:pPr>
      <w:r w:rsidRPr="00930BC6">
        <w:rPr>
          <w:rFonts w:ascii="Times New Roman" w:hAnsi="Times New Roman" w:cs="Times New Roman"/>
          <w:sz w:val="24"/>
          <w:szCs w:val="24"/>
        </w:rPr>
        <w:t>ул. Мира, д.5</w:t>
      </w:r>
    </w:p>
    <w:p w:rsidR="00930BC6" w:rsidRPr="00930BC6" w:rsidRDefault="00930BC6" w:rsidP="00930BC6">
      <w:pPr>
        <w:pStyle w:val="ConsNonformat"/>
        <w:widowControl/>
        <w:ind w:left="5954"/>
        <w:rPr>
          <w:rFonts w:ascii="Times New Roman" w:hAnsi="Times New Roman" w:cs="Times New Roman"/>
          <w:sz w:val="24"/>
          <w:szCs w:val="24"/>
        </w:rPr>
      </w:pPr>
    </w:p>
    <w:p w:rsidR="00930BC6" w:rsidRPr="00930BC6" w:rsidRDefault="00930BC6" w:rsidP="00930BC6">
      <w:pPr>
        <w:pStyle w:val="ConsNonformat"/>
        <w:widowControl/>
        <w:ind w:left="4320"/>
        <w:rPr>
          <w:rFonts w:ascii="Times New Roman" w:hAnsi="Times New Roman" w:cs="Times New Roman"/>
          <w:sz w:val="24"/>
          <w:szCs w:val="24"/>
        </w:rPr>
      </w:pPr>
    </w:p>
    <w:p w:rsidR="00930BC6" w:rsidRPr="00930BC6" w:rsidRDefault="00930BC6" w:rsidP="00930BC6">
      <w:pPr>
        <w:pStyle w:val="16"/>
        <w:ind w:firstLine="567"/>
        <w:rPr>
          <w:b w:val="0"/>
          <w:szCs w:val="24"/>
        </w:rPr>
      </w:pPr>
      <w:r w:rsidRPr="00930BC6">
        <w:rPr>
          <w:b w:val="0"/>
          <w:szCs w:val="24"/>
        </w:rPr>
        <w:t>Заявка на участие в торгах</w:t>
      </w:r>
    </w:p>
    <w:p w:rsidR="00930BC6" w:rsidRPr="00930BC6" w:rsidRDefault="00930BC6" w:rsidP="00930BC6">
      <w:pPr>
        <w:jc w:val="center"/>
        <w:rPr>
          <w:bCs/>
          <w:sz w:val="24"/>
          <w:szCs w:val="24"/>
        </w:rPr>
      </w:pPr>
    </w:p>
    <w:p w:rsidR="00930BC6" w:rsidRPr="00930BC6" w:rsidRDefault="00930BC6" w:rsidP="00930BC6">
      <w:pPr>
        <w:jc w:val="center"/>
        <w:rPr>
          <w:bCs/>
          <w:sz w:val="24"/>
          <w:szCs w:val="24"/>
        </w:rPr>
      </w:pPr>
      <w:r w:rsidRPr="00930BC6">
        <w:rPr>
          <w:sz w:val="24"/>
          <w:szCs w:val="24"/>
        </w:rPr>
        <w:t>от</w:t>
      </w:r>
      <w:r w:rsidRPr="00930BC6">
        <w:rPr>
          <w:bCs/>
          <w:sz w:val="24"/>
          <w:szCs w:val="24"/>
        </w:rPr>
        <w:t>__________________________________________________________________________</w:t>
      </w:r>
    </w:p>
    <w:p w:rsidR="00930BC6" w:rsidRPr="00930BC6" w:rsidRDefault="00930BC6" w:rsidP="00930BC6">
      <w:pPr>
        <w:jc w:val="center"/>
        <w:rPr>
          <w:sz w:val="24"/>
          <w:szCs w:val="24"/>
        </w:rPr>
      </w:pPr>
      <w:r w:rsidRPr="00930BC6">
        <w:rPr>
          <w:sz w:val="24"/>
          <w:szCs w:val="24"/>
        </w:rPr>
        <w:t>(ф.и.о. и адрес места жительства, наименование юридического лица, подавшего заявку)</w:t>
      </w:r>
    </w:p>
    <w:p w:rsidR="00930BC6" w:rsidRPr="00930BC6" w:rsidRDefault="00930BC6" w:rsidP="00930BC6">
      <w:pPr>
        <w:rPr>
          <w:sz w:val="24"/>
          <w:szCs w:val="24"/>
        </w:rPr>
      </w:pPr>
    </w:p>
    <w:p w:rsidR="00930BC6" w:rsidRPr="00930BC6" w:rsidRDefault="00930BC6" w:rsidP="00930BC6">
      <w:pPr>
        <w:pBdr>
          <w:bottom w:val="single" w:sz="12" w:space="1" w:color="auto"/>
        </w:pBdr>
        <w:jc w:val="both"/>
        <w:rPr>
          <w:sz w:val="24"/>
          <w:szCs w:val="24"/>
        </w:rPr>
      </w:pPr>
      <w:r w:rsidRPr="00930BC6">
        <w:rPr>
          <w:sz w:val="24"/>
          <w:szCs w:val="24"/>
        </w:rPr>
        <w:t>Изучив данные информационного сообщения о продаже недвижимого имущества и права на заключение договора купли – продажи недвижимого имущества, изъявляю желание приобрести: _______________________________________________________________________</w:t>
      </w:r>
    </w:p>
    <w:p w:rsidR="00930BC6" w:rsidRPr="00930BC6" w:rsidRDefault="00930BC6" w:rsidP="00930BC6">
      <w:pPr>
        <w:pBdr>
          <w:bottom w:val="single" w:sz="12" w:space="1" w:color="auto"/>
        </w:pBdr>
        <w:jc w:val="both"/>
        <w:rPr>
          <w:sz w:val="24"/>
          <w:szCs w:val="24"/>
        </w:rPr>
      </w:pPr>
      <w:r w:rsidRPr="00930BC6">
        <w:rPr>
          <w:sz w:val="24"/>
          <w:szCs w:val="24"/>
        </w:rPr>
        <w:t>________________________________________________________________________________________________________________________________________________________</w:t>
      </w:r>
    </w:p>
    <w:p w:rsidR="00930BC6" w:rsidRPr="00930BC6" w:rsidRDefault="00930BC6" w:rsidP="00930BC6">
      <w:pPr>
        <w:pBdr>
          <w:bottom w:val="single" w:sz="12" w:space="1" w:color="auto"/>
        </w:pBdr>
        <w:jc w:val="both"/>
        <w:rPr>
          <w:sz w:val="24"/>
          <w:szCs w:val="24"/>
        </w:rPr>
      </w:pPr>
      <w:r w:rsidRPr="00930BC6">
        <w:rPr>
          <w:sz w:val="24"/>
          <w:szCs w:val="24"/>
        </w:rPr>
        <w:t>____________________________________________________________________________,</w:t>
      </w:r>
    </w:p>
    <w:p w:rsidR="00930BC6" w:rsidRPr="00930BC6" w:rsidRDefault="00930BC6" w:rsidP="00930BC6">
      <w:pPr>
        <w:pBdr>
          <w:bottom w:val="single" w:sz="12" w:space="1" w:color="auto"/>
        </w:pBdr>
        <w:jc w:val="both"/>
        <w:rPr>
          <w:sz w:val="24"/>
          <w:szCs w:val="24"/>
        </w:rPr>
      </w:pPr>
    </w:p>
    <w:p w:rsidR="00930BC6" w:rsidRPr="00930BC6" w:rsidRDefault="00930BC6" w:rsidP="00930BC6">
      <w:pPr>
        <w:jc w:val="both"/>
        <w:rPr>
          <w:sz w:val="24"/>
          <w:szCs w:val="24"/>
        </w:rPr>
      </w:pPr>
      <w:r w:rsidRPr="00930BC6">
        <w:rPr>
          <w:sz w:val="24"/>
          <w:szCs w:val="24"/>
        </w:rPr>
        <w:t>расположенного (ых) по адресу: Чувашская Республика, Урмарский район, ___________</w:t>
      </w:r>
    </w:p>
    <w:p w:rsidR="00930BC6" w:rsidRPr="00930BC6" w:rsidRDefault="00930BC6" w:rsidP="00930BC6">
      <w:pPr>
        <w:jc w:val="both"/>
        <w:rPr>
          <w:sz w:val="24"/>
          <w:szCs w:val="24"/>
        </w:rPr>
      </w:pPr>
      <w:r w:rsidRPr="00930BC6">
        <w:rPr>
          <w:sz w:val="24"/>
          <w:szCs w:val="24"/>
        </w:rPr>
        <w:t xml:space="preserve">____________________________________________________________________________. </w:t>
      </w:r>
    </w:p>
    <w:p w:rsidR="00930BC6" w:rsidRPr="00930BC6" w:rsidRDefault="00930BC6" w:rsidP="00930BC6">
      <w:pPr>
        <w:pStyle w:val="ConsNormal"/>
        <w:widowControl/>
        <w:ind w:firstLine="0"/>
        <w:jc w:val="both"/>
        <w:rPr>
          <w:rFonts w:ascii="Times New Roman" w:hAnsi="Times New Roman"/>
          <w:sz w:val="24"/>
          <w:szCs w:val="24"/>
        </w:rPr>
      </w:pPr>
      <w:r w:rsidRPr="00930BC6">
        <w:rPr>
          <w:rFonts w:ascii="Times New Roman" w:hAnsi="Times New Roman"/>
          <w:sz w:val="24"/>
          <w:szCs w:val="24"/>
        </w:rPr>
        <w:t>обязуюсь:</w:t>
      </w:r>
    </w:p>
    <w:p w:rsidR="00930BC6" w:rsidRPr="00930BC6" w:rsidRDefault="00930BC6" w:rsidP="00930BC6">
      <w:pPr>
        <w:pStyle w:val="ConsNormal"/>
        <w:widowControl/>
        <w:numPr>
          <w:ilvl w:val="0"/>
          <w:numId w:val="10"/>
        </w:numPr>
        <w:tabs>
          <w:tab w:val="clear" w:pos="720"/>
          <w:tab w:val="num" w:pos="0"/>
          <w:tab w:val="left" w:pos="709"/>
        </w:tabs>
        <w:ind w:left="0" w:firstLine="0"/>
        <w:jc w:val="both"/>
        <w:rPr>
          <w:rFonts w:ascii="Times New Roman" w:hAnsi="Times New Roman"/>
          <w:sz w:val="24"/>
          <w:szCs w:val="24"/>
        </w:rPr>
      </w:pPr>
      <w:r w:rsidRPr="00930BC6">
        <w:rPr>
          <w:rFonts w:ascii="Times New Roman" w:hAnsi="Times New Roman"/>
          <w:sz w:val="24"/>
          <w:szCs w:val="24"/>
        </w:rPr>
        <w:t xml:space="preserve"> соблюдать условия торгов, содержащиеся в информационном сообщении о пров</w:t>
      </w:r>
      <w:r w:rsidRPr="00930BC6">
        <w:rPr>
          <w:rFonts w:ascii="Times New Roman" w:hAnsi="Times New Roman"/>
          <w:sz w:val="24"/>
          <w:szCs w:val="24"/>
        </w:rPr>
        <w:t>е</w:t>
      </w:r>
      <w:r w:rsidRPr="00930BC6">
        <w:rPr>
          <w:rFonts w:ascii="Times New Roman" w:hAnsi="Times New Roman"/>
          <w:sz w:val="24"/>
          <w:szCs w:val="24"/>
        </w:rPr>
        <w:t xml:space="preserve">дении торгов, опубликованном на официальном сайте Российской Федерации </w:t>
      </w:r>
      <w:hyperlink r:id="rId13" w:history="1">
        <w:r w:rsidRPr="00930BC6">
          <w:rPr>
            <w:rStyle w:val="af1"/>
            <w:rFonts w:ascii="Times New Roman" w:hAnsi="Times New Roman"/>
            <w:sz w:val="24"/>
            <w:szCs w:val="24"/>
          </w:rPr>
          <w:t>www.torgi.gov.ru</w:t>
        </w:r>
      </w:hyperlink>
      <w:r w:rsidRPr="00930BC6">
        <w:rPr>
          <w:rFonts w:ascii="Times New Roman" w:hAnsi="Times New Roman"/>
          <w:sz w:val="24"/>
          <w:szCs w:val="24"/>
        </w:rPr>
        <w:t xml:space="preserve">., а также порядок проведения торгов, установленный </w:t>
      </w:r>
      <w:hyperlink r:id="rId14" w:history="1">
        <w:r w:rsidRPr="00930BC6">
          <w:rPr>
            <w:rFonts w:ascii="Times New Roman" w:hAnsi="Times New Roman"/>
            <w:color w:val="000000"/>
            <w:sz w:val="24"/>
            <w:szCs w:val="24"/>
          </w:rPr>
          <w:t>Постановлением</w:t>
        </w:r>
      </w:hyperlink>
      <w:r w:rsidRPr="00930BC6">
        <w:rPr>
          <w:rFonts w:ascii="Times New Roman" w:hAnsi="Times New Roman"/>
          <w:color w:val="000000"/>
          <w:sz w:val="24"/>
          <w:szCs w:val="24"/>
        </w:rPr>
        <w:t xml:space="preserve"> </w:t>
      </w:r>
      <w:r w:rsidRPr="00930BC6">
        <w:rPr>
          <w:rFonts w:ascii="Times New Roman" w:hAnsi="Times New Roman"/>
          <w:sz w:val="24"/>
          <w:szCs w:val="24"/>
        </w:rPr>
        <w:t>Правительства РФ от 22.07.2002 N 549 "Об утверждении положений об организации пр</w:t>
      </w:r>
      <w:r w:rsidRPr="00930BC6">
        <w:rPr>
          <w:rFonts w:ascii="Times New Roman" w:hAnsi="Times New Roman"/>
          <w:sz w:val="24"/>
          <w:szCs w:val="24"/>
        </w:rPr>
        <w:t>о</w:t>
      </w:r>
      <w:r w:rsidRPr="00930BC6">
        <w:rPr>
          <w:rFonts w:ascii="Times New Roman" w:hAnsi="Times New Roman"/>
          <w:sz w:val="24"/>
          <w:szCs w:val="24"/>
        </w:rPr>
        <w:t>дажи государственного или муниципального имущества посредством публичного пре</w:t>
      </w:r>
      <w:r w:rsidRPr="00930BC6">
        <w:rPr>
          <w:rFonts w:ascii="Times New Roman" w:hAnsi="Times New Roman"/>
          <w:sz w:val="24"/>
          <w:szCs w:val="24"/>
        </w:rPr>
        <w:t>д</w:t>
      </w:r>
      <w:r w:rsidRPr="00930BC6">
        <w:rPr>
          <w:rFonts w:ascii="Times New Roman" w:hAnsi="Times New Roman"/>
          <w:sz w:val="24"/>
          <w:szCs w:val="24"/>
        </w:rPr>
        <w:t xml:space="preserve">ложения и без объявления цены", </w:t>
      </w:r>
    </w:p>
    <w:p w:rsidR="00930BC6" w:rsidRPr="00930BC6" w:rsidRDefault="00930BC6" w:rsidP="00930BC6">
      <w:pPr>
        <w:pStyle w:val="ConsNormal"/>
        <w:widowControl/>
        <w:numPr>
          <w:ilvl w:val="0"/>
          <w:numId w:val="10"/>
        </w:numPr>
        <w:tabs>
          <w:tab w:val="clear" w:pos="720"/>
          <w:tab w:val="num" w:pos="0"/>
          <w:tab w:val="left" w:pos="709"/>
        </w:tabs>
        <w:ind w:left="0" w:firstLine="0"/>
        <w:jc w:val="both"/>
        <w:rPr>
          <w:rFonts w:ascii="Times New Roman" w:hAnsi="Times New Roman"/>
          <w:sz w:val="24"/>
          <w:szCs w:val="24"/>
        </w:rPr>
      </w:pPr>
      <w:r w:rsidRPr="00930BC6">
        <w:rPr>
          <w:rFonts w:ascii="Times New Roman" w:hAnsi="Times New Roman"/>
          <w:sz w:val="24"/>
          <w:szCs w:val="24"/>
        </w:rPr>
        <w:t>в случае признания победителем аукциона не позднее чем через 5 рабочих дней со дня подведения итогов аукциона заключить с Продавцом договор купли-продажи и упл</w:t>
      </w:r>
      <w:r w:rsidRPr="00930BC6">
        <w:rPr>
          <w:rFonts w:ascii="Times New Roman" w:hAnsi="Times New Roman"/>
          <w:sz w:val="24"/>
          <w:szCs w:val="24"/>
        </w:rPr>
        <w:t>а</w:t>
      </w:r>
      <w:r w:rsidRPr="00930BC6">
        <w:rPr>
          <w:rFonts w:ascii="Times New Roman" w:hAnsi="Times New Roman"/>
          <w:sz w:val="24"/>
          <w:szCs w:val="24"/>
        </w:rPr>
        <w:t>тить Продавцу стоимость имущества, установленную по результатам торгов, в сроки и на счёт, определяемые договором купли-продажи.</w:t>
      </w:r>
    </w:p>
    <w:p w:rsidR="00930BC6" w:rsidRPr="00930BC6" w:rsidRDefault="00930BC6" w:rsidP="00930BC6">
      <w:pPr>
        <w:tabs>
          <w:tab w:val="num" w:pos="0"/>
          <w:tab w:val="left" w:pos="709"/>
        </w:tabs>
        <w:jc w:val="both"/>
        <w:rPr>
          <w:sz w:val="24"/>
          <w:szCs w:val="24"/>
        </w:rPr>
      </w:pPr>
      <w:r w:rsidRPr="00930BC6">
        <w:rPr>
          <w:sz w:val="24"/>
          <w:szCs w:val="24"/>
        </w:rPr>
        <w:t>3) в случае признания победителем торгов, в установленных  законодательством случаях, получить согласие антимонопольного органа.</w:t>
      </w:r>
    </w:p>
    <w:p w:rsidR="00930BC6" w:rsidRPr="00930BC6" w:rsidRDefault="00930BC6" w:rsidP="00930BC6">
      <w:pPr>
        <w:jc w:val="both"/>
        <w:rPr>
          <w:sz w:val="24"/>
          <w:szCs w:val="24"/>
        </w:rPr>
      </w:pPr>
      <w:r w:rsidRPr="00930BC6">
        <w:rPr>
          <w:sz w:val="24"/>
          <w:szCs w:val="24"/>
        </w:rPr>
        <w:t>Вышеуказанный объект продажи осмотрен и претензий к Продавцу по поводу технич</w:t>
      </w:r>
      <w:r w:rsidRPr="00930BC6">
        <w:rPr>
          <w:sz w:val="24"/>
          <w:szCs w:val="24"/>
        </w:rPr>
        <w:t>е</w:t>
      </w:r>
      <w:r w:rsidRPr="00930BC6">
        <w:rPr>
          <w:sz w:val="24"/>
          <w:szCs w:val="24"/>
        </w:rPr>
        <w:t xml:space="preserve">ского состояния объекта не имеется    (для объектов недвижимого имущества)                                                           </w:t>
      </w:r>
    </w:p>
    <w:p w:rsidR="00930BC6" w:rsidRPr="00930BC6" w:rsidRDefault="00930BC6" w:rsidP="00930BC6">
      <w:pPr>
        <w:jc w:val="center"/>
        <w:rPr>
          <w:sz w:val="24"/>
          <w:szCs w:val="24"/>
        </w:rPr>
      </w:pPr>
      <w:r w:rsidRPr="00930BC6">
        <w:rPr>
          <w:sz w:val="24"/>
          <w:szCs w:val="24"/>
        </w:rPr>
        <w:t>___________________________________</w:t>
      </w:r>
    </w:p>
    <w:p w:rsidR="00930BC6" w:rsidRPr="00930BC6" w:rsidRDefault="00930BC6" w:rsidP="00930BC6">
      <w:pPr>
        <w:jc w:val="center"/>
        <w:rPr>
          <w:sz w:val="24"/>
          <w:szCs w:val="24"/>
        </w:rPr>
      </w:pPr>
      <w:r w:rsidRPr="00930BC6">
        <w:rPr>
          <w:sz w:val="24"/>
          <w:szCs w:val="24"/>
        </w:rPr>
        <w:t>(подпись)</w:t>
      </w:r>
    </w:p>
    <w:p w:rsidR="00930BC6" w:rsidRPr="00930BC6" w:rsidRDefault="00930BC6" w:rsidP="00930BC6">
      <w:pPr>
        <w:pStyle w:val="ConsNormal"/>
        <w:widowControl/>
        <w:ind w:firstLine="0"/>
        <w:jc w:val="both"/>
        <w:rPr>
          <w:rFonts w:ascii="Times New Roman" w:hAnsi="Times New Roman"/>
          <w:sz w:val="24"/>
          <w:szCs w:val="24"/>
        </w:rPr>
      </w:pPr>
      <w:r w:rsidRPr="00930BC6">
        <w:rPr>
          <w:rFonts w:ascii="Times New Roman" w:hAnsi="Times New Roman"/>
          <w:sz w:val="24"/>
          <w:szCs w:val="24"/>
        </w:rPr>
        <w:t xml:space="preserve">Предварительно согласен на использование Продавцом персональных данных согласно ст.3 Федерального закона от 27 июля </w:t>
      </w:r>
      <w:smartTag w:uri="urn:schemas-microsoft-com:office:smarttags" w:element="metricconverter">
        <w:smartTagPr>
          <w:attr w:name="ProductID" w:val="2006 г"/>
        </w:smartTagPr>
        <w:r w:rsidRPr="00930BC6">
          <w:rPr>
            <w:rFonts w:ascii="Times New Roman" w:hAnsi="Times New Roman"/>
            <w:sz w:val="24"/>
            <w:szCs w:val="24"/>
          </w:rPr>
          <w:t>2006 г</w:t>
        </w:r>
      </w:smartTag>
      <w:r w:rsidRPr="00930BC6">
        <w:rPr>
          <w:rFonts w:ascii="Times New Roman" w:hAnsi="Times New Roman"/>
          <w:sz w:val="24"/>
          <w:szCs w:val="24"/>
        </w:rPr>
        <w:t>. № 152-ФЗ «О персональных данных» в ц</w:t>
      </w:r>
      <w:r w:rsidRPr="00930BC6">
        <w:rPr>
          <w:rFonts w:ascii="Times New Roman" w:hAnsi="Times New Roman"/>
          <w:sz w:val="24"/>
          <w:szCs w:val="24"/>
        </w:rPr>
        <w:t>е</w:t>
      </w:r>
      <w:r w:rsidRPr="00930BC6">
        <w:rPr>
          <w:rFonts w:ascii="Times New Roman" w:hAnsi="Times New Roman"/>
          <w:sz w:val="24"/>
          <w:szCs w:val="24"/>
        </w:rPr>
        <w:t xml:space="preserve">лях, определенных п. 11 ст. 15 Федерального закона от 21 декабря </w:t>
      </w:r>
      <w:smartTag w:uri="urn:schemas-microsoft-com:office:smarttags" w:element="metricconverter">
        <w:smartTagPr>
          <w:attr w:name="ProductID" w:val="2001 г"/>
        </w:smartTagPr>
        <w:r w:rsidRPr="00930BC6">
          <w:rPr>
            <w:rFonts w:ascii="Times New Roman" w:hAnsi="Times New Roman"/>
            <w:sz w:val="24"/>
            <w:szCs w:val="24"/>
          </w:rPr>
          <w:t>2001 г</w:t>
        </w:r>
      </w:smartTag>
      <w:r w:rsidRPr="00930BC6">
        <w:rPr>
          <w:rFonts w:ascii="Times New Roman" w:hAnsi="Times New Roman"/>
          <w:sz w:val="24"/>
          <w:szCs w:val="24"/>
        </w:rPr>
        <w:t>. № 178-ФЗ «О приватизации государст</w:t>
      </w:r>
      <w:r w:rsidRPr="00930BC6">
        <w:rPr>
          <w:rFonts w:ascii="Times New Roman" w:hAnsi="Times New Roman"/>
          <w:sz w:val="24"/>
          <w:szCs w:val="24"/>
        </w:rPr>
        <w:softHyphen/>
        <w:t>венного и муниципального имущества», в случае признания участником продажи.</w:t>
      </w:r>
    </w:p>
    <w:p w:rsidR="00930BC6" w:rsidRPr="00930BC6" w:rsidRDefault="00930BC6" w:rsidP="00930BC6">
      <w:pPr>
        <w:pStyle w:val="ConsNormal"/>
        <w:widowControl/>
        <w:ind w:firstLine="0"/>
        <w:jc w:val="both"/>
        <w:rPr>
          <w:rFonts w:ascii="Times New Roman" w:hAnsi="Times New Roman"/>
          <w:sz w:val="24"/>
          <w:szCs w:val="24"/>
        </w:rPr>
      </w:pPr>
    </w:p>
    <w:p w:rsidR="00930BC6" w:rsidRPr="00930BC6" w:rsidRDefault="00930BC6" w:rsidP="00930BC6">
      <w:pPr>
        <w:pStyle w:val="ConsNormal"/>
        <w:widowControl/>
        <w:ind w:firstLine="0"/>
        <w:jc w:val="both"/>
        <w:rPr>
          <w:rFonts w:ascii="Times New Roman" w:hAnsi="Times New Roman"/>
          <w:sz w:val="24"/>
          <w:szCs w:val="24"/>
        </w:rPr>
      </w:pPr>
      <w:r w:rsidRPr="00930BC6">
        <w:rPr>
          <w:rFonts w:ascii="Times New Roman" w:hAnsi="Times New Roman"/>
          <w:sz w:val="24"/>
          <w:szCs w:val="24"/>
        </w:rPr>
        <w:t>Адрес и банковские реквизиты Претендента для направления уведомления о результатах рассмотрения представленной Продавцу заявки и документов, возврата суммы задатка</w:t>
      </w:r>
    </w:p>
    <w:p w:rsidR="00930BC6" w:rsidRPr="00930BC6" w:rsidRDefault="00930BC6" w:rsidP="00930BC6">
      <w:pPr>
        <w:pStyle w:val="ConsNonformat"/>
        <w:widowControl/>
        <w:rPr>
          <w:rFonts w:ascii="Times New Roman" w:hAnsi="Times New Roman" w:cs="Times New Roman"/>
          <w:sz w:val="24"/>
          <w:szCs w:val="24"/>
        </w:rPr>
      </w:pPr>
      <w:r w:rsidRPr="00930BC6">
        <w:rPr>
          <w:rFonts w:ascii="Times New Roman" w:hAnsi="Times New Roman" w:cs="Times New Roman"/>
          <w:sz w:val="24"/>
          <w:szCs w:val="24"/>
        </w:rPr>
        <w:t>_____________________________________________________________________________________________________________________________ (юридический и почтовый адрес, банковские реквизиты, контактный телефон юридического лица, адрес регистрации, ко</w:t>
      </w:r>
      <w:r w:rsidRPr="00930BC6">
        <w:rPr>
          <w:rFonts w:ascii="Times New Roman" w:hAnsi="Times New Roman" w:cs="Times New Roman"/>
          <w:sz w:val="24"/>
          <w:szCs w:val="24"/>
        </w:rPr>
        <w:t>н</w:t>
      </w:r>
      <w:r w:rsidRPr="00930BC6">
        <w:rPr>
          <w:rFonts w:ascii="Times New Roman" w:hAnsi="Times New Roman" w:cs="Times New Roman"/>
          <w:sz w:val="24"/>
          <w:szCs w:val="24"/>
        </w:rPr>
        <w:t>тактный телефон физического лица)</w:t>
      </w:r>
    </w:p>
    <w:p w:rsidR="00930BC6" w:rsidRPr="00930BC6" w:rsidRDefault="00930BC6" w:rsidP="00930BC6">
      <w:pPr>
        <w:pStyle w:val="ConsNonformat"/>
        <w:widowControl/>
        <w:jc w:val="center"/>
        <w:rPr>
          <w:rFonts w:ascii="Times New Roman" w:hAnsi="Times New Roman" w:cs="Times New Roman"/>
          <w:sz w:val="24"/>
          <w:szCs w:val="24"/>
        </w:rPr>
      </w:pPr>
      <w:r w:rsidRPr="00930BC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BC6" w:rsidRPr="00930BC6" w:rsidRDefault="00930BC6" w:rsidP="00930BC6">
      <w:pPr>
        <w:pStyle w:val="ConsNonformat"/>
        <w:widowControl/>
        <w:rPr>
          <w:rFonts w:ascii="Times New Roman" w:hAnsi="Times New Roman" w:cs="Times New Roman"/>
          <w:sz w:val="24"/>
          <w:szCs w:val="24"/>
        </w:rPr>
      </w:pPr>
      <w:r w:rsidRPr="00930BC6">
        <w:rPr>
          <w:rFonts w:ascii="Times New Roman" w:hAnsi="Times New Roman" w:cs="Times New Roman"/>
          <w:sz w:val="24"/>
          <w:szCs w:val="24"/>
        </w:rPr>
        <w:lastRenderedPageBreak/>
        <w:t xml:space="preserve">Претендент </w:t>
      </w:r>
    </w:p>
    <w:p w:rsidR="00930BC6" w:rsidRPr="00930BC6" w:rsidRDefault="00930BC6" w:rsidP="00930BC6">
      <w:pPr>
        <w:pStyle w:val="ConsNonformat"/>
        <w:widowControl/>
        <w:rPr>
          <w:rFonts w:ascii="Times New Roman" w:hAnsi="Times New Roman" w:cs="Times New Roman"/>
          <w:sz w:val="24"/>
          <w:szCs w:val="24"/>
        </w:rPr>
      </w:pPr>
      <w:r w:rsidRPr="00930BC6">
        <w:rPr>
          <w:rFonts w:ascii="Times New Roman" w:hAnsi="Times New Roman" w:cs="Times New Roman"/>
          <w:sz w:val="24"/>
          <w:szCs w:val="24"/>
        </w:rPr>
        <w:t>(его полномочный представитель)   _______________ (_____________________)</w:t>
      </w:r>
    </w:p>
    <w:p w:rsidR="00930BC6" w:rsidRPr="00930BC6" w:rsidRDefault="00930BC6" w:rsidP="00930BC6">
      <w:pPr>
        <w:pStyle w:val="ConsNonformat"/>
        <w:widowControl/>
        <w:rPr>
          <w:rFonts w:ascii="Times New Roman" w:hAnsi="Times New Roman" w:cs="Times New Roman"/>
          <w:sz w:val="24"/>
          <w:szCs w:val="24"/>
        </w:rPr>
      </w:pPr>
    </w:p>
    <w:p w:rsidR="00930BC6" w:rsidRPr="00930BC6" w:rsidRDefault="00930BC6" w:rsidP="00930BC6">
      <w:pPr>
        <w:pStyle w:val="ConsNonformat"/>
        <w:widowControl/>
        <w:rPr>
          <w:rFonts w:ascii="Times New Roman" w:hAnsi="Times New Roman" w:cs="Times New Roman"/>
          <w:sz w:val="24"/>
          <w:szCs w:val="24"/>
        </w:rPr>
      </w:pPr>
      <w:r w:rsidRPr="00930BC6">
        <w:rPr>
          <w:rFonts w:ascii="Times New Roman" w:hAnsi="Times New Roman" w:cs="Times New Roman"/>
          <w:sz w:val="24"/>
          <w:szCs w:val="24"/>
        </w:rPr>
        <w:t xml:space="preserve"> М.П.                                                     "____" ______________ 20___ г.</w:t>
      </w:r>
    </w:p>
    <w:p w:rsidR="00930BC6" w:rsidRPr="00930BC6" w:rsidRDefault="00930BC6" w:rsidP="00930BC6">
      <w:pPr>
        <w:pStyle w:val="ConsNonformat"/>
        <w:widowControl/>
        <w:rPr>
          <w:rFonts w:ascii="Times New Roman" w:hAnsi="Times New Roman" w:cs="Times New Roman"/>
          <w:sz w:val="24"/>
          <w:szCs w:val="24"/>
        </w:rPr>
      </w:pPr>
    </w:p>
    <w:p w:rsidR="00930BC6" w:rsidRPr="00930BC6" w:rsidRDefault="00930BC6" w:rsidP="00930BC6">
      <w:pPr>
        <w:pStyle w:val="ConsNonformat"/>
        <w:widowControl/>
        <w:jc w:val="center"/>
        <w:rPr>
          <w:rFonts w:ascii="Times New Roman" w:hAnsi="Times New Roman" w:cs="Times New Roman"/>
          <w:sz w:val="24"/>
          <w:szCs w:val="24"/>
        </w:rPr>
      </w:pPr>
      <w:r w:rsidRPr="00930BC6">
        <w:rPr>
          <w:rFonts w:ascii="Times New Roman" w:hAnsi="Times New Roman" w:cs="Times New Roman"/>
          <w:sz w:val="24"/>
          <w:szCs w:val="24"/>
        </w:rPr>
        <w:t>Заявка принята Продавцом:</w:t>
      </w:r>
    </w:p>
    <w:p w:rsidR="00930BC6" w:rsidRPr="00930BC6" w:rsidRDefault="00930BC6" w:rsidP="00930BC6">
      <w:pPr>
        <w:pStyle w:val="ConsNonformat"/>
        <w:widowControl/>
        <w:rPr>
          <w:rFonts w:ascii="Times New Roman" w:hAnsi="Times New Roman" w:cs="Times New Roman"/>
          <w:sz w:val="24"/>
          <w:szCs w:val="24"/>
        </w:rPr>
      </w:pPr>
    </w:p>
    <w:p w:rsidR="00930BC6" w:rsidRPr="00930BC6" w:rsidRDefault="00930BC6" w:rsidP="00930BC6">
      <w:pPr>
        <w:pStyle w:val="ConsNonformat"/>
        <w:widowControl/>
        <w:rPr>
          <w:rFonts w:ascii="Times New Roman" w:hAnsi="Times New Roman" w:cs="Times New Roman"/>
          <w:sz w:val="24"/>
          <w:szCs w:val="24"/>
        </w:rPr>
      </w:pPr>
      <w:r w:rsidRPr="00930BC6">
        <w:rPr>
          <w:rFonts w:ascii="Times New Roman" w:hAnsi="Times New Roman" w:cs="Times New Roman"/>
          <w:sz w:val="24"/>
          <w:szCs w:val="24"/>
        </w:rPr>
        <w:t xml:space="preserve">       ____ час. ____   мин. "____" _________________ 20___ г. за  №________</w:t>
      </w:r>
    </w:p>
    <w:p w:rsidR="00930BC6" w:rsidRPr="00930BC6" w:rsidRDefault="00930BC6" w:rsidP="00930BC6">
      <w:pPr>
        <w:pStyle w:val="ConsNonformat"/>
        <w:widowControl/>
        <w:rPr>
          <w:rFonts w:ascii="Times New Roman" w:hAnsi="Times New Roman" w:cs="Times New Roman"/>
          <w:sz w:val="24"/>
          <w:szCs w:val="24"/>
        </w:rPr>
      </w:pPr>
    </w:p>
    <w:p w:rsidR="00930BC6" w:rsidRPr="00930BC6" w:rsidRDefault="00930BC6" w:rsidP="00930BC6">
      <w:pPr>
        <w:pStyle w:val="ConsNonformat"/>
        <w:widowControl/>
        <w:rPr>
          <w:rFonts w:ascii="Times New Roman" w:hAnsi="Times New Roman" w:cs="Times New Roman"/>
          <w:sz w:val="24"/>
          <w:szCs w:val="24"/>
        </w:rPr>
      </w:pPr>
      <w:r w:rsidRPr="00930BC6">
        <w:rPr>
          <w:rFonts w:ascii="Times New Roman" w:hAnsi="Times New Roman" w:cs="Times New Roman"/>
          <w:sz w:val="24"/>
          <w:szCs w:val="24"/>
        </w:rPr>
        <w:t>Представитель Продавца    ___________________                   (__________________)</w:t>
      </w:r>
    </w:p>
    <w:p w:rsidR="00930BC6" w:rsidRPr="00930BC6" w:rsidRDefault="00930BC6" w:rsidP="00930BC6">
      <w:pPr>
        <w:pStyle w:val="ConsNonformat"/>
        <w:widowControl/>
        <w:rPr>
          <w:rFonts w:ascii="Times New Roman" w:hAnsi="Times New Roman" w:cs="Times New Roman"/>
          <w:sz w:val="24"/>
          <w:szCs w:val="24"/>
        </w:rPr>
      </w:pPr>
    </w:p>
    <w:p w:rsidR="00930BC6" w:rsidRPr="00930BC6" w:rsidRDefault="00930BC6" w:rsidP="00930BC6">
      <w:pPr>
        <w:ind w:firstLine="709"/>
        <w:jc w:val="both"/>
        <w:rPr>
          <w:sz w:val="24"/>
          <w:szCs w:val="24"/>
        </w:rPr>
      </w:pPr>
      <w:r w:rsidRPr="00930BC6">
        <w:rPr>
          <w:sz w:val="24"/>
          <w:szCs w:val="24"/>
        </w:rPr>
        <w:t>Приложения: ксерокопия паспорта; ксерокопия ИНН; ксерокопия сберегательной книжки; платёжный документ, подтверждающий перечисление задатка.</w:t>
      </w:r>
    </w:p>
    <w:p w:rsidR="00930BC6" w:rsidRPr="00930BC6" w:rsidRDefault="00930BC6" w:rsidP="00930BC6">
      <w:pPr>
        <w:jc w:val="both"/>
        <w:rPr>
          <w:sz w:val="24"/>
          <w:szCs w:val="24"/>
        </w:rPr>
      </w:pPr>
    </w:p>
    <w:p w:rsidR="00930BC6" w:rsidRPr="00930BC6" w:rsidRDefault="00930BC6" w:rsidP="00930BC6">
      <w:pPr>
        <w:jc w:val="both"/>
        <w:rPr>
          <w:sz w:val="24"/>
          <w:szCs w:val="24"/>
        </w:rPr>
      </w:pPr>
      <w:r w:rsidRPr="00930BC6">
        <w:rPr>
          <w:sz w:val="24"/>
          <w:szCs w:val="24"/>
        </w:rPr>
        <w:t>Регистрационный №_____________</w:t>
      </w:r>
    </w:p>
    <w:p w:rsidR="00930BC6" w:rsidRPr="00930BC6" w:rsidRDefault="00930BC6" w:rsidP="00930BC6">
      <w:pPr>
        <w:jc w:val="both"/>
        <w:rPr>
          <w:sz w:val="24"/>
          <w:szCs w:val="24"/>
        </w:rPr>
      </w:pPr>
      <w:r w:rsidRPr="00930BC6">
        <w:rPr>
          <w:sz w:val="24"/>
          <w:szCs w:val="24"/>
        </w:rPr>
        <w:t>от "____" __________________20__ г.</w:t>
      </w:r>
    </w:p>
    <w:p w:rsidR="00930BC6" w:rsidRPr="00930BC6" w:rsidRDefault="00930BC6" w:rsidP="00930BC6">
      <w:pPr>
        <w:pStyle w:val="ConsNonformat"/>
        <w:widowControl/>
        <w:tabs>
          <w:tab w:val="left" w:pos="9355"/>
        </w:tabs>
        <w:ind w:left="6237" w:right="715"/>
        <w:rPr>
          <w:rFonts w:ascii="Times New Roman" w:hAnsi="Times New Roman" w:cs="Times New Roman"/>
          <w:sz w:val="24"/>
          <w:szCs w:val="24"/>
        </w:rPr>
      </w:pPr>
    </w:p>
    <w:p w:rsidR="00930BC6" w:rsidRPr="00930BC6" w:rsidRDefault="00930BC6" w:rsidP="00930BC6">
      <w:pPr>
        <w:pStyle w:val="ConsNonformat"/>
        <w:widowControl/>
        <w:tabs>
          <w:tab w:val="left" w:pos="9356"/>
        </w:tabs>
        <w:ind w:left="5670" w:right="715"/>
        <w:rPr>
          <w:rFonts w:ascii="Times New Roman" w:hAnsi="Times New Roman" w:cs="Times New Roman"/>
          <w:sz w:val="24"/>
          <w:szCs w:val="24"/>
        </w:rPr>
      </w:pPr>
    </w:p>
    <w:p w:rsidR="00930BC6" w:rsidRPr="00930BC6" w:rsidRDefault="00930BC6" w:rsidP="00930BC6">
      <w:pPr>
        <w:pStyle w:val="ConsNonformat"/>
        <w:widowControl/>
        <w:tabs>
          <w:tab w:val="left" w:pos="9356"/>
        </w:tabs>
        <w:ind w:left="5670" w:right="715"/>
        <w:rPr>
          <w:rFonts w:ascii="Times New Roman" w:hAnsi="Times New Roman" w:cs="Times New Roman"/>
          <w:sz w:val="24"/>
          <w:szCs w:val="24"/>
        </w:rPr>
      </w:pPr>
    </w:p>
    <w:p w:rsidR="00930BC6" w:rsidRPr="00930BC6" w:rsidRDefault="00930BC6" w:rsidP="00930BC6">
      <w:pPr>
        <w:pStyle w:val="ConsNonformat"/>
        <w:widowControl/>
        <w:tabs>
          <w:tab w:val="left" w:pos="9355"/>
        </w:tabs>
        <w:ind w:left="6237" w:right="715"/>
        <w:rPr>
          <w:rFonts w:ascii="Times New Roman" w:hAnsi="Times New Roman" w:cs="Times New Roman"/>
          <w:sz w:val="24"/>
          <w:szCs w:val="24"/>
        </w:rPr>
      </w:pPr>
    </w:p>
    <w:p w:rsidR="00930BC6" w:rsidRPr="00930BC6" w:rsidRDefault="00930BC6" w:rsidP="00930BC6">
      <w:pPr>
        <w:pStyle w:val="ConsNonformat"/>
        <w:widowControl/>
        <w:tabs>
          <w:tab w:val="left" w:pos="9355"/>
        </w:tabs>
        <w:ind w:left="6237" w:right="715"/>
        <w:rPr>
          <w:rFonts w:ascii="Times New Roman" w:hAnsi="Times New Roman" w:cs="Times New Roman"/>
          <w:sz w:val="24"/>
          <w:szCs w:val="24"/>
        </w:rPr>
      </w:pPr>
    </w:p>
    <w:p w:rsidR="00930BC6" w:rsidRPr="00930BC6" w:rsidRDefault="00930BC6" w:rsidP="00930BC6">
      <w:pPr>
        <w:pStyle w:val="ConsNonformat"/>
        <w:widowControl/>
        <w:tabs>
          <w:tab w:val="left" w:pos="9355"/>
        </w:tabs>
        <w:ind w:left="6237" w:right="715"/>
        <w:rPr>
          <w:rFonts w:ascii="Times New Roman" w:hAnsi="Times New Roman" w:cs="Times New Roman"/>
          <w:sz w:val="24"/>
          <w:szCs w:val="24"/>
        </w:rPr>
      </w:pPr>
    </w:p>
    <w:p w:rsidR="00930BC6" w:rsidRPr="00930BC6" w:rsidRDefault="00930BC6" w:rsidP="00930BC6">
      <w:pPr>
        <w:pStyle w:val="ConsNonformat"/>
        <w:widowControl/>
        <w:tabs>
          <w:tab w:val="left" w:pos="9355"/>
        </w:tabs>
        <w:ind w:left="6237" w:right="715"/>
        <w:rPr>
          <w:rFonts w:ascii="Times New Roman" w:hAnsi="Times New Roman" w:cs="Times New Roman"/>
          <w:sz w:val="24"/>
          <w:szCs w:val="24"/>
        </w:rPr>
      </w:pPr>
    </w:p>
    <w:p w:rsidR="00930BC6" w:rsidRPr="00930BC6" w:rsidRDefault="00930BC6" w:rsidP="00930BC6">
      <w:pPr>
        <w:pStyle w:val="ConsNonformat"/>
        <w:widowControl/>
        <w:tabs>
          <w:tab w:val="left" w:pos="9355"/>
        </w:tabs>
        <w:ind w:left="6237" w:right="715"/>
        <w:rPr>
          <w:rFonts w:ascii="Times New Roman" w:hAnsi="Times New Roman" w:cs="Times New Roman"/>
          <w:sz w:val="24"/>
          <w:szCs w:val="24"/>
        </w:rPr>
      </w:pPr>
    </w:p>
    <w:p w:rsidR="00930BC6" w:rsidRPr="00930BC6" w:rsidRDefault="00930BC6" w:rsidP="00930BC6">
      <w:pPr>
        <w:pStyle w:val="ConsNonformat"/>
        <w:widowControl/>
        <w:tabs>
          <w:tab w:val="left" w:pos="9355"/>
        </w:tabs>
        <w:ind w:left="6237" w:right="715"/>
        <w:rPr>
          <w:rFonts w:ascii="Times New Roman" w:hAnsi="Times New Roman" w:cs="Times New Roman"/>
          <w:sz w:val="24"/>
          <w:szCs w:val="24"/>
        </w:rPr>
      </w:pPr>
    </w:p>
    <w:p w:rsidR="00930BC6" w:rsidRPr="00930BC6" w:rsidRDefault="00930BC6" w:rsidP="00930BC6">
      <w:pPr>
        <w:pStyle w:val="ConsNonformat"/>
        <w:widowControl/>
        <w:tabs>
          <w:tab w:val="left" w:pos="9355"/>
        </w:tabs>
        <w:ind w:left="6237" w:right="715"/>
        <w:rPr>
          <w:rFonts w:ascii="Times New Roman" w:hAnsi="Times New Roman" w:cs="Times New Roman"/>
          <w:sz w:val="24"/>
          <w:szCs w:val="24"/>
        </w:rPr>
      </w:pPr>
    </w:p>
    <w:p w:rsidR="00930BC6" w:rsidRPr="00930BC6" w:rsidRDefault="00930BC6" w:rsidP="00930BC6">
      <w:pPr>
        <w:pStyle w:val="ConsNonformat"/>
        <w:widowControl/>
        <w:tabs>
          <w:tab w:val="left" w:pos="9355"/>
        </w:tabs>
        <w:ind w:left="6237" w:right="715"/>
        <w:rPr>
          <w:rFonts w:ascii="Times New Roman" w:hAnsi="Times New Roman" w:cs="Times New Roman"/>
          <w:sz w:val="24"/>
          <w:szCs w:val="24"/>
        </w:rPr>
      </w:pPr>
    </w:p>
    <w:p w:rsidR="00930BC6" w:rsidRPr="00930BC6" w:rsidRDefault="00930BC6" w:rsidP="00930BC6">
      <w:pPr>
        <w:pStyle w:val="ConsNonformat"/>
        <w:widowControl/>
        <w:tabs>
          <w:tab w:val="left" w:pos="9355"/>
        </w:tabs>
        <w:ind w:left="6237" w:right="715"/>
        <w:rPr>
          <w:rFonts w:ascii="Times New Roman" w:hAnsi="Times New Roman" w:cs="Times New Roman"/>
          <w:sz w:val="24"/>
          <w:szCs w:val="24"/>
        </w:rPr>
      </w:pPr>
    </w:p>
    <w:p w:rsidR="00930BC6" w:rsidRPr="00930BC6" w:rsidRDefault="00930BC6" w:rsidP="00930BC6">
      <w:pPr>
        <w:pStyle w:val="ConsNonformat"/>
        <w:widowControl/>
        <w:tabs>
          <w:tab w:val="left" w:pos="9355"/>
        </w:tabs>
        <w:ind w:left="6237" w:right="715"/>
        <w:rPr>
          <w:rFonts w:ascii="Times New Roman" w:hAnsi="Times New Roman" w:cs="Times New Roman"/>
          <w:sz w:val="24"/>
          <w:szCs w:val="24"/>
        </w:rPr>
      </w:pPr>
    </w:p>
    <w:p w:rsidR="00930BC6" w:rsidRPr="00930BC6" w:rsidRDefault="00930BC6" w:rsidP="00930BC6">
      <w:pPr>
        <w:pStyle w:val="ConsNonformat"/>
        <w:widowControl/>
        <w:tabs>
          <w:tab w:val="left" w:pos="9355"/>
        </w:tabs>
        <w:ind w:left="6237" w:right="715"/>
        <w:rPr>
          <w:rFonts w:ascii="Times New Roman" w:hAnsi="Times New Roman" w:cs="Times New Roman"/>
          <w:sz w:val="24"/>
          <w:szCs w:val="24"/>
        </w:rPr>
      </w:pPr>
    </w:p>
    <w:p w:rsidR="00930BC6" w:rsidRPr="00930BC6" w:rsidRDefault="00930BC6" w:rsidP="00930BC6">
      <w:pPr>
        <w:pStyle w:val="ConsNonformat"/>
        <w:widowControl/>
        <w:tabs>
          <w:tab w:val="left" w:pos="9355"/>
        </w:tabs>
        <w:ind w:left="6237" w:right="715"/>
        <w:rPr>
          <w:rFonts w:ascii="Times New Roman" w:hAnsi="Times New Roman" w:cs="Times New Roman"/>
          <w:sz w:val="24"/>
          <w:szCs w:val="24"/>
        </w:rPr>
      </w:pPr>
    </w:p>
    <w:p w:rsidR="00930BC6" w:rsidRPr="00930BC6" w:rsidRDefault="00930BC6" w:rsidP="00930BC6">
      <w:pPr>
        <w:pStyle w:val="ConsNonformat"/>
        <w:widowControl/>
        <w:tabs>
          <w:tab w:val="left" w:pos="9355"/>
        </w:tabs>
        <w:ind w:left="6237" w:right="715"/>
        <w:rPr>
          <w:rFonts w:ascii="Times New Roman" w:hAnsi="Times New Roman" w:cs="Times New Roman"/>
          <w:sz w:val="24"/>
          <w:szCs w:val="24"/>
        </w:rPr>
      </w:pPr>
      <w:r w:rsidRPr="00930BC6">
        <w:rPr>
          <w:rFonts w:ascii="Times New Roman" w:hAnsi="Times New Roman" w:cs="Times New Roman"/>
          <w:sz w:val="24"/>
          <w:szCs w:val="24"/>
        </w:rPr>
        <w:br w:type="page"/>
      </w:r>
    </w:p>
    <w:p w:rsidR="00930BC6" w:rsidRPr="00930BC6" w:rsidRDefault="00930BC6" w:rsidP="00930BC6">
      <w:pPr>
        <w:pStyle w:val="ConsNonformat"/>
        <w:widowControl/>
        <w:tabs>
          <w:tab w:val="left" w:pos="9355"/>
        </w:tabs>
        <w:ind w:left="5954" w:right="-1"/>
        <w:rPr>
          <w:rFonts w:ascii="Times New Roman" w:hAnsi="Times New Roman" w:cs="Times New Roman"/>
          <w:sz w:val="24"/>
          <w:szCs w:val="24"/>
        </w:rPr>
      </w:pPr>
      <w:r w:rsidRPr="00930BC6">
        <w:rPr>
          <w:rFonts w:ascii="Times New Roman" w:hAnsi="Times New Roman" w:cs="Times New Roman"/>
          <w:sz w:val="24"/>
          <w:szCs w:val="24"/>
        </w:rPr>
        <w:lastRenderedPageBreak/>
        <w:t>Администрация Урмарского района Чувашской Республики</w:t>
      </w:r>
    </w:p>
    <w:p w:rsidR="00930BC6" w:rsidRPr="00930BC6" w:rsidRDefault="00930BC6" w:rsidP="00930BC6">
      <w:pPr>
        <w:pStyle w:val="ConsNonformat"/>
        <w:widowControl/>
        <w:ind w:left="5954" w:right="-1"/>
        <w:rPr>
          <w:rFonts w:ascii="Times New Roman" w:hAnsi="Times New Roman" w:cs="Times New Roman"/>
          <w:sz w:val="24"/>
          <w:szCs w:val="24"/>
        </w:rPr>
      </w:pPr>
      <w:r w:rsidRPr="00930BC6">
        <w:rPr>
          <w:rFonts w:ascii="Times New Roman" w:hAnsi="Times New Roman" w:cs="Times New Roman"/>
          <w:sz w:val="24"/>
          <w:szCs w:val="24"/>
        </w:rPr>
        <w:t>Урмарский район, пос. Урмары, ул. Мира, д.5</w:t>
      </w:r>
    </w:p>
    <w:p w:rsidR="00930BC6" w:rsidRPr="00930BC6" w:rsidRDefault="00930BC6" w:rsidP="00930BC6">
      <w:pPr>
        <w:pStyle w:val="ConsNonformat"/>
        <w:widowControl/>
        <w:tabs>
          <w:tab w:val="left" w:pos="9356"/>
        </w:tabs>
        <w:ind w:left="5670"/>
        <w:rPr>
          <w:rFonts w:ascii="Times New Roman" w:hAnsi="Times New Roman" w:cs="Times New Roman"/>
          <w:sz w:val="24"/>
          <w:szCs w:val="24"/>
        </w:rPr>
      </w:pPr>
    </w:p>
    <w:p w:rsidR="00930BC6" w:rsidRPr="00930BC6" w:rsidRDefault="00930BC6" w:rsidP="00930BC6">
      <w:pPr>
        <w:pStyle w:val="ConsNonformat"/>
        <w:widowControl/>
        <w:ind w:left="4320"/>
        <w:rPr>
          <w:rFonts w:ascii="Times New Roman" w:hAnsi="Times New Roman" w:cs="Times New Roman"/>
          <w:sz w:val="24"/>
          <w:szCs w:val="24"/>
        </w:rPr>
      </w:pPr>
    </w:p>
    <w:p w:rsidR="00930BC6" w:rsidRPr="00930BC6" w:rsidRDefault="00930BC6" w:rsidP="00930BC6">
      <w:pPr>
        <w:pStyle w:val="ConsNonformat"/>
        <w:widowControl/>
        <w:ind w:left="4320"/>
        <w:rPr>
          <w:rFonts w:ascii="Times New Roman" w:hAnsi="Times New Roman" w:cs="Times New Roman"/>
          <w:sz w:val="24"/>
          <w:szCs w:val="24"/>
        </w:rPr>
      </w:pPr>
    </w:p>
    <w:p w:rsidR="00930BC6" w:rsidRPr="00930BC6" w:rsidRDefault="00930BC6" w:rsidP="00930BC6">
      <w:pPr>
        <w:pStyle w:val="ConsNonformat"/>
        <w:widowControl/>
        <w:ind w:left="4320"/>
        <w:rPr>
          <w:rFonts w:ascii="Times New Roman" w:hAnsi="Times New Roman" w:cs="Times New Roman"/>
          <w:sz w:val="24"/>
          <w:szCs w:val="24"/>
        </w:rPr>
      </w:pPr>
    </w:p>
    <w:p w:rsidR="00930BC6" w:rsidRPr="00930BC6" w:rsidRDefault="00930BC6" w:rsidP="00930BC6">
      <w:pPr>
        <w:pStyle w:val="ConsNonformat"/>
        <w:widowControl/>
        <w:jc w:val="center"/>
        <w:rPr>
          <w:rFonts w:ascii="Times New Roman" w:hAnsi="Times New Roman" w:cs="Times New Roman"/>
          <w:sz w:val="24"/>
          <w:szCs w:val="24"/>
        </w:rPr>
      </w:pPr>
      <w:r w:rsidRPr="00930BC6">
        <w:rPr>
          <w:rFonts w:ascii="Times New Roman" w:hAnsi="Times New Roman" w:cs="Times New Roman"/>
          <w:sz w:val="24"/>
          <w:szCs w:val="24"/>
        </w:rPr>
        <w:t>ОПИСЬ</w:t>
      </w:r>
    </w:p>
    <w:p w:rsidR="00930BC6" w:rsidRPr="00930BC6" w:rsidRDefault="00930BC6" w:rsidP="00930BC6">
      <w:pPr>
        <w:jc w:val="center"/>
        <w:rPr>
          <w:sz w:val="24"/>
          <w:szCs w:val="24"/>
        </w:rPr>
      </w:pPr>
      <w:r w:rsidRPr="00930BC6">
        <w:rPr>
          <w:sz w:val="24"/>
          <w:szCs w:val="24"/>
        </w:rPr>
        <w:t xml:space="preserve">документов представляемых к заявке на участие в торгах </w:t>
      </w:r>
    </w:p>
    <w:p w:rsidR="00930BC6" w:rsidRPr="00930BC6" w:rsidRDefault="00930BC6" w:rsidP="00930BC6">
      <w:pPr>
        <w:pBdr>
          <w:bottom w:val="single" w:sz="12" w:space="3" w:color="auto"/>
        </w:pBdr>
        <w:rPr>
          <w:sz w:val="24"/>
          <w:szCs w:val="24"/>
        </w:rPr>
      </w:pPr>
      <w:r w:rsidRPr="00930BC6">
        <w:rPr>
          <w:sz w:val="24"/>
          <w:szCs w:val="24"/>
        </w:rPr>
        <w:t>По продаже муниципального имущества ________________________________________________________________________________________________________________________________________________________,</w:t>
      </w:r>
    </w:p>
    <w:p w:rsidR="00930BC6" w:rsidRPr="00930BC6" w:rsidRDefault="00930BC6" w:rsidP="00930BC6">
      <w:pPr>
        <w:pBdr>
          <w:bottom w:val="single" w:sz="12" w:space="3" w:color="auto"/>
        </w:pBdr>
        <w:rPr>
          <w:sz w:val="24"/>
          <w:szCs w:val="24"/>
        </w:rPr>
      </w:pPr>
    </w:p>
    <w:p w:rsidR="00930BC6" w:rsidRPr="00930BC6" w:rsidRDefault="00930BC6" w:rsidP="00930BC6">
      <w:pPr>
        <w:jc w:val="center"/>
        <w:rPr>
          <w:sz w:val="24"/>
          <w:szCs w:val="24"/>
        </w:rPr>
      </w:pPr>
      <w:r w:rsidRPr="00930BC6">
        <w:rPr>
          <w:sz w:val="24"/>
          <w:szCs w:val="24"/>
        </w:rPr>
        <w:t xml:space="preserve">(наименование и адрес местонахождения муниципального имущества </w:t>
      </w:r>
    </w:p>
    <w:p w:rsidR="00930BC6" w:rsidRPr="00930BC6" w:rsidRDefault="00930BC6" w:rsidP="00930BC6">
      <w:pPr>
        <w:jc w:val="center"/>
        <w:rPr>
          <w:sz w:val="24"/>
          <w:szCs w:val="24"/>
        </w:rPr>
      </w:pPr>
      <w:r w:rsidRPr="00930BC6">
        <w:rPr>
          <w:sz w:val="24"/>
          <w:szCs w:val="24"/>
        </w:rPr>
        <w:t>Урмарского района Чувашской Республики)</w:t>
      </w:r>
    </w:p>
    <w:p w:rsidR="00930BC6" w:rsidRPr="00930BC6" w:rsidRDefault="00930BC6" w:rsidP="00930BC6">
      <w:pPr>
        <w:rPr>
          <w:sz w:val="24"/>
          <w:szCs w:val="24"/>
        </w:rPr>
      </w:pPr>
      <w:r w:rsidRPr="00930BC6">
        <w:rPr>
          <w:sz w:val="24"/>
          <w:szCs w:val="24"/>
        </w:rPr>
        <w:t>представленных ____________________________________________________________________________</w:t>
      </w:r>
    </w:p>
    <w:p w:rsidR="00930BC6" w:rsidRPr="00930BC6" w:rsidRDefault="00930BC6" w:rsidP="00930BC6">
      <w:pPr>
        <w:jc w:val="center"/>
        <w:rPr>
          <w:sz w:val="24"/>
          <w:szCs w:val="24"/>
        </w:rPr>
      </w:pPr>
    </w:p>
    <w:p w:rsidR="00930BC6" w:rsidRPr="00930BC6" w:rsidRDefault="00930BC6" w:rsidP="00930BC6">
      <w:pPr>
        <w:rPr>
          <w:sz w:val="24"/>
          <w:szCs w:val="24"/>
        </w:rPr>
      </w:pPr>
      <w:r w:rsidRPr="00930BC6">
        <w:rPr>
          <w:sz w:val="24"/>
          <w:szCs w:val="24"/>
        </w:rPr>
        <w:t>____________________________________________________________________________,</w:t>
      </w:r>
    </w:p>
    <w:p w:rsidR="00930BC6" w:rsidRPr="00930BC6" w:rsidRDefault="00930BC6" w:rsidP="00930BC6">
      <w:pPr>
        <w:ind w:left="360"/>
        <w:rPr>
          <w:sz w:val="24"/>
          <w:szCs w:val="24"/>
        </w:rPr>
      </w:pPr>
      <w:r w:rsidRPr="00930BC6">
        <w:rPr>
          <w:sz w:val="24"/>
          <w:szCs w:val="24"/>
        </w:rPr>
        <w:t>(полное  наименование  юридического лица или фамилия, имя, отчество и паспортные данные физического лица, подающего заявку)</w:t>
      </w:r>
    </w:p>
    <w:p w:rsidR="00930BC6" w:rsidRPr="00930BC6" w:rsidRDefault="00930BC6" w:rsidP="00930BC6">
      <w:pPr>
        <w:ind w:left="360"/>
        <w:rPr>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800"/>
        <w:gridCol w:w="1800"/>
      </w:tblGrid>
      <w:tr w:rsidR="00930BC6" w:rsidRPr="00930BC6" w:rsidTr="00AB3D14">
        <w:trPr>
          <w:jc w:val="center"/>
        </w:trPr>
        <w:tc>
          <w:tcPr>
            <w:tcW w:w="648" w:type="dxa"/>
          </w:tcPr>
          <w:p w:rsidR="00930BC6" w:rsidRPr="00930BC6" w:rsidRDefault="00930BC6" w:rsidP="00AB3D14">
            <w:pPr>
              <w:rPr>
                <w:sz w:val="24"/>
                <w:szCs w:val="24"/>
              </w:rPr>
            </w:pPr>
            <w:r w:rsidRPr="00930BC6">
              <w:rPr>
                <w:sz w:val="24"/>
                <w:szCs w:val="24"/>
              </w:rPr>
              <w:t>№</w:t>
            </w:r>
          </w:p>
          <w:p w:rsidR="00930BC6" w:rsidRPr="00930BC6" w:rsidRDefault="00930BC6" w:rsidP="00AB3D14">
            <w:pPr>
              <w:rPr>
                <w:sz w:val="24"/>
                <w:szCs w:val="24"/>
              </w:rPr>
            </w:pPr>
          </w:p>
        </w:tc>
        <w:tc>
          <w:tcPr>
            <w:tcW w:w="5220" w:type="dxa"/>
          </w:tcPr>
          <w:p w:rsidR="00930BC6" w:rsidRPr="00930BC6" w:rsidRDefault="00930BC6" w:rsidP="00AB3D14">
            <w:pPr>
              <w:jc w:val="center"/>
              <w:rPr>
                <w:sz w:val="24"/>
                <w:szCs w:val="24"/>
              </w:rPr>
            </w:pPr>
            <w:r w:rsidRPr="00930BC6">
              <w:rPr>
                <w:sz w:val="24"/>
                <w:szCs w:val="24"/>
              </w:rPr>
              <w:t>Документ</w:t>
            </w:r>
          </w:p>
        </w:tc>
        <w:tc>
          <w:tcPr>
            <w:tcW w:w="1800" w:type="dxa"/>
          </w:tcPr>
          <w:p w:rsidR="00930BC6" w:rsidRPr="00930BC6" w:rsidRDefault="00930BC6" w:rsidP="00AB3D14">
            <w:pPr>
              <w:rPr>
                <w:sz w:val="24"/>
                <w:szCs w:val="24"/>
              </w:rPr>
            </w:pPr>
            <w:r w:rsidRPr="00930BC6">
              <w:rPr>
                <w:sz w:val="24"/>
                <w:szCs w:val="24"/>
              </w:rPr>
              <w:t>Кол-во листов</w:t>
            </w:r>
          </w:p>
        </w:tc>
        <w:tc>
          <w:tcPr>
            <w:tcW w:w="1800" w:type="dxa"/>
          </w:tcPr>
          <w:p w:rsidR="00930BC6" w:rsidRPr="00930BC6" w:rsidRDefault="00930BC6" w:rsidP="00AB3D14">
            <w:pPr>
              <w:rPr>
                <w:sz w:val="24"/>
                <w:szCs w:val="24"/>
              </w:rPr>
            </w:pPr>
            <w:r w:rsidRPr="00930BC6">
              <w:rPr>
                <w:sz w:val="24"/>
                <w:szCs w:val="24"/>
              </w:rPr>
              <w:t>Примечание</w:t>
            </w:r>
          </w:p>
        </w:tc>
      </w:tr>
      <w:tr w:rsidR="00930BC6" w:rsidRPr="00930BC6" w:rsidTr="00AB3D14">
        <w:trPr>
          <w:jc w:val="center"/>
        </w:trPr>
        <w:tc>
          <w:tcPr>
            <w:tcW w:w="648" w:type="dxa"/>
          </w:tcPr>
          <w:p w:rsidR="00930BC6" w:rsidRPr="00930BC6" w:rsidRDefault="00930BC6" w:rsidP="00AB3D14">
            <w:pPr>
              <w:jc w:val="center"/>
              <w:rPr>
                <w:sz w:val="24"/>
                <w:szCs w:val="24"/>
              </w:rPr>
            </w:pPr>
            <w:r w:rsidRPr="00930BC6">
              <w:rPr>
                <w:sz w:val="24"/>
                <w:szCs w:val="24"/>
              </w:rPr>
              <w:t>1</w:t>
            </w:r>
          </w:p>
        </w:tc>
        <w:tc>
          <w:tcPr>
            <w:tcW w:w="5220" w:type="dxa"/>
          </w:tcPr>
          <w:p w:rsidR="00930BC6" w:rsidRPr="00930BC6" w:rsidRDefault="00930BC6" w:rsidP="00AB3D14">
            <w:pPr>
              <w:jc w:val="center"/>
              <w:rPr>
                <w:sz w:val="24"/>
                <w:szCs w:val="24"/>
              </w:rPr>
            </w:pPr>
          </w:p>
        </w:tc>
        <w:tc>
          <w:tcPr>
            <w:tcW w:w="1800" w:type="dxa"/>
          </w:tcPr>
          <w:p w:rsidR="00930BC6" w:rsidRPr="00930BC6" w:rsidRDefault="00930BC6" w:rsidP="00AB3D14">
            <w:pPr>
              <w:rPr>
                <w:sz w:val="24"/>
                <w:szCs w:val="24"/>
              </w:rPr>
            </w:pPr>
          </w:p>
        </w:tc>
        <w:tc>
          <w:tcPr>
            <w:tcW w:w="1800" w:type="dxa"/>
          </w:tcPr>
          <w:p w:rsidR="00930BC6" w:rsidRPr="00930BC6" w:rsidRDefault="00930BC6" w:rsidP="00AB3D14">
            <w:pPr>
              <w:jc w:val="center"/>
              <w:rPr>
                <w:sz w:val="24"/>
                <w:szCs w:val="24"/>
              </w:rPr>
            </w:pPr>
          </w:p>
        </w:tc>
      </w:tr>
      <w:tr w:rsidR="00930BC6" w:rsidRPr="00930BC6" w:rsidTr="00AB3D14">
        <w:trPr>
          <w:jc w:val="center"/>
        </w:trPr>
        <w:tc>
          <w:tcPr>
            <w:tcW w:w="648" w:type="dxa"/>
          </w:tcPr>
          <w:p w:rsidR="00930BC6" w:rsidRPr="00930BC6" w:rsidRDefault="00930BC6" w:rsidP="00AB3D14">
            <w:pPr>
              <w:jc w:val="center"/>
              <w:rPr>
                <w:sz w:val="24"/>
                <w:szCs w:val="24"/>
              </w:rPr>
            </w:pPr>
            <w:r w:rsidRPr="00930BC6">
              <w:rPr>
                <w:sz w:val="24"/>
                <w:szCs w:val="24"/>
              </w:rPr>
              <w:t>2</w:t>
            </w:r>
          </w:p>
        </w:tc>
        <w:tc>
          <w:tcPr>
            <w:tcW w:w="5220" w:type="dxa"/>
          </w:tcPr>
          <w:p w:rsidR="00930BC6" w:rsidRPr="00930BC6" w:rsidRDefault="00930BC6" w:rsidP="00AB3D14">
            <w:pPr>
              <w:jc w:val="center"/>
              <w:rPr>
                <w:sz w:val="24"/>
                <w:szCs w:val="24"/>
              </w:rPr>
            </w:pPr>
          </w:p>
        </w:tc>
        <w:tc>
          <w:tcPr>
            <w:tcW w:w="1800" w:type="dxa"/>
          </w:tcPr>
          <w:p w:rsidR="00930BC6" w:rsidRPr="00930BC6" w:rsidRDefault="00930BC6" w:rsidP="00AB3D14">
            <w:pPr>
              <w:rPr>
                <w:sz w:val="24"/>
                <w:szCs w:val="24"/>
              </w:rPr>
            </w:pPr>
          </w:p>
        </w:tc>
        <w:tc>
          <w:tcPr>
            <w:tcW w:w="1800" w:type="dxa"/>
          </w:tcPr>
          <w:p w:rsidR="00930BC6" w:rsidRPr="00930BC6" w:rsidRDefault="00930BC6" w:rsidP="00AB3D14">
            <w:pPr>
              <w:jc w:val="center"/>
              <w:rPr>
                <w:sz w:val="24"/>
                <w:szCs w:val="24"/>
              </w:rPr>
            </w:pPr>
          </w:p>
        </w:tc>
      </w:tr>
      <w:tr w:rsidR="00930BC6" w:rsidRPr="00930BC6" w:rsidTr="00AB3D14">
        <w:trPr>
          <w:jc w:val="center"/>
        </w:trPr>
        <w:tc>
          <w:tcPr>
            <w:tcW w:w="648" w:type="dxa"/>
          </w:tcPr>
          <w:p w:rsidR="00930BC6" w:rsidRPr="00930BC6" w:rsidRDefault="00930BC6" w:rsidP="00AB3D14">
            <w:pPr>
              <w:jc w:val="center"/>
              <w:rPr>
                <w:sz w:val="24"/>
                <w:szCs w:val="24"/>
              </w:rPr>
            </w:pPr>
            <w:r w:rsidRPr="00930BC6">
              <w:rPr>
                <w:sz w:val="24"/>
                <w:szCs w:val="24"/>
              </w:rPr>
              <w:t>3</w:t>
            </w:r>
          </w:p>
        </w:tc>
        <w:tc>
          <w:tcPr>
            <w:tcW w:w="5220" w:type="dxa"/>
          </w:tcPr>
          <w:p w:rsidR="00930BC6" w:rsidRPr="00930BC6" w:rsidRDefault="00930BC6" w:rsidP="00AB3D14">
            <w:pPr>
              <w:jc w:val="center"/>
              <w:rPr>
                <w:sz w:val="24"/>
                <w:szCs w:val="24"/>
              </w:rPr>
            </w:pPr>
          </w:p>
        </w:tc>
        <w:tc>
          <w:tcPr>
            <w:tcW w:w="1800" w:type="dxa"/>
          </w:tcPr>
          <w:p w:rsidR="00930BC6" w:rsidRPr="00930BC6" w:rsidRDefault="00930BC6" w:rsidP="00AB3D14">
            <w:pPr>
              <w:rPr>
                <w:sz w:val="24"/>
                <w:szCs w:val="24"/>
              </w:rPr>
            </w:pPr>
          </w:p>
        </w:tc>
        <w:tc>
          <w:tcPr>
            <w:tcW w:w="1800" w:type="dxa"/>
          </w:tcPr>
          <w:p w:rsidR="00930BC6" w:rsidRPr="00930BC6" w:rsidRDefault="00930BC6" w:rsidP="00AB3D14">
            <w:pPr>
              <w:jc w:val="center"/>
              <w:rPr>
                <w:sz w:val="24"/>
                <w:szCs w:val="24"/>
              </w:rPr>
            </w:pPr>
          </w:p>
        </w:tc>
      </w:tr>
      <w:tr w:rsidR="00930BC6" w:rsidRPr="00930BC6" w:rsidTr="00AB3D14">
        <w:trPr>
          <w:jc w:val="center"/>
        </w:trPr>
        <w:tc>
          <w:tcPr>
            <w:tcW w:w="648" w:type="dxa"/>
          </w:tcPr>
          <w:p w:rsidR="00930BC6" w:rsidRPr="00930BC6" w:rsidRDefault="00930BC6" w:rsidP="00AB3D14">
            <w:pPr>
              <w:jc w:val="center"/>
              <w:rPr>
                <w:sz w:val="24"/>
                <w:szCs w:val="24"/>
              </w:rPr>
            </w:pPr>
            <w:r w:rsidRPr="00930BC6">
              <w:rPr>
                <w:sz w:val="24"/>
                <w:szCs w:val="24"/>
              </w:rPr>
              <w:t>4</w:t>
            </w:r>
          </w:p>
        </w:tc>
        <w:tc>
          <w:tcPr>
            <w:tcW w:w="5220" w:type="dxa"/>
          </w:tcPr>
          <w:p w:rsidR="00930BC6" w:rsidRPr="00930BC6" w:rsidRDefault="00930BC6" w:rsidP="00AB3D14">
            <w:pPr>
              <w:jc w:val="center"/>
              <w:rPr>
                <w:sz w:val="24"/>
                <w:szCs w:val="24"/>
              </w:rPr>
            </w:pPr>
          </w:p>
        </w:tc>
        <w:tc>
          <w:tcPr>
            <w:tcW w:w="1800" w:type="dxa"/>
          </w:tcPr>
          <w:p w:rsidR="00930BC6" w:rsidRPr="00930BC6" w:rsidRDefault="00930BC6" w:rsidP="00AB3D14">
            <w:pPr>
              <w:rPr>
                <w:sz w:val="24"/>
                <w:szCs w:val="24"/>
              </w:rPr>
            </w:pPr>
          </w:p>
        </w:tc>
        <w:tc>
          <w:tcPr>
            <w:tcW w:w="1800" w:type="dxa"/>
          </w:tcPr>
          <w:p w:rsidR="00930BC6" w:rsidRPr="00930BC6" w:rsidRDefault="00930BC6" w:rsidP="00AB3D14">
            <w:pPr>
              <w:jc w:val="center"/>
              <w:rPr>
                <w:sz w:val="24"/>
                <w:szCs w:val="24"/>
              </w:rPr>
            </w:pPr>
          </w:p>
        </w:tc>
      </w:tr>
      <w:tr w:rsidR="00930BC6" w:rsidRPr="00930BC6" w:rsidTr="00AB3D14">
        <w:trPr>
          <w:jc w:val="center"/>
        </w:trPr>
        <w:tc>
          <w:tcPr>
            <w:tcW w:w="648" w:type="dxa"/>
          </w:tcPr>
          <w:p w:rsidR="00930BC6" w:rsidRPr="00930BC6" w:rsidRDefault="00930BC6" w:rsidP="00AB3D14">
            <w:pPr>
              <w:jc w:val="center"/>
              <w:rPr>
                <w:sz w:val="24"/>
                <w:szCs w:val="24"/>
              </w:rPr>
            </w:pPr>
            <w:r w:rsidRPr="00930BC6">
              <w:rPr>
                <w:sz w:val="24"/>
                <w:szCs w:val="24"/>
              </w:rPr>
              <w:t>5</w:t>
            </w:r>
          </w:p>
        </w:tc>
        <w:tc>
          <w:tcPr>
            <w:tcW w:w="5220" w:type="dxa"/>
          </w:tcPr>
          <w:p w:rsidR="00930BC6" w:rsidRPr="00930BC6" w:rsidRDefault="00930BC6" w:rsidP="00AB3D14">
            <w:pPr>
              <w:jc w:val="center"/>
              <w:rPr>
                <w:sz w:val="24"/>
                <w:szCs w:val="24"/>
              </w:rPr>
            </w:pPr>
          </w:p>
        </w:tc>
        <w:tc>
          <w:tcPr>
            <w:tcW w:w="1800" w:type="dxa"/>
          </w:tcPr>
          <w:p w:rsidR="00930BC6" w:rsidRPr="00930BC6" w:rsidRDefault="00930BC6" w:rsidP="00AB3D14">
            <w:pPr>
              <w:rPr>
                <w:sz w:val="24"/>
                <w:szCs w:val="24"/>
              </w:rPr>
            </w:pPr>
          </w:p>
        </w:tc>
        <w:tc>
          <w:tcPr>
            <w:tcW w:w="1800" w:type="dxa"/>
          </w:tcPr>
          <w:p w:rsidR="00930BC6" w:rsidRPr="00930BC6" w:rsidRDefault="00930BC6" w:rsidP="00AB3D14">
            <w:pPr>
              <w:jc w:val="center"/>
              <w:rPr>
                <w:sz w:val="24"/>
                <w:szCs w:val="24"/>
              </w:rPr>
            </w:pPr>
          </w:p>
        </w:tc>
      </w:tr>
      <w:tr w:rsidR="00930BC6" w:rsidRPr="00930BC6" w:rsidTr="00AB3D14">
        <w:trPr>
          <w:jc w:val="center"/>
        </w:trPr>
        <w:tc>
          <w:tcPr>
            <w:tcW w:w="648" w:type="dxa"/>
          </w:tcPr>
          <w:p w:rsidR="00930BC6" w:rsidRPr="00930BC6" w:rsidRDefault="00930BC6" w:rsidP="00AB3D14">
            <w:pPr>
              <w:jc w:val="center"/>
              <w:rPr>
                <w:sz w:val="24"/>
                <w:szCs w:val="24"/>
              </w:rPr>
            </w:pPr>
            <w:r w:rsidRPr="00930BC6">
              <w:rPr>
                <w:sz w:val="24"/>
                <w:szCs w:val="24"/>
              </w:rPr>
              <w:t>6</w:t>
            </w:r>
          </w:p>
        </w:tc>
        <w:tc>
          <w:tcPr>
            <w:tcW w:w="5220" w:type="dxa"/>
          </w:tcPr>
          <w:p w:rsidR="00930BC6" w:rsidRPr="00930BC6" w:rsidRDefault="00930BC6" w:rsidP="00AB3D14">
            <w:pPr>
              <w:jc w:val="center"/>
              <w:rPr>
                <w:sz w:val="24"/>
                <w:szCs w:val="24"/>
              </w:rPr>
            </w:pPr>
          </w:p>
        </w:tc>
        <w:tc>
          <w:tcPr>
            <w:tcW w:w="1800" w:type="dxa"/>
          </w:tcPr>
          <w:p w:rsidR="00930BC6" w:rsidRPr="00930BC6" w:rsidRDefault="00930BC6" w:rsidP="00AB3D14">
            <w:pPr>
              <w:rPr>
                <w:sz w:val="24"/>
                <w:szCs w:val="24"/>
              </w:rPr>
            </w:pPr>
          </w:p>
        </w:tc>
        <w:tc>
          <w:tcPr>
            <w:tcW w:w="1800" w:type="dxa"/>
          </w:tcPr>
          <w:p w:rsidR="00930BC6" w:rsidRPr="00930BC6" w:rsidRDefault="00930BC6" w:rsidP="00AB3D14">
            <w:pPr>
              <w:jc w:val="center"/>
              <w:rPr>
                <w:sz w:val="24"/>
                <w:szCs w:val="24"/>
              </w:rPr>
            </w:pPr>
          </w:p>
        </w:tc>
      </w:tr>
      <w:tr w:rsidR="00930BC6" w:rsidRPr="00930BC6" w:rsidTr="00AB3D14">
        <w:trPr>
          <w:jc w:val="center"/>
        </w:trPr>
        <w:tc>
          <w:tcPr>
            <w:tcW w:w="648" w:type="dxa"/>
          </w:tcPr>
          <w:p w:rsidR="00930BC6" w:rsidRPr="00930BC6" w:rsidRDefault="00930BC6" w:rsidP="00AB3D14">
            <w:pPr>
              <w:jc w:val="center"/>
              <w:rPr>
                <w:sz w:val="24"/>
                <w:szCs w:val="24"/>
              </w:rPr>
            </w:pPr>
            <w:r w:rsidRPr="00930BC6">
              <w:rPr>
                <w:sz w:val="24"/>
                <w:szCs w:val="24"/>
              </w:rPr>
              <w:t>7</w:t>
            </w:r>
          </w:p>
        </w:tc>
        <w:tc>
          <w:tcPr>
            <w:tcW w:w="5220" w:type="dxa"/>
          </w:tcPr>
          <w:p w:rsidR="00930BC6" w:rsidRPr="00930BC6" w:rsidRDefault="00930BC6" w:rsidP="00AB3D14">
            <w:pPr>
              <w:jc w:val="center"/>
              <w:rPr>
                <w:sz w:val="24"/>
                <w:szCs w:val="24"/>
              </w:rPr>
            </w:pPr>
          </w:p>
        </w:tc>
        <w:tc>
          <w:tcPr>
            <w:tcW w:w="1800" w:type="dxa"/>
          </w:tcPr>
          <w:p w:rsidR="00930BC6" w:rsidRPr="00930BC6" w:rsidRDefault="00930BC6" w:rsidP="00AB3D14">
            <w:pPr>
              <w:rPr>
                <w:sz w:val="24"/>
                <w:szCs w:val="24"/>
              </w:rPr>
            </w:pPr>
          </w:p>
        </w:tc>
        <w:tc>
          <w:tcPr>
            <w:tcW w:w="1800" w:type="dxa"/>
          </w:tcPr>
          <w:p w:rsidR="00930BC6" w:rsidRPr="00930BC6" w:rsidRDefault="00930BC6" w:rsidP="00AB3D14">
            <w:pPr>
              <w:jc w:val="center"/>
              <w:rPr>
                <w:sz w:val="24"/>
                <w:szCs w:val="24"/>
              </w:rPr>
            </w:pPr>
          </w:p>
        </w:tc>
      </w:tr>
      <w:tr w:rsidR="00930BC6" w:rsidRPr="00930BC6" w:rsidTr="00AB3D14">
        <w:trPr>
          <w:jc w:val="center"/>
        </w:trPr>
        <w:tc>
          <w:tcPr>
            <w:tcW w:w="648" w:type="dxa"/>
          </w:tcPr>
          <w:p w:rsidR="00930BC6" w:rsidRPr="00930BC6" w:rsidRDefault="00930BC6" w:rsidP="00AB3D14">
            <w:pPr>
              <w:jc w:val="center"/>
              <w:rPr>
                <w:sz w:val="24"/>
                <w:szCs w:val="24"/>
              </w:rPr>
            </w:pPr>
            <w:r w:rsidRPr="00930BC6">
              <w:rPr>
                <w:sz w:val="24"/>
                <w:szCs w:val="24"/>
              </w:rPr>
              <w:t>8</w:t>
            </w:r>
          </w:p>
        </w:tc>
        <w:tc>
          <w:tcPr>
            <w:tcW w:w="5220" w:type="dxa"/>
          </w:tcPr>
          <w:p w:rsidR="00930BC6" w:rsidRPr="00930BC6" w:rsidRDefault="00930BC6" w:rsidP="00AB3D14">
            <w:pPr>
              <w:jc w:val="center"/>
              <w:rPr>
                <w:sz w:val="24"/>
                <w:szCs w:val="24"/>
              </w:rPr>
            </w:pPr>
          </w:p>
        </w:tc>
        <w:tc>
          <w:tcPr>
            <w:tcW w:w="1800" w:type="dxa"/>
          </w:tcPr>
          <w:p w:rsidR="00930BC6" w:rsidRPr="00930BC6" w:rsidRDefault="00930BC6" w:rsidP="00AB3D14">
            <w:pPr>
              <w:rPr>
                <w:sz w:val="24"/>
                <w:szCs w:val="24"/>
              </w:rPr>
            </w:pPr>
          </w:p>
        </w:tc>
        <w:tc>
          <w:tcPr>
            <w:tcW w:w="1800" w:type="dxa"/>
          </w:tcPr>
          <w:p w:rsidR="00930BC6" w:rsidRPr="00930BC6" w:rsidRDefault="00930BC6" w:rsidP="00AB3D14">
            <w:pPr>
              <w:jc w:val="center"/>
              <w:rPr>
                <w:sz w:val="24"/>
                <w:szCs w:val="24"/>
              </w:rPr>
            </w:pPr>
          </w:p>
        </w:tc>
      </w:tr>
      <w:tr w:rsidR="00930BC6" w:rsidRPr="00930BC6" w:rsidTr="00AB3D14">
        <w:trPr>
          <w:jc w:val="center"/>
        </w:trPr>
        <w:tc>
          <w:tcPr>
            <w:tcW w:w="648" w:type="dxa"/>
          </w:tcPr>
          <w:p w:rsidR="00930BC6" w:rsidRPr="00930BC6" w:rsidRDefault="00930BC6" w:rsidP="00AB3D14">
            <w:pPr>
              <w:jc w:val="center"/>
              <w:rPr>
                <w:sz w:val="24"/>
                <w:szCs w:val="24"/>
              </w:rPr>
            </w:pPr>
            <w:r w:rsidRPr="00930BC6">
              <w:rPr>
                <w:sz w:val="24"/>
                <w:szCs w:val="24"/>
              </w:rPr>
              <w:t>9</w:t>
            </w:r>
          </w:p>
        </w:tc>
        <w:tc>
          <w:tcPr>
            <w:tcW w:w="5220" w:type="dxa"/>
          </w:tcPr>
          <w:p w:rsidR="00930BC6" w:rsidRPr="00930BC6" w:rsidRDefault="00930BC6" w:rsidP="00AB3D14">
            <w:pPr>
              <w:jc w:val="center"/>
              <w:rPr>
                <w:sz w:val="24"/>
                <w:szCs w:val="24"/>
              </w:rPr>
            </w:pPr>
          </w:p>
        </w:tc>
        <w:tc>
          <w:tcPr>
            <w:tcW w:w="1800" w:type="dxa"/>
          </w:tcPr>
          <w:p w:rsidR="00930BC6" w:rsidRPr="00930BC6" w:rsidRDefault="00930BC6" w:rsidP="00AB3D14">
            <w:pPr>
              <w:rPr>
                <w:sz w:val="24"/>
                <w:szCs w:val="24"/>
              </w:rPr>
            </w:pPr>
          </w:p>
        </w:tc>
        <w:tc>
          <w:tcPr>
            <w:tcW w:w="1800" w:type="dxa"/>
          </w:tcPr>
          <w:p w:rsidR="00930BC6" w:rsidRPr="00930BC6" w:rsidRDefault="00930BC6" w:rsidP="00AB3D14">
            <w:pPr>
              <w:jc w:val="center"/>
              <w:rPr>
                <w:sz w:val="24"/>
                <w:szCs w:val="24"/>
              </w:rPr>
            </w:pPr>
          </w:p>
        </w:tc>
      </w:tr>
      <w:tr w:rsidR="00930BC6" w:rsidRPr="00930BC6" w:rsidTr="00AB3D14">
        <w:trPr>
          <w:jc w:val="center"/>
        </w:trPr>
        <w:tc>
          <w:tcPr>
            <w:tcW w:w="648" w:type="dxa"/>
          </w:tcPr>
          <w:p w:rsidR="00930BC6" w:rsidRPr="00930BC6" w:rsidRDefault="00930BC6" w:rsidP="00AB3D14">
            <w:pPr>
              <w:jc w:val="center"/>
              <w:rPr>
                <w:sz w:val="24"/>
                <w:szCs w:val="24"/>
              </w:rPr>
            </w:pPr>
            <w:r w:rsidRPr="00930BC6">
              <w:rPr>
                <w:sz w:val="24"/>
                <w:szCs w:val="24"/>
              </w:rPr>
              <w:t>1</w:t>
            </w:r>
          </w:p>
        </w:tc>
        <w:tc>
          <w:tcPr>
            <w:tcW w:w="5220" w:type="dxa"/>
          </w:tcPr>
          <w:p w:rsidR="00930BC6" w:rsidRPr="00930BC6" w:rsidRDefault="00930BC6" w:rsidP="00AB3D14">
            <w:pPr>
              <w:jc w:val="center"/>
              <w:rPr>
                <w:sz w:val="24"/>
                <w:szCs w:val="24"/>
              </w:rPr>
            </w:pPr>
          </w:p>
        </w:tc>
        <w:tc>
          <w:tcPr>
            <w:tcW w:w="1800" w:type="dxa"/>
          </w:tcPr>
          <w:p w:rsidR="00930BC6" w:rsidRPr="00930BC6" w:rsidRDefault="00930BC6" w:rsidP="00AB3D14">
            <w:pPr>
              <w:rPr>
                <w:sz w:val="24"/>
                <w:szCs w:val="24"/>
              </w:rPr>
            </w:pPr>
          </w:p>
        </w:tc>
        <w:tc>
          <w:tcPr>
            <w:tcW w:w="1800" w:type="dxa"/>
          </w:tcPr>
          <w:p w:rsidR="00930BC6" w:rsidRPr="00930BC6" w:rsidRDefault="00930BC6" w:rsidP="00AB3D14">
            <w:pPr>
              <w:jc w:val="center"/>
              <w:rPr>
                <w:sz w:val="24"/>
                <w:szCs w:val="24"/>
              </w:rPr>
            </w:pPr>
          </w:p>
        </w:tc>
      </w:tr>
    </w:tbl>
    <w:p w:rsidR="00930BC6" w:rsidRPr="00930BC6" w:rsidRDefault="00930BC6" w:rsidP="00930BC6">
      <w:pPr>
        <w:ind w:left="360"/>
        <w:rPr>
          <w:sz w:val="24"/>
          <w:szCs w:val="24"/>
        </w:rPr>
      </w:pPr>
      <w:r w:rsidRPr="00930BC6">
        <w:rPr>
          <w:sz w:val="24"/>
          <w:szCs w:val="24"/>
        </w:rPr>
        <w:t xml:space="preserve"> </w:t>
      </w:r>
    </w:p>
    <w:p w:rsidR="00930BC6" w:rsidRPr="00930BC6" w:rsidRDefault="00930BC6" w:rsidP="00930BC6">
      <w:pPr>
        <w:ind w:left="360"/>
        <w:rPr>
          <w:sz w:val="24"/>
          <w:szCs w:val="24"/>
        </w:rPr>
      </w:pPr>
    </w:p>
    <w:p w:rsidR="00930BC6" w:rsidRPr="00930BC6" w:rsidRDefault="00930BC6" w:rsidP="00930BC6">
      <w:pPr>
        <w:ind w:left="360"/>
        <w:rPr>
          <w:sz w:val="24"/>
          <w:szCs w:val="24"/>
        </w:rPr>
      </w:pPr>
    </w:p>
    <w:tbl>
      <w:tblPr>
        <w:tblW w:w="0" w:type="auto"/>
        <w:tblLook w:val="01E0" w:firstRow="1" w:lastRow="1" w:firstColumn="1" w:lastColumn="1" w:noHBand="0" w:noVBand="0"/>
      </w:tblPr>
      <w:tblGrid>
        <w:gridCol w:w="4784"/>
        <w:gridCol w:w="4786"/>
      </w:tblGrid>
      <w:tr w:rsidR="00930BC6" w:rsidRPr="00930BC6" w:rsidTr="00AB3D14">
        <w:tc>
          <w:tcPr>
            <w:tcW w:w="4785" w:type="dxa"/>
          </w:tcPr>
          <w:p w:rsidR="00930BC6" w:rsidRPr="00930BC6" w:rsidRDefault="00930BC6" w:rsidP="00AB3D14">
            <w:pPr>
              <w:rPr>
                <w:sz w:val="24"/>
                <w:szCs w:val="24"/>
              </w:rPr>
            </w:pPr>
            <w:r w:rsidRPr="00930BC6">
              <w:rPr>
                <w:sz w:val="24"/>
                <w:szCs w:val="24"/>
              </w:rPr>
              <w:t>Опись сдал:</w:t>
            </w:r>
          </w:p>
          <w:p w:rsidR="00930BC6" w:rsidRPr="00930BC6" w:rsidRDefault="00930BC6" w:rsidP="00AB3D14">
            <w:pPr>
              <w:rPr>
                <w:sz w:val="24"/>
                <w:szCs w:val="24"/>
              </w:rPr>
            </w:pPr>
            <w:r w:rsidRPr="00930BC6">
              <w:rPr>
                <w:sz w:val="24"/>
                <w:szCs w:val="24"/>
              </w:rPr>
              <w:t>____________(__________________)</w:t>
            </w:r>
          </w:p>
          <w:p w:rsidR="00930BC6" w:rsidRPr="00930BC6" w:rsidRDefault="00930BC6" w:rsidP="00AB3D14">
            <w:pPr>
              <w:jc w:val="right"/>
              <w:rPr>
                <w:sz w:val="24"/>
                <w:szCs w:val="24"/>
              </w:rPr>
            </w:pPr>
          </w:p>
          <w:p w:rsidR="00930BC6" w:rsidRPr="00930BC6" w:rsidRDefault="00930BC6" w:rsidP="00AB3D14">
            <w:pPr>
              <w:rPr>
                <w:sz w:val="24"/>
                <w:szCs w:val="24"/>
              </w:rPr>
            </w:pPr>
            <w:r w:rsidRPr="00930BC6">
              <w:rPr>
                <w:sz w:val="24"/>
                <w:szCs w:val="24"/>
              </w:rPr>
              <w:t>«_______»___________________20____ г.</w:t>
            </w:r>
          </w:p>
        </w:tc>
        <w:tc>
          <w:tcPr>
            <w:tcW w:w="4786" w:type="dxa"/>
          </w:tcPr>
          <w:p w:rsidR="00930BC6" w:rsidRPr="00930BC6" w:rsidRDefault="00930BC6" w:rsidP="00AB3D14">
            <w:pPr>
              <w:rPr>
                <w:sz w:val="24"/>
                <w:szCs w:val="24"/>
              </w:rPr>
            </w:pPr>
            <w:r w:rsidRPr="00930BC6">
              <w:rPr>
                <w:sz w:val="24"/>
                <w:szCs w:val="24"/>
              </w:rPr>
              <w:t>Опись принял:</w:t>
            </w:r>
          </w:p>
          <w:p w:rsidR="00930BC6" w:rsidRPr="00930BC6" w:rsidRDefault="00930BC6" w:rsidP="00AB3D14">
            <w:pPr>
              <w:rPr>
                <w:sz w:val="24"/>
                <w:szCs w:val="24"/>
              </w:rPr>
            </w:pPr>
            <w:r w:rsidRPr="00930BC6">
              <w:rPr>
                <w:sz w:val="24"/>
                <w:szCs w:val="24"/>
              </w:rPr>
              <w:t xml:space="preserve"> ______________(_____________________)</w:t>
            </w:r>
          </w:p>
          <w:p w:rsidR="00930BC6" w:rsidRPr="00930BC6" w:rsidRDefault="00930BC6" w:rsidP="00AB3D14">
            <w:pPr>
              <w:jc w:val="right"/>
              <w:rPr>
                <w:sz w:val="24"/>
                <w:szCs w:val="24"/>
              </w:rPr>
            </w:pPr>
          </w:p>
          <w:p w:rsidR="00930BC6" w:rsidRPr="00930BC6" w:rsidRDefault="00930BC6" w:rsidP="00AB3D14">
            <w:pPr>
              <w:rPr>
                <w:sz w:val="24"/>
                <w:szCs w:val="24"/>
              </w:rPr>
            </w:pPr>
            <w:r w:rsidRPr="00930BC6">
              <w:rPr>
                <w:sz w:val="24"/>
                <w:szCs w:val="24"/>
              </w:rPr>
              <w:t>«_______»___________________20____ г.</w:t>
            </w:r>
          </w:p>
        </w:tc>
      </w:tr>
    </w:tbl>
    <w:p w:rsidR="00F85C15" w:rsidRPr="00930BC6" w:rsidRDefault="00F85C15" w:rsidP="000133DC">
      <w:pPr>
        <w:rPr>
          <w:sz w:val="24"/>
          <w:szCs w:val="24"/>
        </w:rPr>
      </w:pPr>
    </w:p>
    <w:sectPr w:rsidR="00F85C15" w:rsidRPr="00930BC6" w:rsidSect="009F7D2E">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14" w:rsidRDefault="00AB3D14">
      <w:r>
        <w:separator/>
      </w:r>
    </w:p>
  </w:endnote>
  <w:endnote w:type="continuationSeparator" w:id="0">
    <w:p w:rsidR="00AB3D14" w:rsidRDefault="00AB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14" w:rsidRDefault="00AB3D14">
      <w:r>
        <w:separator/>
      </w:r>
    </w:p>
  </w:footnote>
  <w:footnote w:type="continuationSeparator" w:id="0">
    <w:p w:rsidR="00AB3D14" w:rsidRDefault="00AB3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5114F4"/>
    <w:multiLevelType w:val="singleLevel"/>
    <w:tmpl w:val="00000002"/>
    <w:lvl w:ilvl="0">
      <w:start w:val="1"/>
      <w:numFmt w:val="decimal"/>
      <w:lvlText w:val="%1."/>
      <w:lvlJc w:val="left"/>
      <w:pPr>
        <w:tabs>
          <w:tab w:val="num" w:pos="0"/>
        </w:tabs>
        <w:ind w:left="1353" w:hanging="360"/>
      </w:pPr>
    </w:lvl>
  </w:abstractNum>
  <w:abstractNum w:abstractNumId="2">
    <w:nsid w:val="1C791060"/>
    <w:multiLevelType w:val="hybridMultilevel"/>
    <w:tmpl w:val="C41E6AA4"/>
    <w:lvl w:ilvl="0" w:tplc="709C6AC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8F29D0"/>
    <w:multiLevelType w:val="hybridMultilevel"/>
    <w:tmpl w:val="04768A80"/>
    <w:lvl w:ilvl="0" w:tplc="DB72508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8BF51FF"/>
    <w:multiLevelType w:val="hybridMultilevel"/>
    <w:tmpl w:val="04768A80"/>
    <w:lvl w:ilvl="0" w:tplc="DB72508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B6449ED"/>
    <w:multiLevelType w:val="multilevel"/>
    <w:tmpl w:val="D93A308E"/>
    <w:lvl w:ilvl="0">
      <w:start w:val="2"/>
      <w:numFmt w:val="decimal"/>
      <w:lvlText w:val="%1."/>
      <w:legacy w:legacy="1" w:legacySpace="0" w:legacyIndent="217"/>
      <w:lvlJc w:val="left"/>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6">
    <w:nsid w:val="2C68514D"/>
    <w:multiLevelType w:val="hybridMultilevel"/>
    <w:tmpl w:val="04768A80"/>
    <w:lvl w:ilvl="0" w:tplc="DB72508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5B867F29"/>
    <w:multiLevelType w:val="hybridMultilevel"/>
    <w:tmpl w:val="04768A80"/>
    <w:lvl w:ilvl="0" w:tplc="DB72508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627B63FE"/>
    <w:multiLevelType w:val="hybridMultilevel"/>
    <w:tmpl w:val="1CA4379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DCA408F"/>
    <w:multiLevelType w:val="hybridMultilevel"/>
    <w:tmpl w:val="04768A80"/>
    <w:lvl w:ilvl="0" w:tplc="DB72508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7"/>
  </w:num>
  <w:num w:numId="3">
    <w:abstractNumId w:val="4"/>
  </w:num>
  <w:num w:numId="4">
    <w:abstractNumId w:val="9"/>
  </w:num>
  <w:num w:numId="5">
    <w:abstractNumId w:val="6"/>
  </w:num>
  <w:num w:numId="6">
    <w:abstractNumId w:val="0"/>
  </w:num>
  <w:num w:numId="7">
    <w:abstractNumId w:val="1"/>
  </w:num>
  <w:num w:numId="8">
    <w:abstractNumId w:val="5"/>
    <w:lvlOverride w:ilvl="0">
      <w:lvl w:ilvl="0">
        <w:start w:val="2"/>
        <w:numFmt w:val="decimal"/>
        <w:lvlText w:val="%1."/>
        <w:legacy w:legacy="1" w:legacySpace="0" w:legacyIndent="216"/>
        <w:lvlJc w:val="left"/>
        <w:rPr>
          <w:rFonts w:ascii="Times New Roman" w:hAnsi="Times New Roman" w:cs="Times New Roman" w:hint="default"/>
        </w:rPr>
      </w:lvl>
    </w:lvlOverride>
  </w:num>
  <w:num w:numId="9">
    <w:abstractNumId w:val="5"/>
    <w:lvlOverride w:ilvl="0">
      <w:startOverride w:val="2"/>
    </w:lvlOverride>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D8"/>
    <w:rsid w:val="00000A5E"/>
    <w:rsid w:val="00001257"/>
    <w:rsid w:val="00002C51"/>
    <w:rsid w:val="00003541"/>
    <w:rsid w:val="000059FC"/>
    <w:rsid w:val="00012101"/>
    <w:rsid w:val="0001229B"/>
    <w:rsid w:val="000133DC"/>
    <w:rsid w:val="000153BD"/>
    <w:rsid w:val="000175CE"/>
    <w:rsid w:val="00020E6D"/>
    <w:rsid w:val="000241AB"/>
    <w:rsid w:val="000278C5"/>
    <w:rsid w:val="00027E43"/>
    <w:rsid w:val="000322AB"/>
    <w:rsid w:val="00042409"/>
    <w:rsid w:val="000436FF"/>
    <w:rsid w:val="00050749"/>
    <w:rsid w:val="000522FF"/>
    <w:rsid w:val="000525E5"/>
    <w:rsid w:val="00054D05"/>
    <w:rsid w:val="0006144D"/>
    <w:rsid w:val="000630E2"/>
    <w:rsid w:val="00067A01"/>
    <w:rsid w:val="00067CF6"/>
    <w:rsid w:val="00092940"/>
    <w:rsid w:val="00096B51"/>
    <w:rsid w:val="000A07B0"/>
    <w:rsid w:val="000A2200"/>
    <w:rsid w:val="000A3894"/>
    <w:rsid w:val="000A4CB7"/>
    <w:rsid w:val="000B095E"/>
    <w:rsid w:val="000C36CE"/>
    <w:rsid w:val="000C502A"/>
    <w:rsid w:val="000C5354"/>
    <w:rsid w:val="000D2765"/>
    <w:rsid w:val="000D39B5"/>
    <w:rsid w:val="000E540A"/>
    <w:rsid w:val="000F103A"/>
    <w:rsid w:val="000F3BFE"/>
    <w:rsid w:val="000F49D8"/>
    <w:rsid w:val="000F4E7F"/>
    <w:rsid w:val="000F4E91"/>
    <w:rsid w:val="000F7300"/>
    <w:rsid w:val="000F77B3"/>
    <w:rsid w:val="00106AE0"/>
    <w:rsid w:val="0010774B"/>
    <w:rsid w:val="0011365C"/>
    <w:rsid w:val="001227EC"/>
    <w:rsid w:val="0012424F"/>
    <w:rsid w:val="001250D3"/>
    <w:rsid w:val="00131A0B"/>
    <w:rsid w:val="001368D9"/>
    <w:rsid w:val="001407F4"/>
    <w:rsid w:val="00145B3F"/>
    <w:rsid w:val="00155F2D"/>
    <w:rsid w:val="00176968"/>
    <w:rsid w:val="00180680"/>
    <w:rsid w:val="001903AA"/>
    <w:rsid w:val="00193295"/>
    <w:rsid w:val="001A08A0"/>
    <w:rsid w:val="001A2270"/>
    <w:rsid w:val="001A7781"/>
    <w:rsid w:val="001B2608"/>
    <w:rsid w:val="001B3D92"/>
    <w:rsid w:val="001C1EA0"/>
    <w:rsid w:val="001C32F6"/>
    <w:rsid w:val="001C3A6B"/>
    <w:rsid w:val="001C3FF6"/>
    <w:rsid w:val="001C420E"/>
    <w:rsid w:val="001D13BB"/>
    <w:rsid w:val="001D13E5"/>
    <w:rsid w:val="001D29DF"/>
    <w:rsid w:val="001E04DD"/>
    <w:rsid w:val="001E3B94"/>
    <w:rsid w:val="001E6E17"/>
    <w:rsid w:val="00217FBE"/>
    <w:rsid w:val="00225F4F"/>
    <w:rsid w:val="002322DF"/>
    <w:rsid w:val="00246391"/>
    <w:rsid w:val="002468FF"/>
    <w:rsid w:val="00250101"/>
    <w:rsid w:val="002548D9"/>
    <w:rsid w:val="00256AA5"/>
    <w:rsid w:val="00266292"/>
    <w:rsid w:val="00266770"/>
    <w:rsid w:val="00267ED0"/>
    <w:rsid w:val="002744A2"/>
    <w:rsid w:val="00275349"/>
    <w:rsid w:val="00275E20"/>
    <w:rsid w:val="00277DE0"/>
    <w:rsid w:val="002806BD"/>
    <w:rsid w:val="002823CF"/>
    <w:rsid w:val="0028350B"/>
    <w:rsid w:val="00283CBA"/>
    <w:rsid w:val="002863B9"/>
    <w:rsid w:val="00291A67"/>
    <w:rsid w:val="00295F42"/>
    <w:rsid w:val="002972B1"/>
    <w:rsid w:val="002C39D5"/>
    <w:rsid w:val="002C69BE"/>
    <w:rsid w:val="002C6A3E"/>
    <w:rsid w:val="002D1F20"/>
    <w:rsid w:val="002D2214"/>
    <w:rsid w:val="002D58B7"/>
    <w:rsid w:val="002D6CD8"/>
    <w:rsid w:val="002E0FDA"/>
    <w:rsid w:val="002E12EA"/>
    <w:rsid w:val="002E65A4"/>
    <w:rsid w:val="002F00E7"/>
    <w:rsid w:val="0031375E"/>
    <w:rsid w:val="00315C34"/>
    <w:rsid w:val="00320DAA"/>
    <w:rsid w:val="00325F37"/>
    <w:rsid w:val="00326C70"/>
    <w:rsid w:val="00330F02"/>
    <w:rsid w:val="00335615"/>
    <w:rsid w:val="00351604"/>
    <w:rsid w:val="00354F18"/>
    <w:rsid w:val="0036027A"/>
    <w:rsid w:val="00361879"/>
    <w:rsid w:val="00361CCC"/>
    <w:rsid w:val="00365031"/>
    <w:rsid w:val="003667CF"/>
    <w:rsid w:val="00366A0D"/>
    <w:rsid w:val="00366BA4"/>
    <w:rsid w:val="00370543"/>
    <w:rsid w:val="0037501E"/>
    <w:rsid w:val="003771FC"/>
    <w:rsid w:val="0038313E"/>
    <w:rsid w:val="003849C3"/>
    <w:rsid w:val="00384BD1"/>
    <w:rsid w:val="003A0465"/>
    <w:rsid w:val="003A079B"/>
    <w:rsid w:val="003A1A95"/>
    <w:rsid w:val="003A7406"/>
    <w:rsid w:val="003B0E30"/>
    <w:rsid w:val="003B4FC0"/>
    <w:rsid w:val="003C5AEF"/>
    <w:rsid w:val="003C6D9C"/>
    <w:rsid w:val="003E2762"/>
    <w:rsid w:val="003E2CA3"/>
    <w:rsid w:val="003E34FE"/>
    <w:rsid w:val="003E45F7"/>
    <w:rsid w:val="003E71BE"/>
    <w:rsid w:val="003F033C"/>
    <w:rsid w:val="003F3087"/>
    <w:rsid w:val="003F6832"/>
    <w:rsid w:val="00406798"/>
    <w:rsid w:val="00406AFC"/>
    <w:rsid w:val="00413258"/>
    <w:rsid w:val="00413ADF"/>
    <w:rsid w:val="00417881"/>
    <w:rsid w:val="00421CEB"/>
    <w:rsid w:val="00422049"/>
    <w:rsid w:val="004223B7"/>
    <w:rsid w:val="00424930"/>
    <w:rsid w:val="00444708"/>
    <w:rsid w:val="00444DB8"/>
    <w:rsid w:val="00456125"/>
    <w:rsid w:val="00457B3B"/>
    <w:rsid w:val="00461399"/>
    <w:rsid w:val="004617C9"/>
    <w:rsid w:val="0046483F"/>
    <w:rsid w:val="004707C6"/>
    <w:rsid w:val="004734EB"/>
    <w:rsid w:val="0047410C"/>
    <w:rsid w:val="004752C6"/>
    <w:rsid w:val="0048167E"/>
    <w:rsid w:val="004843B5"/>
    <w:rsid w:val="00486E38"/>
    <w:rsid w:val="004934DF"/>
    <w:rsid w:val="00494F7F"/>
    <w:rsid w:val="004A15C5"/>
    <w:rsid w:val="004A4945"/>
    <w:rsid w:val="004A65F2"/>
    <w:rsid w:val="004A7F1C"/>
    <w:rsid w:val="004B2277"/>
    <w:rsid w:val="004B60F0"/>
    <w:rsid w:val="004C06F9"/>
    <w:rsid w:val="004E1152"/>
    <w:rsid w:val="004E11C3"/>
    <w:rsid w:val="004F0702"/>
    <w:rsid w:val="004F4A20"/>
    <w:rsid w:val="0050257D"/>
    <w:rsid w:val="00503F44"/>
    <w:rsid w:val="00507C13"/>
    <w:rsid w:val="005145A0"/>
    <w:rsid w:val="00516F6A"/>
    <w:rsid w:val="00517975"/>
    <w:rsid w:val="00517A2D"/>
    <w:rsid w:val="00520972"/>
    <w:rsid w:val="00520DA7"/>
    <w:rsid w:val="00522AC8"/>
    <w:rsid w:val="00531D47"/>
    <w:rsid w:val="005337E4"/>
    <w:rsid w:val="00542821"/>
    <w:rsid w:val="00544D66"/>
    <w:rsid w:val="0054643A"/>
    <w:rsid w:val="005534B0"/>
    <w:rsid w:val="0055631C"/>
    <w:rsid w:val="00560409"/>
    <w:rsid w:val="00566381"/>
    <w:rsid w:val="00567695"/>
    <w:rsid w:val="005710B2"/>
    <w:rsid w:val="00574237"/>
    <w:rsid w:val="00577487"/>
    <w:rsid w:val="00583203"/>
    <w:rsid w:val="00587E50"/>
    <w:rsid w:val="005905C4"/>
    <w:rsid w:val="00597FA7"/>
    <w:rsid w:val="005A0ADE"/>
    <w:rsid w:val="005A0AF6"/>
    <w:rsid w:val="005A19CE"/>
    <w:rsid w:val="005A6CAF"/>
    <w:rsid w:val="005B18F8"/>
    <w:rsid w:val="005B1B1E"/>
    <w:rsid w:val="005B592D"/>
    <w:rsid w:val="005B5D4A"/>
    <w:rsid w:val="005B7286"/>
    <w:rsid w:val="005C2584"/>
    <w:rsid w:val="005C377B"/>
    <w:rsid w:val="005C54DF"/>
    <w:rsid w:val="005C56EB"/>
    <w:rsid w:val="005D3D39"/>
    <w:rsid w:val="005D5787"/>
    <w:rsid w:val="005D67E5"/>
    <w:rsid w:val="005F1C9F"/>
    <w:rsid w:val="005F367E"/>
    <w:rsid w:val="005F42C8"/>
    <w:rsid w:val="005F5838"/>
    <w:rsid w:val="005F719F"/>
    <w:rsid w:val="00612B58"/>
    <w:rsid w:val="006150E9"/>
    <w:rsid w:val="00615B60"/>
    <w:rsid w:val="006162C5"/>
    <w:rsid w:val="006173D0"/>
    <w:rsid w:val="00617F6B"/>
    <w:rsid w:val="00622081"/>
    <w:rsid w:val="006231D7"/>
    <w:rsid w:val="00636575"/>
    <w:rsid w:val="00640575"/>
    <w:rsid w:val="00641362"/>
    <w:rsid w:val="00642D89"/>
    <w:rsid w:val="006433C5"/>
    <w:rsid w:val="00647F00"/>
    <w:rsid w:val="00654ADA"/>
    <w:rsid w:val="00655E4B"/>
    <w:rsid w:val="00657E5C"/>
    <w:rsid w:val="00664244"/>
    <w:rsid w:val="00696CB9"/>
    <w:rsid w:val="006A2BFF"/>
    <w:rsid w:val="006A66E8"/>
    <w:rsid w:val="006B25FC"/>
    <w:rsid w:val="006B52B3"/>
    <w:rsid w:val="006C0627"/>
    <w:rsid w:val="006C4396"/>
    <w:rsid w:val="006C4D6A"/>
    <w:rsid w:val="006C580A"/>
    <w:rsid w:val="006D2163"/>
    <w:rsid w:val="006D2E9F"/>
    <w:rsid w:val="006D48C7"/>
    <w:rsid w:val="006E23C7"/>
    <w:rsid w:val="006E3A4D"/>
    <w:rsid w:val="006E4C61"/>
    <w:rsid w:val="006E7643"/>
    <w:rsid w:val="006F2CC2"/>
    <w:rsid w:val="006F3C90"/>
    <w:rsid w:val="006F49F4"/>
    <w:rsid w:val="006F516F"/>
    <w:rsid w:val="00701554"/>
    <w:rsid w:val="00704116"/>
    <w:rsid w:val="00733659"/>
    <w:rsid w:val="0073686C"/>
    <w:rsid w:val="007422E5"/>
    <w:rsid w:val="00751B11"/>
    <w:rsid w:val="00751E96"/>
    <w:rsid w:val="007575AC"/>
    <w:rsid w:val="00757650"/>
    <w:rsid w:val="0076260F"/>
    <w:rsid w:val="007633E5"/>
    <w:rsid w:val="0076373B"/>
    <w:rsid w:val="007656FC"/>
    <w:rsid w:val="00765E63"/>
    <w:rsid w:val="00767241"/>
    <w:rsid w:val="00771BAC"/>
    <w:rsid w:val="00791FED"/>
    <w:rsid w:val="00794E77"/>
    <w:rsid w:val="007961D3"/>
    <w:rsid w:val="007A12D5"/>
    <w:rsid w:val="007B4C98"/>
    <w:rsid w:val="007D27AB"/>
    <w:rsid w:val="007D4F3E"/>
    <w:rsid w:val="007D5101"/>
    <w:rsid w:val="007E4834"/>
    <w:rsid w:val="007E63F8"/>
    <w:rsid w:val="007E7C98"/>
    <w:rsid w:val="007F482E"/>
    <w:rsid w:val="007F5875"/>
    <w:rsid w:val="00810373"/>
    <w:rsid w:val="00811F6D"/>
    <w:rsid w:val="008163F4"/>
    <w:rsid w:val="00817F97"/>
    <w:rsid w:val="008234BB"/>
    <w:rsid w:val="00826F39"/>
    <w:rsid w:val="0083623D"/>
    <w:rsid w:val="008365E9"/>
    <w:rsid w:val="00836A89"/>
    <w:rsid w:val="00836C56"/>
    <w:rsid w:val="00850476"/>
    <w:rsid w:val="00851B32"/>
    <w:rsid w:val="00852B3A"/>
    <w:rsid w:val="00856A7B"/>
    <w:rsid w:val="00860058"/>
    <w:rsid w:val="008614D2"/>
    <w:rsid w:val="00863B4A"/>
    <w:rsid w:val="00864796"/>
    <w:rsid w:val="00870D55"/>
    <w:rsid w:val="008725CF"/>
    <w:rsid w:val="00877421"/>
    <w:rsid w:val="00880B3C"/>
    <w:rsid w:val="00882603"/>
    <w:rsid w:val="0088413B"/>
    <w:rsid w:val="00885765"/>
    <w:rsid w:val="00885A48"/>
    <w:rsid w:val="0088688E"/>
    <w:rsid w:val="008932FC"/>
    <w:rsid w:val="00893E8D"/>
    <w:rsid w:val="008952F6"/>
    <w:rsid w:val="00895322"/>
    <w:rsid w:val="00896063"/>
    <w:rsid w:val="008A0D02"/>
    <w:rsid w:val="008A7A7E"/>
    <w:rsid w:val="008B0B35"/>
    <w:rsid w:val="008C0305"/>
    <w:rsid w:val="008C3B1C"/>
    <w:rsid w:val="008C69E2"/>
    <w:rsid w:val="008D2061"/>
    <w:rsid w:val="008D3E3B"/>
    <w:rsid w:val="008D5925"/>
    <w:rsid w:val="008E048C"/>
    <w:rsid w:val="008E1160"/>
    <w:rsid w:val="008E1182"/>
    <w:rsid w:val="008E3D41"/>
    <w:rsid w:val="008E6A40"/>
    <w:rsid w:val="008F2BF9"/>
    <w:rsid w:val="008F34B9"/>
    <w:rsid w:val="00902B82"/>
    <w:rsid w:val="00904150"/>
    <w:rsid w:val="0090439A"/>
    <w:rsid w:val="00906E23"/>
    <w:rsid w:val="00907BDC"/>
    <w:rsid w:val="0092486F"/>
    <w:rsid w:val="00926661"/>
    <w:rsid w:val="00927AF3"/>
    <w:rsid w:val="00930BC6"/>
    <w:rsid w:val="00933111"/>
    <w:rsid w:val="00934BE6"/>
    <w:rsid w:val="009412D8"/>
    <w:rsid w:val="00941374"/>
    <w:rsid w:val="00944912"/>
    <w:rsid w:val="0096081E"/>
    <w:rsid w:val="00960F3F"/>
    <w:rsid w:val="009636B4"/>
    <w:rsid w:val="00975072"/>
    <w:rsid w:val="00977B95"/>
    <w:rsid w:val="009800BC"/>
    <w:rsid w:val="009962C9"/>
    <w:rsid w:val="00996C9D"/>
    <w:rsid w:val="009A5562"/>
    <w:rsid w:val="009A5DF0"/>
    <w:rsid w:val="009B0B09"/>
    <w:rsid w:val="009B0F2C"/>
    <w:rsid w:val="009B3829"/>
    <w:rsid w:val="009B3ABA"/>
    <w:rsid w:val="009B5C0D"/>
    <w:rsid w:val="009B5DC8"/>
    <w:rsid w:val="009C48BC"/>
    <w:rsid w:val="009C61D3"/>
    <w:rsid w:val="009D099B"/>
    <w:rsid w:val="009D23B9"/>
    <w:rsid w:val="009D41F5"/>
    <w:rsid w:val="009E454B"/>
    <w:rsid w:val="009E7AD6"/>
    <w:rsid w:val="009F37C2"/>
    <w:rsid w:val="009F6B0E"/>
    <w:rsid w:val="009F7D2E"/>
    <w:rsid w:val="00A008D8"/>
    <w:rsid w:val="00A04254"/>
    <w:rsid w:val="00A048B4"/>
    <w:rsid w:val="00A07EA0"/>
    <w:rsid w:val="00A11AB3"/>
    <w:rsid w:val="00A2133B"/>
    <w:rsid w:val="00A219DE"/>
    <w:rsid w:val="00A33801"/>
    <w:rsid w:val="00A340A7"/>
    <w:rsid w:val="00A35DF7"/>
    <w:rsid w:val="00A401D8"/>
    <w:rsid w:val="00A432EA"/>
    <w:rsid w:val="00A44658"/>
    <w:rsid w:val="00A56B40"/>
    <w:rsid w:val="00A60566"/>
    <w:rsid w:val="00A640AB"/>
    <w:rsid w:val="00A64A52"/>
    <w:rsid w:val="00A72036"/>
    <w:rsid w:val="00A76FF5"/>
    <w:rsid w:val="00A775AC"/>
    <w:rsid w:val="00A81032"/>
    <w:rsid w:val="00A83721"/>
    <w:rsid w:val="00A84AB4"/>
    <w:rsid w:val="00A947BC"/>
    <w:rsid w:val="00A95F69"/>
    <w:rsid w:val="00A96610"/>
    <w:rsid w:val="00AA7398"/>
    <w:rsid w:val="00AB0E35"/>
    <w:rsid w:val="00AB2179"/>
    <w:rsid w:val="00AB3BB8"/>
    <w:rsid w:val="00AB3CBB"/>
    <w:rsid w:val="00AB3D14"/>
    <w:rsid w:val="00AB5C2C"/>
    <w:rsid w:val="00AB64C7"/>
    <w:rsid w:val="00AB7707"/>
    <w:rsid w:val="00AC180E"/>
    <w:rsid w:val="00AC6519"/>
    <w:rsid w:val="00AD019E"/>
    <w:rsid w:val="00AD0623"/>
    <w:rsid w:val="00AD09C2"/>
    <w:rsid w:val="00AD09C7"/>
    <w:rsid w:val="00AD1700"/>
    <w:rsid w:val="00AD350E"/>
    <w:rsid w:val="00AE22F9"/>
    <w:rsid w:val="00AE38C2"/>
    <w:rsid w:val="00AE3A55"/>
    <w:rsid w:val="00AF2375"/>
    <w:rsid w:val="00AF31A4"/>
    <w:rsid w:val="00AF4AE2"/>
    <w:rsid w:val="00AF7519"/>
    <w:rsid w:val="00B00BD7"/>
    <w:rsid w:val="00B0397E"/>
    <w:rsid w:val="00B03A74"/>
    <w:rsid w:val="00B07949"/>
    <w:rsid w:val="00B1489E"/>
    <w:rsid w:val="00B2561E"/>
    <w:rsid w:val="00B26CA5"/>
    <w:rsid w:val="00B3117E"/>
    <w:rsid w:val="00B31725"/>
    <w:rsid w:val="00B36350"/>
    <w:rsid w:val="00B36DC2"/>
    <w:rsid w:val="00B40A4F"/>
    <w:rsid w:val="00B54E53"/>
    <w:rsid w:val="00B568D0"/>
    <w:rsid w:val="00B570DC"/>
    <w:rsid w:val="00B62813"/>
    <w:rsid w:val="00B62982"/>
    <w:rsid w:val="00B6358F"/>
    <w:rsid w:val="00B66947"/>
    <w:rsid w:val="00B674D7"/>
    <w:rsid w:val="00B67FCB"/>
    <w:rsid w:val="00B708E5"/>
    <w:rsid w:val="00B726BC"/>
    <w:rsid w:val="00B75A19"/>
    <w:rsid w:val="00B82859"/>
    <w:rsid w:val="00B831BD"/>
    <w:rsid w:val="00B8706B"/>
    <w:rsid w:val="00B905CF"/>
    <w:rsid w:val="00B92235"/>
    <w:rsid w:val="00B925FB"/>
    <w:rsid w:val="00B9319E"/>
    <w:rsid w:val="00B95774"/>
    <w:rsid w:val="00B9757E"/>
    <w:rsid w:val="00BA245F"/>
    <w:rsid w:val="00BA5E40"/>
    <w:rsid w:val="00BB29B0"/>
    <w:rsid w:val="00BB3394"/>
    <w:rsid w:val="00BB488F"/>
    <w:rsid w:val="00BB60E6"/>
    <w:rsid w:val="00BB6EE4"/>
    <w:rsid w:val="00BB74B0"/>
    <w:rsid w:val="00BC24AF"/>
    <w:rsid w:val="00BC65D8"/>
    <w:rsid w:val="00BD2A38"/>
    <w:rsid w:val="00BE0DAC"/>
    <w:rsid w:val="00BE1EB5"/>
    <w:rsid w:val="00BE3EDA"/>
    <w:rsid w:val="00BE5E9B"/>
    <w:rsid w:val="00BE7CA6"/>
    <w:rsid w:val="00BF09E8"/>
    <w:rsid w:val="00C0061B"/>
    <w:rsid w:val="00C03F03"/>
    <w:rsid w:val="00C075D8"/>
    <w:rsid w:val="00C10DBF"/>
    <w:rsid w:val="00C210D1"/>
    <w:rsid w:val="00C23D9E"/>
    <w:rsid w:val="00C2716C"/>
    <w:rsid w:val="00C372D0"/>
    <w:rsid w:val="00C5471D"/>
    <w:rsid w:val="00C61DAB"/>
    <w:rsid w:val="00C63EB4"/>
    <w:rsid w:val="00C7260D"/>
    <w:rsid w:val="00C81F59"/>
    <w:rsid w:val="00C85553"/>
    <w:rsid w:val="00C92048"/>
    <w:rsid w:val="00C9486D"/>
    <w:rsid w:val="00C97631"/>
    <w:rsid w:val="00CA2033"/>
    <w:rsid w:val="00CA680C"/>
    <w:rsid w:val="00CA77F3"/>
    <w:rsid w:val="00CC3568"/>
    <w:rsid w:val="00CC662E"/>
    <w:rsid w:val="00CD27C6"/>
    <w:rsid w:val="00CD4083"/>
    <w:rsid w:val="00CD6594"/>
    <w:rsid w:val="00CE0878"/>
    <w:rsid w:val="00CE5819"/>
    <w:rsid w:val="00CE684A"/>
    <w:rsid w:val="00CF048C"/>
    <w:rsid w:val="00CF2FC5"/>
    <w:rsid w:val="00CF3860"/>
    <w:rsid w:val="00D010B8"/>
    <w:rsid w:val="00D01E62"/>
    <w:rsid w:val="00D0283D"/>
    <w:rsid w:val="00D03656"/>
    <w:rsid w:val="00D04C3C"/>
    <w:rsid w:val="00D052C5"/>
    <w:rsid w:val="00D1013C"/>
    <w:rsid w:val="00D21C00"/>
    <w:rsid w:val="00D23A88"/>
    <w:rsid w:val="00D317D9"/>
    <w:rsid w:val="00D31C34"/>
    <w:rsid w:val="00D338E7"/>
    <w:rsid w:val="00D363E8"/>
    <w:rsid w:val="00D36662"/>
    <w:rsid w:val="00D41FEC"/>
    <w:rsid w:val="00D454F5"/>
    <w:rsid w:val="00D46E58"/>
    <w:rsid w:val="00D47CFB"/>
    <w:rsid w:val="00D51FC2"/>
    <w:rsid w:val="00D53190"/>
    <w:rsid w:val="00D54141"/>
    <w:rsid w:val="00D6349B"/>
    <w:rsid w:val="00D6379B"/>
    <w:rsid w:val="00D66C56"/>
    <w:rsid w:val="00D70C76"/>
    <w:rsid w:val="00D7227B"/>
    <w:rsid w:val="00D72D29"/>
    <w:rsid w:val="00D73A28"/>
    <w:rsid w:val="00D740F1"/>
    <w:rsid w:val="00D75257"/>
    <w:rsid w:val="00D7539C"/>
    <w:rsid w:val="00D80E3E"/>
    <w:rsid w:val="00D87861"/>
    <w:rsid w:val="00D958B9"/>
    <w:rsid w:val="00DA0037"/>
    <w:rsid w:val="00DA0BB6"/>
    <w:rsid w:val="00DA1613"/>
    <w:rsid w:val="00DA4508"/>
    <w:rsid w:val="00DB460F"/>
    <w:rsid w:val="00DB7570"/>
    <w:rsid w:val="00DC6F21"/>
    <w:rsid w:val="00DD1E7D"/>
    <w:rsid w:val="00DD3D04"/>
    <w:rsid w:val="00DD472D"/>
    <w:rsid w:val="00DD4F86"/>
    <w:rsid w:val="00DE38C7"/>
    <w:rsid w:val="00DE4F97"/>
    <w:rsid w:val="00DE52F6"/>
    <w:rsid w:val="00DF6273"/>
    <w:rsid w:val="00DF6557"/>
    <w:rsid w:val="00E02BAD"/>
    <w:rsid w:val="00E042ED"/>
    <w:rsid w:val="00E053CE"/>
    <w:rsid w:val="00E07D60"/>
    <w:rsid w:val="00E13615"/>
    <w:rsid w:val="00E13D8E"/>
    <w:rsid w:val="00E1460A"/>
    <w:rsid w:val="00E158F0"/>
    <w:rsid w:val="00E27B7E"/>
    <w:rsid w:val="00E27CBB"/>
    <w:rsid w:val="00E34F54"/>
    <w:rsid w:val="00E43A7B"/>
    <w:rsid w:val="00E50BDD"/>
    <w:rsid w:val="00E528D7"/>
    <w:rsid w:val="00E52D8A"/>
    <w:rsid w:val="00E536AF"/>
    <w:rsid w:val="00E63D2B"/>
    <w:rsid w:val="00E65A71"/>
    <w:rsid w:val="00E65F70"/>
    <w:rsid w:val="00E7596A"/>
    <w:rsid w:val="00E82C1E"/>
    <w:rsid w:val="00E83ADA"/>
    <w:rsid w:val="00E83FBC"/>
    <w:rsid w:val="00E86572"/>
    <w:rsid w:val="00E92019"/>
    <w:rsid w:val="00E92D59"/>
    <w:rsid w:val="00E95284"/>
    <w:rsid w:val="00E95A6B"/>
    <w:rsid w:val="00E96194"/>
    <w:rsid w:val="00E962AD"/>
    <w:rsid w:val="00E97D48"/>
    <w:rsid w:val="00EA209D"/>
    <w:rsid w:val="00EA4475"/>
    <w:rsid w:val="00EA48CD"/>
    <w:rsid w:val="00EA4CE9"/>
    <w:rsid w:val="00EB013C"/>
    <w:rsid w:val="00EB672D"/>
    <w:rsid w:val="00EB6BF0"/>
    <w:rsid w:val="00EB7FB1"/>
    <w:rsid w:val="00EC074C"/>
    <w:rsid w:val="00EC33F1"/>
    <w:rsid w:val="00EC54A9"/>
    <w:rsid w:val="00EC70B2"/>
    <w:rsid w:val="00ED0494"/>
    <w:rsid w:val="00EE0655"/>
    <w:rsid w:val="00EE5A29"/>
    <w:rsid w:val="00EE6919"/>
    <w:rsid w:val="00EE75AE"/>
    <w:rsid w:val="00EF1986"/>
    <w:rsid w:val="00F07ED2"/>
    <w:rsid w:val="00F12402"/>
    <w:rsid w:val="00F12E6E"/>
    <w:rsid w:val="00F154F9"/>
    <w:rsid w:val="00F20885"/>
    <w:rsid w:val="00F25240"/>
    <w:rsid w:val="00F30A2F"/>
    <w:rsid w:val="00F323E3"/>
    <w:rsid w:val="00F34F2A"/>
    <w:rsid w:val="00F400C1"/>
    <w:rsid w:val="00F42732"/>
    <w:rsid w:val="00F4284D"/>
    <w:rsid w:val="00F43E8B"/>
    <w:rsid w:val="00F46EF9"/>
    <w:rsid w:val="00F503A9"/>
    <w:rsid w:val="00F51982"/>
    <w:rsid w:val="00F529CB"/>
    <w:rsid w:val="00F54043"/>
    <w:rsid w:val="00F57070"/>
    <w:rsid w:val="00F57C53"/>
    <w:rsid w:val="00F605EC"/>
    <w:rsid w:val="00F63001"/>
    <w:rsid w:val="00F6487B"/>
    <w:rsid w:val="00F703B2"/>
    <w:rsid w:val="00F81094"/>
    <w:rsid w:val="00F8152B"/>
    <w:rsid w:val="00F82320"/>
    <w:rsid w:val="00F851CE"/>
    <w:rsid w:val="00F85C15"/>
    <w:rsid w:val="00F90014"/>
    <w:rsid w:val="00F90647"/>
    <w:rsid w:val="00F90B6D"/>
    <w:rsid w:val="00F91C2C"/>
    <w:rsid w:val="00FB2315"/>
    <w:rsid w:val="00FB48F3"/>
    <w:rsid w:val="00FB5D84"/>
    <w:rsid w:val="00FD6AB6"/>
    <w:rsid w:val="00FE0F8F"/>
    <w:rsid w:val="00FE2FC0"/>
    <w:rsid w:val="00FE4A74"/>
    <w:rsid w:val="00FF5C6D"/>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both"/>
      <w:outlineLvl w:val="0"/>
    </w:pPr>
    <w:rPr>
      <w:rFonts w:ascii="Baltica Chv" w:hAnsi="Baltica Chv"/>
      <w:sz w:val="24"/>
    </w:rPr>
  </w:style>
  <w:style w:type="paragraph" w:styleId="2">
    <w:name w:val="heading 2"/>
    <w:basedOn w:val="a"/>
    <w:next w:val="a"/>
    <w:qFormat/>
    <w:pPr>
      <w:keepNext/>
      <w:jc w:val="center"/>
      <w:outlineLvl w:val="1"/>
    </w:pPr>
    <w:rPr>
      <w:rFonts w:ascii="Baltica Chv" w:hAnsi="Baltica Chv"/>
      <w:b/>
      <w:sz w:val="28"/>
    </w:rPr>
  </w:style>
  <w:style w:type="paragraph" w:styleId="3">
    <w:name w:val="heading 3"/>
    <w:basedOn w:val="a"/>
    <w:next w:val="a"/>
    <w:link w:val="30"/>
    <w:qFormat/>
    <w:pPr>
      <w:keepNext/>
      <w:jc w:val="center"/>
      <w:outlineLvl w:val="2"/>
    </w:pPr>
    <w:rPr>
      <w:rFonts w:ascii="Baltica Chv" w:hAnsi="Baltica Chv"/>
      <w:b/>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ind w:firstLine="720"/>
      <w:jc w:val="center"/>
      <w:outlineLvl w:val="4"/>
    </w:pPr>
    <w:rPr>
      <w:sz w:val="24"/>
    </w:rPr>
  </w:style>
  <w:style w:type="paragraph" w:styleId="6">
    <w:name w:val="heading 6"/>
    <w:basedOn w:val="a"/>
    <w:next w:val="a"/>
    <w:qFormat/>
    <w:pPr>
      <w:keepNext/>
      <w:spacing w:before="220"/>
      <w:jc w:val="center"/>
      <w:outlineLvl w:val="5"/>
    </w:pPr>
    <w:rPr>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Baltica Chv" w:hAnsi="Baltica Chv"/>
      <w:sz w:val="18"/>
    </w:rPr>
  </w:style>
  <w:style w:type="paragraph" w:styleId="a5">
    <w:name w:val="Body Text Indent"/>
    <w:basedOn w:val="a"/>
    <w:link w:val="a6"/>
    <w:uiPriority w:val="99"/>
    <w:pPr>
      <w:jc w:val="center"/>
    </w:pPr>
    <w:rPr>
      <w:rFonts w:ascii="Baltica Chv" w:hAnsi="Baltica Chv"/>
    </w:rPr>
  </w:style>
  <w:style w:type="paragraph" w:styleId="20">
    <w:name w:val="Body Text 2"/>
    <w:basedOn w:val="a"/>
    <w:link w:val="21"/>
    <w:uiPriority w:val="99"/>
    <w:pPr>
      <w:jc w:val="both"/>
    </w:pPr>
    <w:rPr>
      <w:sz w:val="24"/>
    </w:rPr>
  </w:style>
  <w:style w:type="paragraph" w:styleId="22">
    <w:name w:val="Body Text Indent 2"/>
    <w:basedOn w:val="a"/>
    <w:link w:val="23"/>
    <w:pPr>
      <w:ind w:left="6237"/>
      <w:jc w:val="both"/>
    </w:pPr>
    <w:rPr>
      <w:sz w:val="24"/>
    </w:rPr>
  </w:style>
  <w:style w:type="paragraph" w:styleId="31">
    <w:name w:val="Body Text Indent 3"/>
    <w:basedOn w:val="a"/>
    <w:pPr>
      <w:ind w:firstLine="720"/>
      <w:jc w:val="both"/>
    </w:pPr>
    <w:rPr>
      <w:sz w:val="24"/>
    </w:rPr>
  </w:style>
  <w:style w:type="paragraph" w:styleId="32">
    <w:name w:val="Body Text 3"/>
    <w:basedOn w:val="a"/>
    <w:pPr>
      <w:spacing w:line="280" w:lineRule="auto"/>
      <w:jc w:val="both"/>
    </w:pPr>
    <w:rPr>
      <w:sz w:val="22"/>
      <w:szCs w:val="24"/>
    </w:rPr>
  </w:style>
  <w:style w:type="paragraph" w:styleId="a7">
    <w:name w:val="footer"/>
    <w:basedOn w:val="a"/>
    <w:link w:val="a8"/>
    <w:uiPriority w:val="99"/>
    <w:pPr>
      <w:tabs>
        <w:tab w:val="center" w:pos="4677"/>
        <w:tab w:val="right" w:pos="9355"/>
      </w:tabs>
    </w:pPr>
  </w:style>
  <w:style w:type="character" w:styleId="a9">
    <w:name w:val="page number"/>
    <w:basedOn w:val="a0"/>
  </w:style>
  <w:style w:type="paragraph" w:customStyle="1" w:styleId="textindent">
    <w:name w:val="textindent"/>
    <w:basedOn w:val="a"/>
    <w:rsid w:val="00444708"/>
    <w:pPr>
      <w:spacing w:before="100" w:beforeAutospacing="1" w:after="100" w:afterAutospacing="1"/>
    </w:pPr>
    <w:rPr>
      <w:sz w:val="24"/>
      <w:szCs w:val="24"/>
    </w:rPr>
  </w:style>
  <w:style w:type="paragraph" w:customStyle="1" w:styleId="text">
    <w:name w:val="text"/>
    <w:basedOn w:val="a"/>
    <w:rsid w:val="00444708"/>
    <w:pPr>
      <w:spacing w:before="100" w:beforeAutospacing="1" w:after="100" w:afterAutospacing="1"/>
    </w:pPr>
    <w:rPr>
      <w:sz w:val="24"/>
      <w:szCs w:val="24"/>
    </w:rPr>
  </w:style>
  <w:style w:type="paragraph" w:customStyle="1" w:styleId="textblack">
    <w:name w:val="textblack"/>
    <w:basedOn w:val="a"/>
    <w:rsid w:val="00444708"/>
    <w:pPr>
      <w:spacing w:before="100" w:beforeAutospacing="1" w:after="100" w:afterAutospacing="1"/>
    </w:pPr>
    <w:rPr>
      <w:sz w:val="24"/>
      <w:szCs w:val="24"/>
    </w:rPr>
  </w:style>
  <w:style w:type="numbering" w:customStyle="1" w:styleId="11">
    <w:name w:val="Нет списка1"/>
    <w:next w:val="a2"/>
    <w:uiPriority w:val="99"/>
    <w:semiHidden/>
    <w:unhideWhenUsed/>
    <w:rsid w:val="00DF6557"/>
  </w:style>
  <w:style w:type="paragraph" w:styleId="aa">
    <w:name w:val="Balloon Text"/>
    <w:basedOn w:val="a"/>
    <w:link w:val="ab"/>
    <w:uiPriority w:val="99"/>
    <w:unhideWhenUsed/>
    <w:rsid w:val="00DF6557"/>
    <w:rPr>
      <w:rFonts w:ascii="Tahoma" w:hAnsi="Tahoma"/>
      <w:sz w:val="16"/>
      <w:szCs w:val="16"/>
    </w:rPr>
  </w:style>
  <w:style w:type="character" w:customStyle="1" w:styleId="ab">
    <w:name w:val="Текст выноски Знак"/>
    <w:link w:val="aa"/>
    <w:uiPriority w:val="99"/>
    <w:rsid w:val="00DF6557"/>
    <w:rPr>
      <w:rFonts w:ascii="Tahoma" w:eastAsia="Times New Roman" w:hAnsi="Tahoma" w:cs="Tahoma"/>
      <w:sz w:val="16"/>
      <w:szCs w:val="16"/>
    </w:rPr>
  </w:style>
  <w:style w:type="numbering" w:customStyle="1" w:styleId="24">
    <w:name w:val="Нет списка2"/>
    <w:next w:val="a2"/>
    <w:uiPriority w:val="99"/>
    <w:semiHidden/>
    <w:unhideWhenUsed/>
    <w:rsid w:val="00583203"/>
  </w:style>
  <w:style w:type="paragraph" w:styleId="ac">
    <w:name w:val="header"/>
    <w:basedOn w:val="a"/>
    <w:link w:val="ad"/>
    <w:uiPriority w:val="99"/>
    <w:rsid w:val="00583203"/>
    <w:pPr>
      <w:tabs>
        <w:tab w:val="center" w:pos="4677"/>
        <w:tab w:val="right" w:pos="9355"/>
      </w:tabs>
    </w:pPr>
  </w:style>
  <w:style w:type="character" w:customStyle="1" w:styleId="ad">
    <w:name w:val="Верхний колонтитул Знак"/>
    <w:basedOn w:val="a0"/>
    <w:link w:val="ac"/>
    <w:uiPriority w:val="99"/>
    <w:rsid w:val="00583203"/>
  </w:style>
  <w:style w:type="paragraph" w:styleId="ae">
    <w:name w:val="Plain Text"/>
    <w:basedOn w:val="a"/>
    <w:link w:val="af"/>
    <w:uiPriority w:val="99"/>
    <w:unhideWhenUsed/>
    <w:rsid w:val="00583203"/>
    <w:rPr>
      <w:rFonts w:ascii="Consolas" w:eastAsia="Calibri" w:hAnsi="Consolas"/>
      <w:sz w:val="21"/>
      <w:szCs w:val="21"/>
      <w:lang w:eastAsia="en-US"/>
    </w:rPr>
  </w:style>
  <w:style w:type="character" w:customStyle="1" w:styleId="af">
    <w:name w:val="Текст Знак"/>
    <w:link w:val="ae"/>
    <w:uiPriority w:val="99"/>
    <w:rsid w:val="00583203"/>
    <w:rPr>
      <w:rFonts w:ascii="Consolas" w:eastAsia="Calibri" w:hAnsi="Consolas"/>
      <w:sz w:val="21"/>
      <w:szCs w:val="21"/>
      <w:lang w:eastAsia="en-US"/>
    </w:rPr>
  </w:style>
  <w:style w:type="paragraph" w:customStyle="1" w:styleId="ConsPlusNormal">
    <w:name w:val="ConsPlusNormal"/>
    <w:rsid w:val="00583203"/>
    <w:pPr>
      <w:autoSpaceDE w:val="0"/>
      <w:autoSpaceDN w:val="0"/>
      <w:adjustRightInd w:val="0"/>
    </w:pPr>
    <w:rPr>
      <w:rFonts w:ascii="Calibri" w:eastAsia="Calibri" w:hAnsi="Calibri" w:cs="Calibri"/>
      <w:sz w:val="22"/>
      <w:szCs w:val="22"/>
      <w:lang w:eastAsia="en-US"/>
    </w:rPr>
  </w:style>
  <w:style w:type="character" w:customStyle="1" w:styleId="af0">
    <w:name w:val="Основной текст_"/>
    <w:link w:val="41"/>
    <w:rsid w:val="003849C3"/>
    <w:rPr>
      <w:rFonts w:ascii="Sylfaen" w:eastAsia="Sylfaen" w:hAnsi="Sylfaen" w:cs="Sylfaen"/>
      <w:spacing w:val="1"/>
      <w:sz w:val="21"/>
      <w:szCs w:val="21"/>
      <w:shd w:val="clear" w:color="auto" w:fill="FFFFFF"/>
    </w:rPr>
  </w:style>
  <w:style w:type="character" w:customStyle="1" w:styleId="25">
    <w:name w:val="Основной текст2"/>
    <w:rsid w:val="003849C3"/>
    <w:rPr>
      <w:rFonts w:ascii="Sylfaen" w:eastAsia="Sylfaen" w:hAnsi="Sylfaen" w:cs="Sylfaen"/>
      <w:b w:val="0"/>
      <w:bCs w:val="0"/>
      <w:i w:val="0"/>
      <w:iCs w:val="0"/>
      <w:smallCaps w:val="0"/>
      <w:strike w:val="0"/>
      <w:color w:val="000000"/>
      <w:spacing w:val="1"/>
      <w:w w:val="100"/>
      <w:position w:val="0"/>
      <w:sz w:val="21"/>
      <w:szCs w:val="21"/>
      <w:u w:val="none"/>
      <w:lang w:val="ru-RU"/>
    </w:rPr>
  </w:style>
  <w:style w:type="paragraph" w:customStyle="1" w:styleId="41">
    <w:name w:val="Основной текст4"/>
    <w:basedOn w:val="a"/>
    <w:link w:val="af0"/>
    <w:rsid w:val="003849C3"/>
    <w:pPr>
      <w:widowControl w:val="0"/>
      <w:shd w:val="clear" w:color="auto" w:fill="FFFFFF"/>
      <w:spacing w:after="60" w:line="0" w:lineRule="atLeast"/>
    </w:pPr>
    <w:rPr>
      <w:rFonts w:ascii="Sylfaen" w:eastAsia="Sylfaen" w:hAnsi="Sylfaen"/>
      <w:spacing w:val="1"/>
      <w:sz w:val="21"/>
      <w:szCs w:val="21"/>
    </w:rPr>
  </w:style>
  <w:style w:type="character" w:styleId="af1">
    <w:name w:val="Hyperlink"/>
    <w:uiPriority w:val="99"/>
    <w:unhideWhenUsed/>
    <w:rsid w:val="001E6E17"/>
    <w:rPr>
      <w:color w:val="0000FF"/>
      <w:u w:val="single"/>
    </w:rPr>
  </w:style>
  <w:style w:type="paragraph" w:styleId="af2">
    <w:name w:val="Title"/>
    <w:basedOn w:val="a"/>
    <w:link w:val="af3"/>
    <w:qFormat/>
    <w:rsid w:val="001E6E17"/>
    <w:pPr>
      <w:jc w:val="center"/>
    </w:pPr>
    <w:rPr>
      <w:b/>
      <w:bCs/>
      <w:sz w:val="24"/>
      <w:szCs w:val="24"/>
    </w:rPr>
  </w:style>
  <w:style w:type="character" w:customStyle="1" w:styleId="af3">
    <w:name w:val="Название Знак"/>
    <w:link w:val="af2"/>
    <w:rsid w:val="001E6E17"/>
    <w:rPr>
      <w:b/>
      <w:bCs/>
      <w:sz w:val="24"/>
      <w:szCs w:val="24"/>
    </w:rPr>
  </w:style>
  <w:style w:type="paragraph" w:styleId="af4">
    <w:name w:val="List Paragraph"/>
    <w:basedOn w:val="a"/>
    <w:uiPriority w:val="99"/>
    <w:qFormat/>
    <w:rsid w:val="001E6E17"/>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522AC8"/>
    <w:rPr>
      <w:rFonts w:ascii="Baltica Chv" w:hAnsi="Baltica Chv"/>
      <w:sz w:val="24"/>
    </w:rPr>
  </w:style>
  <w:style w:type="numbering" w:customStyle="1" w:styleId="33">
    <w:name w:val="Нет списка3"/>
    <w:next w:val="a2"/>
    <w:uiPriority w:val="99"/>
    <w:semiHidden/>
    <w:unhideWhenUsed/>
    <w:rsid w:val="0047410C"/>
  </w:style>
  <w:style w:type="paragraph" w:customStyle="1" w:styleId="ConsPlusNonformat">
    <w:name w:val="ConsPlusNonformat"/>
    <w:rsid w:val="0047410C"/>
    <w:pPr>
      <w:widowControl w:val="0"/>
      <w:autoSpaceDE w:val="0"/>
      <w:autoSpaceDN w:val="0"/>
      <w:adjustRightInd w:val="0"/>
    </w:pPr>
    <w:rPr>
      <w:rFonts w:ascii="Courier New" w:hAnsi="Courier New" w:cs="Courier New"/>
      <w:b/>
    </w:rPr>
  </w:style>
  <w:style w:type="character" w:customStyle="1" w:styleId="af5">
    <w:name w:val="Гипертекстовая ссылка"/>
    <w:uiPriority w:val="99"/>
    <w:rsid w:val="0047410C"/>
    <w:rPr>
      <w:rFonts w:cs="Times New Roman"/>
      <w:color w:val="008000"/>
    </w:rPr>
  </w:style>
  <w:style w:type="character" w:customStyle="1" w:styleId="a8">
    <w:name w:val="Нижний колонтитул Знак"/>
    <w:link w:val="a7"/>
    <w:uiPriority w:val="99"/>
    <w:locked/>
    <w:rsid w:val="0047410C"/>
  </w:style>
  <w:style w:type="character" w:customStyle="1" w:styleId="FontStyle11">
    <w:name w:val="Font Style11"/>
    <w:uiPriority w:val="99"/>
    <w:rsid w:val="0047410C"/>
    <w:rPr>
      <w:rFonts w:ascii="Times New Roman" w:hAnsi="Times New Roman" w:cs="Times New Roman"/>
      <w:sz w:val="28"/>
      <w:szCs w:val="28"/>
    </w:rPr>
  </w:style>
  <w:style w:type="table" w:styleId="af6">
    <w:name w:val="Table Grid"/>
    <w:basedOn w:val="a1"/>
    <w:uiPriority w:val="59"/>
    <w:rsid w:val="00E920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link w:val="ConsPlusTitle0"/>
    <w:rsid w:val="00B708E5"/>
    <w:pPr>
      <w:widowControl w:val="0"/>
      <w:autoSpaceDE w:val="0"/>
      <w:autoSpaceDN w:val="0"/>
    </w:pPr>
    <w:rPr>
      <w:rFonts w:ascii="Calibri" w:hAnsi="Calibri"/>
      <w:b/>
      <w:sz w:val="22"/>
    </w:rPr>
  </w:style>
  <w:style w:type="paragraph" w:styleId="af7">
    <w:name w:val="caption"/>
    <w:basedOn w:val="a"/>
    <w:next w:val="a"/>
    <w:uiPriority w:val="99"/>
    <w:unhideWhenUsed/>
    <w:qFormat/>
    <w:rsid w:val="00B708E5"/>
    <w:rPr>
      <w:b/>
      <w:bCs/>
    </w:rPr>
  </w:style>
  <w:style w:type="character" w:customStyle="1" w:styleId="23">
    <w:name w:val="Основной текст с отступом 2 Знак"/>
    <w:link w:val="22"/>
    <w:rsid w:val="00C63EB4"/>
    <w:rPr>
      <w:sz w:val="24"/>
    </w:rPr>
  </w:style>
  <w:style w:type="paragraph" w:styleId="af8">
    <w:name w:val="Normal (Web)"/>
    <w:basedOn w:val="a"/>
    <w:rsid w:val="00577487"/>
    <w:pPr>
      <w:spacing w:before="100" w:beforeAutospacing="1" w:after="100" w:afterAutospacing="1"/>
    </w:pPr>
    <w:rPr>
      <w:sz w:val="24"/>
      <w:szCs w:val="24"/>
    </w:rPr>
  </w:style>
  <w:style w:type="paragraph" w:customStyle="1" w:styleId="310">
    <w:name w:val="Основной текст 31"/>
    <w:basedOn w:val="a"/>
    <w:rsid w:val="00D53190"/>
    <w:pPr>
      <w:widowControl w:val="0"/>
      <w:overflowPunct w:val="0"/>
      <w:autoSpaceDE w:val="0"/>
      <w:autoSpaceDN w:val="0"/>
      <w:adjustRightInd w:val="0"/>
      <w:spacing w:after="160" w:line="259" w:lineRule="auto"/>
    </w:pPr>
    <w:rPr>
      <w:rFonts w:ascii="Calibri" w:eastAsia="Calibri" w:hAnsi="Calibri"/>
      <w:sz w:val="22"/>
    </w:rPr>
  </w:style>
  <w:style w:type="character" w:customStyle="1" w:styleId="af9">
    <w:name w:val="Цветовое выделение"/>
    <w:uiPriority w:val="99"/>
    <w:rsid w:val="00C03F03"/>
    <w:rPr>
      <w:b/>
      <w:bCs/>
      <w:color w:val="26282F"/>
    </w:rPr>
  </w:style>
  <w:style w:type="paragraph" w:styleId="afa">
    <w:name w:val="No Spacing"/>
    <w:uiPriority w:val="1"/>
    <w:qFormat/>
    <w:rsid w:val="001C420E"/>
    <w:rPr>
      <w:sz w:val="24"/>
      <w:szCs w:val="24"/>
    </w:rPr>
  </w:style>
  <w:style w:type="paragraph" w:customStyle="1" w:styleId="Standard">
    <w:name w:val="Standard"/>
    <w:rsid w:val="000522FF"/>
    <w:pPr>
      <w:suppressAutoHyphens/>
      <w:autoSpaceDN w:val="0"/>
      <w:textAlignment w:val="baseline"/>
    </w:pPr>
    <w:rPr>
      <w:kern w:val="3"/>
    </w:rPr>
  </w:style>
  <w:style w:type="paragraph" w:customStyle="1" w:styleId="210">
    <w:name w:val="Основной текст с отступом 21"/>
    <w:basedOn w:val="a"/>
    <w:rsid w:val="007D27AB"/>
    <w:pPr>
      <w:widowControl w:val="0"/>
      <w:suppressAutoHyphens/>
      <w:ind w:left="6237"/>
      <w:jc w:val="both"/>
    </w:pPr>
    <w:rPr>
      <w:rFonts w:eastAsia="Lucida Sans Unicode"/>
      <w:kern w:val="1"/>
      <w:sz w:val="24"/>
      <w:szCs w:val="24"/>
    </w:rPr>
  </w:style>
  <w:style w:type="paragraph" w:styleId="12">
    <w:name w:val="toc 1"/>
    <w:basedOn w:val="a"/>
    <w:next w:val="a"/>
    <w:autoRedefine/>
    <w:uiPriority w:val="39"/>
    <w:rsid w:val="005C56EB"/>
    <w:pPr>
      <w:tabs>
        <w:tab w:val="right" w:leader="dot" w:pos="8931"/>
        <w:tab w:val="left" w:pos="9214"/>
      </w:tabs>
      <w:spacing w:after="120"/>
      <w:ind w:right="282" w:firstLine="567"/>
      <w:jc w:val="center"/>
    </w:pPr>
    <w:rPr>
      <w:b/>
      <w:bCs/>
      <w:caps/>
      <w:sz w:val="24"/>
      <w:szCs w:val="24"/>
    </w:rPr>
  </w:style>
  <w:style w:type="paragraph" w:customStyle="1" w:styleId="ParagraphStyle">
    <w:name w:val="Paragraph Style"/>
    <w:rsid w:val="005C56EB"/>
    <w:pPr>
      <w:widowControl w:val="0"/>
      <w:autoSpaceDE w:val="0"/>
      <w:autoSpaceDN w:val="0"/>
      <w:adjustRightInd w:val="0"/>
    </w:pPr>
    <w:rPr>
      <w:rFonts w:ascii="Arial" w:hAnsi="Arial" w:cs="Arial"/>
      <w:sz w:val="24"/>
      <w:szCs w:val="24"/>
    </w:rPr>
  </w:style>
  <w:style w:type="paragraph" w:customStyle="1" w:styleId="13">
    <w:name w:val="Текст1"/>
    <w:basedOn w:val="a"/>
    <w:rsid w:val="005C56EB"/>
    <w:pPr>
      <w:overflowPunct w:val="0"/>
      <w:autoSpaceDE w:val="0"/>
      <w:autoSpaceDN w:val="0"/>
      <w:adjustRightInd w:val="0"/>
    </w:pPr>
    <w:rPr>
      <w:rFonts w:ascii="Courier New" w:hAnsi="Courier New"/>
    </w:rPr>
  </w:style>
  <w:style w:type="paragraph" w:customStyle="1" w:styleId="afb">
    <w:name w:val="Прижатый влево"/>
    <w:basedOn w:val="a"/>
    <w:next w:val="a"/>
    <w:rsid w:val="00B831BD"/>
    <w:pPr>
      <w:widowControl w:val="0"/>
      <w:autoSpaceDE w:val="0"/>
      <w:autoSpaceDN w:val="0"/>
      <w:adjustRightInd w:val="0"/>
    </w:pPr>
    <w:rPr>
      <w:rFonts w:ascii="Arial" w:hAnsi="Arial" w:cs="Arial"/>
      <w:sz w:val="32"/>
      <w:szCs w:val="32"/>
    </w:rPr>
  </w:style>
  <w:style w:type="paragraph" w:customStyle="1" w:styleId="afc">
    <w:name w:val="Нормальный (таблица)"/>
    <w:basedOn w:val="a"/>
    <w:next w:val="a"/>
    <w:rsid w:val="00B831BD"/>
    <w:pPr>
      <w:widowControl w:val="0"/>
      <w:autoSpaceDE w:val="0"/>
      <w:autoSpaceDN w:val="0"/>
      <w:adjustRightInd w:val="0"/>
      <w:jc w:val="both"/>
    </w:pPr>
    <w:rPr>
      <w:rFonts w:ascii="Arial" w:hAnsi="Arial" w:cs="Arial"/>
      <w:sz w:val="32"/>
      <w:szCs w:val="32"/>
    </w:rPr>
  </w:style>
  <w:style w:type="paragraph" w:customStyle="1" w:styleId="ConsPlusCell">
    <w:name w:val="ConsPlusCell"/>
    <w:uiPriority w:val="99"/>
    <w:rsid w:val="00E34F54"/>
    <w:pPr>
      <w:widowControl w:val="0"/>
      <w:autoSpaceDE w:val="0"/>
      <w:autoSpaceDN w:val="0"/>
      <w:adjustRightInd w:val="0"/>
    </w:pPr>
    <w:rPr>
      <w:rFonts w:ascii="Arial" w:hAnsi="Arial" w:cs="Arial"/>
    </w:rPr>
  </w:style>
  <w:style w:type="paragraph" w:customStyle="1" w:styleId="14">
    <w:name w:val="Абзац списка1"/>
    <w:basedOn w:val="a"/>
    <w:rsid w:val="006231D7"/>
    <w:pPr>
      <w:suppressAutoHyphens/>
      <w:spacing w:after="200" w:line="100" w:lineRule="atLeast"/>
      <w:ind w:left="720"/>
    </w:pPr>
    <w:rPr>
      <w:kern w:val="1"/>
      <w:sz w:val="24"/>
      <w:szCs w:val="24"/>
      <w:lang w:eastAsia="ar-SA"/>
    </w:rPr>
  </w:style>
  <w:style w:type="paragraph" w:customStyle="1" w:styleId="311">
    <w:name w:val="Основной текст 31"/>
    <w:basedOn w:val="a"/>
    <w:rsid w:val="004A4945"/>
    <w:pPr>
      <w:widowControl w:val="0"/>
      <w:suppressAutoHyphens/>
      <w:overflowPunct w:val="0"/>
      <w:autoSpaceDE w:val="0"/>
      <w:autoSpaceDN w:val="0"/>
      <w:adjustRightInd w:val="0"/>
    </w:pPr>
    <w:rPr>
      <w:sz w:val="24"/>
    </w:rPr>
  </w:style>
  <w:style w:type="paragraph" w:customStyle="1" w:styleId="211">
    <w:name w:val="Основной текст 21"/>
    <w:basedOn w:val="a"/>
    <w:rsid w:val="004A4945"/>
    <w:pPr>
      <w:overflowPunct w:val="0"/>
      <w:autoSpaceDE w:val="0"/>
      <w:autoSpaceDN w:val="0"/>
      <w:adjustRightInd w:val="0"/>
      <w:ind w:firstLine="720"/>
      <w:jc w:val="both"/>
      <w:textAlignment w:val="baseline"/>
    </w:pPr>
    <w:rPr>
      <w:sz w:val="22"/>
    </w:rPr>
  </w:style>
  <w:style w:type="character" w:customStyle="1" w:styleId="a4">
    <w:name w:val="Основной текст Знак"/>
    <w:link w:val="a3"/>
    <w:locked/>
    <w:rsid w:val="00E13615"/>
    <w:rPr>
      <w:rFonts w:ascii="Baltica Chv" w:hAnsi="Baltica Chv"/>
      <w:sz w:val="18"/>
    </w:rPr>
  </w:style>
  <w:style w:type="character" w:customStyle="1" w:styleId="30">
    <w:name w:val="Заголовок 3 Знак"/>
    <w:link w:val="3"/>
    <w:rsid w:val="00AD1700"/>
    <w:rPr>
      <w:rFonts w:ascii="Baltica Chv" w:hAnsi="Baltica Chv"/>
      <w:b/>
    </w:rPr>
  </w:style>
  <w:style w:type="paragraph" w:customStyle="1" w:styleId="15">
    <w:name w:val="Без интервала1"/>
    <w:rsid w:val="00D7539C"/>
    <w:pPr>
      <w:suppressAutoHyphens/>
      <w:spacing w:line="100" w:lineRule="atLeast"/>
    </w:pPr>
    <w:rPr>
      <w:kern w:val="1"/>
      <w:sz w:val="24"/>
      <w:szCs w:val="24"/>
      <w:lang w:eastAsia="ar-SA"/>
    </w:rPr>
  </w:style>
  <w:style w:type="character" w:customStyle="1" w:styleId="21">
    <w:name w:val="Основной текст 2 Знак"/>
    <w:link w:val="20"/>
    <w:uiPriority w:val="99"/>
    <w:rsid w:val="00B1489E"/>
    <w:rPr>
      <w:sz w:val="24"/>
    </w:rPr>
  </w:style>
  <w:style w:type="paragraph" w:styleId="afd">
    <w:name w:val="footnote text"/>
    <w:basedOn w:val="a"/>
    <w:link w:val="afe"/>
    <w:uiPriority w:val="99"/>
    <w:rsid w:val="003C5AEF"/>
    <w:pPr>
      <w:autoSpaceDE w:val="0"/>
      <w:autoSpaceDN w:val="0"/>
    </w:pPr>
  </w:style>
  <w:style w:type="character" w:customStyle="1" w:styleId="afe">
    <w:name w:val="Текст сноски Знак"/>
    <w:basedOn w:val="a0"/>
    <w:link w:val="afd"/>
    <w:uiPriority w:val="99"/>
    <w:rsid w:val="003C5AEF"/>
  </w:style>
  <w:style w:type="character" w:styleId="aff">
    <w:name w:val="footnote reference"/>
    <w:uiPriority w:val="99"/>
    <w:rsid w:val="003C5AEF"/>
    <w:rPr>
      <w:vertAlign w:val="superscript"/>
    </w:rPr>
  </w:style>
  <w:style w:type="character" w:customStyle="1" w:styleId="40">
    <w:name w:val="Заголовок 4 Знак"/>
    <w:link w:val="4"/>
    <w:rsid w:val="00587E50"/>
    <w:rPr>
      <w:sz w:val="24"/>
    </w:rPr>
  </w:style>
  <w:style w:type="character" w:customStyle="1" w:styleId="ConsPlusTitle0">
    <w:name w:val="ConsPlusTitle Знак"/>
    <w:link w:val="ConsPlusTitle"/>
    <w:locked/>
    <w:rsid w:val="002C6A3E"/>
    <w:rPr>
      <w:rFonts w:ascii="Calibri" w:hAnsi="Calibri"/>
      <w:b/>
      <w:sz w:val="22"/>
      <w:lang w:bidi="ar-SA"/>
    </w:rPr>
  </w:style>
  <w:style w:type="paragraph" w:customStyle="1" w:styleId="ConsNonformat">
    <w:name w:val="ConsNonformat"/>
    <w:rsid w:val="00F323E3"/>
    <w:pPr>
      <w:widowControl w:val="0"/>
      <w:autoSpaceDE w:val="0"/>
      <w:autoSpaceDN w:val="0"/>
      <w:adjustRightInd w:val="0"/>
    </w:pPr>
    <w:rPr>
      <w:rFonts w:ascii="Courier New" w:hAnsi="Courier New" w:cs="Courier New"/>
    </w:rPr>
  </w:style>
  <w:style w:type="character" w:styleId="aff0">
    <w:name w:val="Intense Emphasis"/>
    <w:uiPriority w:val="21"/>
    <w:qFormat/>
    <w:rsid w:val="00930BC6"/>
    <w:rPr>
      <w:b/>
      <w:bCs/>
      <w:i/>
      <w:iCs/>
      <w:color w:val="4F81BD"/>
    </w:rPr>
  </w:style>
  <w:style w:type="paragraph" w:customStyle="1" w:styleId="16">
    <w:name w:val="Название объекта1"/>
    <w:basedOn w:val="a"/>
    <w:next w:val="a"/>
    <w:rsid w:val="00930BC6"/>
    <w:pPr>
      <w:suppressAutoHyphens/>
      <w:jc w:val="center"/>
    </w:pPr>
    <w:rPr>
      <w:b/>
      <w:bCs/>
      <w:sz w:val="24"/>
      <w:lang w:eastAsia="ar-SA"/>
    </w:rPr>
  </w:style>
  <w:style w:type="paragraph" w:customStyle="1" w:styleId="ConsNormal">
    <w:name w:val="ConsNormal"/>
    <w:rsid w:val="00930BC6"/>
    <w:pPr>
      <w:widowControl w:val="0"/>
      <w:ind w:firstLine="720"/>
    </w:pPr>
    <w:rPr>
      <w:rFonts w:ascii="Arial" w:hAnsi="Arial"/>
    </w:rPr>
  </w:style>
  <w:style w:type="character" w:customStyle="1" w:styleId="a6">
    <w:name w:val="Основной текст с отступом Знак"/>
    <w:link w:val="a5"/>
    <w:uiPriority w:val="99"/>
    <w:locked/>
    <w:rsid w:val="00930BC6"/>
    <w:rPr>
      <w:rFonts w:ascii="Baltica Chv" w:hAnsi="Baltica Ch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both"/>
      <w:outlineLvl w:val="0"/>
    </w:pPr>
    <w:rPr>
      <w:rFonts w:ascii="Baltica Chv" w:hAnsi="Baltica Chv"/>
      <w:sz w:val="24"/>
    </w:rPr>
  </w:style>
  <w:style w:type="paragraph" w:styleId="2">
    <w:name w:val="heading 2"/>
    <w:basedOn w:val="a"/>
    <w:next w:val="a"/>
    <w:qFormat/>
    <w:pPr>
      <w:keepNext/>
      <w:jc w:val="center"/>
      <w:outlineLvl w:val="1"/>
    </w:pPr>
    <w:rPr>
      <w:rFonts w:ascii="Baltica Chv" w:hAnsi="Baltica Chv"/>
      <w:b/>
      <w:sz w:val="28"/>
    </w:rPr>
  </w:style>
  <w:style w:type="paragraph" w:styleId="3">
    <w:name w:val="heading 3"/>
    <w:basedOn w:val="a"/>
    <w:next w:val="a"/>
    <w:link w:val="30"/>
    <w:qFormat/>
    <w:pPr>
      <w:keepNext/>
      <w:jc w:val="center"/>
      <w:outlineLvl w:val="2"/>
    </w:pPr>
    <w:rPr>
      <w:rFonts w:ascii="Baltica Chv" w:hAnsi="Baltica Chv"/>
      <w:b/>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ind w:firstLine="720"/>
      <w:jc w:val="center"/>
      <w:outlineLvl w:val="4"/>
    </w:pPr>
    <w:rPr>
      <w:sz w:val="24"/>
    </w:rPr>
  </w:style>
  <w:style w:type="paragraph" w:styleId="6">
    <w:name w:val="heading 6"/>
    <w:basedOn w:val="a"/>
    <w:next w:val="a"/>
    <w:qFormat/>
    <w:pPr>
      <w:keepNext/>
      <w:spacing w:before="220"/>
      <w:jc w:val="center"/>
      <w:outlineLvl w:val="5"/>
    </w:pPr>
    <w:rPr>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Baltica Chv" w:hAnsi="Baltica Chv"/>
      <w:sz w:val="18"/>
    </w:rPr>
  </w:style>
  <w:style w:type="paragraph" w:styleId="a5">
    <w:name w:val="Body Text Indent"/>
    <w:basedOn w:val="a"/>
    <w:link w:val="a6"/>
    <w:uiPriority w:val="99"/>
    <w:pPr>
      <w:jc w:val="center"/>
    </w:pPr>
    <w:rPr>
      <w:rFonts w:ascii="Baltica Chv" w:hAnsi="Baltica Chv"/>
    </w:rPr>
  </w:style>
  <w:style w:type="paragraph" w:styleId="20">
    <w:name w:val="Body Text 2"/>
    <w:basedOn w:val="a"/>
    <w:link w:val="21"/>
    <w:uiPriority w:val="99"/>
    <w:pPr>
      <w:jc w:val="both"/>
    </w:pPr>
    <w:rPr>
      <w:sz w:val="24"/>
    </w:rPr>
  </w:style>
  <w:style w:type="paragraph" w:styleId="22">
    <w:name w:val="Body Text Indent 2"/>
    <w:basedOn w:val="a"/>
    <w:link w:val="23"/>
    <w:pPr>
      <w:ind w:left="6237"/>
      <w:jc w:val="both"/>
    </w:pPr>
    <w:rPr>
      <w:sz w:val="24"/>
    </w:rPr>
  </w:style>
  <w:style w:type="paragraph" w:styleId="31">
    <w:name w:val="Body Text Indent 3"/>
    <w:basedOn w:val="a"/>
    <w:pPr>
      <w:ind w:firstLine="720"/>
      <w:jc w:val="both"/>
    </w:pPr>
    <w:rPr>
      <w:sz w:val="24"/>
    </w:rPr>
  </w:style>
  <w:style w:type="paragraph" w:styleId="32">
    <w:name w:val="Body Text 3"/>
    <w:basedOn w:val="a"/>
    <w:pPr>
      <w:spacing w:line="280" w:lineRule="auto"/>
      <w:jc w:val="both"/>
    </w:pPr>
    <w:rPr>
      <w:sz w:val="22"/>
      <w:szCs w:val="24"/>
    </w:rPr>
  </w:style>
  <w:style w:type="paragraph" w:styleId="a7">
    <w:name w:val="footer"/>
    <w:basedOn w:val="a"/>
    <w:link w:val="a8"/>
    <w:uiPriority w:val="99"/>
    <w:pPr>
      <w:tabs>
        <w:tab w:val="center" w:pos="4677"/>
        <w:tab w:val="right" w:pos="9355"/>
      </w:tabs>
    </w:pPr>
  </w:style>
  <w:style w:type="character" w:styleId="a9">
    <w:name w:val="page number"/>
    <w:basedOn w:val="a0"/>
  </w:style>
  <w:style w:type="paragraph" w:customStyle="1" w:styleId="textindent">
    <w:name w:val="textindent"/>
    <w:basedOn w:val="a"/>
    <w:rsid w:val="00444708"/>
    <w:pPr>
      <w:spacing w:before="100" w:beforeAutospacing="1" w:after="100" w:afterAutospacing="1"/>
    </w:pPr>
    <w:rPr>
      <w:sz w:val="24"/>
      <w:szCs w:val="24"/>
    </w:rPr>
  </w:style>
  <w:style w:type="paragraph" w:customStyle="1" w:styleId="text">
    <w:name w:val="text"/>
    <w:basedOn w:val="a"/>
    <w:rsid w:val="00444708"/>
    <w:pPr>
      <w:spacing w:before="100" w:beforeAutospacing="1" w:after="100" w:afterAutospacing="1"/>
    </w:pPr>
    <w:rPr>
      <w:sz w:val="24"/>
      <w:szCs w:val="24"/>
    </w:rPr>
  </w:style>
  <w:style w:type="paragraph" w:customStyle="1" w:styleId="textblack">
    <w:name w:val="textblack"/>
    <w:basedOn w:val="a"/>
    <w:rsid w:val="00444708"/>
    <w:pPr>
      <w:spacing w:before="100" w:beforeAutospacing="1" w:after="100" w:afterAutospacing="1"/>
    </w:pPr>
    <w:rPr>
      <w:sz w:val="24"/>
      <w:szCs w:val="24"/>
    </w:rPr>
  </w:style>
  <w:style w:type="numbering" w:customStyle="1" w:styleId="11">
    <w:name w:val="Нет списка1"/>
    <w:next w:val="a2"/>
    <w:uiPriority w:val="99"/>
    <w:semiHidden/>
    <w:unhideWhenUsed/>
    <w:rsid w:val="00DF6557"/>
  </w:style>
  <w:style w:type="paragraph" w:styleId="aa">
    <w:name w:val="Balloon Text"/>
    <w:basedOn w:val="a"/>
    <w:link w:val="ab"/>
    <w:uiPriority w:val="99"/>
    <w:unhideWhenUsed/>
    <w:rsid w:val="00DF6557"/>
    <w:rPr>
      <w:rFonts w:ascii="Tahoma" w:hAnsi="Tahoma"/>
      <w:sz w:val="16"/>
      <w:szCs w:val="16"/>
    </w:rPr>
  </w:style>
  <w:style w:type="character" w:customStyle="1" w:styleId="ab">
    <w:name w:val="Текст выноски Знак"/>
    <w:link w:val="aa"/>
    <w:uiPriority w:val="99"/>
    <w:rsid w:val="00DF6557"/>
    <w:rPr>
      <w:rFonts w:ascii="Tahoma" w:eastAsia="Times New Roman" w:hAnsi="Tahoma" w:cs="Tahoma"/>
      <w:sz w:val="16"/>
      <w:szCs w:val="16"/>
    </w:rPr>
  </w:style>
  <w:style w:type="numbering" w:customStyle="1" w:styleId="24">
    <w:name w:val="Нет списка2"/>
    <w:next w:val="a2"/>
    <w:uiPriority w:val="99"/>
    <w:semiHidden/>
    <w:unhideWhenUsed/>
    <w:rsid w:val="00583203"/>
  </w:style>
  <w:style w:type="paragraph" w:styleId="ac">
    <w:name w:val="header"/>
    <w:basedOn w:val="a"/>
    <w:link w:val="ad"/>
    <w:uiPriority w:val="99"/>
    <w:rsid w:val="00583203"/>
    <w:pPr>
      <w:tabs>
        <w:tab w:val="center" w:pos="4677"/>
        <w:tab w:val="right" w:pos="9355"/>
      </w:tabs>
    </w:pPr>
  </w:style>
  <w:style w:type="character" w:customStyle="1" w:styleId="ad">
    <w:name w:val="Верхний колонтитул Знак"/>
    <w:basedOn w:val="a0"/>
    <w:link w:val="ac"/>
    <w:uiPriority w:val="99"/>
    <w:rsid w:val="00583203"/>
  </w:style>
  <w:style w:type="paragraph" w:styleId="ae">
    <w:name w:val="Plain Text"/>
    <w:basedOn w:val="a"/>
    <w:link w:val="af"/>
    <w:uiPriority w:val="99"/>
    <w:unhideWhenUsed/>
    <w:rsid w:val="00583203"/>
    <w:rPr>
      <w:rFonts w:ascii="Consolas" w:eastAsia="Calibri" w:hAnsi="Consolas"/>
      <w:sz w:val="21"/>
      <w:szCs w:val="21"/>
      <w:lang w:eastAsia="en-US"/>
    </w:rPr>
  </w:style>
  <w:style w:type="character" w:customStyle="1" w:styleId="af">
    <w:name w:val="Текст Знак"/>
    <w:link w:val="ae"/>
    <w:uiPriority w:val="99"/>
    <w:rsid w:val="00583203"/>
    <w:rPr>
      <w:rFonts w:ascii="Consolas" w:eastAsia="Calibri" w:hAnsi="Consolas"/>
      <w:sz w:val="21"/>
      <w:szCs w:val="21"/>
      <w:lang w:eastAsia="en-US"/>
    </w:rPr>
  </w:style>
  <w:style w:type="paragraph" w:customStyle="1" w:styleId="ConsPlusNormal">
    <w:name w:val="ConsPlusNormal"/>
    <w:rsid w:val="00583203"/>
    <w:pPr>
      <w:autoSpaceDE w:val="0"/>
      <w:autoSpaceDN w:val="0"/>
      <w:adjustRightInd w:val="0"/>
    </w:pPr>
    <w:rPr>
      <w:rFonts w:ascii="Calibri" w:eastAsia="Calibri" w:hAnsi="Calibri" w:cs="Calibri"/>
      <w:sz w:val="22"/>
      <w:szCs w:val="22"/>
      <w:lang w:eastAsia="en-US"/>
    </w:rPr>
  </w:style>
  <w:style w:type="character" w:customStyle="1" w:styleId="af0">
    <w:name w:val="Основной текст_"/>
    <w:link w:val="41"/>
    <w:rsid w:val="003849C3"/>
    <w:rPr>
      <w:rFonts w:ascii="Sylfaen" w:eastAsia="Sylfaen" w:hAnsi="Sylfaen" w:cs="Sylfaen"/>
      <w:spacing w:val="1"/>
      <w:sz w:val="21"/>
      <w:szCs w:val="21"/>
      <w:shd w:val="clear" w:color="auto" w:fill="FFFFFF"/>
    </w:rPr>
  </w:style>
  <w:style w:type="character" w:customStyle="1" w:styleId="25">
    <w:name w:val="Основной текст2"/>
    <w:rsid w:val="003849C3"/>
    <w:rPr>
      <w:rFonts w:ascii="Sylfaen" w:eastAsia="Sylfaen" w:hAnsi="Sylfaen" w:cs="Sylfaen"/>
      <w:b w:val="0"/>
      <w:bCs w:val="0"/>
      <w:i w:val="0"/>
      <w:iCs w:val="0"/>
      <w:smallCaps w:val="0"/>
      <w:strike w:val="0"/>
      <w:color w:val="000000"/>
      <w:spacing w:val="1"/>
      <w:w w:val="100"/>
      <w:position w:val="0"/>
      <w:sz w:val="21"/>
      <w:szCs w:val="21"/>
      <w:u w:val="none"/>
      <w:lang w:val="ru-RU"/>
    </w:rPr>
  </w:style>
  <w:style w:type="paragraph" w:customStyle="1" w:styleId="41">
    <w:name w:val="Основной текст4"/>
    <w:basedOn w:val="a"/>
    <w:link w:val="af0"/>
    <w:rsid w:val="003849C3"/>
    <w:pPr>
      <w:widowControl w:val="0"/>
      <w:shd w:val="clear" w:color="auto" w:fill="FFFFFF"/>
      <w:spacing w:after="60" w:line="0" w:lineRule="atLeast"/>
    </w:pPr>
    <w:rPr>
      <w:rFonts w:ascii="Sylfaen" w:eastAsia="Sylfaen" w:hAnsi="Sylfaen"/>
      <w:spacing w:val="1"/>
      <w:sz w:val="21"/>
      <w:szCs w:val="21"/>
    </w:rPr>
  </w:style>
  <w:style w:type="character" w:styleId="af1">
    <w:name w:val="Hyperlink"/>
    <w:uiPriority w:val="99"/>
    <w:unhideWhenUsed/>
    <w:rsid w:val="001E6E17"/>
    <w:rPr>
      <w:color w:val="0000FF"/>
      <w:u w:val="single"/>
    </w:rPr>
  </w:style>
  <w:style w:type="paragraph" w:styleId="af2">
    <w:name w:val="Title"/>
    <w:basedOn w:val="a"/>
    <w:link w:val="af3"/>
    <w:qFormat/>
    <w:rsid w:val="001E6E17"/>
    <w:pPr>
      <w:jc w:val="center"/>
    </w:pPr>
    <w:rPr>
      <w:b/>
      <w:bCs/>
      <w:sz w:val="24"/>
      <w:szCs w:val="24"/>
    </w:rPr>
  </w:style>
  <w:style w:type="character" w:customStyle="1" w:styleId="af3">
    <w:name w:val="Название Знак"/>
    <w:link w:val="af2"/>
    <w:rsid w:val="001E6E17"/>
    <w:rPr>
      <w:b/>
      <w:bCs/>
      <w:sz w:val="24"/>
      <w:szCs w:val="24"/>
    </w:rPr>
  </w:style>
  <w:style w:type="paragraph" w:styleId="af4">
    <w:name w:val="List Paragraph"/>
    <w:basedOn w:val="a"/>
    <w:uiPriority w:val="99"/>
    <w:qFormat/>
    <w:rsid w:val="001E6E17"/>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522AC8"/>
    <w:rPr>
      <w:rFonts w:ascii="Baltica Chv" w:hAnsi="Baltica Chv"/>
      <w:sz w:val="24"/>
    </w:rPr>
  </w:style>
  <w:style w:type="numbering" w:customStyle="1" w:styleId="33">
    <w:name w:val="Нет списка3"/>
    <w:next w:val="a2"/>
    <w:uiPriority w:val="99"/>
    <w:semiHidden/>
    <w:unhideWhenUsed/>
    <w:rsid w:val="0047410C"/>
  </w:style>
  <w:style w:type="paragraph" w:customStyle="1" w:styleId="ConsPlusNonformat">
    <w:name w:val="ConsPlusNonformat"/>
    <w:rsid w:val="0047410C"/>
    <w:pPr>
      <w:widowControl w:val="0"/>
      <w:autoSpaceDE w:val="0"/>
      <w:autoSpaceDN w:val="0"/>
      <w:adjustRightInd w:val="0"/>
    </w:pPr>
    <w:rPr>
      <w:rFonts w:ascii="Courier New" w:hAnsi="Courier New" w:cs="Courier New"/>
      <w:b/>
    </w:rPr>
  </w:style>
  <w:style w:type="character" w:customStyle="1" w:styleId="af5">
    <w:name w:val="Гипертекстовая ссылка"/>
    <w:uiPriority w:val="99"/>
    <w:rsid w:val="0047410C"/>
    <w:rPr>
      <w:rFonts w:cs="Times New Roman"/>
      <w:color w:val="008000"/>
    </w:rPr>
  </w:style>
  <w:style w:type="character" w:customStyle="1" w:styleId="a8">
    <w:name w:val="Нижний колонтитул Знак"/>
    <w:link w:val="a7"/>
    <w:uiPriority w:val="99"/>
    <w:locked/>
    <w:rsid w:val="0047410C"/>
  </w:style>
  <w:style w:type="character" w:customStyle="1" w:styleId="FontStyle11">
    <w:name w:val="Font Style11"/>
    <w:uiPriority w:val="99"/>
    <w:rsid w:val="0047410C"/>
    <w:rPr>
      <w:rFonts w:ascii="Times New Roman" w:hAnsi="Times New Roman" w:cs="Times New Roman"/>
      <w:sz w:val="28"/>
      <w:szCs w:val="28"/>
    </w:rPr>
  </w:style>
  <w:style w:type="table" w:styleId="af6">
    <w:name w:val="Table Grid"/>
    <w:basedOn w:val="a1"/>
    <w:uiPriority w:val="59"/>
    <w:rsid w:val="00E920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link w:val="ConsPlusTitle0"/>
    <w:rsid w:val="00B708E5"/>
    <w:pPr>
      <w:widowControl w:val="0"/>
      <w:autoSpaceDE w:val="0"/>
      <w:autoSpaceDN w:val="0"/>
    </w:pPr>
    <w:rPr>
      <w:rFonts w:ascii="Calibri" w:hAnsi="Calibri"/>
      <w:b/>
      <w:sz w:val="22"/>
    </w:rPr>
  </w:style>
  <w:style w:type="paragraph" w:styleId="af7">
    <w:name w:val="caption"/>
    <w:basedOn w:val="a"/>
    <w:next w:val="a"/>
    <w:uiPriority w:val="99"/>
    <w:unhideWhenUsed/>
    <w:qFormat/>
    <w:rsid w:val="00B708E5"/>
    <w:rPr>
      <w:b/>
      <w:bCs/>
    </w:rPr>
  </w:style>
  <w:style w:type="character" w:customStyle="1" w:styleId="23">
    <w:name w:val="Основной текст с отступом 2 Знак"/>
    <w:link w:val="22"/>
    <w:rsid w:val="00C63EB4"/>
    <w:rPr>
      <w:sz w:val="24"/>
    </w:rPr>
  </w:style>
  <w:style w:type="paragraph" w:styleId="af8">
    <w:name w:val="Normal (Web)"/>
    <w:basedOn w:val="a"/>
    <w:rsid w:val="00577487"/>
    <w:pPr>
      <w:spacing w:before="100" w:beforeAutospacing="1" w:after="100" w:afterAutospacing="1"/>
    </w:pPr>
    <w:rPr>
      <w:sz w:val="24"/>
      <w:szCs w:val="24"/>
    </w:rPr>
  </w:style>
  <w:style w:type="paragraph" w:customStyle="1" w:styleId="310">
    <w:name w:val="Основной текст 31"/>
    <w:basedOn w:val="a"/>
    <w:rsid w:val="00D53190"/>
    <w:pPr>
      <w:widowControl w:val="0"/>
      <w:overflowPunct w:val="0"/>
      <w:autoSpaceDE w:val="0"/>
      <w:autoSpaceDN w:val="0"/>
      <w:adjustRightInd w:val="0"/>
      <w:spacing w:after="160" w:line="259" w:lineRule="auto"/>
    </w:pPr>
    <w:rPr>
      <w:rFonts w:ascii="Calibri" w:eastAsia="Calibri" w:hAnsi="Calibri"/>
      <w:sz w:val="22"/>
    </w:rPr>
  </w:style>
  <w:style w:type="character" w:customStyle="1" w:styleId="af9">
    <w:name w:val="Цветовое выделение"/>
    <w:uiPriority w:val="99"/>
    <w:rsid w:val="00C03F03"/>
    <w:rPr>
      <w:b/>
      <w:bCs/>
      <w:color w:val="26282F"/>
    </w:rPr>
  </w:style>
  <w:style w:type="paragraph" w:styleId="afa">
    <w:name w:val="No Spacing"/>
    <w:uiPriority w:val="1"/>
    <w:qFormat/>
    <w:rsid w:val="001C420E"/>
    <w:rPr>
      <w:sz w:val="24"/>
      <w:szCs w:val="24"/>
    </w:rPr>
  </w:style>
  <w:style w:type="paragraph" w:customStyle="1" w:styleId="Standard">
    <w:name w:val="Standard"/>
    <w:rsid w:val="000522FF"/>
    <w:pPr>
      <w:suppressAutoHyphens/>
      <w:autoSpaceDN w:val="0"/>
      <w:textAlignment w:val="baseline"/>
    </w:pPr>
    <w:rPr>
      <w:kern w:val="3"/>
    </w:rPr>
  </w:style>
  <w:style w:type="paragraph" w:customStyle="1" w:styleId="210">
    <w:name w:val="Основной текст с отступом 21"/>
    <w:basedOn w:val="a"/>
    <w:rsid w:val="007D27AB"/>
    <w:pPr>
      <w:widowControl w:val="0"/>
      <w:suppressAutoHyphens/>
      <w:ind w:left="6237"/>
      <w:jc w:val="both"/>
    </w:pPr>
    <w:rPr>
      <w:rFonts w:eastAsia="Lucida Sans Unicode"/>
      <w:kern w:val="1"/>
      <w:sz w:val="24"/>
      <w:szCs w:val="24"/>
    </w:rPr>
  </w:style>
  <w:style w:type="paragraph" w:styleId="12">
    <w:name w:val="toc 1"/>
    <w:basedOn w:val="a"/>
    <w:next w:val="a"/>
    <w:autoRedefine/>
    <w:uiPriority w:val="39"/>
    <w:rsid w:val="005C56EB"/>
    <w:pPr>
      <w:tabs>
        <w:tab w:val="right" w:leader="dot" w:pos="8931"/>
        <w:tab w:val="left" w:pos="9214"/>
      </w:tabs>
      <w:spacing w:after="120"/>
      <w:ind w:right="282" w:firstLine="567"/>
      <w:jc w:val="center"/>
    </w:pPr>
    <w:rPr>
      <w:b/>
      <w:bCs/>
      <w:caps/>
      <w:sz w:val="24"/>
      <w:szCs w:val="24"/>
    </w:rPr>
  </w:style>
  <w:style w:type="paragraph" w:customStyle="1" w:styleId="ParagraphStyle">
    <w:name w:val="Paragraph Style"/>
    <w:rsid w:val="005C56EB"/>
    <w:pPr>
      <w:widowControl w:val="0"/>
      <w:autoSpaceDE w:val="0"/>
      <w:autoSpaceDN w:val="0"/>
      <w:adjustRightInd w:val="0"/>
    </w:pPr>
    <w:rPr>
      <w:rFonts w:ascii="Arial" w:hAnsi="Arial" w:cs="Arial"/>
      <w:sz w:val="24"/>
      <w:szCs w:val="24"/>
    </w:rPr>
  </w:style>
  <w:style w:type="paragraph" w:customStyle="1" w:styleId="13">
    <w:name w:val="Текст1"/>
    <w:basedOn w:val="a"/>
    <w:rsid w:val="005C56EB"/>
    <w:pPr>
      <w:overflowPunct w:val="0"/>
      <w:autoSpaceDE w:val="0"/>
      <w:autoSpaceDN w:val="0"/>
      <w:adjustRightInd w:val="0"/>
    </w:pPr>
    <w:rPr>
      <w:rFonts w:ascii="Courier New" w:hAnsi="Courier New"/>
    </w:rPr>
  </w:style>
  <w:style w:type="paragraph" w:customStyle="1" w:styleId="afb">
    <w:name w:val="Прижатый влево"/>
    <w:basedOn w:val="a"/>
    <w:next w:val="a"/>
    <w:rsid w:val="00B831BD"/>
    <w:pPr>
      <w:widowControl w:val="0"/>
      <w:autoSpaceDE w:val="0"/>
      <w:autoSpaceDN w:val="0"/>
      <w:adjustRightInd w:val="0"/>
    </w:pPr>
    <w:rPr>
      <w:rFonts w:ascii="Arial" w:hAnsi="Arial" w:cs="Arial"/>
      <w:sz w:val="32"/>
      <w:szCs w:val="32"/>
    </w:rPr>
  </w:style>
  <w:style w:type="paragraph" w:customStyle="1" w:styleId="afc">
    <w:name w:val="Нормальный (таблица)"/>
    <w:basedOn w:val="a"/>
    <w:next w:val="a"/>
    <w:rsid w:val="00B831BD"/>
    <w:pPr>
      <w:widowControl w:val="0"/>
      <w:autoSpaceDE w:val="0"/>
      <w:autoSpaceDN w:val="0"/>
      <w:adjustRightInd w:val="0"/>
      <w:jc w:val="both"/>
    </w:pPr>
    <w:rPr>
      <w:rFonts w:ascii="Arial" w:hAnsi="Arial" w:cs="Arial"/>
      <w:sz w:val="32"/>
      <w:szCs w:val="32"/>
    </w:rPr>
  </w:style>
  <w:style w:type="paragraph" w:customStyle="1" w:styleId="ConsPlusCell">
    <w:name w:val="ConsPlusCell"/>
    <w:uiPriority w:val="99"/>
    <w:rsid w:val="00E34F54"/>
    <w:pPr>
      <w:widowControl w:val="0"/>
      <w:autoSpaceDE w:val="0"/>
      <w:autoSpaceDN w:val="0"/>
      <w:adjustRightInd w:val="0"/>
    </w:pPr>
    <w:rPr>
      <w:rFonts w:ascii="Arial" w:hAnsi="Arial" w:cs="Arial"/>
    </w:rPr>
  </w:style>
  <w:style w:type="paragraph" w:customStyle="1" w:styleId="14">
    <w:name w:val="Абзац списка1"/>
    <w:basedOn w:val="a"/>
    <w:rsid w:val="006231D7"/>
    <w:pPr>
      <w:suppressAutoHyphens/>
      <w:spacing w:after="200" w:line="100" w:lineRule="atLeast"/>
      <w:ind w:left="720"/>
    </w:pPr>
    <w:rPr>
      <w:kern w:val="1"/>
      <w:sz w:val="24"/>
      <w:szCs w:val="24"/>
      <w:lang w:eastAsia="ar-SA"/>
    </w:rPr>
  </w:style>
  <w:style w:type="paragraph" w:customStyle="1" w:styleId="311">
    <w:name w:val="Основной текст 31"/>
    <w:basedOn w:val="a"/>
    <w:rsid w:val="004A4945"/>
    <w:pPr>
      <w:widowControl w:val="0"/>
      <w:suppressAutoHyphens/>
      <w:overflowPunct w:val="0"/>
      <w:autoSpaceDE w:val="0"/>
      <w:autoSpaceDN w:val="0"/>
      <w:adjustRightInd w:val="0"/>
    </w:pPr>
    <w:rPr>
      <w:sz w:val="24"/>
    </w:rPr>
  </w:style>
  <w:style w:type="paragraph" w:customStyle="1" w:styleId="211">
    <w:name w:val="Основной текст 21"/>
    <w:basedOn w:val="a"/>
    <w:rsid w:val="004A4945"/>
    <w:pPr>
      <w:overflowPunct w:val="0"/>
      <w:autoSpaceDE w:val="0"/>
      <w:autoSpaceDN w:val="0"/>
      <w:adjustRightInd w:val="0"/>
      <w:ind w:firstLine="720"/>
      <w:jc w:val="both"/>
      <w:textAlignment w:val="baseline"/>
    </w:pPr>
    <w:rPr>
      <w:sz w:val="22"/>
    </w:rPr>
  </w:style>
  <w:style w:type="character" w:customStyle="1" w:styleId="a4">
    <w:name w:val="Основной текст Знак"/>
    <w:link w:val="a3"/>
    <w:locked/>
    <w:rsid w:val="00E13615"/>
    <w:rPr>
      <w:rFonts w:ascii="Baltica Chv" w:hAnsi="Baltica Chv"/>
      <w:sz w:val="18"/>
    </w:rPr>
  </w:style>
  <w:style w:type="character" w:customStyle="1" w:styleId="30">
    <w:name w:val="Заголовок 3 Знак"/>
    <w:link w:val="3"/>
    <w:rsid w:val="00AD1700"/>
    <w:rPr>
      <w:rFonts w:ascii="Baltica Chv" w:hAnsi="Baltica Chv"/>
      <w:b/>
    </w:rPr>
  </w:style>
  <w:style w:type="paragraph" w:customStyle="1" w:styleId="15">
    <w:name w:val="Без интервала1"/>
    <w:rsid w:val="00D7539C"/>
    <w:pPr>
      <w:suppressAutoHyphens/>
      <w:spacing w:line="100" w:lineRule="atLeast"/>
    </w:pPr>
    <w:rPr>
      <w:kern w:val="1"/>
      <w:sz w:val="24"/>
      <w:szCs w:val="24"/>
      <w:lang w:eastAsia="ar-SA"/>
    </w:rPr>
  </w:style>
  <w:style w:type="character" w:customStyle="1" w:styleId="21">
    <w:name w:val="Основной текст 2 Знак"/>
    <w:link w:val="20"/>
    <w:uiPriority w:val="99"/>
    <w:rsid w:val="00B1489E"/>
    <w:rPr>
      <w:sz w:val="24"/>
    </w:rPr>
  </w:style>
  <w:style w:type="paragraph" w:styleId="afd">
    <w:name w:val="footnote text"/>
    <w:basedOn w:val="a"/>
    <w:link w:val="afe"/>
    <w:uiPriority w:val="99"/>
    <w:rsid w:val="003C5AEF"/>
    <w:pPr>
      <w:autoSpaceDE w:val="0"/>
      <w:autoSpaceDN w:val="0"/>
    </w:pPr>
  </w:style>
  <w:style w:type="character" w:customStyle="1" w:styleId="afe">
    <w:name w:val="Текст сноски Знак"/>
    <w:basedOn w:val="a0"/>
    <w:link w:val="afd"/>
    <w:uiPriority w:val="99"/>
    <w:rsid w:val="003C5AEF"/>
  </w:style>
  <w:style w:type="character" w:styleId="aff">
    <w:name w:val="footnote reference"/>
    <w:uiPriority w:val="99"/>
    <w:rsid w:val="003C5AEF"/>
    <w:rPr>
      <w:vertAlign w:val="superscript"/>
    </w:rPr>
  </w:style>
  <w:style w:type="character" w:customStyle="1" w:styleId="40">
    <w:name w:val="Заголовок 4 Знак"/>
    <w:link w:val="4"/>
    <w:rsid w:val="00587E50"/>
    <w:rPr>
      <w:sz w:val="24"/>
    </w:rPr>
  </w:style>
  <w:style w:type="character" w:customStyle="1" w:styleId="ConsPlusTitle0">
    <w:name w:val="ConsPlusTitle Знак"/>
    <w:link w:val="ConsPlusTitle"/>
    <w:locked/>
    <w:rsid w:val="002C6A3E"/>
    <w:rPr>
      <w:rFonts w:ascii="Calibri" w:hAnsi="Calibri"/>
      <w:b/>
      <w:sz w:val="22"/>
      <w:lang w:bidi="ar-SA"/>
    </w:rPr>
  </w:style>
  <w:style w:type="paragraph" w:customStyle="1" w:styleId="ConsNonformat">
    <w:name w:val="ConsNonformat"/>
    <w:rsid w:val="00F323E3"/>
    <w:pPr>
      <w:widowControl w:val="0"/>
      <w:autoSpaceDE w:val="0"/>
      <w:autoSpaceDN w:val="0"/>
      <w:adjustRightInd w:val="0"/>
    </w:pPr>
    <w:rPr>
      <w:rFonts w:ascii="Courier New" w:hAnsi="Courier New" w:cs="Courier New"/>
    </w:rPr>
  </w:style>
  <w:style w:type="character" w:styleId="aff0">
    <w:name w:val="Intense Emphasis"/>
    <w:uiPriority w:val="21"/>
    <w:qFormat/>
    <w:rsid w:val="00930BC6"/>
    <w:rPr>
      <w:b/>
      <w:bCs/>
      <w:i/>
      <w:iCs/>
      <w:color w:val="4F81BD"/>
    </w:rPr>
  </w:style>
  <w:style w:type="paragraph" w:customStyle="1" w:styleId="16">
    <w:name w:val="Название объекта1"/>
    <w:basedOn w:val="a"/>
    <w:next w:val="a"/>
    <w:rsid w:val="00930BC6"/>
    <w:pPr>
      <w:suppressAutoHyphens/>
      <w:jc w:val="center"/>
    </w:pPr>
    <w:rPr>
      <w:b/>
      <w:bCs/>
      <w:sz w:val="24"/>
      <w:lang w:eastAsia="ar-SA"/>
    </w:rPr>
  </w:style>
  <w:style w:type="paragraph" w:customStyle="1" w:styleId="ConsNormal">
    <w:name w:val="ConsNormal"/>
    <w:rsid w:val="00930BC6"/>
    <w:pPr>
      <w:widowControl w:val="0"/>
      <w:ind w:firstLine="720"/>
    </w:pPr>
    <w:rPr>
      <w:rFonts w:ascii="Arial" w:hAnsi="Arial"/>
    </w:rPr>
  </w:style>
  <w:style w:type="character" w:customStyle="1" w:styleId="a6">
    <w:name w:val="Основной текст с отступом Знак"/>
    <w:link w:val="a5"/>
    <w:uiPriority w:val="99"/>
    <w:locked/>
    <w:rsid w:val="00930BC6"/>
    <w:rPr>
      <w:rFonts w:ascii="Baltica Chv" w:hAnsi="Baltica Ch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5061">
      <w:bodyDiv w:val="1"/>
      <w:marLeft w:val="0"/>
      <w:marRight w:val="0"/>
      <w:marTop w:val="0"/>
      <w:marBottom w:val="0"/>
      <w:divBdr>
        <w:top w:val="none" w:sz="0" w:space="0" w:color="auto"/>
        <w:left w:val="none" w:sz="0" w:space="0" w:color="auto"/>
        <w:bottom w:val="none" w:sz="0" w:space="0" w:color="auto"/>
        <w:right w:val="none" w:sz="0" w:space="0" w:color="auto"/>
      </w:divBdr>
    </w:div>
    <w:div w:id="1114137201">
      <w:bodyDiv w:val="1"/>
      <w:marLeft w:val="0"/>
      <w:marRight w:val="0"/>
      <w:marTop w:val="0"/>
      <w:marBottom w:val="0"/>
      <w:divBdr>
        <w:top w:val="none" w:sz="0" w:space="0" w:color="auto"/>
        <w:left w:val="none" w:sz="0" w:space="0" w:color="auto"/>
        <w:bottom w:val="none" w:sz="0" w:space="0" w:color="auto"/>
        <w:right w:val="none" w:sz="0" w:space="0" w:color="auto"/>
      </w:divBdr>
    </w:div>
    <w:div w:id="1144930212">
      <w:bodyDiv w:val="1"/>
      <w:marLeft w:val="0"/>
      <w:marRight w:val="0"/>
      <w:marTop w:val="0"/>
      <w:marBottom w:val="0"/>
      <w:divBdr>
        <w:top w:val="none" w:sz="0" w:space="0" w:color="auto"/>
        <w:left w:val="none" w:sz="0" w:space="0" w:color="auto"/>
        <w:bottom w:val="none" w:sz="0" w:space="0" w:color="auto"/>
        <w:right w:val="none" w:sz="0" w:space="0" w:color="auto"/>
      </w:divBdr>
    </w:div>
    <w:div w:id="1305622823">
      <w:bodyDiv w:val="1"/>
      <w:marLeft w:val="0"/>
      <w:marRight w:val="0"/>
      <w:marTop w:val="0"/>
      <w:marBottom w:val="0"/>
      <w:divBdr>
        <w:top w:val="none" w:sz="0" w:space="0" w:color="auto"/>
        <w:left w:val="none" w:sz="0" w:space="0" w:color="auto"/>
        <w:bottom w:val="none" w:sz="0" w:space="0" w:color="auto"/>
        <w:right w:val="none" w:sz="0" w:space="0" w:color="auto"/>
      </w:divBdr>
    </w:div>
    <w:div w:id="1572618511">
      <w:bodyDiv w:val="1"/>
      <w:marLeft w:val="0"/>
      <w:marRight w:val="0"/>
      <w:marTop w:val="0"/>
      <w:marBottom w:val="0"/>
      <w:divBdr>
        <w:top w:val="none" w:sz="0" w:space="0" w:color="auto"/>
        <w:left w:val="none" w:sz="0" w:space="0" w:color="auto"/>
        <w:bottom w:val="none" w:sz="0" w:space="0" w:color="auto"/>
        <w:right w:val="none" w:sz="0" w:space="0" w:color="auto"/>
      </w:divBdr>
    </w:div>
    <w:div w:id="1707411568">
      <w:bodyDiv w:val="1"/>
      <w:marLeft w:val="0"/>
      <w:marRight w:val="0"/>
      <w:marTop w:val="0"/>
      <w:marBottom w:val="0"/>
      <w:divBdr>
        <w:top w:val="none" w:sz="0" w:space="0" w:color="auto"/>
        <w:left w:val="none" w:sz="0" w:space="0" w:color="auto"/>
        <w:bottom w:val="none" w:sz="0" w:space="0" w:color="auto"/>
        <w:right w:val="none" w:sz="0" w:space="0" w:color="auto"/>
      </w:divBdr>
    </w:div>
    <w:div w:id="1724215468">
      <w:bodyDiv w:val="1"/>
      <w:marLeft w:val="0"/>
      <w:marRight w:val="0"/>
      <w:marTop w:val="0"/>
      <w:marBottom w:val="0"/>
      <w:divBdr>
        <w:top w:val="none" w:sz="0" w:space="0" w:color="auto"/>
        <w:left w:val="none" w:sz="0" w:space="0" w:color="auto"/>
        <w:bottom w:val="none" w:sz="0" w:space="0" w:color="auto"/>
        <w:right w:val="none" w:sz="0" w:space="0" w:color="auto"/>
      </w:divBdr>
    </w:div>
    <w:div w:id="19991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155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605AF0DD9BA55DAB03638E6BE3EE7F8F9E006846C696FF30DFFB9D9BAdCT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605AF0DD9BA55DAB03638E6BE3EE7F8F9E006846C696FF30DFFB9D9BAdC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9AC4E0E-7281-4BBA-9F8E-AC8A21A6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5371</Words>
  <Characters>30616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Ч+ВАШ  РЕСПУБЛИКИН                                                                           ГЛАВА</vt:lpstr>
    </vt:vector>
  </TitlesOfParts>
  <Company/>
  <LinksUpToDate>false</LinksUpToDate>
  <CharactersWithSpaces>35916</CharactersWithSpaces>
  <SharedDoc>false</SharedDoc>
  <HLinks>
    <vt:vector size="36" baseType="variant">
      <vt:variant>
        <vt:i4>14</vt:i4>
      </vt:variant>
      <vt:variant>
        <vt:i4>15</vt:i4>
      </vt:variant>
      <vt:variant>
        <vt:i4>0</vt:i4>
      </vt:variant>
      <vt:variant>
        <vt:i4>5</vt:i4>
      </vt:variant>
      <vt:variant>
        <vt:lpwstr>consultantplus://offline/ref=3605AF0DD9BA55DAB03638E6BE3EE7F8F9E006846C696FF30DFFB9D9BAdCTAM</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8323133</vt:i4>
      </vt:variant>
      <vt:variant>
        <vt:i4>6</vt:i4>
      </vt:variant>
      <vt:variant>
        <vt:i4>0</vt:i4>
      </vt:variant>
      <vt:variant>
        <vt:i4>5</vt:i4>
      </vt:variant>
      <vt:variant>
        <vt:lpwstr>garantf1://890941.1552/</vt:lpwstr>
      </vt:variant>
      <vt:variant>
        <vt:lpwstr/>
      </vt:variant>
      <vt:variant>
        <vt:i4>2752529</vt:i4>
      </vt:variant>
      <vt:variant>
        <vt:i4>3</vt:i4>
      </vt:variant>
      <vt:variant>
        <vt:i4>0</vt:i4>
      </vt:variant>
      <vt:variant>
        <vt:i4>5</vt:i4>
      </vt:variant>
      <vt:variant>
        <vt:lpwstr/>
      </vt:variant>
      <vt:variant>
        <vt:lpwstr>sub_1</vt:lpwstr>
      </vt:variant>
      <vt:variant>
        <vt:i4>14</vt:i4>
      </vt:variant>
      <vt:variant>
        <vt:i4>0</vt:i4>
      </vt:variant>
      <vt:variant>
        <vt:i4>0</vt:i4>
      </vt:variant>
      <vt:variant>
        <vt:i4>5</vt:i4>
      </vt:variant>
      <vt:variant>
        <vt:lpwstr>consultantplus://offline/ref=3605AF0DD9BA55DAB03638E6BE3EE7F8F9E006846C696FF30DFFB9D9BAdCTAM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                                                                           ГЛАВА</dc:title>
  <dc:creator>Черноа</dc:creator>
  <cp:lastModifiedBy>info</cp:lastModifiedBy>
  <cp:revision>2</cp:revision>
  <cp:lastPrinted>2016-10-12T12:25:00Z</cp:lastPrinted>
  <dcterms:created xsi:type="dcterms:W3CDTF">2016-10-13T07:10:00Z</dcterms:created>
  <dcterms:modified xsi:type="dcterms:W3CDTF">2016-10-13T07:10:00Z</dcterms:modified>
</cp:coreProperties>
</file>