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8D" w:rsidRDefault="0068541B">
      <w:r>
        <w:t xml:space="preserve">                                                                                                                             </w:t>
      </w:r>
    </w:p>
    <w:tbl>
      <w:tblPr>
        <w:tblW w:w="9492" w:type="dxa"/>
        <w:tblInd w:w="108" w:type="dxa"/>
        <w:tblLook w:val="0000"/>
      </w:tblPr>
      <w:tblGrid>
        <w:gridCol w:w="3922"/>
        <w:gridCol w:w="1666"/>
        <w:gridCol w:w="3904"/>
      </w:tblGrid>
      <w:tr w:rsidR="005A7096" w:rsidTr="00F8259F">
        <w:trPr>
          <w:trHeight w:val="1648"/>
        </w:trPr>
        <w:tc>
          <w:tcPr>
            <w:tcW w:w="3922" w:type="dxa"/>
          </w:tcPr>
          <w:p w:rsidR="005A7096" w:rsidRPr="003B258A" w:rsidRDefault="005A7096" w:rsidP="00D11D3E">
            <w:pPr>
              <w:spacing w:after="0"/>
              <w:jc w:val="center"/>
              <w:rPr>
                <w:b/>
                <w:spacing w:val="24"/>
                <w:sz w:val="28"/>
                <w:szCs w:val="28"/>
              </w:rPr>
            </w:pPr>
            <w:proofErr w:type="spellStart"/>
            <w:r w:rsidRPr="003B258A">
              <w:rPr>
                <w:b/>
                <w:spacing w:val="24"/>
                <w:sz w:val="28"/>
                <w:szCs w:val="28"/>
              </w:rPr>
              <w:t>Чă</w:t>
            </w:r>
            <w:proofErr w:type="gramStart"/>
            <w:r w:rsidRPr="003B258A">
              <w:rPr>
                <w:b/>
                <w:spacing w:val="24"/>
                <w:sz w:val="28"/>
                <w:szCs w:val="28"/>
              </w:rPr>
              <w:t>ваш</w:t>
            </w:r>
            <w:proofErr w:type="spellEnd"/>
            <w:proofErr w:type="gramEnd"/>
            <w:r w:rsidRPr="003B258A">
              <w:rPr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5A7096" w:rsidRPr="003B258A" w:rsidRDefault="005A7096" w:rsidP="00D11D3E">
            <w:pPr>
              <w:spacing w:after="0"/>
              <w:jc w:val="center"/>
              <w:rPr>
                <w:b/>
                <w:spacing w:val="24"/>
                <w:sz w:val="28"/>
                <w:szCs w:val="28"/>
              </w:rPr>
            </w:pPr>
            <w:r w:rsidRPr="003B258A">
              <w:rPr>
                <w:b/>
                <w:spacing w:val="24"/>
                <w:sz w:val="28"/>
                <w:szCs w:val="28"/>
              </w:rPr>
              <w:t xml:space="preserve">Канаш </w:t>
            </w:r>
            <w:proofErr w:type="spellStart"/>
            <w:r w:rsidRPr="003B258A">
              <w:rPr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5A7096" w:rsidRPr="003B258A" w:rsidRDefault="005A7096" w:rsidP="00D11D3E">
            <w:pPr>
              <w:spacing w:after="0"/>
              <w:jc w:val="center"/>
              <w:rPr>
                <w:b/>
                <w:spacing w:val="24"/>
                <w:sz w:val="28"/>
                <w:szCs w:val="28"/>
              </w:rPr>
            </w:pPr>
            <w:proofErr w:type="spellStart"/>
            <w:r w:rsidRPr="003B258A">
              <w:rPr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3B258A">
              <w:rPr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B258A">
              <w:rPr>
                <w:b/>
                <w:spacing w:val="24"/>
                <w:sz w:val="28"/>
                <w:szCs w:val="28"/>
              </w:rPr>
              <w:t>пухă</w:t>
            </w:r>
            <w:proofErr w:type="gramStart"/>
            <w:r w:rsidRPr="003B258A">
              <w:rPr>
                <w:b/>
                <w:spacing w:val="24"/>
                <w:sz w:val="28"/>
                <w:szCs w:val="28"/>
              </w:rPr>
              <w:t>в</w:t>
            </w:r>
            <w:proofErr w:type="gramEnd"/>
            <w:r w:rsidRPr="003B258A">
              <w:rPr>
                <w:b/>
                <w:spacing w:val="24"/>
                <w:sz w:val="28"/>
                <w:szCs w:val="28"/>
              </w:rPr>
              <w:t>ĕ</w:t>
            </w:r>
            <w:proofErr w:type="spellEnd"/>
          </w:p>
          <w:p w:rsidR="005A7096" w:rsidRPr="003B258A" w:rsidRDefault="005A7096" w:rsidP="00D11D3E">
            <w:pPr>
              <w:pStyle w:val="1"/>
              <w:spacing w:before="0"/>
              <w:jc w:val="center"/>
              <w:rPr>
                <w:b w:val="0"/>
                <w:spacing w:val="24"/>
              </w:rPr>
            </w:pPr>
            <w:r w:rsidRPr="003B258A">
              <w:rPr>
                <w:color w:val="auto"/>
                <w:spacing w:val="24"/>
              </w:rPr>
              <w:t>ЙЫШĂНУ</w:t>
            </w:r>
          </w:p>
          <w:p w:rsidR="005A7096" w:rsidRPr="00660420" w:rsidRDefault="005A7096" w:rsidP="00D11D3E">
            <w:pPr>
              <w:spacing w:after="0"/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 года № 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45/2</w:t>
            </w:r>
          </w:p>
          <w:p w:rsidR="005A7096" w:rsidRPr="00160933" w:rsidRDefault="005A7096" w:rsidP="00D11D3E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5A7096" w:rsidRDefault="00C034AE" w:rsidP="00D11D3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026" DrawAspect="Content" ObjectID="_1461591660" r:id="rId9"/>
              </w:pict>
            </w:r>
          </w:p>
        </w:tc>
        <w:tc>
          <w:tcPr>
            <w:tcW w:w="3904" w:type="dxa"/>
          </w:tcPr>
          <w:p w:rsidR="005A7096" w:rsidRPr="003B258A" w:rsidRDefault="005A7096" w:rsidP="00F8259F">
            <w:pPr>
              <w:spacing w:after="0"/>
              <w:jc w:val="center"/>
              <w:rPr>
                <w:b/>
                <w:spacing w:val="24"/>
                <w:sz w:val="28"/>
                <w:szCs w:val="28"/>
              </w:rPr>
            </w:pPr>
            <w:r w:rsidRPr="003B258A">
              <w:rPr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5A7096" w:rsidRPr="003B258A" w:rsidRDefault="005A7096" w:rsidP="00F8259F">
            <w:pPr>
              <w:pStyle w:val="2"/>
              <w:spacing w:before="0" w:beforeAutospacing="0" w:after="0" w:afterAutospacing="0"/>
              <w:jc w:val="center"/>
              <w:rPr>
                <w:spacing w:val="24"/>
                <w:sz w:val="28"/>
                <w:szCs w:val="28"/>
              </w:rPr>
            </w:pPr>
            <w:r w:rsidRPr="003B258A">
              <w:rPr>
                <w:spacing w:val="24"/>
                <w:sz w:val="28"/>
                <w:szCs w:val="28"/>
              </w:rPr>
              <w:t>Собрание депутатов</w:t>
            </w:r>
          </w:p>
          <w:p w:rsidR="005A7096" w:rsidRPr="003B258A" w:rsidRDefault="005A7096" w:rsidP="00F8259F">
            <w:pPr>
              <w:spacing w:after="0"/>
              <w:jc w:val="center"/>
              <w:rPr>
                <w:b/>
                <w:spacing w:val="24"/>
                <w:sz w:val="28"/>
                <w:szCs w:val="28"/>
              </w:rPr>
            </w:pPr>
            <w:r w:rsidRPr="003B258A">
              <w:rPr>
                <w:b/>
                <w:spacing w:val="24"/>
                <w:sz w:val="28"/>
                <w:szCs w:val="28"/>
              </w:rPr>
              <w:t>города Канаш</w:t>
            </w:r>
          </w:p>
          <w:p w:rsidR="005A7096" w:rsidRPr="003B258A" w:rsidRDefault="005A7096" w:rsidP="00F8259F">
            <w:pPr>
              <w:spacing w:after="0"/>
              <w:jc w:val="center"/>
              <w:rPr>
                <w:spacing w:val="24"/>
                <w:sz w:val="28"/>
                <w:szCs w:val="28"/>
              </w:rPr>
            </w:pPr>
            <w:r w:rsidRPr="003B258A">
              <w:rPr>
                <w:b/>
                <w:spacing w:val="24"/>
                <w:sz w:val="28"/>
                <w:szCs w:val="28"/>
              </w:rPr>
              <w:t>Решение</w:t>
            </w:r>
          </w:p>
          <w:p w:rsidR="005A7096" w:rsidRPr="00660420" w:rsidRDefault="005A7096" w:rsidP="00F8259F">
            <w:pPr>
              <w:spacing w:after="0"/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года №</w:t>
            </w:r>
            <w:r w:rsidR="00E9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45/2</w:t>
            </w:r>
            <w:r w:rsidRPr="006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096" w:rsidRPr="00B26526" w:rsidRDefault="005A7096" w:rsidP="00D11D3E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5A7096" w:rsidRDefault="005A7096"/>
    <w:p w:rsidR="00F8259F" w:rsidRPr="00237D2A" w:rsidRDefault="00F8259F" w:rsidP="002328EE">
      <w:pPr>
        <w:spacing w:after="0"/>
        <w:rPr>
          <w:rFonts w:ascii="Times New Roman" w:hAnsi="Times New Roman" w:cs="Times New Roman"/>
        </w:rPr>
      </w:pPr>
      <w:r w:rsidRPr="00237D2A">
        <w:rPr>
          <w:rFonts w:ascii="Times New Roman" w:hAnsi="Times New Roman" w:cs="Times New Roman"/>
        </w:rPr>
        <w:t>О внесении изменений и дополнений</w:t>
      </w:r>
    </w:p>
    <w:p w:rsidR="00086E97" w:rsidRPr="00237D2A" w:rsidRDefault="0068541B" w:rsidP="00232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8259F" w:rsidRPr="00237D2A">
        <w:rPr>
          <w:rFonts w:ascii="Times New Roman" w:hAnsi="Times New Roman" w:cs="Times New Roman"/>
        </w:rPr>
        <w:t xml:space="preserve"> решение Собрания депутатов от 24.05.2013</w:t>
      </w:r>
    </w:p>
    <w:p w:rsidR="0068541B" w:rsidRDefault="00F8259F" w:rsidP="002328EE">
      <w:pPr>
        <w:spacing w:after="0"/>
        <w:rPr>
          <w:rFonts w:ascii="Times New Roman" w:hAnsi="Times New Roman" w:cs="Times New Roman"/>
        </w:rPr>
      </w:pPr>
      <w:r w:rsidRPr="00237D2A">
        <w:rPr>
          <w:rFonts w:ascii="Times New Roman" w:hAnsi="Times New Roman" w:cs="Times New Roman"/>
        </w:rPr>
        <w:t xml:space="preserve"> № 30/8</w:t>
      </w:r>
      <w:r w:rsidR="00086E97" w:rsidRPr="00237D2A">
        <w:rPr>
          <w:rFonts w:ascii="Times New Roman" w:hAnsi="Times New Roman" w:cs="Times New Roman"/>
        </w:rPr>
        <w:t xml:space="preserve"> </w:t>
      </w:r>
      <w:r w:rsidRPr="00237D2A">
        <w:rPr>
          <w:rFonts w:ascii="Times New Roman" w:hAnsi="Times New Roman" w:cs="Times New Roman"/>
        </w:rPr>
        <w:t xml:space="preserve"> «О контрольно-счетном органе </w:t>
      </w:r>
    </w:p>
    <w:p w:rsidR="00F8259F" w:rsidRPr="00237D2A" w:rsidRDefault="00F8259F" w:rsidP="002328EE">
      <w:pPr>
        <w:spacing w:after="0"/>
        <w:rPr>
          <w:rFonts w:ascii="Times New Roman" w:hAnsi="Times New Roman" w:cs="Times New Roman"/>
        </w:rPr>
      </w:pPr>
      <w:r w:rsidRPr="00237D2A">
        <w:rPr>
          <w:rFonts w:ascii="Times New Roman" w:hAnsi="Times New Roman" w:cs="Times New Roman"/>
        </w:rPr>
        <w:t>г.Канаш</w:t>
      </w:r>
      <w:r w:rsidR="0068541B">
        <w:rPr>
          <w:rFonts w:ascii="Times New Roman" w:hAnsi="Times New Roman" w:cs="Times New Roman"/>
        </w:rPr>
        <w:t xml:space="preserve"> Чувашской Республики</w:t>
      </w:r>
      <w:r w:rsidR="00C50141">
        <w:rPr>
          <w:rFonts w:ascii="Times New Roman" w:hAnsi="Times New Roman" w:cs="Times New Roman"/>
        </w:rPr>
        <w:t>»</w:t>
      </w:r>
    </w:p>
    <w:p w:rsidR="00F8259F" w:rsidRPr="00237D2A" w:rsidRDefault="00F8259F">
      <w:pPr>
        <w:rPr>
          <w:rFonts w:ascii="Times New Roman" w:hAnsi="Times New Roman" w:cs="Times New Roman"/>
        </w:rPr>
      </w:pPr>
    </w:p>
    <w:p w:rsidR="0068541B" w:rsidRPr="0068541B" w:rsidRDefault="0068541B" w:rsidP="00C43D1F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086E97" w:rsidRPr="0068541B">
        <w:rPr>
          <w:rFonts w:ascii="Times New Roman" w:hAnsi="Times New Roman" w:cs="Times New Roman"/>
          <w:b w:val="0"/>
          <w:color w:val="auto"/>
          <w:sz w:val="24"/>
          <w:szCs w:val="24"/>
        </w:rPr>
        <w:t>В связи с приведением</w:t>
      </w:r>
      <w:r w:rsidR="00644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«Положения о контрольно – счетном органе г.Канаш Чувашской Республики» </w:t>
      </w:r>
      <w:r w:rsidR="00086E97" w:rsidRPr="006854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соответствие с </w:t>
      </w:r>
      <w:r w:rsidRPr="0068541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7 февраля 2011 г. N 6-ФЗ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541B">
        <w:rPr>
          <w:rFonts w:ascii="Times New Roman" w:hAnsi="Times New Roman" w:cs="Times New Roman"/>
          <w:b w:val="0"/>
          <w:color w:val="auto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F8259F" w:rsidRDefault="00086E97" w:rsidP="00C43D1F">
      <w:pPr>
        <w:jc w:val="both"/>
        <w:rPr>
          <w:rFonts w:ascii="Times New Roman" w:hAnsi="Times New Roman" w:cs="Times New Roman"/>
        </w:rPr>
      </w:pPr>
      <w:r w:rsidRPr="00237D2A">
        <w:rPr>
          <w:rFonts w:ascii="Times New Roman" w:hAnsi="Times New Roman" w:cs="Times New Roman"/>
        </w:rPr>
        <w:t>Собрание депутатов города Канаш решило:</w:t>
      </w:r>
    </w:p>
    <w:p w:rsidR="00C50141" w:rsidRPr="00237D2A" w:rsidRDefault="002C584C" w:rsidP="00C43D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0141">
        <w:rPr>
          <w:rFonts w:ascii="Times New Roman" w:hAnsi="Times New Roman" w:cs="Times New Roman"/>
        </w:rPr>
        <w:t xml:space="preserve">1.Внести следующие изменения и дополнения в решение </w:t>
      </w:r>
      <w:r w:rsidR="00C50141" w:rsidRPr="00237D2A">
        <w:rPr>
          <w:rFonts w:ascii="Times New Roman" w:hAnsi="Times New Roman" w:cs="Times New Roman"/>
        </w:rPr>
        <w:t>Собрания депутатов от 24.05.2013</w:t>
      </w:r>
    </w:p>
    <w:p w:rsidR="00C50141" w:rsidRDefault="00C50141" w:rsidP="00C43D1F">
      <w:pPr>
        <w:spacing w:after="0"/>
        <w:jc w:val="both"/>
        <w:rPr>
          <w:rFonts w:ascii="Times New Roman" w:hAnsi="Times New Roman" w:cs="Times New Roman"/>
        </w:rPr>
      </w:pPr>
      <w:r w:rsidRPr="00237D2A">
        <w:rPr>
          <w:rFonts w:ascii="Times New Roman" w:hAnsi="Times New Roman" w:cs="Times New Roman"/>
        </w:rPr>
        <w:t xml:space="preserve"> № 30/8  «О контрольно-счетном органе г.Канаш</w:t>
      </w:r>
      <w:r w:rsidR="0068541B"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t>»:</w:t>
      </w:r>
    </w:p>
    <w:p w:rsidR="00507F22" w:rsidRPr="000F17C4" w:rsidRDefault="000F17C4" w:rsidP="00C43D1F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1.1  </w:t>
      </w:r>
      <w:r w:rsidR="00507F22" w:rsidRPr="000F17C4">
        <w:rPr>
          <w:rFonts w:ascii="Times New Roman" w:hAnsi="Times New Roman" w:cs="Times New Roman"/>
        </w:rPr>
        <w:t>пункт 4.5 раздела 4 изложить в следующей редакции:</w:t>
      </w:r>
    </w:p>
    <w:p w:rsidR="00507F22" w:rsidRDefault="00507F22" w:rsidP="00C43D1F">
      <w:pPr>
        <w:pStyle w:val="ac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4E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органа </w:t>
      </w:r>
      <w:r w:rsidRPr="00644E80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644E80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Канаш»</w:t>
      </w:r>
      <w:r w:rsidRPr="00644E80">
        <w:rPr>
          <w:rFonts w:ascii="Times New Roman" w:hAnsi="Times New Roman" w:cs="Times New Roman"/>
          <w:sz w:val="24"/>
          <w:szCs w:val="24"/>
        </w:rPr>
        <w:t>.</w:t>
      </w:r>
    </w:p>
    <w:p w:rsidR="00507F22" w:rsidRDefault="00507F22" w:rsidP="00C43D1F">
      <w:pPr>
        <w:pStyle w:val="ac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60420"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 xml:space="preserve">  пункт 4.5 раздела 4 считать пунктом 4,6, соответственно пункты 4.6,4.7,4.8,4.9 считать пунктами 4.7,4.8,4.9,4.10;</w:t>
      </w:r>
    </w:p>
    <w:p w:rsidR="0018378D" w:rsidRDefault="00C50141" w:rsidP="00C50141">
      <w:pPr>
        <w:pStyle w:val="tekstob"/>
        <w:spacing w:before="0" w:beforeAutospacing="0" w:after="0" w:afterAutospacing="0"/>
        <w:ind w:left="360"/>
        <w:jc w:val="both"/>
      </w:pPr>
      <w:r>
        <w:t xml:space="preserve">2. </w:t>
      </w:r>
      <w:r w:rsidR="0018378D">
        <w:t>Опубликовать настоящее Решение в установленном порядке.</w:t>
      </w:r>
    </w:p>
    <w:p w:rsidR="0018378D" w:rsidRDefault="00C50141" w:rsidP="00C50141">
      <w:pPr>
        <w:pStyle w:val="tekstob"/>
        <w:spacing w:before="0" w:beforeAutospacing="0" w:after="0" w:afterAutospacing="0"/>
        <w:ind w:left="360"/>
        <w:jc w:val="both"/>
      </w:pPr>
      <w:r>
        <w:t xml:space="preserve">3. </w:t>
      </w:r>
      <w:r w:rsidR="0018378D">
        <w:t>Настоящее Решение вступает в силу со дня его подписания.</w:t>
      </w:r>
    </w:p>
    <w:p w:rsidR="00660420" w:rsidRDefault="00660420" w:rsidP="00C50141">
      <w:pPr>
        <w:pStyle w:val="tekstob"/>
        <w:spacing w:before="0" w:beforeAutospacing="0" w:after="0" w:afterAutospacing="0"/>
        <w:ind w:left="360"/>
        <w:jc w:val="both"/>
      </w:pPr>
    </w:p>
    <w:p w:rsidR="00660420" w:rsidRDefault="00660420" w:rsidP="00C50141">
      <w:pPr>
        <w:pStyle w:val="tekstob"/>
        <w:spacing w:before="0" w:beforeAutospacing="0" w:after="0" w:afterAutospacing="0"/>
        <w:ind w:left="360"/>
        <w:jc w:val="both"/>
      </w:pPr>
    </w:p>
    <w:p w:rsidR="00660420" w:rsidRDefault="00660420" w:rsidP="00C50141">
      <w:pPr>
        <w:pStyle w:val="tekstob"/>
        <w:spacing w:before="0" w:beforeAutospacing="0" w:after="0" w:afterAutospacing="0"/>
        <w:ind w:left="360"/>
        <w:jc w:val="both"/>
      </w:pPr>
    </w:p>
    <w:p w:rsidR="00660420" w:rsidRDefault="00660420" w:rsidP="00C50141">
      <w:pPr>
        <w:pStyle w:val="tekstob"/>
        <w:spacing w:before="0" w:beforeAutospacing="0" w:after="0" w:afterAutospacing="0"/>
        <w:ind w:left="360"/>
        <w:jc w:val="both"/>
      </w:pPr>
    </w:p>
    <w:p w:rsidR="0018378D" w:rsidRDefault="0018378D" w:rsidP="0018378D">
      <w:pPr>
        <w:spacing w:after="240"/>
      </w:pPr>
    </w:p>
    <w:p w:rsidR="005A7096" w:rsidRDefault="00FF70ED" w:rsidP="0018378D">
      <w:pPr>
        <w:spacing w:after="240"/>
        <w:rPr>
          <w:rFonts w:ascii="Times New Roman" w:hAnsi="Times New Roman" w:cs="Times New Roman"/>
        </w:rPr>
      </w:pPr>
      <w:r w:rsidRPr="00FF70ED">
        <w:rPr>
          <w:rFonts w:ascii="Times New Roman" w:hAnsi="Times New Roman" w:cs="Times New Roman"/>
        </w:rPr>
        <w:t>Глава города Канаш</w:t>
      </w:r>
      <w:r w:rsidR="00105EFE">
        <w:rPr>
          <w:rFonts w:ascii="Times New Roman" w:hAnsi="Times New Roman" w:cs="Times New Roman"/>
        </w:rPr>
        <w:t xml:space="preserve"> -</w:t>
      </w:r>
      <w:r w:rsidRPr="00FF70ED">
        <w:rPr>
          <w:rFonts w:ascii="Times New Roman" w:hAnsi="Times New Roman" w:cs="Times New Roman"/>
        </w:rPr>
        <w:t xml:space="preserve">                                                                      В.Н.Вишневский</w:t>
      </w:r>
    </w:p>
    <w:p w:rsidR="00E9645F" w:rsidRPr="00FF70ED" w:rsidRDefault="00E9645F" w:rsidP="0018378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sectPr w:rsidR="00E9645F" w:rsidRPr="00FF70ED" w:rsidSect="00C2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E6" w:rsidRDefault="001634E6" w:rsidP="005A7096">
      <w:pPr>
        <w:spacing w:after="0" w:line="240" w:lineRule="auto"/>
      </w:pPr>
      <w:r>
        <w:separator/>
      </w:r>
    </w:p>
  </w:endnote>
  <w:endnote w:type="continuationSeparator" w:id="0">
    <w:p w:rsidR="001634E6" w:rsidRDefault="001634E6" w:rsidP="005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E6" w:rsidRDefault="001634E6" w:rsidP="005A7096">
      <w:pPr>
        <w:spacing w:after="0" w:line="240" w:lineRule="auto"/>
      </w:pPr>
      <w:r>
        <w:separator/>
      </w:r>
    </w:p>
  </w:footnote>
  <w:footnote w:type="continuationSeparator" w:id="0">
    <w:p w:rsidR="001634E6" w:rsidRDefault="001634E6" w:rsidP="005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317"/>
    <w:multiLevelType w:val="multilevel"/>
    <w:tmpl w:val="D334F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">
    <w:nsid w:val="0BD81458"/>
    <w:multiLevelType w:val="hybridMultilevel"/>
    <w:tmpl w:val="B2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5E05"/>
    <w:multiLevelType w:val="hybridMultilevel"/>
    <w:tmpl w:val="5A5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0F47"/>
    <w:multiLevelType w:val="multilevel"/>
    <w:tmpl w:val="9D067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0A8"/>
    <w:rsid w:val="00086E97"/>
    <w:rsid w:val="000F17C4"/>
    <w:rsid w:val="000F2CF6"/>
    <w:rsid w:val="00105EFE"/>
    <w:rsid w:val="001634E6"/>
    <w:rsid w:val="0018378D"/>
    <w:rsid w:val="002328EE"/>
    <w:rsid w:val="00237D2A"/>
    <w:rsid w:val="002406B1"/>
    <w:rsid w:val="002A6B3F"/>
    <w:rsid w:val="002C584C"/>
    <w:rsid w:val="003610DA"/>
    <w:rsid w:val="0036654E"/>
    <w:rsid w:val="00404588"/>
    <w:rsid w:val="00507F22"/>
    <w:rsid w:val="005A7096"/>
    <w:rsid w:val="00644C32"/>
    <w:rsid w:val="00644E80"/>
    <w:rsid w:val="00660420"/>
    <w:rsid w:val="0068541B"/>
    <w:rsid w:val="00802254"/>
    <w:rsid w:val="00824AC2"/>
    <w:rsid w:val="00827674"/>
    <w:rsid w:val="00835D09"/>
    <w:rsid w:val="009228B4"/>
    <w:rsid w:val="00942F58"/>
    <w:rsid w:val="009C49DF"/>
    <w:rsid w:val="009E50A8"/>
    <w:rsid w:val="00A73499"/>
    <w:rsid w:val="00A814C2"/>
    <w:rsid w:val="00B00D29"/>
    <w:rsid w:val="00B12EF5"/>
    <w:rsid w:val="00B457F1"/>
    <w:rsid w:val="00BE2E9F"/>
    <w:rsid w:val="00C034AE"/>
    <w:rsid w:val="00C2585C"/>
    <w:rsid w:val="00C34EEF"/>
    <w:rsid w:val="00C43D1F"/>
    <w:rsid w:val="00C50141"/>
    <w:rsid w:val="00CA0967"/>
    <w:rsid w:val="00E9645F"/>
    <w:rsid w:val="00ED7491"/>
    <w:rsid w:val="00F8259F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5C"/>
  </w:style>
  <w:style w:type="paragraph" w:styleId="1">
    <w:name w:val="heading 1"/>
    <w:basedOn w:val="a"/>
    <w:next w:val="a"/>
    <w:link w:val="10"/>
    <w:uiPriority w:val="9"/>
    <w:qFormat/>
    <w:rsid w:val="002A6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50A8"/>
    <w:pPr>
      <w:spacing w:before="75" w:after="75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0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50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E50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ob">
    <w:name w:val="tekstob"/>
    <w:basedOn w:val="a"/>
    <w:rsid w:val="002A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2A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5A709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70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ConsPlusNormal">
    <w:name w:val="ConsPlusNormal"/>
    <w:rsid w:val="005A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A709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A70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5A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A709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5A7096"/>
    <w:rPr>
      <w:vertAlign w:val="superscript"/>
    </w:rPr>
  </w:style>
  <w:style w:type="character" w:customStyle="1" w:styleId="ab">
    <w:name w:val="Гипертекстовая ссылка"/>
    <w:rsid w:val="005A7096"/>
    <w:rPr>
      <w:rFonts w:cs="Times New Roman"/>
      <w:color w:val="008000"/>
    </w:rPr>
  </w:style>
  <w:style w:type="paragraph" w:styleId="ac">
    <w:name w:val="List Paragraph"/>
    <w:basedOn w:val="a"/>
    <w:uiPriority w:val="34"/>
    <w:qFormat/>
    <w:rsid w:val="0023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695-A5D7-4C1B-9123-940CDF2A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5</cp:revision>
  <cp:lastPrinted>2014-04-23T11:55:00Z</cp:lastPrinted>
  <dcterms:created xsi:type="dcterms:W3CDTF">2014-05-14T13:06:00Z</dcterms:created>
  <dcterms:modified xsi:type="dcterms:W3CDTF">2014-05-14T13:55:00Z</dcterms:modified>
</cp:coreProperties>
</file>