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C37674" w:rsidTr="00191224">
        <w:trPr>
          <w:cantSplit/>
          <w:trHeight w:val="1975"/>
        </w:trPr>
        <w:tc>
          <w:tcPr>
            <w:tcW w:w="4195" w:type="dxa"/>
          </w:tcPr>
          <w:p w:rsidR="00C37674" w:rsidRDefault="00C37674" w:rsidP="00191224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br w:type="page"/>
            </w:r>
          </w:p>
          <w:p w:rsidR="00C37674" w:rsidRDefault="00C37674" w:rsidP="00191224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C37674" w:rsidRDefault="00C37674" w:rsidP="00191224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C37674" w:rsidRDefault="00C37674" w:rsidP="00191224">
            <w:pPr>
              <w:jc w:val="center"/>
              <w:rPr>
                <w:rStyle w:val="a5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C37674" w:rsidRDefault="00C37674" w:rsidP="00191224">
            <w:pPr>
              <w:rPr>
                <w:sz w:val="10"/>
                <w:szCs w:val="10"/>
              </w:rPr>
            </w:pPr>
          </w:p>
          <w:p w:rsidR="00C37674" w:rsidRDefault="00C37674" w:rsidP="00191224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C37674" w:rsidRDefault="00C37674" w:rsidP="00191224">
            <w:pPr>
              <w:rPr>
                <w:sz w:val="10"/>
                <w:szCs w:val="10"/>
              </w:rPr>
            </w:pPr>
          </w:p>
          <w:p w:rsidR="00C37674" w:rsidRPr="00821734" w:rsidRDefault="00925499" w:rsidP="0019122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 марта 2014 №  96</w:t>
            </w:r>
          </w:p>
          <w:p w:rsidR="00C37674" w:rsidRDefault="00C37674" w:rsidP="0019122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37674" w:rsidRDefault="00C37674" w:rsidP="0019122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C37674" w:rsidRDefault="00C37674" w:rsidP="0019122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37674" w:rsidRDefault="00C37674" w:rsidP="0019122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C37674" w:rsidRDefault="00C37674" w:rsidP="0019122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37674" w:rsidRDefault="00C37674" w:rsidP="00191224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C37674" w:rsidRDefault="00C37674" w:rsidP="0019122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C37674" w:rsidRDefault="00C37674" w:rsidP="00191224">
            <w:pPr>
              <w:rPr>
                <w:sz w:val="10"/>
                <w:szCs w:val="10"/>
              </w:rPr>
            </w:pPr>
          </w:p>
          <w:p w:rsidR="00C37674" w:rsidRDefault="00C37674" w:rsidP="00191224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C37674" w:rsidRDefault="00C37674" w:rsidP="00191224">
            <w:pPr>
              <w:rPr>
                <w:sz w:val="10"/>
                <w:szCs w:val="10"/>
              </w:rPr>
            </w:pPr>
          </w:p>
          <w:p w:rsidR="00C37674" w:rsidRPr="00222C9D" w:rsidRDefault="00925499" w:rsidP="0019122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 марта  2014  №  96</w:t>
            </w:r>
          </w:p>
          <w:p w:rsidR="00C37674" w:rsidRDefault="00C37674" w:rsidP="0019122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37674" w:rsidRDefault="00C37674" w:rsidP="00191224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37674" w:rsidRDefault="00C37674" w:rsidP="00C37674"/>
    <w:p w:rsidR="00C37674" w:rsidRPr="0053650F" w:rsidRDefault="00C37674" w:rsidP="00C37674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C37674" w:rsidTr="00191224">
        <w:trPr>
          <w:trHeight w:val="80"/>
        </w:trPr>
        <w:tc>
          <w:tcPr>
            <w:tcW w:w="4248" w:type="dxa"/>
          </w:tcPr>
          <w:p w:rsidR="00C37674" w:rsidRDefault="00C37674" w:rsidP="00C37674">
            <w:pPr>
              <w:jc w:val="both"/>
            </w:pPr>
            <w:r>
              <w:rPr>
                <w:b/>
                <w:szCs w:val="26"/>
              </w:rPr>
              <w:t xml:space="preserve">Об организации подготовки к </w:t>
            </w:r>
            <w:r w:rsidRPr="00A95C60">
              <w:rPr>
                <w:b/>
                <w:szCs w:val="26"/>
              </w:rPr>
              <w:t>пож</w:t>
            </w:r>
            <w:r w:rsidRPr="00A95C60">
              <w:rPr>
                <w:b/>
                <w:szCs w:val="26"/>
              </w:rPr>
              <w:t>а</w:t>
            </w:r>
            <w:r w:rsidR="00191224">
              <w:rPr>
                <w:b/>
                <w:szCs w:val="26"/>
              </w:rPr>
              <w:t xml:space="preserve">роопасному </w:t>
            </w:r>
            <w:r w:rsidRPr="00A95C60">
              <w:rPr>
                <w:b/>
                <w:szCs w:val="26"/>
              </w:rPr>
              <w:t>сезон</w:t>
            </w:r>
            <w:r w:rsidR="00D5605C">
              <w:rPr>
                <w:b/>
                <w:szCs w:val="26"/>
              </w:rPr>
              <w:t xml:space="preserve">у </w:t>
            </w:r>
            <w:r>
              <w:rPr>
                <w:b/>
                <w:szCs w:val="26"/>
              </w:rPr>
              <w:t xml:space="preserve">  </w:t>
            </w:r>
            <w:r w:rsidRPr="00A95C60">
              <w:rPr>
                <w:b/>
                <w:szCs w:val="26"/>
              </w:rPr>
              <w:t xml:space="preserve">в </w:t>
            </w:r>
            <w:r>
              <w:rPr>
                <w:b/>
                <w:szCs w:val="26"/>
              </w:rPr>
              <w:t xml:space="preserve">   </w:t>
            </w:r>
            <w:r w:rsidRPr="00A95C60">
              <w:rPr>
                <w:b/>
                <w:szCs w:val="26"/>
              </w:rPr>
              <w:t xml:space="preserve">Канашском </w:t>
            </w:r>
            <w:r>
              <w:rPr>
                <w:b/>
                <w:szCs w:val="26"/>
              </w:rPr>
              <w:t xml:space="preserve">  р</w:t>
            </w:r>
            <w:r w:rsidRPr="00A95C60">
              <w:rPr>
                <w:b/>
                <w:szCs w:val="26"/>
              </w:rPr>
              <w:t>айоне Чувашской  Республики</w:t>
            </w:r>
            <w:r w:rsidR="00D5605C">
              <w:rPr>
                <w:b/>
                <w:szCs w:val="26"/>
              </w:rPr>
              <w:t xml:space="preserve"> на 2014 год</w:t>
            </w:r>
          </w:p>
        </w:tc>
      </w:tr>
    </w:tbl>
    <w:p w:rsidR="00C37674" w:rsidRDefault="00C37674" w:rsidP="00C37674">
      <w:pPr>
        <w:jc w:val="center"/>
        <w:rPr>
          <w:color w:val="000000"/>
        </w:rPr>
      </w:pPr>
    </w:p>
    <w:p w:rsidR="00C37674" w:rsidRPr="00FE0D7E" w:rsidRDefault="00C37674" w:rsidP="00C37674">
      <w:pPr>
        <w:jc w:val="center"/>
        <w:rPr>
          <w:color w:val="000000"/>
        </w:rPr>
      </w:pPr>
    </w:p>
    <w:p w:rsidR="00C37674" w:rsidRDefault="00C37674" w:rsidP="00C37674">
      <w:pPr>
        <w:ind w:firstLine="709"/>
        <w:jc w:val="both"/>
      </w:pPr>
      <w:proofErr w:type="gramStart"/>
      <w:r w:rsidRPr="00A95C60">
        <w:t>В</w:t>
      </w:r>
      <w:r w:rsidR="00800146">
        <w:t xml:space="preserve"> соответствии с Федеральными законами от  21.12.1994 года № 68-ФЗ «О защите населения и территорий от чрезвычайных ситуаций природного и техногенного характ</w:t>
      </w:r>
      <w:r w:rsidR="00800146">
        <w:t>е</w:t>
      </w:r>
      <w:r w:rsidR="00800146">
        <w:t>ра», от 21.12.1994 года № 69-ФЗ «О пожарной безопасности»</w:t>
      </w:r>
      <w:r w:rsidR="00F91DFF">
        <w:t>,</w:t>
      </w:r>
      <w:r>
        <w:t xml:space="preserve"> и</w:t>
      </w:r>
      <w:r w:rsidRPr="00A95C60">
        <w:t xml:space="preserve">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</w:t>
      </w:r>
      <w:proofErr w:type="gramEnd"/>
      <w:r w:rsidRPr="00A95C60">
        <w:t xml:space="preserve"> </w:t>
      </w:r>
      <w:r>
        <w:t xml:space="preserve">Канашского района </w:t>
      </w:r>
      <w:r w:rsidRPr="00A95C60">
        <w:t>Чувашской Республики в пожароопасный сезон 201</w:t>
      </w:r>
      <w:r w:rsidR="00F91DFF">
        <w:t>4</w:t>
      </w:r>
      <w:r w:rsidRPr="00A95C60">
        <w:t xml:space="preserve"> года:</w:t>
      </w:r>
    </w:p>
    <w:p w:rsidR="00C37674" w:rsidRDefault="00C37674" w:rsidP="00C37674">
      <w:pPr>
        <w:ind w:firstLine="709"/>
        <w:jc w:val="both"/>
      </w:pPr>
    </w:p>
    <w:p w:rsidR="00C37674" w:rsidRDefault="00C37674" w:rsidP="00C37674">
      <w:pPr>
        <w:ind w:firstLine="708"/>
        <w:jc w:val="both"/>
      </w:pPr>
      <w:r>
        <w:t>1.Утвердить:</w:t>
      </w:r>
    </w:p>
    <w:p w:rsidR="00C37674" w:rsidRDefault="00C37674" w:rsidP="00C37674">
      <w:pPr>
        <w:ind w:firstLine="708"/>
        <w:jc w:val="both"/>
      </w:pPr>
      <w:r w:rsidRPr="00EF7C1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План  мероприятий по организации подготовки к пожароопасному сезону   в К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нашском районе Чувашской Республики на 201</w:t>
      </w:r>
      <w:r w:rsidR="004B5BDF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год</w:t>
      </w:r>
      <w:r>
        <w:rPr>
          <w:color w:val="000000"/>
          <w:spacing w:val="1"/>
        </w:rPr>
        <w:t xml:space="preserve"> (Приложение № 1).</w:t>
      </w:r>
      <w:r>
        <w:t xml:space="preserve"> </w:t>
      </w:r>
    </w:p>
    <w:p w:rsidR="00C37674" w:rsidRDefault="00C37674" w:rsidP="00F91DFF">
      <w:pPr>
        <w:ind w:firstLine="708"/>
        <w:jc w:val="both"/>
      </w:pPr>
      <w:r>
        <w:t xml:space="preserve">План мероприятий по обеспечению пожарной безопасности </w:t>
      </w:r>
      <w:r w:rsidR="00D5605C">
        <w:t>в Канашском районе</w:t>
      </w:r>
      <w:r>
        <w:t xml:space="preserve"> Чувашской Республики  в  пожароопасный период</w:t>
      </w:r>
      <w:r w:rsidR="00D5605C">
        <w:t xml:space="preserve"> на </w:t>
      </w:r>
      <w:r>
        <w:t xml:space="preserve"> 201</w:t>
      </w:r>
      <w:r w:rsidR="004B5BDF">
        <w:t>4</w:t>
      </w:r>
      <w:r w:rsidR="00F91DFF">
        <w:t xml:space="preserve"> </w:t>
      </w:r>
      <w:r w:rsidR="00D5605C">
        <w:t>год</w:t>
      </w:r>
      <w:r>
        <w:t xml:space="preserve"> (Приложение № 2).</w:t>
      </w:r>
    </w:p>
    <w:p w:rsidR="00C37674" w:rsidRDefault="00C37674" w:rsidP="00C37674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ab/>
        <w:t xml:space="preserve">2. </w:t>
      </w:r>
      <w:proofErr w:type="gramStart"/>
      <w:r>
        <w:rPr>
          <w:color w:val="000000"/>
          <w:spacing w:val="2"/>
        </w:rPr>
        <w:t>Контроль за</w:t>
      </w:r>
      <w:proofErr w:type="gramEnd"/>
      <w:r>
        <w:rPr>
          <w:color w:val="000000"/>
          <w:spacing w:val="2"/>
        </w:rPr>
        <w:t xml:space="preserve"> выполнением настоящего распоряжения возложить на заместителя главы администрации – начальника отдела </w:t>
      </w:r>
      <w:r w:rsidR="00F91DFF">
        <w:rPr>
          <w:color w:val="000000"/>
          <w:spacing w:val="2"/>
        </w:rPr>
        <w:t>по взаимодействию с организациями АПК – председателя Канашской районной комиссии по предупреждению и ликвидации чрезв</w:t>
      </w:r>
      <w:r w:rsidR="00F91DFF">
        <w:rPr>
          <w:color w:val="000000"/>
          <w:spacing w:val="2"/>
        </w:rPr>
        <w:t>ы</w:t>
      </w:r>
      <w:r w:rsidR="00F91DFF">
        <w:rPr>
          <w:color w:val="000000"/>
          <w:spacing w:val="2"/>
        </w:rPr>
        <w:t>чайных ситуаций, обеспечения пожарной безопасности и безопасности на водных объе</w:t>
      </w:r>
      <w:r w:rsidR="00F91DFF">
        <w:rPr>
          <w:color w:val="000000"/>
          <w:spacing w:val="2"/>
        </w:rPr>
        <w:t>к</w:t>
      </w:r>
      <w:r w:rsidR="00F91DFF">
        <w:rPr>
          <w:color w:val="000000"/>
          <w:spacing w:val="2"/>
        </w:rPr>
        <w:t>тах Егорова А.Н.</w:t>
      </w:r>
      <w:r>
        <w:rPr>
          <w:color w:val="000000"/>
          <w:spacing w:val="2"/>
        </w:rPr>
        <w:t xml:space="preserve"> </w:t>
      </w:r>
    </w:p>
    <w:p w:rsidR="00C37674" w:rsidRDefault="00C37674" w:rsidP="00C3767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3. Настоящее распоряжение вступает в силу с момента подписания.</w:t>
      </w:r>
    </w:p>
    <w:p w:rsidR="00C37674" w:rsidRDefault="00C37674" w:rsidP="00C37674">
      <w:pPr>
        <w:ind w:firstLine="708"/>
        <w:jc w:val="both"/>
      </w:pPr>
    </w:p>
    <w:p w:rsidR="00C37674" w:rsidRPr="001C04ED" w:rsidRDefault="00C37674" w:rsidP="00C37674">
      <w:pPr>
        <w:ind w:firstLine="708"/>
        <w:jc w:val="both"/>
      </w:pPr>
    </w:p>
    <w:p w:rsidR="00C37674" w:rsidRDefault="00C37674" w:rsidP="00C37674">
      <w:pPr>
        <w:ind w:firstLine="708"/>
        <w:jc w:val="center"/>
        <w:rPr>
          <w:sz w:val="20"/>
          <w:szCs w:val="20"/>
        </w:rPr>
      </w:pPr>
    </w:p>
    <w:p w:rsidR="00C37674" w:rsidRDefault="00C37674" w:rsidP="00C37674">
      <w:pPr>
        <w:ind w:firstLine="708"/>
        <w:jc w:val="both"/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C37674" w:rsidRPr="00D32A4A" w:rsidTr="00191224">
        <w:trPr>
          <w:trHeight w:val="360"/>
        </w:trPr>
        <w:tc>
          <w:tcPr>
            <w:tcW w:w="4181" w:type="dxa"/>
          </w:tcPr>
          <w:p w:rsidR="00C37674" w:rsidRPr="00D32A4A" w:rsidRDefault="00C37674" w:rsidP="00191224">
            <w:r w:rsidRPr="00D32A4A">
              <w:rPr>
                <w:noProof/>
                <w:color w:val="000000"/>
              </w:rPr>
              <w:t xml:space="preserve">Глава администрации </w:t>
            </w:r>
            <w:r w:rsidRPr="00D32A4A">
              <w:rPr>
                <w:noProof/>
              </w:rPr>
              <w:t>района</w:t>
            </w:r>
            <w:r w:rsidRPr="00D32A4A">
              <w:rPr>
                <w:noProof/>
                <w:color w:val="000000"/>
              </w:rPr>
              <w:t xml:space="preserve"> </w:t>
            </w:r>
          </w:p>
        </w:tc>
        <w:tc>
          <w:tcPr>
            <w:tcW w:w="2767" w:type="dxa"/>
          </w:tcPr>
          <w:p w:rsidR="00C37674" w:rsidRPr="00D32A4A" w:rsidRDefault="00F91DFF" w:rsidP="00191224">
            <w:pPr>
              <w:jc w:val="center"/>
            </w:pPr>
            <w:r>
              <w:t xml:space="preserve"> </w:t>
            </w:r>
            <w:r w:rsidR="00C37674">
              <w:t xml:space="preserve"> </w:t>
            </w:r>
          </w:p>
        </w:tc>
        <w:tc>
          <w:tcPr>
            <w:tcW w:w="2700" w:type="dxa"/>
          </w:tcPr>
          <w:p w:rsidR="00C37674" w:rsidRPr="00D32A4A" w:rsidRDefault="00C37674" w:rsidP="00191224">
            <w:pPr>
              <w:jc w:val="center"/>
            </w:pPr>
            <w:r w:rsidRPr="00D32A4A">
              <w:rPr>
                <w:noProof/>
                <w:color w:val="000000"/>
              </w:rPr>
              <w:t xml:space="preserve">             В.В.Софронов</w:t>
            </w:r>
          </w:p>
        </w:tc>
      </w:tr>
    </w:tbl>
    <w:p w:rsidR="00C37674" w:rsidRPr="00D32A4A" w:rsidRDefault="00C37674" w:rsidP="00C37674">
      <w:pPr>
        <w:ind w:firstLine="708"/>
        <w:jc w:val="both"/>
      </w:pPr>
    </w:p>
    <w:p w:rsidR="00C37674" w:rsidRDefault="00C37674" w:rsidP="00C37674">
      <w:pPr>
        <w:jc w:val="both"/>
        <w:rPr>
          <w:sz w:val="22"/>
          <w:szCs w:val="22"/>
        </w:rPr>
      </w:pPr>
    </w:p>
    <w:p w:rsidR="00C37674" w:rsidRDefault="00C37674" w:rsidP="00C37674">
      <w:pPr>
        <w:jc w:val="both"/>
        <w:rPr>
          <w:sz w:val="22"/>
          <w:szCs w:val="22"/>
        </w:rPr>
      </w:pPr>
    </w:p>
    <w:p w:rsidR="00C37674" w:rsidRDefault="00C37674" w:rsidP="00C37674">
      <w:pPr>
        <w:jc w:val="both"/>
        <w:rPr>
          <w:sz w:val="22"/>
          <w:szCs w:val="22"/>
        </w:rPr>
      </w:pPr>
    </w:p>
    <w:p w:rsidR="00C37674" w:rsidRDefault="00C37674" w:rsidP="00C37674">
      <w:pPr>
        <w:jc w:val="both"/>
        <w:rPr>
          <w:sz w:val="22"/>
          <w:szCs w:val="22"/>
        </w:rPr>
      </w:pPr>
    </w:p>
    <w:p w:rsidR="00C37674" w:rsidRDefault="00C37674" w:rsidP="00C37674">
      <w:pPr>
        <w:jc w:val="both"/>
        <w:rPr>
          <w:sz w:val="22"/>
          <w:szCs w:val="22"/>
        </w:rPr>
      </w:pPr>
    </w:p>
    <w:p w:rsidR="00C37674" w:rsidRDefault="00C37674" w:rsidP="00C37674">
      <w:pPr>
        <w:jc w:val="both"/>
        <w:rPr>
          <w:sz w:val="22"/>
          <w:szCs w:val="22"/>
        </w:rPr>
      </w:pPr>
    </w:p>
    <w:p w:rsidR="00C37674" w:rsidRDefault="00C37674" w:rsidP="00C37674">
      <w:pPr>
        <w:jc w:val="both"/>
        <w:rPr>
          <w:sz w:val="22"/>
          <w:szCs w:val="22"/>
        </w:rPr>
      </w:pPr>
    </w:p>
    <w:p w:rsidR="00C37674" w:rsidRDefault="00C37674" w:rsidP="00C37674">
      <w:pPr>
        <w:jc w:val="both"/>
        <w:rPr>
          <w:sz w:val="22"/>
          <w:szCs w:val="22"/>
        </w:rPr>
      </w:pPr>
    </w:p>
    <w:p w:rsidR="00C37674" w:rsidRDefault="00C37674" w:rsidP="00C37674">
      <w:pPr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</w:p>
    <w:p w:rsidR="00C37674" w:rsidRDefault="00C37674" w:rsidP="00C37674">
      <w:pPr>
        <w:rPr>
          <w:bCs/>
        </w:rPr>
      </w:pPr>
    </w:p>
    <w:p w:rsidR="00C37674" w:rsidRDefault="00C37674" w:rsidP="00C37674">
      <w:pPr>
        <w:rPr>
          <w:bCs/>
        </w:rPr>
      </w:pPr>
    </w:p>
    <w:p w:rsidR="00C37674" w:rsidRDefault="00C37674" w:rsidP="00C37674">
      <w:pPr>
        <w:rPr>
          <w:bCs/>
        </w:rPr>
      </w:pPr>
    </w:p>
    <w:p w:rsidR="00191224" w:rsidRDefault="00191224" w:rsidP="00C37674">
      <w:pPr>
        <w:ind w:left="4956" w:firstLine="708"/>
        <w:rPr>
          <w:bCs/>
        </w:rPr>
      </w:pPr>
    </w:p>
    <w:p w:rsidR="00C37674" w:rsidRPr="00983764" w:rsidRDefault="00C37674" w:rsidP="00D5605C">
      <w:pPr>
        <w:ind w:left="4956" w:firstLine="708"/>
        <w:jc w:val="both"/>
        <w:rPr>
          <w:bCs/>
        </w:rPr>
      </w:pPr>
      <w:r w:rsidRPr="00983764">
        <w:rPr>
          <w:bCs/>
        </w:rPr>
        <w:lastRenderedPageBreak/>
        <w:t>Приложение № 1</w:t>
      </w:r>
    </w:p>
    <w:p w:rsidR="00C37674" w:rsidRPr="00983764" w:rsidRDefault="00C37674" w:rsidP="00D5605C">
      <w:pPr>
        <w:ind w:left="4956" w:firstLine="708"/>
        <w:jc w:val="both"/>
        <w:rPr>
          <w:bCs/>
        </w:rPr>
      </w:pPr>
      <w:r w:rsidRPr="00983764">
        <w:rPr>
          <w:bCs/>
        </w:rPr>
        <w:t>Утвержден</w:t>
      </w:r>
    </w:p>
    <w:p w:rsidR="00C37674" w:rsidRPr="00983764" w:rsidRDefault="00C37674" w:rsidP="00D5605C">
      <w:pPr>
        <w:ind w:left="5664"/>
        <w:jc w:val="both"/>
        <w:rPr>
          <w:bCs/>
        </w:rPr>
      </w:pPr>
      <w:r w:rsidRPr="00983764">
        <w:rPr>
          <w:bCs/>
        </w:rPr>
        <w:t>распоряжением администрации</w:t>
      </w:r>
    </w:p>
    <w:p w:rsidR="00584853" w:rsidRDefault="00C37674" w:rsidP="00584853">
      <w:pPr>
        <w:ind w:left="5664"/>
        <w:jc w:val="both"/>
        <w:rPr>
          <w:bCs/>
        </w:rPr>
      </w:pPr>
      <w:r w:rsidRPr="00983764">
        <w:rPr>
          <w:bCs/>
        </w:rPr>
        <w:t>Канашского района</w:t>
      </w:r>
    </w:p>
    <w:p w:rsidR="00C37674" w:rsidRPr="00584853" w:rsidRDefault="00925499" w:rsidP="00584853">
      <w:pPr>
        <w:ind w:left="5664"/>
        <w:jc w:val="both"/>
        <w:rPr>
          <w:bCs/>
        </w:rPr>
      </w:pPr>
      <w:r>
        <w:rPr>
          <w:noProof/>
          <w:color w:val="000000"/>
          <w:sz w:val="22"/>
          <w:szCs w:val="22"/>
        </w:rPr>
        <w:t xml:space="preserve">от 13 марта </w:t>
      </w:r>
      <w:r w:rsidR="00F91DFF">
        <w:rPr>
          <w:noProof/>
          <w:color w:val="000000"/>
          <w:sz w:val="22"/>
          <w:szCs w:val="22"/>
        </w:rPr>
        <w:t xml:space="preserve"> 2014 </w:t>
      </w:r>
      <w:r>
        <w:rPr>
          <w:noProof/>
          <w:color w:val="000000"/>
        </w:rPr>
        <w:t>года  № 96</w:t>
      </w:r>
    </w:p>
    <w:p w:rsidR="00C37674" w:rsidRPr="00983764" w:rsidRDefault="00C37674" w:rsidP="00C37674">
      <w:pPr>
        <w:shd w:val="clear" w:color="auto" w:fill="FFFFFF"/>
        <w:spacing w:line="274" w:lineRule="exact"/>
        <w:ind w:left="5011" w:firstLine="653"/>
        <w:jc w:val="both"/>
      </w:pPr>
    </w:p>
    <w:p w:rsidR="00C37674" w:rsidRPr="00983764" w:rsidRDefault="00C37674" w:rsidP="00C37674">
      <w:pPr>
        <w:shd w:val="clear" w:color="auto" w:fill="FFFFFF"/>
        <w:spacing w:line="274" w:lineRule="exact"/>
        <w:ind w:left="86" w:firstLine="653"/>
        <w:jc w:val="center"/>
      </w:pPr>
      <w:r w:rsidRPr="00983764">
        <w:t>План</w:t>
      </w:r>
    </w:p>
    <w:p w:rsidR="00C37674" w:rsidRPr="00983764" w:rsidRDefault="00C37674" w:rsidP="00C37674">
      <w:pPr>
        <w:shd w:val="clear" w:color="auto" w:fill="FFFFFF"/>
        <w:spacing w:line="274" w:lineRule="exact"/>
        <w:ind w:left="86" w:firstLine="653"/>
        <w:jc w:val="center"/>
      </w:pPr>
      <w:r>
        <w:rPr>
          <w:color w:val="000000"/>
          <w:spacing w:val="-2"/>
        </w:rPr>
        <w:t>мероприятий по организации подготовки к пожароопасному сезону   в Канашском районе Чувашской Республики на 201</w:t>
      </w:r>
      <w:r w:rsidR="00F91DFF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год</w:t>
      </w:r>
      <w:r>
        <w:t xml:space="preserve"> </w:t>
      </w:r>
    </w:p>
    <w:p w:rsidR="00C37674" w:rsidRPr="00983764" w:rsidRDefault="00C37674" w:rsidP="00C37674">
      <w:pPr>
        <w:shd w:val="clear" w:color="auto" w:fill="FFFFFF"/>
        <w:spacing w:line="274" w:lineRule="exact"/>
        <w:ind w:left="86" w:firstLine="653"/>
        <w:jc w:val="center"/>
      </w:pPr>
    </w:p>
    <w:tbl>
      <w:tblPr>
        <w:tblStyle w:val="a3"/>
        <w:tblW w:w="9856" w:type="dxa"/>
        <w:tblLook w:val="01E0" w:firstRow="1" w:lastRow="1" w:firstColumn="1" w:lastColumn="1" w:noHBand="0" w:noVBand="0"/>
      </w:tblPr>
      <w:tblGrid>
        <w:gridCol w:w="640"/>
        <w:gridCol w:w="3938"/>
        <w:gridCol w:w="1796"/>
        <w:gridCol w:w="2505"/>
        <w:gridCol w:w="977"/>
      </w:tblGrid>
      <w:tr w:rsidR="00C37674" w:rsidRPr="0098376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 xml:space="preserve">№ </w:t>
            </w:r>
            <w:proofErr w:type="gramStart"/>
            <w:r w:rsidRPr="00983764">
              <w:t>п</w:t>
            </w:r>
            <w:proofErr w:type="gramEnd"/>
            <w:r w:rsidRPr="00983764">
              <w:t>/п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Мероприятия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Срок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Исполнитель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proofErr w:type="gramStart"/>
            <w:r w:rsidRPr="00983764">
              <w:t>Приме-</w:t>
            </w:r>
            <w:proofErr w:type="spellStart"/>
            <w:r w:rsidRPr="00983764">
              <w:t>чание</w:t>
            </w:r>
            <w:proofErr w:type="spellEnd"/>
            <w:proofErr w:type="gramEnd"/>
          </w:p>
        </w:tc>
      </w:tr>
      <w:tr w:rsidR="00C37674" w:rsidRPr="0098376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Принять соответствующие норм</w:t>
            </w:r>
            <w:r w:rsidRPr="00983764">
              <w:t>а</w:t>
            </w:r>
            <w:r w:rsidRPr="00983764">
              <w:t>тивные правовые акты, предусма</w:t>
            </w:r>
            <w:r w:rsidRPr="00983764">
              <w:t>т</w:t>
            </w:r>
            <w:r w:rsidRPr="00983764">
              <w:t>ривающие проведение пожарно-профилактических работ в нас</w:t>
            </w:r>
            <w:r w:rsidRPr="00983764">
              <w:t>е</w:t>
            </w:r>
            <w:r w:rsidRPr="00983764">
              <w:t>ленных пунктах, организациях, ж</w:t>
            </w:r>
            <w:r w:rsidRPr="00983764">
              <w:t>и</w:t>
            </w:r>
            <w:r w:rsidRPr="00983764">
              <w:t xml:space="preserve">лом секторе, общих собраний жильцов 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Администрация К</w:t>
            </w:r>
            <w:r w:rsidRPr="00983764">
              <w:t>а</w:t>
            </w:r>
            <w:r w:rsidRPr="00983764">
              <w:t>нашского района,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</w:p>
        </w:tc>
      </w:tr>
      <w:tr w:rsidR="00C37674" w:rsidRPr="0098376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2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Проводить обучение граждан по месту жительства мерам пожарной безопасности в быту,  порядку оп</w:t>
            </w:r>
            <w:r w:rsidRPr="00983764">
              <w:t>о</w:t>
            </w:r>
            <w:r w:rsidRPr="00983764">
              <w:t>вещения, сбора, а также содерж</w:t>
            </w:r>
            <w:r w:rsidRPr="00983764">
              <w:t>а</w:t>
            </w:r>
            <w:r w:rsidRPr="00983764">
              <w:t>ния и применения первичных средств пожаротушения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RPr="0098376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3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Организовать распространение ср</w:t>
            </w:r>
            <w:r w:rsidRPr="00983764">
              <w:t>е</w:t>
            </w:r>
            <w:r w:rsidRPr="00983764">
              <w:t>ди населения агитационных и пр</w:t>
            </w:r>
            <w:r w:rsidRPr="00983764">
              <w:t>о</w:t>
            </w:r>
            <w:r w:rsidRPr="00983764">
              <w:t xml:space="preserve">пагандистских материалов, а также других пожарно-профилактических материалов. Довести до сведения населения информацию </w:t>
            </w:r>
            <w:r w:rsidR="00F91DFF">
              <w:t>о функци</w:t>
            </w:r>
            <w:r w:rsidR="00F91DFF">
              <w:t>о</w:t>
            </w:r>
            <w:r w:rsidR="00F91DFF">
              <w:t>нировании телефонов служб эк</w:t>
            </w:r>
            <w:r w:rsidR="00F91DFF">
              <w:t>с</w:t>
            </w:r>
            <w:r w:rsidR="00F91DFF">
              <w:t>тренного реагирования «112», 01,02,03,04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Администрация К</w:t>
            </w:r>
            <w:r w:rsidRPr="00983764">
              <w:t>а</w:t>
            </w:r>
            <w:r w:rsidRPr="00983764">
              <w:t>нашского района,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4</w:t>
            </w:r>
          </w:p>
        </w:tc>
        <w:tc>
          <w:tcPr>
            <w:tcW w:w="4728" w:type="dxa"/>
          </w:tcPr>
          <w:p w:rsidR="00C37674" w:rsidRPr="00983764" w:rsidRDefault="00C37674" w:rsidP="00F91DFF">
            <w:pPr>
              <w:spacing w:line="274" w:lineRule="exact"/>
              <w:jc w:val="both"/>
            </w:pPr>
            <w:proofErr w:type="gramStart"/>
            <w:r w:rsidRPr="00983764">
              <w:t>Разработать и утвердить</w:t>
            </w:r>
            <w:proofErr w:type="gramEnd"/>
            <w:r w:rsidRPr="00983764">
              <w:t xml:space="preserve"> планы м</w:t>
            </w:r>
            <w:r w:rsidRPr="00983764">
              <w:t>е</w:t>
            </w:r>
            <w:r w:rsidRPr="00983764">
              <w:t xml:space="preserve">роприятий </w:t>
            </w:r>
            <w:r w:rsidRPr="00983764">
              <w:br/>
              <w:t>по обеспечению противопожарной защиты населенных пунктов и об</w:t>
            </w:r>
            <w:r w:rsidRPr="00983764">
              <w:t>ъ</w:t>
            </w:r>
            <w:r w:rsidRPr="00983764">
              <w:t>ектов  на 201</w:t>
            </w:r>
            <w:r w:rsidR="00F91DFF">
              <w:t>4</w:t>
            </w:r>
            <w:r w:rsidRPr="00983764">
              <w:t xml:space="preserve"> год. В указанных планах предусмотреть мероприятия по подготовке к </w:t>
            </w:r>
            <w:proofErr w:type="spellStart"/>
            <w:r w:rsidRPr="00983764">
              <w:t>весенне</w:t>
            </w:r>
            <w:proofErr w:type="spellEnd"/>
            <w:r w:rsidRPr="00983764">
              <w:t xml:space="preserve"> - летнему и осенне-зимнему пожароопасным периодам, предотвращение и ли</w:t>
            </w:r>
            <w:r w:rsidRPr="00983764">
              <w:t>к</w:t>
            </w:r>
            <w:r w:rsidRPr="00983764">
              <w:t>видацию пожаров в населенных пунктах и на объектах, распол</w:t>
            </w:r>
            <w:r w:rsidRPr="00983764">
              <w:t>о</w:t>
            </w:r>
            <w:r w:rsidRPr="00983764">
              <w:t>женных вблизи лесных массивов, предусмотрев оборудование их средствами пожаротушения, орг</w:t>
            </w:r>
            <w:r w:rsidRPr="00983764">
              <w:t>а</w:t>
            </w:r>
            <w:r w:rsidRPr="00983764">
              <w:t xml:space="preserve">низовать </w:t>
            </w:r>
            <w:proofErr w:type="gramStart"/>
            <w:r w:rsidRPr="00983764">
              <w:t>контроль за</w:t>
            </w:r>
            <w:proofErr w:type="gramEnd"/>
            <w:r w:rsidRPr="00983764">
              <w:t xml:space="preserve"> их исполн</w:t>
            </w:r>
            <w:r w:rsidRPr="00983764">
              <w:t>е</w:t>
            </w:r>
            <w:r w:rsidRPr="00983764">
              <w:t>нием.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до 5 апреля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5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jc w:val="both"/>
            </w:pPr>
            <w:proofErr w:type="gramStart"/>
            <w:r w:rsidRPr="00983764">
              <w:t>Организовать и провести</w:t>
            </w:r>
            <w:proofErr w:type="gramEnd"/>
            <w:r w:rsidRPr="00983764">
              <w:t xml:space="preserve">  проверки выполнения требований пожарной </w:t>
            </w:r>
            <w:r w:rsidRPr="00983764">
              <w:lastRenderedPageBreak/>
              <w:t>безопасности жилищного фонда, объектов с массовым пребыванием людей, уделив особое внимание оздоровительным и школьным л</w:t>
            </w:r>
            <w:r w:rsidRPr="00983764">
              <w:t>а</w:t>
            </w:r>
            <w:r w:rsidRPr="00983764">
              <w:t>герям, учреждениям здравоохран</w:t>
            </w:r>
            <w:r w:rsidRPr="00983764">
              <w:t>е</w:t>
            </w:r>
            <w:r w:rsidRPr="00983764">
              <w:t>ния и социальной защиты насел</w:t>
            </w:r>
            <w:r w:rsidRPr="00983764">
              <w:t>е</w:t>
            </w:r>
            <w:r w:rsidRPr="00983764">
              <w:t>ния</w:t>
            </w:r>
          </w:p>
        </w:tc>
        <w:tc>
          <w:tcPr>
            <w:tcW w:w="1664" w:type="dxa"/>
          </w:tcPr>
          <w:p w:rsidR="00C37674" w:rsidRPr="00983764" w:rsidRDefault="007A6DAE" w:rsidP="007A6DAE">
            <w:pPr>
              <w:spacing w:line="274" w:lineRule="exact"/>
              <w:jc w:val="center"/>
            </w:pPr>
            <w:r>
              <w:lastRenderedPageBreak/>
              <w:t>апрель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lastRenderedPageBreak/>
              <w:t>Управление образ</w:t>
            </w:r>
            <w:r w:rsidRPr="00983764">
              <w:t>о</w:t>
            </w:r>
            <w:r w:rsidRPr="00983764">
              <w:t>вания администрации Канашского района,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ОНД  г. Канаш и К</w:t>
            </w:r>
            <w:r w:rsidRPr="00983764">
              <w:t>а</w:t>
            </w:r>
            <w:r w:rsidRPr="00983764">
              <w:t>нашс</w:t>
            </w:r>
            <w:r w:rsidR="005A0237">
              <w:t>кого района ГУ МЧС России по ЧР</w:t>
            </w:r>
            <w:r w:rsidRPr="00983764">
              <w:t>*</w:t>
            </w:r>
            <w:r w:rsidR="005A0237">
              <w:t>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БУ «Канашская ЦРБ им. Ф.Г. Григорьева»</w:t>
            </w:r>
            <w:r w:rsidR="005A0237">
              <w:t xml:space="preserve"> </w:t>
            </w:r>
            <w:proofErr w:type="spellStart"/>
            <w:r w:rsidR="005A0237">
              <w:t>Минздравсоцразвития</w:t>
            </w:r>
            <w:proofErr w:type="spellEnd"/>
            <w:r w:rsidR="005A0237">
              <w:t xml:space="preserve"> Чувашии</w:t>
            </w:r>
            <w:r w:rsidRPr="00983764">
              <w:t>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lastRenderedPageBreak/>
              <w:t>6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Подготовить и провести в учрежд</w:t>
            </w:r>
            <w:r w:rsidRPr="00983764">
              <w:t>е</w:t>
            </w:r>
            <w:r w:rsidRPr="00983764">
              <w:t>ниях  образования мероприятия по обучению и закреплению правил пожарной безопасности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апрель-май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Управление образ</w:t>
            </w:r>
            <w:r w:rsidRPr="00983764">
              <w:t>о</w:t>
            </w:r>
            <w:r w:rsidRPr="00983764">
              <w:t>вания администрации Канашского района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7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proofErr w:type="gramStart"/>
            <w:r w:rsidRPr="00983764">
              <w:t>Организовать и провести</w:t>
            </w:r>
            <w:proofErr w:type="gramEnd"/>
            <w:r w:rsidRPr="00983764">
              <w:t xml:space="preserve"> на терр</w:t>
            </w:r>
            <w:r w:rsidRPr="00983764">
              <w:t>и</w:t>
            </w:r>
            <w:r w:rsidRPr="00983764">
              <w:t xml:space="preserve">тории муниципальных образований встречи с населением по вопросам пожарной безопасности. </w:t>
            </w:r>
            <w:proofErr w:type="gramStart"/>
            <w:r w:rsidRPr="00983764">
              <w:t>Опред</w:t>
            </w:r>
            <w:r w:rsidRPr="00983764">
              <w:t>е</w:t>
            </w:r>
            <w:r w:rsidRPr="00983764">
              <w:t>лить и обеспечить</w:t>
            </w:r>
            <w:proofErr w:type="gramEnd"/>
            <w:r w:rsidRPr="00983764">
              <w:t xml:space="preserve"> реализацию м</w:t>
            </w:r>
            <w:r w:rsidRPr="00983764">
              <w:t>е</w:t>
            </w:r>
            <w:r w:rsidRPr="00983764">
              <w:t>роприятий, направленных на в</w:t>
            </w:r>
            <w:r w:rsidRPr="00983764">
              <w:t>ы</w:t>
            </w:r>
            <w:r w:rsidRPr="00983764">
              <w:t>полнение требований Правил п</w:t>
            </w:r>
            <w:r w:rsidRPr="00983764">
              <w:t>о</w:t>
            </w:r>
            <w:r w:rsidRPr="00983764">
              <w:t>жарной безопасности. Организ</w:t>
            </w:r>
            <w:r w:rsidRPr="00983764">
              <w:t>о</w:t>
            </w:r>
            <w:r w:rsidRPr="00983764">
              <w:t>вать обучение мерам пожарной безопасности, порядку оповещения, сбора, а также содержания и пр</w:t>
            </w:r>
            <w:r w:rsidRPr="00983764">
              <w:t>и</w:t>
            </w:r>
            <w:r w:rsidRPr="00983764">
              <w:t>менения первичных средств пож</w:t>
            </w:r>
            <w:r w:rsidRPr="00983764">
              <w:t>а</w:t>
            </w:r>
            <w:r w:rsidRPr="00983764">
              <w:t>ротушения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8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Провести проверки готовности к отопительному сезону жилищного фонда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до 2 сентября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ОНД  г. Канаш и К</w:t>
            </w:r>
            <w:r w:rsidRPr="00983764">
              <w:t>а</w:t>
            </w:r>
            <w:r w:rsidRPr="00983764">
              <w:t>нашского района  ГУ МЧС России по ЧР*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9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Осуществить проверку техническ</w:t>
            </w:r>
            <w:r w:rsidRPr="00983764">
              <w:t>о</w:t>
            </w:r>
            <w:r w:rsidRPr="00983764">
              <w:t>го состояния противопожарного водоснабжения населенных пун</w:t>
            </w:r>
            <w:r w:rsidRPr="00983764">
              <w:t>к</w:t>
            </w:r>
            <w:r w:rsidRPr="00983764">
              <w:t>тов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10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Заполнить пожарные водоемы, об</w:t>
            </w:r>
            <w:r w:rsidRPr="00983764">
              <w:t>о</w:t>
            </w:r>
            <w:r w:rsidRPr="00983764">
              <w:t>рудовать водонапорные башни устройствами для забора воды п</w:t>
            </w:r>
            <w:r w:rsidRPr="00983764">
              <w:t>о</w:t>
            </w:r>
            <w:r w:rsidRPr="00983764">
              <w:t>жарными автомобилями, обесп</w:t>
            </w:r>
            <w:r w:rsidRPr="00983764">
              <w:t>е</w:t>
            </w:r>
            <w:r w:rsidRPr="00983764">
              <w:t>чить подъезды к ним. Произвести ремонт систем противопожарного водоснабжения, а также профила</w:t>
            </w:r>
            <w:r w:rsidRPr="00983764">
              <w:t>к</w:t>
            </w:r>
            <w:r w:rsidRPr="00983764">
              <w:t>тическое обслуживание, ремонт электрических проводок, электр</w:t>
            </w:r>
            <w:r w:rsidRPr="00983764">
              <w:t>о</w:t>
            </w:r>
            <w:r w:rsidRPr="00983764">
              <w:t>оборудования, подтягивание пр</w:t>
            </w:r>
            <w:r w:rsidRPr="00983764">
              <w:t>о</w:t>
            </w:r>
            <w:r w:rsidRPr="00983764">
              <w:t>висших линий электропередач, р</w:t>
            </w:r>
            <w:r w:rsidRPr="00983764">
              <w:t>е</w:t>
            </w:r>
            <w:r w:rsidRPr="00983764">
              <w:t xml:space="preserve">визию </w:t>
            </w:r>
            <w:proofErr w:type="spellStart"/>
            <w:r w:rsidRPr="00983764">
              <w:t>молниезащиты</w:t>
            </w:r>
            <w:proofErr w:type="spellEnd"/>
            <w:r w:rsidRPr="00983764">
              <w:t>, поддерж</w:t>
            </w:r>
            <w:r w:rsidRPr="00983764">
              <w:t>и</w:t>
            </w:r>
            <w:r w:rsidRPr="00983764">
              <w:t>вать их в надлежащем состоянии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  <w:p w:rsidR="00C37674" w:rsidRPr="00983764" w:rsidRDefault="00C37674" w:rsidP="00191224">
            <w:pPr>
              <w:spacing w:line="274" w:lineRule="exact"/>
            </w:pP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11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 xml:space="preserve">Установить </w:t>
            </w:r>
            <w:proofErr w:type="gramStart"/>
            <w:r w:rsidRPr="00983764">
              <w:t>контроль за</w:t>
            </w:r>
            <w:proofErr w:type="gramEnd"/>
            <w:r w:rsidRPr="00983764">
              <w:t xml:space="preserve"> парковкой автотранспорта на территориях, прилегающих к многоэтажным ж</w:t>
            </w:r>
            <w:r w:rsidRPr="00983764">
              <w:t>и</w:t>
            </w:r>
            <w:r w:rsidRPr="00983764">
              <w:t>лым домам, в целях обеспечения проезда пожарно-спасательной те</w:t>
            </w:r>
            <w:r w:rsidRPr="00983764">
              <w:t>х</w:t>
            </w:r>
            <w:r w:rsidRPr="00983764">
              <w:lastRenderedPageBreak/>
              <w:t>ники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lastRenderedPageBreak/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lastRenderedPageBreak/>
              <w:t>12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Рассмотреть проблемные вопросы в области обеспечения пожарной безопасности в населенных пунктах на заседаниях комиссии по ликв</w:t>
            </w:r>
            <w:r w:rsidRPr="00983764">
              <w:t>и</w:t>
            </w:r>
            <w:r w:rsidRPr="00983764">
              <w:t>дации чрезвычайных ситуаций и обеспечению пожарной безопасн</w:t>
            </w:r>
            <w:r w:rsidRPr="00983764">
              <w:t>о</w:t>
            </w:r>
            <w:r w:rsidRPr="00983764">
              <w:t xml:space="preserve">сти 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 отдельному плану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13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Уточнить состав, порядок дежу</w:t>
            </w:r>
            <w:r w:rsidRPr="00983764">
              <w:t>р</w:t>
            </w:r>
            <w:r w:rsidRPr="00983764">
              <w:t>ства, оповещения и сбора членов комиссии по ликвидации чрезв</w:t>
            </w:r>
            <w:r w:rsidRPr="00983764">
              <w:t>ы</w:t>
            </w:r>
            <w:r w:rsidRPr="00983764">
              <w:t>чайных ситуаций и обеспечению пожарной безопасности  сельских поселений, а также подразделений муниципальной пожарной охраны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14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Откорректировать, согласовать планы и порядок привлечения сил и сре</w:t>
            </w:r>
            <w:proofErr w:type="gramStart"/>
            <w:r w:rsidRPr="00983764">
              <w:t>дств дл</w:t>
            </w:r>
            <w:proofErr w:type="gramEnd"/>
            <w:r w:rsidRPr="00983764">
              <w:t>я тушения пожаров, с</w:t>
            </w:r>
            <w:r w:rsidRPr="00983764">
              <w:t>о</w:t>
            </w:r>
            <w:r w:rsidRPr="00983764">
              <w:t>ставить списки привлекаемой д</w:t>
            </w:r>
            <w:r w:rsidRPr="00983764">
              <w:t>о</w:t>
            </w:r>
            <w:r w:rsidRPr="00983764">
              <w:t xml:space="preserve">полнительно </w:t>
            </w:r>
            <w:proofErr w:type="spellStart"/>
            <w:r w:rsidRPr="00983764">
              <w:t>водополивочной</w:t>
            </w:r>
            <w:proofErr w:type="spellEnd"/>
            <w:r w:rsidRPr="00983764">
              <w:t xml:space="preserve"> и другой техники для тушения пож</w:t>
            </w:r>
            <w:r w:rsidRPr="00983764">
              <w:t>а</w:t>
            </w:r>
            <w:r w:rsidRPr="00983764">
              <w:t>ров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</w:t>
            </w:r>
          </w:p>
        </w:tc>
        <w:tc>
          <w:tcPr>
            <w:tcW w:w="1841" w:type="dxa"/>
          </w:tcPr>
          <w:p w:rsidR="007A6DAE" w:rsidRDefault="007A6DAE" w:rsidP="00191224">
            <w:pPr>
              <w:spacing w:line="274" w:lineRule="exact"/>
            </w:pPr>
            <w:r>
              <w:t>Администрация К</w:t>
            </w:r>
            <w:r>
              <w:t>а</w:t>
            </w:r>
            <w:r>
              <w:t xml:space="preserve">нашского района, </w:t>
            </w:r>
          </w:p>
          <w:p w:rsidR="00C37674" w:rsidRPr="00983764" w:rsidRDefault="007A6DAE" w:rsidP="00191224">
            <w:pPr>
              <w:spacing w:line="274" w:lineRule="exact"/>
            </w:pPr>
            <w:r>
              <w:t xml:space="preserve">Главы </w:t>
            </w:r>
            <w:proofErr w:type="gramStart"/>
            <w:r>
              <w:t>сельских</w:t>
            </w:r>
            <w:proofErr w:type="gramEnd"/>
            <w:r>
              <w:t xml:space="preserve"> пос</w:t>
            </w:r>
            <w:r>
              <w:t>е</w:t>
            </w:r>
            <w:r>
              <w:t>лении*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15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Организовать реализацию против</w:t>
            </w:r>
            <w:r w:rsidRPr="00983764">
              <w:t>о</w:t>
            </w:r>
            <w:r w:rsidRPr="00983764">
              <w:t>пожарных мероприятий по нед</w:t>
            </w:r>
            <w:r w:rsidRPr="00983764">
              <w:t>о</w:t>
            </w:r>
            <w:r w:rsidRPr="00983764">
              <w:t>пущению распространения лесных  пожаров на строения, а также пр</w:t>
            </w:r>
            <w:r w:rsidRPr="00983764">
              <w:t>и</w:t>
            </w:r>
            <w:r w:rsidRPr="00983764">
              <w:t>ведению в надлежащее состояние противопожарного водоснабжения, проездов к зданиям, сооружениям и открытым водоемам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КУ «Канашское ле</w:t>
            </w:r>
            <w:r w:rsidRPr="00983764">
              <w:t>с</w:t>
            </w:r>
            <w:r w:rsidRPr="00983764">
              <w:t>ничество» Минпр</w:t>
            </w:r>
            <w:r w:rsidRPr="00983764">
              <w:t>и</w:t>
            </w:r>
            <w:r w:rsidRPr="00983764">
              <w:t>роды Чувашии*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16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Обеспечить готовность сил и сре</w:t>
            </w:r>
            <w:proofErr w:type="gramStart"/>
            <w:r w:rsidRPr="00983764">
              <w:t>дств пр</w:t>
            </w:r>
            <w:proofErr w:type="gramEnd"/>
            <w:r w:rsidRPr="00983764">
              <w:t>отивопожарных и ав</w:t>
            </w:r>
            <w:r w:rsidRPr="00983764">
              <w:t>а</w:t>
            </w:r>
            <w:r w:rsidRPr="00983764">
              <w:t>рийно-спасательных формирований к ликвидации возможных пожаров и аварий. Уточнить необходимые объемы и номенклатуру запасов материально-технических и фина</w:t>
            </w:r>
            <w:r w:rsidRPr="00983764">
              <w:t>н</w:t>
            </w:r>
            <w:r w:rsidRPr="00983764">
              <w:t>совых сре</w:t>
            </w:r>
            <w:proofErr w:type="gramStart"/>
            <w:r w:rsidRPr="00983764">
              <w:t>дств  дл</w:t>
            </w:r>
            <w:proofErr w:type="gramEnd"/>
            <w:r w:rsidRPr="00983764">
              <w:t>я ликвидации возможных чрезвычайных ситу</w:t>
            </w:r>
            <w:r w:rsidRPr="00983764">
              <w:t>а</w:t>
            </w:r>
            <w:r w:rsidRPr="00983764">
              <w:t>ций, связанных с крупными лесн</w:t>
            </w:r>
            <w:r w:rsidRPr="00983764">
              <w:t>ы</w:t>
            </w:r>
            <w:r w:rsidRPr="00983764">
              <w:t>ми пожарами, и первоочередного жизнеобеспечения населения. С</w:t>
            </w:r>
            <w:r w:rsidRPr="00983764">
              <w:t>о</w:t>
            </w:r>
            <w:r w:rsidRPr="00983764">
              <w:t>здать резервный фонд денежных средств, горюче-смазочных матер</w:t>
            </w:r>
            <w:r w:rsidRPr="00983764">
              <w:t>и</w:t>
            </w:r>
            <w:r w:rsidRPr="00983764">
              <w:t>алов и огнетушащих веществ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 xml:space="preserve">Главы </w:t>
            </w:r>
            <w:proofErr w:type="gramStart"/>
            <w:r w:rsidRPr="00983764">
              <w:t>сельских</w:t>
            </w:r>
            <w:proofErr w:type="gramEnd"/>
            <w:r w:rsidRPr="00983764">
              <w:t xml:space="preserve"> пос</w:t>
            </w:r>
            <w:r w:rsidRPr="00983764">
              <w:t>е</w:t>
            </w:r>
            <w:r w:rsidRPr="00983764">
              <w:t>лении*,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администрация К</w:t>
            </w:r>
            <w:r w:rsidRPr="00983764">
              <w:t>а</w:t>
            </w:r>
            <w:r w:rsidRPr="00983764">
              <w:t>нашского района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17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Произвести ремонт и укомплект</w:t>
            </w:r>
            <w:r w:rsidRPr="00983764">
              <w:t>о</w:t>
            </w:r>
            <w:r w:rsidRPr="00983764">
              <w:t>вать противопожарным оборудов</w:t>
            </w:r>
            <w:r w:rsidRPr="00983764">
              <w:t>а</w:t>
            </w:r>
            <w:r w:rsidRPr="00983764">
              <w:t>нием пожарные автомобили  мун</w:t>
            </w:r>
            <w:r w:rsidRPr="00983764">
              <w:t>и</w:t>
            </w:r>
            <w:r w:rsidRPr="00983764">
              <w:t>ципальной  пожарной охраны  и установить круглосуточное дежу</w:t>
            </w:r>
            <w:r w:rsidRPr="00983764">
              <w:t>р</w:t>
            </w:r>
            <w:r w:rsidRPr="00983764">
              <w:t xml:space="preserve">ство водителей боевых расчетов, провести тренировки по боевому </w:t>
            </w:r>
            <w:r w:rsidRPr="00983764">
              <w:lastRenderedPageBreak/>
              <w:t>развертыванию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lastRenderedPageBreak/>
              <w:t>апрель</w:t>
            </w:r>
          </w:p>
        </w:tc>
        <w:tc>
          <w:tcPr>
            <w:tcW w:w="1841" w:type="dxa"/>
          </w:tcPr>
          <w:p w:rsidR="00C37674" w:rsidRPr="00983764" w:rsidRDefault="007A6DAE" w:rsidP="00191224">
            <w:pPr>
              <w:spacing w:line="274" w:lineRule="exact"/>
            </w:pPr>
            <w:r>
              <w:t xml:space="preserve">Главы </w:t>
            </w:r>
            <w:proofErr w:type="gramStart"/>
            <w:r>
              <w:t>сельских</w:t>
            </w:r>
            <w:proofErr w:type="gramEnd"/>
            <w:r>
              <w:t xml:space="preserve"> пос</w:t>
            </w:r>
            <w:r>
              <w:t>е</w:t>
            </w:r>
            <w:r>
              <w:t>лении*</w:t>
            </w:r>
          </w:p>
          <w:p w:rsidR="00C37674" w:rsidRPr="00983764" w:rsidRDefault="007A6DAE" w:rsidP="00191224">
            <w:pPr>
              <w:spacing w:line="274" w:lineRule="exact"/>
            </w:pPr>
            <w:r>
              <w:t xml:space="preserve"> 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lastRenderedPageBreak/>
              <w:t>18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Провести комплекс мер по перв</w:t>
            </w:r>
            <w:r w:rsidRPr="00983764">
              <w:t>о</w:t>
            </w:r>
            <w:r w:rsidRPr="00983764">
              <w:t>очередному обеспечению населе</w:t>
            </w:r>
            <w:r w:rsidRPr="00983764">
              <w:t>н</w:t>
            </w:r>
            <w:r w:rsidRPr="00983764">
              <w:t>ных пунктов, попадающих в рай</w:t>
            </w:r>
            <w:r w:rsidRPr="00983764">
              <w:t>о</w:t>
            </w:r>
            <w:r w:rsidRPr="00983764">
              <w:t>ны наибольшего риска возникнов</w:t>
            </w:r>
            <w:r w:rsidRPr="00983764">
              <w:t>е</w:t>
            </w:r>
            <w:r w:rsidRPr="00983764">
              <w:t>ния пожаров,  связью, запасами в</w:t>
            </w:r>
            <w:r w:rsidRPr="00983764">
              <w:t>о</w:t>
            </w:r>
            <w:r w:rsidRPr="00983764">
              <w:t>ды, первичными средствами пож</w:t>
            </w:r>
            <w:r w:rsidRPr="00983764">
              <w:t>а</w:t>
            </w:r>
            <w:r w:rsidRPr="00983764">
              <w:t>ротушения и противопожарным и</w:t>
            </w:r>
            <w:r w:rsidRPr="00983764">
              <w:t>н</w:t>
            </w:r>
            <w:r w:rsidRPr="00983764">
              <w:t xml:space="preserve">вентарем с его </w:t>
            </w:r>
            <w:proofErr w:type="spellStart"/>
            <w:r w:rsidRPr="00983764">
              <w:t>подворовым</w:t>
            </w:r>
            <w:proofErr w:type="spellEnd"/>
            <w:r w:rsidRPr="00983764">
              <w:t xml:space="preserve"> распр</w:t>
            </w:r>
            <w:r w:rsidRPr="00983764">
              <w:t>е</w:t>
            </w:r>
            <w:r w:rsidRPr="00983764">
              <w:t>делением, определить порядок пр</w:t>
            </w:r>
            <w:r w:rsidRPr="00983764">
              <w:t>и</w:t>
            </w:r>
            <w:r w:rsidRPr="00983764">
              <w:t>влечения населения к первичным мерам по тушению пожаров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 xml:space="preserve">Главы </w:t>
            </w:r>
            <w:proofErr w:type="gramStart"/>
            <w:r w:rsidRPr="00983764">
              <w:t>сельских</w:t>
            </w:r>
            <w:proofErr w:type="gramEnd"/>
            <w:r w:rsidRPr="00983764">
              <w:t xml:space="preserve"> пос</w:t>
            </w:r>
            <w:r w:rsidRPr="00983764">
              <w:t>е</w:t>
            </w:r>
            <w:r w:rsidRPr="00983764">
              <w:t>лении*</w:t>
            </w:r>
          </w:p>
          <w:p w:rsidR="00C37674" w:rsidRPr="00983764" w:rsidRDefault="00C37674" w:rsidP="00191224">
            <w:pPr>
              <w:spacing w:line="274" w:lineRule="exact"/>
            </w:pP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RPr="000D6389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19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Обеспечить оповещение населения о надвигающейся опасности с и</w:t>
            </w:r>
            <w:r w:rsidRPr="00983764">
              <w:t>с</w:t>
            </w:r>
            <w:r w:rsidRPr="00983764">
              <w:t>пользованием средств массовой информации, сре</w:t>
            </w:r>
            <w:proofErr w:type="gramStart"/>
            <w:r w:rsidRPr="00983764">
              <w:t>дств зв</w:t>
            </w:r>
            <w:proofErr w:type="gramEnd"/>
            <w:r w:rsidRPr="00983764">
              <w:t xml:space="preserve">уковой и световой сигнализации, подвижных средств оповещения, </w:t>
            </w:r>
            <w:proofErr w:type="spellStart"/>
            <w:r w:rsidRPr="00983764">
              <w:t>подворового</w:t>
            </w:r>
            <w:proofErr w:type="spellEnd"/>
            <w:r w:rsidRPr="00983764">
              <w:t xml:space="preserve"> обхода. </w:t>
            </w:r>
            <w:proofErr w:type="gramStart"/>
            <w:r w:rsidRPr="00983764">
              <w:t>Установить и довести</w:t>
            </w:r>
            <w:proofErr w:type="gramEnd"/>
            <w:r w:rsidRPr="00983764">
              <w:t xml:space="preserve"> до сведения каждого жителя сигналы об экстренной эвакуации и порядок действий по ним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RPr="000D6389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20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Уточнить план и порядок эваку</w:t>
            </w:r>
            <w:r w:rsidRPr="00983764">
              <w:t>а</w:t>
            </w:r>
            <w:r w:rsidRPr="00983764">
              <w:t>ции населения при чрезвычайных ситуациях, связанных с возникн</w:t>
            </w:r>
            <w:r w:rsidRPr="00983764">
              <w:t>о</w:t>
            </w:r>
            <w:r w:rsidRPr="00983764">
              <w:t>вением природных пожаров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RPr="000D6389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21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 xml:space="preserve">Обеспечить </w:t>
            </w:r>
            <w:proofErr w:type="gramStart"/>
            <w:r w:rsidRPr="00983764">
              <w:t>контроль за</w:t>
            </w:r>
            <w:proofErr w:type="gramEnd"/>
            <w:r w:rsidRPr="00983764">
              <w:t xml:space="preserve"> выполн</w:t>
            </w:r>
            <w:r w:rsidRPr="00983764">
              <w:t>е</w:t>
            </w:r>
            <w:r w:rsidRPr="00983764">
              <w:t>нием противопожарных меропри</w:t>
            </w:r>
            <w:r w:rsidRPr="00983764">
              <w:t>я</w:t>
            </w:r>
            <w:r w:rsidRPr="00983764">
              <w:t>тий в полосах отвода автомобил</w:t>
            </w:r>
            <w:r w:rsidRPr="00983764">
              <w:t>ь</w:t>
            </w:r>
            <w:r w:rsidRPr="00983764">
              <w:t>ных и железных дорог, линий эле</w:t>
            </w:r>
            <w:r w:rsidRPr="00983764">
              <w:t>к</w:t>
            </w:r>
            <w:r w:rsidRPr="00983764">
              <w:t>тропередач и связи, магистральных нефтепроводов и газопроводов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RPr="000D6389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22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Спланировать мероприятия по пр</w:t>
            </w:r>
            <w:r w:rsidRPr="00983764">
              <w:t>е</w:t>
            </w:r>
            <w:r w:rsidRPr="00983764">
              <w:t>дупреждению и тушению крупных лесных пожаров, а с началом пож</w:t>
            </w:r>
            <w:r w:rsidRPr="00983764">
              <w:t>а</w:t>
            </w:r>
            <w:r w:rsidRPr="00983764">
              <w:t>роопасного сезона обеспечить па</w:t>
            </w:r>
            <w:r w:rsidRPr="00983764">
              <w:t>т</w:t>
            </w:r>
            <w:r w:rsidRPr="00983764">
              <w:t>рулирование лесных территорий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май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КУ «Канашское ле</w:t>
            </w:r>
            <w:r w:rsidRPr="00983764">
              <w:t>с</w:t>
            </w:r>
            <w:r w:rsidRPr="00983764">
              <w:t>ничество» Минпр</w:t>
            </w:r>
            <w:r w:rsidRPr="00983764">
              <w:t>и</w:t>
            </w:r>
            <w:r w:rsidRPr="00983764">
              <w:t>роды Чувашии*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23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Организовать уборку горючих о</w:t>
            </w:r>
            <w:r w:rsidRPr="00983764">
              <w:t>т</w:t>
            </w:r>
            <w:r w:rsidRPr="00983764">
              <w:t>ходов, остатков грубых кормов и других материалов с территорий промышленных и сельскохозя</w:t>
            </w:r>
            <w:r w:rsidRPr="00983764">
              <w:t>й</w:t>
            </w:r>
            <w:r w:rsidRPr="00983764">
              <w:t>ственных предприятий,  населе</w:t>
            </w:r>
            <w:r w:rsidRPr="00983764">
              <w:t>н</w:t>
            </w:r>
            <w:r w:rsidRPr="00983764">
              <w:t>ных пунктов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постоянно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 *,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руководители пре</w:t>
            </w:r>
            <w:r w:rsidRPr="00983764">
              <w:t>д</w:t>
            </w:r>
            <w:r w:rsidRPr="00983764">
              <w:t>приятий, организ</w:t>
            </w:r>
            <w:r w:rsidRPr="00983764">
              <w:t>а</w:t>
            </w:r>
            <w:r w:rsidRPr="00983764">
              <w:t>ций, учреждений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Канашского района*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24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С наступлением сухой и ветреной погоды на территории населенных пунктов, ввести на пожароопасных объектах особый противопожарный режим, запретив разведение кос</w:t>
            </w:r>
            <w:r w:rsidRPr="00983764">
              <w:t>т</w:t>
            </w:r>
            <w:r w:rsidRPr="00983764">
              <w:t>ров, проведение сельскохозя</w:t>
            </w:r>
            <w:r w:rsidRPr="00983764">
              <w:t>й</w:t>
            </w:r>
            <w:r w:rsidRPr="00983764">
              <w:t>ственных палов, ограничить доступ техники и людей в леса, определить порядок утилизации мусора</w:t>
            </w:r>
          </w:p>
        </w:tc>
        <w:tc>
          <w:tcPr>
            <w:tcW w:w="1664" w:type="dxa"/>
          </w:tcPr>
          <w:p w:rsidR="00C37674" w:rsidRPr="00983764" w:rsidRDefault="00191224" w:rsidP="00191224">
            <w:pPr>
              <w:spacing w:line="274" w:lineRule="exact"/>
              <w:jc w:val="center"/>
            </w:pPr>
            <w:r>
              <w:t>п</w:t>
            </w:r>
            <w:r w:rsidR="00C37674" w:rsidRPr="00983764">
              <w:t>ри возникн</w:t>
            </w:r>
            <w:r w:rsidR="00C37674" w:rsidRPr="00983764">
              <w:t>о</w:t>
            </w:r>
            <w:r w:rsidR="00C37674" w:rsidRPr="00983764">
              <w:t>вении необх</w:t>
            </w:r>
            <w:r w:rsidR="00C37674" w:rsidRPr="00983764">
              <w:t>о</w:t>
            </w:r>
            <w:r w:rsidR="00C37674" w:rsidRPr="00983764">
              <w:t>димости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lastRenderedPageBreak/>
              <w:t>25</w:t>
            </w:r>
          </w:p>
        </w:tc>
        <w:tc>
          <w:tcPr>
            <w:tcW w:w="4728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  <w:r w:rsidRPr="00983764">
              <w:t>При возникновении высокой и чрезвычайной пожарной опасности вносить предложения об устано</w:t>
            </w:r>
            <w:r w:rsidRPr="00983764">
              <w:t>в</w:t>
            </w:r>
            <w:r w:rsidRPr="00983764">
              <w:t>лении на отдельных территориях особого противопожарного режима в Кабинет Министров Чувашской Республики</w:t>
            </w:r>
          </w:p>
        </w:tc>
        <w:tc>
          <w:tcPr>
            <w:tcW w:w="1664" w:type="dxa"/>
          </w:tcPr>
          <w:p w:rsidR="00C37674" w:rsidRPr="00983764" w:rsidRDefault="00191224" w:rsidP="00191224">
            <w:pPr>
              <w:spacing w:line="274" w:lineRule="exact"/>
              <w:jc w:val="center"/>
            </w:pPr>
            <w:r>
              <w:t>п</w:t>
            </w:r>
            <w:r w:rsidR="00C37674" w:rsidRPr="00983764">
              <w:t>ри возникн</w:t>
            </w:r>
            <w:r w:rsidR="00C37674" w:rsidRPr="00983764">
              <w:t>о</w:t>
            </w:r>
            <w:r w:rsidR="00C37674" w:rsidRPr="00983764">
              <w:t>вении ЧС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Главы сельских пос</w:t>
            </w:r>
            <w:r w:rsidRPr="00983764">
              <w:t>е</w:t>
            </w:r>
            <w:r w:rsidRPr="00983764">
              <w:t>лений*,</w:t>
            </w:r>
          </w:p>
          <w:p w:rsidR="00C37674" w:rsidRPr="00983764" w:rsidRDefault="00C37674" w:rsidP="00191224">
            <w:pPr>
              <w:spacing w:line="274" w:lineRule="exact"/>
            </w:pPr>
            <w:r w:rsidRPr="00983764">
              <w:t>администрация К</w:t>
            </w:r>
            <w:r w:rsidRPr="00983764">
              <w:t>а</w:t>
            </w:r>
            <w:r w:rsidR="00D926CE">
              <w:t>нашского района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  <w:tr w:rsidR="00C37674" w:rsidTr="00191224">
        <w:tc>
          <w:tcPr>
            <w:tcW w:w="710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26</w:t>
            </w:r>
          </w:p>
        </w:tc>
        <w:tc>
          <w:tcPr>
            <w:tcW w:w="4728" w:type="dxa"/>
          </w:tcPr>
          <w:p w:rsidR="00C37674" w:rsidRPr="00532D9D" w:rsidRDefault="00C37674" w:rsidP="005A0237">
            <w:pPr>
              <w:spacing w:line="274" w:lineRule="exact"/>
            </w:pPr>
            <w:r w:rsidRPr="00532D9D">
              <w:t xml:space="preserve">Организовать </w:t>
            </w:r>
            <w:proofErr w:type="gramStart"/>
            <w:r w:rsidRPr="00532D9D">
              <w:t>контроль за</w:t>
            </w:r>
            <w:proofErr w:type="gramEnd"/>
            <w:r w:rsidRPr="00532D9D">
              <w:t xml:space="preserve"> корре</w:t>
            </w:r>
            <w:r w:rsidRPr="00532D9D">
              <w:t>к</w:t>
            </w:r>
            <w:r w:rsidRPr="00532D9D">
              <w:t>тировкой Паспорта пожарной бе</w:t>
            </w:r>
            <w:r w:rsidRPr="00532D9D">
              <w:t>з</w:t>
            </w:r>
            <w:r w:rsidR="005A0237">
              <w:t>опасности АОУ ДОД ДОЛ</w:t>
            </w:r>
            <w:r w:rsidRPr="00532D9D">
              <w:t xml:space="preserve"> «Косм</w:t>
            </w:r>
            <w:r w:rsidRPr="00532D9D">
              <w:t>о</w:t>
            </w:r>
            <w:r w:rsidR="005A0237">
              <w:t xml:space="preserve">навт </w:t>
            </w:r>
            <w:r w:rsidRPr="00532D9D">
              <w:t>им</w:t>
            </w:r>
            <w:r w:rsidR="005A0237">
              <w:t xml:space="preserve">. А.Г. </w:t>
            </w:r>
            <w:r w:rsidRPr="00532D9D">
              <w:t>Никол</w:t>
            </w:r>
            <w:r w:rsidR="00584853">
              <w:t>ае</w:t>
            </w:r>
            <w:r w:rsidRPr="00532D9D">
              <w:t>ва» </w:t>
            </w:r>
            <w:r w:rsidR="00584853">
              <w:t xml:space="preserve"> </w:t>
            </w:r>
            <w:r w:rsidRPr="00532D9D">
              <w:t>Кана</w:t>
            </w:r>
            <w:r w:rsidRPr="00532D9D">
              <w:t>ш</w:t>
            </w:r>
            <w:r w:rsidRPr="00532D9D">
              <w:t>ского района</w:t>
            </w:r>
          </w:p>
        </w:tc>
        <w:tc>
          <w:tcPr>
            <w:tcW w:w="1664" w:type="dxa"/>
          </w:tcPr>
          <w:p w:rsidR="00C37674" w:rsidRPr="00983764" w:rsidRDefault="00C37674" w:rsidP="00191224">
            <w:pPr>
              <w:spacing w:line="274" w:lineRule="exact"/>
              <w:jc w:val="center"/>
            </w:pPr>
            <w:r w:rsidRPr="00983764">
              <w:t>апрель</w:t>
            </w:r>
          </w:p>
        </w:tc>
        <w:tc>
          <w:tcPr>
            <w:tcW w:w="1841" w:type="dxa"/>
          </w:tcPr>
          <w:p w:rsidR="00C37674" w:rsidRPr="00983764" w:rsidRDefault="00C37674" w:rsidP="00191224">
            <w:pPr>
              <w:spacing w:line="274" w:lineRule="exact"/>
            </w:pPr>
            <w:r w:rsidRPr="00983764">
              <w:t>Сектор специальных программ админ</w:t>
            </w:r>
            <w:r w:rsidRPr="00983764">
              <w:t>и</w:t>
            </w:r>
            <w:r w:rsidRPr="00983764">
              <w:t>страции Канашского района</w:t>
            </w:r>
          </w:p>
        </w:tc>
        <w:tc>
          <w:tcPr>
            <w:tcW w:w="913" w:type="dxa"/>
          </w:tcPr>
          <w:p w:rsidR="00C37674" w:rsidRPr="00983764" w:rsidRDefault="00C37674" w:rsidP="00191224">
            <w:pPr>
              <w:spacing w:line="274" w:lineRule="exact"/>
              <w:jc w:val="both"/>
            </w:pPr>
          </w:p>
        </w:tc>
      </w:tr>
    </w:tbl>
    <w:p w:rsidR="00C37674" w:rsidRPr="00783E40" w:rsidRDefault="00C37674" w:rsidP="00C37674">
      <w:pPr>
        <w:pStyle w:val="8"/>
        <w:jc w:val="both"/>
        <w:rPr>
          <w:b/>
          <w:bCs/>
          <w:i w:val="0"/>
        </w:rPr>
      </w:pPr>
      <w:r w:rsidRPr="00783E40">
        <w:rPr>
          <w:i w:val="0"/>
        </w:rPr>
        <w:t>*- мероприятия, предусмотренные планом, реализуются</w:t>
      </w:r>
      <w:r w:rsidR="00584853">
        <w:rPr>
          <w:i w:val="0"/>
        </w:rPr>
        <w:t xml:space="preserve"> по согласованию с исполнителем</w:t>
      </w:r>
    </w:p>
    <w:p w:rsidR="00C37674" w:rsidRDefault="00C37674" w:rsidP="00C37674">
      <w:pPr>
        <w:jc w:val="center"/>
        <w:rPr>
          <w:sz w:val="22"/>
          <w:szCs w:val="22"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C37674" w:rsidRDefault="00C37674" w:rsidP="00C37674">
      <w:pPr>
        <w:ind w:left="5664" w:firstLine="36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191224" w:rsidRDefault="00191224" w:rsidP="007A6DAE">
      <w:pPr>
        <w:ind w:left="4956" w:firstLine="708"/>
        <w:rPr>
          <w:bCs/>
        </w:rPr>
      </w:pPr>
    </w:p>
    <w:p w:rsidR="00584853" w:rsidRDefault="00584853" w:rsidP="007A6DAE">
      <w:pPr>
        <w:ind w:left="4956" w:firstLine="708"/>
        <w:rPr>
          <w:bCs/>
        </w:rPr>
      </w:pPr>
    </w:p>
    <w:p w:rsidR="00C37674" w:rsidRPr="00FE0151" w:rsidRDefault="00C37674" w:rsidP="007A6DAE">
      <w:pPr>
        <w:ind w:left="4956" w:firstLine="708"/>
        <w:rPr>
          <w:bCs/>
        </w:rPr>
      </w:pPr>
      <w:r>
        <w:rPr>
          <w:bCs/>
        </w:rPr>
        <w:lastRenderedPageBreak/>
        <w:t>Приложение № 2</w:t>
      </w:r>
    </w:p>
    <w:p w:rsidR="00C37674" w:rsidRDefault="00C37674" w:rsidP="00C37674">
      <w:pPr>
        <w:ind w:left="4956" w:firstLine="708"/>
        <w:rPr>
          <w:bCs/>
        </w:rPr>
      </w:pPr>
      <w:r>
        <w:rPr>
          <w:bCs/>
        </w:rPr>
        <w:t>Утвержден</w:t>
      </w:r>
    </w:p>
    <w:p w:rsidR="00C37674" w:rsidRDefault="00C37674" w:rsidP="00C37674">
      <w:pPr>
        <w:ind w:left="5664"/>
        <w:rPr>
          <w:bCs/>
        </w:rPr>
      </w:pPr>
      <w:r>
        <w:rPr>
          <w:bCs/>
        </w:rPr>
        <w:t>распоряжением администрации</w:t>
      </w:r>
    </w:p>
    <w:p w:rsidR="00C37674" w:rsidRDefault="00C37674" w:rsidP="00C37674">
      <w:pPr>
        <w:ind w:left="5664"/>
        <w:rPr>
          <w:bCs/>
        </w:rPr>
      </w:pPr>
      <w:r>
        <w:rPr>
          <w:bCs/>
        </w:rPr>
        <w:t>Канашского района</w:t>
      </w:r>
    </w:p>
    <w:p w:rsidR="00C37674" w:rsidRPr="00095266" w:rsidRDefault="00C37674" w:rsidP="00C37674">
      <w:pPr>
        <w:shd w:val="clear" w:color="auto" w:fill="FFFFFF"/>
        <w:spacing w:line="274" w:lineRule="exact"/>
        <w:ind w:left="5011" w:firstLine="653"/>
        <w:jc w:val="both"/>
      </w:pPr>
      <w:r>
        <w:rPr>
          <w:noProof/>
          <w:color w:val="000000"/>
        </w:rPr>
        <w:t xml:space="preserve">от </w:t>
      </w:r>
      <w:r w:rsidR="00925499">
        <w:rPr>
          <w:noProof/>
          <w:color w:val="000000"/>
        </w:rPr>
        <w:t xml:space="preserve"> 13 марта </w:t>
      </w:r>
      <w:r w:rsidRPr="00A63C0B">
        <w:rPr>
          <w:noProof/>
          <w:color w:val="000000"/>
        </w:rPr>
        <w:t xml:space="preserve"> 201</w:t>
      </w:r>
      <w:r w:rsidR="007A6DAE">
        <w:rPr>
          <w:noProof/>
          <w:color w:val="000000"/>
        </w:rPr>
        <w:t>4</w:t>
      </w:r>
      <w:r w:rsidRPr="00A63C0B">
        <w:rPr>
          <w:noProof/>
          <w:color w:val="000000"/>
        </w:rPr>
        <w:t xml:space="preserve"> года  № </w:t>
      </w:r>
      <w:r w:rsidR="00925499">
        <w:rPr>
          <w:noProof/>
          <w:color w:val="000000"/>
        </w:rPr>
        <w:t>96</w:t>
      </w:r>
      <w:r w:rsidRPr="00A63C0B">
        <w:rPr>
          <w:noProof/>
          <w:color w:val="000000"/>
        </w:rPr>
        <w:t xml:space="preserve"> </w:t>
      </w:r>
      <w:r w:rsidR="007A6DAE">
        <w:rPr>
          <w:noProof/>
          <w:color w:val="000000"/>
        </w:rPr>
        <w:t xml:space="preserve"> </w:t>
      </w:r>
    </w:p>
    <w:p w:rsidR="00C37674" w:rsidRDefault="00C37674" w:rsidP="00C37674">
      <w:pPr>
        <w:jc w:val="center"/>
        <w:rPr>
          <w:sz w:val="22"/>
          <w:szCs w:val="22"/>
        </w:rPr>
      </w:pPr>
    </w:p>
    <w:p w:rsidR="00C37674" w:rsidRDefault="00C37674" w:rsidP="00C37674">
      <w:pPr>
        <w:jc w:val="center"/>
      </w:pPr>
      <w:r w:rsidRPr="00320E48">
        <w:rPr>
          <w:sz w:val="22"/>
          <w:szCs w:val="22"/>
        </w:rPr>
        <w:t>ПЛАН</w:t>
      </w:r>
      <w:r w:rsidRPr="00A95C60">
        <w:t xml:space="preserve"> </w:t>
      </w:r>
      <w:r>
        <w:t xml:space="preserve"> </w:t>
      </w:r>
      <w:r w:rsidR="007A6DAE">
        <w:t xml:space="preserve"> </w:t>
      </w:r>
    </w:p>
    <w:p w:rsidR="00C37674" w:rsidRPr="00320E48" w:rsidRDefault="00C37674" w:rsidP="00C37674">
      <w:pPr>
        <w:jc w:val="center"/>
        <w:rPr>
          <w:sz w:val="22"/>
          <w:szCs w:val="22"/>
        </w:rPr>
      </w:pPr>
      <w:r>
        <w:t>мероприятий по обеспечению пожарной безопасности</w:t>
      </w:r>
      <w:r w:rsidR="00584853">
        <w:t xml:space="preserve"> в Канашском районе</w:t>
      </w:r>
      <w:r>
        <w:t xml:space="preserve"> Чувашской Республики  в  пожароопасный период</w:t>
      </w:r>
      <w:r w:rsidR="00584853">
        <w:t xml:space="preserve"> на </w:t>
      </w:r>
      <w:r>
        <w:t xml:space="preserve"> 201</w:t>
      </w:r>
      <w:r w:rsidR="007A6DAE">
        <w:t>4</w:t>
      </w:r>
      <w:r w:rsidR="00584853">
        <w:t xml:space="preserve"> год </w:t>
      </w:r>
    </w:p>
    <w:p w:rsidR="00C37674" w:rsidRPr="00320E48" w:rsidRDefault="00C37674" w:rsidP="00C37674">
      <w:pPr>
        <w:ind w:firstLine="708"/>
        <w:jc w:val="center"/>
        <w:rPr>
          <w:sz w:val="22"/>
          <w:szCs w:val="22"/>
        </w:rPr>
      </w:pPr>
    </w:p>
    <w:tbl>
      <w:tblPr>
        <w:tblStyle w:val="a3"/>
        <w:tblW w:w="10233" w:type="dxa"/>
        <w:tblInd w:w="-405" w:type="dxa"/>
        <w:tblLayout w:type="fixed"/>
        <w:tblLook w:val="01E0" w:firstRow="1" w:lastRow="1" w:firstColumn="1" w:lastColumn="1" w:noHBand="0" w:noVBand="0"/>
      </w:tblPr>
      <w:tblGrid>
        <w:gridCol w:w="664"/>
        <w:gridCol w:w="6329"/>
        <w:gridCol w:w="1260"/>
        <w:gridCol w:w="1980"/>
      </w:tblGrid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 xml:space="preserve">№  </w:t>
            </w:r>
            <w:proofErr w:type="gramStart"/>
            <w:r w:rsidRPr="006E20A7">
              <w:t>п</w:t>
            </w:r>
            <w:proofErr w:type="gramEnd"/>
            <w:r w:rsidRPr="006E20A7">
              <w:t>/п</w:t>
            </w:r>
          </w:p>
        </w:tc>
        <w:tc>
          <w:tcPr>
            <w:tcW w:w="6329" w:type="dxa"/>
          </w:tcPr>
          <w:p w:rsidR="00C37674" w:rsidRPr="006E20A7" w:rsidRDefault="00C37674" w:rsidP="00191224">
            <w:pPr>
              <w:jc w:val="center"/>
            </w:pPr>
            <w:r w:rsidRPr="006E20A7">
              <w:t>Наименование мероприятия</w:t>
            </w:r>
          </w:p>
        </w:tc>
        <w:tc>
          <w:tcPr>
            <w:tcW w:w="1260" w:type="dxa"/>
          </w:tcPr>
          <w:p w:rsidR="00C37674" w:rsidRPr="006E20A7" w:rsidRDefault="00C37674" w:rsidP="00191224">
            <w:pPr>
              <w:jc w:val="center"/>
            </w:pPr>
            <w:r w:rsidRPr="006E20A7">
              <w:t>Срок</w:t>
            </w:r>
          </w:p>
          <w:p w:rsidR="00C37674" w:rsidRPr="006E20A7" w:rsidRDefault="00C37674" w:rsidP="00191224">
            <w:pPr>
              <w:jc w:val="center"/>
            </w:pPr>
            <w:proofErr w:type="spellStart"/>
            <w:r w:rsidRPr="006E20A7">
              <w:t>исполне</w:t>
            </w:r>
            <w:proofErr w:type="spellEnd"/>
            <w:r w:rsidRPr="006E20A7">
              <w:t>-</w:t>
            </w:r>
          </w:p>
          <w:p w:rsidR="00C37674" w:rsidRPr="006E20A7" w:rsidRDefault="00C37674" w:rsidP="00191224">
            <w:pPr>
              <w:jc w:val="center"/>
            </w:pPr>
            <w:proofErr w:type="spellStart"/>
            <w:r w:rsidRPr="006E20A7">
              <w:t>ния</w:t>
            </w:r>
            <w:proofErr w:type="spellEnd"/>
          </w:p>
        </w:tc>
        <w:tc>
          <w:tcPr>
            <w:tcW w:w="1980" w:type="dxa"/>
          </w:tcPr>
          <w:p w:rsidR="00C37674" w:rsidRPr="006E20A7" w:rsidRDefault="00C37674" w:rsidP="00191224">
            <w:pPr>
              <w:jc w:val="center"/>
            </w:pPr>
            <w:r w:rsidRPr="006E20A7">
              <w:t>Ответственный исполнитель</w:t>
            </w: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Создать профилактическую группу  для подворного обх</w:t>
            </w:r>
            <w:r w:rsidRPr="006E20A7">
              <w:t>о</w:t>
            </w:r>
            <w:r w:rsidRPr="006E20A7">
              <w:t>да жилого сектора по проверке противопожарного состо</w:t>
            </w:r>
            <w:r w:rsidRPr="006E20A7">
              <w:t>я</w:t>
            </w:r>
            <w:r w:rsidRPr="006E20A7">
              <w:t>ния и обучению населения мерам пожарной безопасности</w:t>
            </w:r>
          </w:p>
        </w:tc>
        <w:tc>
          <w:tcPr>
            <w:tcW w:w="126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 xml:space="preserve">до </w:t>
            </w:r>
          </w:p>
          <w:p w:rsidR="00C37674" w:rsidRPr="006E20A7" w:rsidRDefault="00C37674" w:rsidP="00144EBC">
            <w:pPr>
              <w:jc w:val="both"/>
            </w:pPr>
            <w:r w:rsidRPr="006E20A7">
              <w:t>01 мая</w:t>
            </w:r>
          </w:p>
        </w:tc>
        <w:tc>
          <w:tcPr>
            <w:tcW w:w="198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>Главы  сельских поселений*</w:t>
            </w:r>
          </w:p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Установить</w:t>
            </w:r>
            <w:r w:rsidR="00144EBC">
              <w:t xml:space="preserve"> </w:t>
            </w:r>
            <w:r w:rsidRPr="006E20A7">
              <w:t xml:space="preserve"> </w:t>
            </w:r>
            <w:r w:rsidR="007A6DAE">
              <w:t xml:space="preserve">дополнительные </w:t>
            </w:r>
            <w:r w:rsidRPr="006E20A7">
              <w:t>звуковые сигналы громкого боя для оповещения людей о пожаре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3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Организовать  патрулирование граждан в ночное время (ночной дозор) в населенных пунктах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4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Произвести  ремонт внутрипоселенческих дорог, мостов, прудов на подведомственной территории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5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Организовать уборку мусора на подведомственной терр</w:t>
            </w:r>
            <w:r w:rsidRPr="006E20A7">
              <w:t>и</w:t>
            </w:r>
            <w:r w:rsidRPr="006E20A7">
              <w:t>тории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6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Проверить противопожарное водоснабжение, установить емкости с водой, устроить пирсы и приспособить водон</w:t>
            </w:r>
            <w:r w:rsidRPr="006E20A7">
              <w:t>а</w:t>
            </w:r>
            <w:r w:rsidRPr="006E20A7">
              <w:t>порные башни для забора воды пожарной техникой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7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 xml:space="preserve">Разработать и осуществить комплекс мер направленных </w:t>
            </w:r>
            <w:proofErr w:type="gramStart"/>
            <w:r w:rsidRPr="006E20A7">
              <w:t>на проведение информационной политики в средствах масс</w:t>
            </w:r>
            <w:r w:rsidRPr="006E20A7">
              <w:t>о</w:t>
            </w:r>
            <w:r w:rsidRPr="006E20A7">
              <w:t>вой информации с целью доведения до населения обесп</w:t>
            </w:r>
            <w:r w:rsidRPr="006E20A7">
              <w:t>е</w:t>
            </w:r>
            <w:r w:rsidRPr="006E20A7">
              <w:t>чения пожарной безопасности в населенных пунктах</w:t>
            </w:r>
            <w:proofErr w:type="gramEnd"/>
            <w:r w:rsidRPr="006E20A7">
              <w:t xml:space="preserve"> и л</w:t>
            </w:r>
            <w:r w:rsidRPr="006E20A7">
              <w:t>е</w:t>
            </w:r>
            <w:r w:rsidRPr="006E20A7">
              <w:t>сах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8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 xml:space="preserve">Организовать  дежурство  техники, приспособленной для пожаротушения и подвоза воды 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9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В пожароопасный период строго запретить сжигание м</w:t>
            </w:r>
            <w:r w:rsidRPr="006E20A7">
              <w:t>у</w:t>
            </w:r>
            <w:r w:rsidRPr="006E20A7">
              <w:t>сора (сухой травы, листьев) в пределах границ населенного пункта, на землях примыкающей к участкам лесного фо</w:t>
            </w:r>
            <w:r w:rsidRPr="006E20A7">
              <w:t>н</w:t>
            </w:r>
            <w:r w:rsidRPr="006E20A7">
              <w:t>да и защитных  лесонасаждений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10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Организовать рейды  по проверке противопожарного с</w:t>
            </w:r>
            <w:r w:rsidRPr="006E20A7">
              <w:t>о</w:t>
            </w:r>
            <w:r w:rsidRPr="006E20A7">
              <w:t>стояния жилого сектора</w:t>
            </w:r>
          </w:p>
        </w:tc>
        <w:tc>
          <w:tcPr>
            <w:tcW w:w="1260" w:type="dxa"/>
          </w:tcPr>
          <w:p w:rsidR="00C37674" w:rsidRPr="006E20A7" w:rsidRDefault="00C37674" w:rsidP="00144EBC">
            <w:pPr>
              <w:jc w:val="both"/>
            </w:pPr>
            <w:r w:rsidRPr="006E20A7">
              <w:t>2 раза в месяц</w:t>
            </w: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11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Произвести  проверку противопожарного состояния жил</w:t>
            </w:r>
            <w:r w:rsidRPr="006E20A7">
              <w:t>о</w:t>
            </w:r>
            <w:r w:rsidRPr="006E20A7">
              <w:t>го сектора с принятием мер по устранению имеющихся нарушений и обучение населения мерам пожарной бе</w:t>
            </w:r>
            <w:r w:rsidRPr="006E20A7">
              <w:t>з</w:t>
            </w:r>
            <w:r w:rsidRPr="006E20A7">
              <w:t>опасности по месту жительства</w:t>
            </w:r>
          </w:p>
        </w:tc>
        <w:tc>
          <w:tcPr>
            <w:tcW w:w="126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>до 01 мая</w:t>
            </w:r>
          </w:p>
        </w:tc>
        <w:tc>
          <w:tcPr>
            <w:tcW w:w="198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>Главы сельских поселений*</w:t>
            </w: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12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Взять на учет неблагополучные семьи, лиц, злоупотребл</w:t>
            </w:r>
            <w:r w:rsidRPr="006E20A7">
              <w:t>я</w:t>
            </w:r>
            <w:r w:rsidRPr="006E20A7">
              <w:t>ющих спиртными напитками, одиноких,  инвалидов и л</w:t>
            </w:r>
            <w:r w:rsidRPr="006E20A7">
              <w:t>ю</w:t>
            </w:r>
            <w:r w:rsidRPr="006E20A7">
              <w:t>дей преклонного возраста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14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rPr>
                <w:color w:val="000000"/>
              </w:rPr>
              <w:t>Принять меры по освобождению проездов, дорог во дв</w:t>
            </w:r>
            <w:r w:rsidRPr="006E20A7">
              <w:rPr>
                <w:color w:val="000000"/>
              </w:rPr>
              <w:t>о</w:t>
            </w:r>
            <w:r w:rsidRPr="006E20A7">
              <w:rPr>
                <w:color w:val="000000"/>
              </w:rPr>
              <w:t>рах многоэтажных домов от железобетонных блоков, пр</w:t>
            </w:r>
            <w:r w:rsidRPr="006E20A7">
              <w:rPr>
                <w:color w:val="000000"/>
              </w:rPr>
              <w:t>е</w:t>
            </w:r>
            <w:r w:rsidRPr="006E20A7">
              <w:rPr>
                <w:color w:val="000000"/>
              </w:rPr>
              <w:t>пятствующих проезду пожарной и специальной машин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15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rPr>
                <w:color w:val="000000"/>
              </w:rPr>
              <w:t xml:space="preserve">Провести проверку и очистку чердачных и подвальных помещений жилых домов жилищного фонда от горючих </w:t>
            </w:r>
            <w:r w:rsidRPr="006E20A7">
              <w:rPr>
                <w:color w:val="000000"/>
              </w:rPr>
              <w:lastRenderedPageBreak/>
              <w:t>материалов, мусора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lastRenderedPageBreak/>
              <w:t>16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Провести  мероприятия по выявлению и сносу снятых с учета бесхозных строений и других мест возможного пр</w:t>
            </w:r>
            <w:r w:rsidRPr="006E20A7">
              <w:t>о</w:t>
            </w:r>
            <w:r w:rsidRPr="006E20A7">
              <w:t>живания лиц без определенного места жительства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17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rPr>
                <w:color w:val="000000"/>
              </w:rPr>
              <w:t>Закрыть двери подвальных и чердачных помещений  ж</w:t>
            </w:r>
            <w:r w:rsidRPr="006E20A7">
              <w:rPr>
                <w:color w:val="000000"/>
              </w:rPr>
              <w:t>и</w:t>
            </w:r>
            <w:r w:rsidRPr="006E20A7">
              <w:rPr>
                <w:color w:val="000000"/>
              </w:rPr>
              <w:t>лых домов на замки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18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Разработать комплексный план предупреждения и ликв</w:t>
            </w:r>
            <w:r w:rsidRPr="006E20A7">
              <w:t>и</w:t>
            </w:r>
            <w:r w:rsidRPr="006E20A7">
              <w:t>дации лесных пожаров на территории Канашского района</w:t>
            </w:r>
          </w:p>
        </w:tc>
        <w:tc>
          <w:tcPr>
            <w:tcW w:w="1260" w:type="dxa"/>
          </w:tcPr>
          <w:p w:rsidR="00C37674" w:rsidRPr="006E20A7" w:rsidRDefault="00C37674" w:rsidP="00144EBC">
            <w:pPr>
              <w:jc w:val="both"/>
            </w:pPr>
            <w:r w:rsidRPr="006E20A7">
              <w:t>до 20 а</w:t>
            </w:r>
            <w:r w:rsidRPr="006E20A7">
              <w:t>п</w:t>
            </w:r>
            <w:r w:rsidRPr="006E20A7">
              <w:t>реля</w:t>
            </w:r>
          </w:p>
        </w:tc>
        <w:tc>
          <w:tcPr>
            <w:tcW w:w="1980" w:type="dxa"/>
          </w:tcPr>
          <w:p w:rsidR="00C37674" w:rsidRPr="006E20A7" w:rsidRDefault="00C37674" w:rsidP="00144EBC">
            <w:pPr>
              <w:jc w:val="both"/>
            </w:pPr>
            <w:r w:rsidRPr="006E20A7">
              <w:t>КУ «Канашское лесничество» Минприроды Чувашии*</w:t>
            </w: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19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proofErr w:type="gramStart"/>
            <w:r w:rsidRPr="006E20A7">
              <w:t>Организовать и провести</w:t>
            </w:r>
            <w:proofErr w:type="gramEnd"/>
            <w:r w:rsidRPr="006E20A7">
              <w:t xml:space="preserve"> комиссионные проверки  мест заготовки грубых кормов, переработки и хранения нового урожая, противопожарного состояния сельскохозяйстве</w:t>
            </w:r>
            <w:r w:rsidRPr="006E20A7">
              <w:t>н</w:t>
            </w:r>
            <w:r w:rsidRPr="006E20A7">
              <w:t>ной техники, зерноскладов, зерносушилок, складов ГСМ сельхозпредприятий, фермерских и крестьянских хозяйств и организаций</w:t>
            </w:r>
          </w:p>
        </w:tc>
        <w:tc>
          <w:tcPr>
            <w:tcW w:w="126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>до 01 мая</w:t>
            </w:r>
          </w:p>
        </w:tc>
        <w:tc>
          <w:tcPr>
            <w:tcW w:w="198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>Отдел по вза</w:t>
            </w:r>
            <w:r w:rsidRPr="006E20A7">
              <w:t>и</w:t>
            </w:r>
            <w:r w:rsidRPr="006E20A7">
              <w:t>модействию с организациями АПК   админ</w:t>
            </w:r>
            <w:r w:rsidRPr="006E20A7">
              <w:t>и</w:t>
            </w:r>
            <w:r w:rsidRPr="006E20A7">
              <w:t>страции Кана</w:t>
            </w:r>
            <w:r w:rsidRPr="006E20A7">
              <w:t>ш</w:t>
            </w:r>
            <w:r w:rsidRPr="006E20A7">
              <w:t>ского района,</w:t>
            </w:r>
          </w:p>
          <w:p w:rsidR="00C37674" w:rsidRPr="006E20A7" w:rsidRDefault="00C37674" w:rsidP="00144EBC">
            <w:pPr>
              <w:spacing w:line="274" w:lineRule="exact"/>
              <w:jc w:val="both"/>
            </w:pPr>
            <w:r w:rsidRPr="006E20A7">
              <w:t>руководители  сельскохозя</w:t>
            </w:r>
            <w:r w:rsidRPr="006E20A7">
              <w:t>й</w:t>
            </w:r>
            <w:r w:rsidRPr="006E20A7">
              <w:t>ственных орг</w:t>
            </w:r>
            <w:r w:rsidRPr="006E20A7">
              <w:t>а</w:t>
            </w:r>
            <w:r w:rsidRPr="006E20A7">
              <w:t>низаций, пре</w:t>
            </w:r>
            <w:r w:rsidRPr="006E20A7">
              <w:t>д</w:t>
            </w:r>
            <w:r w:rsidRPr="006E20A7">
              <w:t>приятий</w:t>
            </w:r>
          </w:p>
          <w:p w:rsidR="00C37674" w:rsidRPr="006E20A7" w:rsidRDefault="00D926CE" w:rsidP="00144EBC">
            <w:pPr>
              <w:jc w:val="both"/>
            </w:pPr>
            <w:r>
              <w:t>Канашского района</w:t>
            </w:r>
            <w:r w:rsidR="00C37674" w:rsidRPr="006E20A7">
              <w:t>*</w:t>
            </w: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20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Организовать и провести обучение должностных  и заде</w:t>
            </w:r>
            <w:r w:rsidRPr="006E20A7">
              <w:t>й</w:t>
            </w:r>
            <w:r w:rsidRPr="006E20A7">
              <w:t>ствованных лиц на полевых работах сельхозпредприятий, фермерских и крестьянских хозяйств и организаций  по программе пожарн</w:t>
            </w:r>
            <w:proofErr w:type="gramStart"/>
            <w:r w:rsidRPr="006E20A7">
              <w:t>о-</w:t>
            </w:r>
            <w:proofErr w:type="gramEnd"/>
            <w:r w:rsidRPr="006E20A7">
              <w:t xml:space="preserve"> технического минимума правилам пожарной безопасности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21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 xml:space="preserve">Организовать до начала уборки урожая получение допуска  </w:t>
            </w:r>
            <w:r w:rsidR="001E3491">
              <w:t>н</w:t>
            </w:r>
            <w:r w:rsidRPr="006E20A7">
              <w:t>а каждую единицу сельскохозяйственной техники пр</w:t>
            </w:r>
            <w:r w:rsidRPr="006E20A7">
              <w:t>и</w:t>
            </w:r>
            <w:r w:rsidRPr="006E20A7">
              <w:t>влеченной во время уборки урожая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22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В культурно-досуговых учреждениях  организовать д</w:t>
            </w:r>
            <w:r w:rsidRPr="006E20A7">
              <w:t>е</w:t>
            </w:r>
            <w:r w:rsidRPr="006E20A7">
              <w:t>журства из числа</w:t>
            </w:r>
            <w:r w:rsidR="001E3491">
              <w:t xml:space="preserve"> </w:t>
            </w:r>
            <w:r w:rsidRPr="006E20A7">
              <w:t xml:space="preserve"> работников культуры, преподавателей и населения</w:t>
            </w:r>
          </w:p>
        </w:tc>
        <w:tc>
          <w:tcPr>
            <w:tcW w:w="126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 xml:space="preserve"> во время  </w:t>
            </w:r>
            <w:proofErr w:type="spellStart"/>
            <w:proofErr w:type="gramStart"/>
            <w:r w:rsidRPr="006E20A7">
              <w:t>пожаро</w:t>
            </w:r>
            <w:proofErr w:type="spellEnd"/>
            <w:r w:rsidRPr="006E20A7">
              <w:t>-опасного</w:t>
            </w:r>
            <w:proofErr w:type="gramEnd"/>
            <w:r w:rsidRPr="006E20A7">
              <w:t xml:space="preserve"> периода</w:t>
            </w:r>
          </w:p>
          <w:p w:rsidR="00C37674" w:rsidRPr="006E20A7" w:rsidRDefault="00C37674" w:rsidP="00144EBC">
            <w:pPr>
              <w:jc w:val="both"/>
            </w:pPr>
          </w:p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 w:val="restart"/>
          </w:tcPr>
          <w:p w:rsidR="00C37674" w:rsidRDefault="00C37674" w:rsidP="00144EBC">
            <w:pPr>
              <w:jc w:val="both"/>
            </w:pPr>
            <w:r w:rsidRPr="006E20A7">
              <w:t>Отдел социал</w:t>
            </w:r>
            <w:r w:rsidRPr="006E20A7">
              <w:t>ь</w:t>
            </w:r>
            <w:r w:rsidRPr="006E20A7">
              <w:t>ного раз</w:t>
            </w:r>
            <w:r>
              <w:t xml:space="preserve">вития администрации Канашского </w:t>
            </w:r>
            <w:r w:rsidRPr="006E20A7">
              <w:t xml:space="preserve"> района</w:t>
            </w:r>
            <w:r>
              <w:t>,</w:t>
            </w:r>
          </w:p>
          <w:p w:rsidR="00C37674" w:rsidRDefault="00C37674" w:rsidP="00144EBC">
            <w:pPr>
              <w:jc w:val="both"/>
            </w:pPr>
            <w:r>
              <w:t>главы сельских поселений  К</w:t>
            </w:r>
            <w:r>
              <w:t>а</w:t>
            </w:r>
            <w:r>
              <w:t>нашского рай</w:t>
            </w:r>
            <w:r>
              <w:t>о</w:t>
            </w:r>
            <w:r>
              <w:t>на*</w:t>
            </w:r>
            <w:r w:rsidR="00191224">
              <w:t xml:space="preserve">, </w:t>
            </w:r>
          </w:p>
          <w:p w:rsidR="00191224" w:rsidRPr="006E20A7" w:rsidRDefault="00191224" w:rsidP="00191224">
            <w:pPr>
              <w:jc w:val="both"/>
            </w:pPr>
            <w:r w:rsidRPr="006E20A7">
              <w:t>Управление о</w:t>
            </w:r>
            <w:r w:rsidRPr="006E20A7">
              <w:t>б</w:t>
            </w:r>
            <w:r w:rsidRPr="006E20A7">
              <w:t>разования адм</w:t>
            </w:r>
            <w:r w:rsidRPr="006E20A7">
              <w:t>и</w:t>
            </w:r>
            <w:r w:rsidRPr="006E20A7">
              <w:t>нистрации К</w:t>
            </w:r>
            <w:r w:rsidRPr="006E20A7">
              <w:t>а</w:t>
            </w:r>
            <w:r w:rsidRPr="006E20A7">
              <w:t>нашского</w:t>
            </w:r>
          </w:p>
          <w:p w:rsidR="00191224" w:rsidRPr="006E20A7" w:rsidRDefault="00191224" w:rsidP="00191224">
            <w:pPr>
              <w:jc w:val="both"/>
            </w:pPr>
            <w:r w:rsidRPr="006E20A7">
              <w:t>района</w:t>
            </w: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23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Организовать обучение должностных лиц объектов  кул</w:t>
            </w:r>
            <w:r w:rsidRPr="006E20A7">
              <w:t>ь</w:t>
            </w:r>
            <w:r w:rsidRPr="006E20A7">
              <w:t>туры по программе пожарно-технического  минимума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24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proofErr w:type="gramStart"/>
            <w:r w:rsidRPr="006E20A7">
              <w:t>Организовать и провести</w:t>
            </w:r>
            <w:proofErr w:type="gramEnd"/>
            <w:r w:rsidRPr="006E20A7">
              <w:t xml:space="preserve">  месячник борьбы с пожарами от детской шалости</w:t>
            </w:r>
            <w:r w:rsidRPr="006E20A7">
              <w:rPr>
                <w:color w:val="000000"/>
              </w:rPr>
              <w:t xml:space="preserve"> с огнем и гибели детей на пожарах </w:t>
            </w:r>
          </w:p>
        </w:tc>
        <w:tc>
          <w:tcPr>
            <w:tcW w:w="126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 xml:space="preserve">во время  </w:t>
            </w:r>
            <w:proofErr w:type="spellStart"/>
            <w:proofErr w:type="gramStart"/>
            <w:r w:rsidRPr="006E20A7">
              <w:t>пожаро</w:t>
            </w:r>
            <w:proofErr w:type="spellEnd"/>
            <w:r w:rsidRPr="006E20A7">
              <w:t>-опасного</w:t>
            </w:r>
            <w:proofErr w:type="gramEnd"/>
            <w:r w:rsidRPr="006E20A7">
              <w:t xml:space="preserve"> периода</w:t>
            </w:r>
          </w:p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>Управление о</w:t>
            </w:r>
            <w:r w:rsidRPr="006E20A7">
              <w:t>б</w:t>
            </w:r>
            <w:r w:rsidRPr="006E20A7">
              <w:t>разования адм</w:t>
            </w:r>
            <w:r w:rsidRPr="006E20A7">
              <w:t>и</w:t>
            </w:r>
            <w:r w:rsidRPr="006E20A7">
              <w:t>нистрации К</w:t>
            </w:r>
            <w:r w:rsidRPr="006E20A7">
              <w:t>а</w:t>
            </w:r>
            <w:r w:rsidRPr="006E20A7">
              <w:t>нашского</w:t>
            </w:r>
          </w:p>
          <w:p w:rsidR="00C37674" w:rsidRPr="006E20A7" w:rsidRDefault="00191224" w:rsidP="00144EBC">
            <w:pPr>
              <w:jc w:val="both"/>
            </w:pPr>
            <w:r w:rsidRPr="006E20A7">
              <w:t>Р</w:t>
            </w:r>
            <w:r w:rsidR="00C37674" w:rsidRPr="006E20A7">
              <w:t>айона</w:t>
            </w:r>
            <w:r>
              <w:t xml:space="preserve"> </w:t>
            </w: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25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>Провести занятия с преподавателями и учащимся по эв</w:t>
            </w:r>
            <w:r w:rsidRPr="006E20A7">
              <w:t>а</w:t>
            </w:r>
            <w:r w:rsidRPr="006E20A7">
              <w:t>куации из зданий школ в экстренных ситуациях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26</w:t>
            </w:r>
          </w:p>
        </w:tc>
        <w:tc>
          <w:tcPr>
            <w:tcW w:w="6329" w:type="dxa"/>
          </w:tcPr>
          <w:p w:rsidR="00C37674" w:rsidRPr="006E20A7" w:rsidRDefault="00C37674" w:rsidP="00191224">
            <w:pPr>
              <w:jc w:val="both"/>
            </w:pPr>
            <w:r w:rsidRPr="006E20A7">
              <w:t>Разработать план мероприятий по подготовке объектов о</w:t>
            </w:r>
            <w:r w:rsidRPr="006E20A7">
              <w:t>б</w:t>
            </w:r>
            <w:r w:rsidRPr="006E20A7">
              <w:t>разования к новому 201</w:t>
            </w:r>
            <w:r w:rsidR="00191224">
              <w:t>4</w:t>
            </w:r>
            <w:r w:rsidRPr="006E20A7">
              <w:t>-201</w:t>
            </w:r>
            <w:r w:rsidR="00191224">
              <w:t>5</w:t>
            </w:r>
            <w:r w:rsidRPr="006E20A7">
              <w:t xml:space="preserve"> учебному году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27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t xml:space="preserve">Провести с директорами общеобразовательных школ, </w:t>
            </w:r>
            <w:proofErr w:type="gramStart"/>
            <w:r w:rsidRPr="006E20A7">
              <w:t>з</w:t>
            </w:r>
            <w:r w:rsidRPr="006E20A7">
              <w:t>а</w:t>
            </w:r>
            <w:r w:rsidRPr="006E20A7">
              <w:t>ведующим</w:t>
            </w:r>
            <w:proofErr w:type="gramEnd"/>
            <w:r w:rsidRPr="006E20A7">
              <w:t xml:space="preserve"> детских садов семинар-совещание по обеспеч</w:t>
            </w:r>
            <w:r w:rsidRPr="006E20A7">
              <w:t>е</w:t>
            </w:r>
            <w:r w:rsidRPr="006E20A7">
              <w:t>нию пожарной безопасности на вверенных объектах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28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</w:pPr>
            <w:r w:rsidRPr="006E20A7">
              <w:rPr>
                <w:color w:val="000000"/>
              </w:rPr>
              <w:t>Во всех школах организовать дружины юных пожарных, оборудовать уголки, стенды о мерах пожарной безопасн</w:t>
            </w:r>
            <w:r w:rsidRPr="006E20A7">
              <w:rPr>
                <w:color w:val="000000"/>
              </w:rPr>
              <w:t>о</w:t>
            </w:r>
            <w:r w:rsidRPr="006E20A7">
              <w:rPr>
                <w:color w:val="000000"/>
              </w:rPr>
              <w:t>сти: «Этого могло не быть», «Осторожно «Огонь!»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29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  <w:rPr>
                <w:color w:val="000000"/>
              </w:rPr>
            </w:pPr>
            <w:r w:rsidRPr="006E20A7">
              <w:rPr>
                <w:color w:val="000000"/>
              </w:rPr>
              <w:t>Приобрести в необходимом количестве учебно-методические пособия «Азбуку пожарной безопасности»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lastRenderedPageBreak/>
              <w:t>30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  <w:rPr>
                <w:color w:val="000000"/>
              </w:rPr>
            </w:pPr>
            <w:r w:rsidRPr="006E20A7">
              <w:rPr>
                <w:color w:val="000000"/>
              </w:rPr>
              <w:t xml:space="preserve">Установить </w:t>
            </w:r>
            <w:proofErr w:type="gramStart"/>
            <w:r w:rsidRPr="006E20A7">
              <w:rPr>
                <w:color w:val="000000"/>
              </w:rPr>
              <w:t>контроль за</w:t>
            </w:r>
            <w:proofErr w:type="gramEnd"/>
            <w:r w:rsidRPr="006E20A7">
              <w:rPr>
                <w:color w:val="000000"/>
              </w:rPr>
              <w:t xml:space="preserve">   системами  энергообеспечения  объектов культуры, здравоохранения, образования, соц</w:t>
            </w:r>
            <w:r w:rsidRPr="006E20A7">
              <w:rPr>
                <w:color w:val="000000"/>
              </w:rPr>
              <w:t>и</w:t>
            </w:r>
            <w:r w:rsidRPr="006E20A7">
              <w:rPr>
                <w:color w:val="000000"/>
              </w:rPr>
              <w:t>альной защиты населения и  оздоровительных лагерей</w:t>
            </w:r>
          </w:p>
        </w:tc>
        <w:tc>
          <w:tcPr>
            <w:tcW w:w="1260" w:type="dxa"/>
            <w:vMerge w:val="restart"/>
          </w:tcPr>
          <w:p w:rsidR="00C37674" w:rsidRPr="006E20A7" w:rsidRDefault="00C37674" w:rsidP="00144EBC">
            <w:pPr>
              <w:jc w:val="both"/>
            </w:pPr>
            <w:proofErr w:type="spellStart"/>
            <w:proofErr w:type="gramStart"/>
            <w:r w:rsidRPr="006E20A7">
              <w:t>постоян</w:t>
            </w:r>
            <w:proofErr w:type="spellEnd"/>
            <w:r>
              <w:t>-</w:t>
            </w:r>
            <w:r w:rsidRPr="006E20A7">
              <w:t>но</w:t>
            </w:r>
            <w:proofErr w:type="gramEnd"/>
          </w:p>
        </w:tc>
        <w:tc>
          <w:tcPr>
            <w:tcW w:w="1980" w:type="dxa"/>
            <w:vMerge w:val="restart"/>
          </w:tcPr>
          <w:p w:rsidR="00C37674" w:rsidRPr="006E20A7" w:rsidRDefault="00C37674" w:rsidP="00144EBC">
            <w:pPr>
              <w:jc w:val="both"/>
            </w:pPr>
            <w:r w:rsidRPr="006E20A7">
              <w:t xml:space="preserve"> ОНД  г. Канаш и Канашского района ГУ МЧС России по ЧР*</w:t>
            </w:r>
          </w:p>
        </w:tc>
      </w:tr>
      <w:tr w:rsidR="00C37674" w:rsidRPr="006E20A7" w:rsidTr="00191224"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31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  <w:rPr>
                <w:color w:val="000000"/>
              </w:rPr>
            </w:pPr>
            <w:r w:rsidRPr="006E20A7">
              <w:t>При осуществлении надзорных функций повысить треб</w:t>
            </w:r>
            <w:r w:rsidRPr="006E20A7">
              <w:t>о</w:t>
            </w:r>
            <w:r w:rsidRPr="006E20A7">
              <w:t>вательность к гражданам, руководителям организаций, не обеспечивающих выполнение требований норм и правил пожарной безопасности</w:t>
            </w:r>
          </w:p>
        </w:tc>
        <w:tc>
          <w:tcPr>
            <w:tcW w:w="1260" w:type="dxa"/>
            <w:vMerge/>
          </w:tcPr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  <w:vMerge/>
          </w:tcPr>
          <w:p w:rsidR="00C37674" w:rsidRPr="006E20A7" w:rsidRDefault="00C37674" w:rsidP="00144EBC">
            <w:pPr>
              <w:jc w:val="both"/>
            </w:pPr>
          </w:p>
        </w:tc>
      </w:tr>
      <w:tr w:rsidR="00C37674" w:rsidRPr="006E20A7" w:rsidTr="00191224">
        <w:trPr>
          <w:trHeight w:val="2376"/>
        </w:trPr>
        <w:tc>
          <w:tcPr>
            <w:tcW w:w="664" w:type="dxa"/>
          </w:tcPr>
          <w:p w:rsidR="00C37674" w:rsidRPr="006E20A7" w:rsidRDefault="00C37674" w:rsidP="00191224">
            <w:pPr>
              <w:jc w:val="center"/>
            </w:pPr>
            <w:r w:rsidRPr="006E20A7">
              <w:t>32</w:t>
            </w:r>
          </w:p>
        </w:tc>
        <w:tc>
          <w:tcPr>
            <w:tcW w:w="6329" w:type="dxa"/>
          </w:tcPr>
          <w:p w:rsidR="00C37674" w:rsidRPr="006E20A7" w:rsidRDefault="00C37674" w:rsidP="00144EBC">
            <w:pPr>
              <w:jc w:val="both"/>
              <w:rPr>
                <w:color w:val="000000"/>
              </w:rPr>
            </w:pPr>
            <w:r w:rsidRPr="006E20A7">
              <w:t>Еженедельно информировать об обстановке с пожарами и состоянии боеготовности пожарной охраны</w:t>
            </w:r>
          </w:p>
        </w:tc>
        <w:tc>
          <w:tcPr>
            <w:tcW w:w="1260" w:type="dxa"/>
          </w:tcPr>
          <w:p w:rsidR="00C37674" w:rsidRPr="006E20A7" w:rsidRDefault="00C37674" w:rsidP="00144EBC">
            <w:pPr>
              <w:jc w:val="both"/>
            </w:pPr>
            <w:proofErr w:type="spellStart"/>
            <w:proofErr w:type="gramStart"/>
            <w:r w:rsidRPr="006E20A7">
              <w:t>ежене</w:t>
            </w:r>
            <w:proofErr w:type="spellEnd"/>
            <w:r>
              <w:t>-</w:t>
            </w:r>
            <w:r w:rsidRPr="006E20A7">
              <w:t>дельно</w:t>
            </w:r>
            <w:proofErr w:type="gramEnd"/>
            <w:r w:rsidRPr="006E20A7">
              <w:t xml:space="preserve"> во время</w:t>
            </w:r>
          </w:p>
          <w:p w:rsidR="00C37674" w:rsidRPr="006E20A7" w:rsidRDefault="00C37674" w:rsidP="00144EBC">
            <w:pPr>
              <w:jc w:val="both"/>
            </w:pPr>
            <w:proofErr w:type="spellStart"/>
            <w:proofErr w:type="gramStart"/>
            <w:r w:rsidRPr="006E20A7">
              <w:t>пожаро</w:t>
            </w:r>
            <w:proofErr w:type="spellEnd"/>
            <w:r w:rsidRPr="006E20A7">
              <w:t>-опасного</w:t>
            </w:r>
            <w:proofErr w:type="gramEnd"/>
            <w:r w:rsidRPr="006E20A7">
              <w:t xml:space="preserve"> периода</w:t>
            </w:r>
          </w:p>
          <w:p w:rsidR="00C37674" w:rsidRPr="006E20A7" w:rsidRDefault="00C37674" w:rsidP="00144EBC">
            <w:pPr>
              <w:jc w:val="both"/>
            </w:pPr>
          </w:p>
        </w:tc>
        <w:tc>
          <w:tcPr>
            <w:tcW w:w="1980" w:type="dxa"/>
          </w:tcPr>
          <w:p w:rsidR="00C37674" w:rsidRPr="006E20A7" w:rsidRDefault="00C37674" w:rsidP="00144EBC">
            <w:pPr>
              <w:jc w:val="both"/>
            </w:pPr>
            <w:r w:rsidRPr="006E20A7">
              <w:t>ОНД  г. Канаш и Канашского района ГУ МЧС России по ЧР*</w:t>
            </w:r>
          </w:p>
        </w:tc>
      </w:tr>
    </w:tbl>
    <w:p w:rsidR="00C37674" w:rsidRDefault="00C37674" w:rsidP="00C37674">
      <w:pPr>
        <w:pStyle w:val="8"/>
        <w:jc w:val="both"/>
        <w:rPr>
          <w:i w:val="0"/>
        </w:rPr>
      </w:pPr>
      <w:r w:rsidRPr="006E20A7">
        <w:rPr>
          <w:i w:val="0"/>
        </w:rPr>
        <w:t>*- мероприятия, предусмотренные планом, реализуются по согласованию с исполнителем.</w:t>
      </w:r>
    </w:p>
    <w:p w:rsidR="000D0B92" w:rsidRDefault="000D0B92" w:rsidP="000D0B92"/>
    <w:p w:rsidR="000D0B92" w:rsidRDefault="00925499" w:rsidP="000D0B92">
      <w:r>
        <w:t xml:space="preserve"> </w:t>
      </w:r>
      <w:bookmarkStart w:id="0" w:name="_GoBack"/>
      <w:bookmarkEnd w:id="0"/>
    </w:p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0D0B92" w:rsidRDefault="000D0B92" w:rsidP="000D0B92"/>
    <w:p w:rsidR="00D926CE" w:rsidRDefault="00D926CE" w:rsidP="000D0B92"/>
    <w:p w:rsidR="00D926CE" w:rsidRDefault="00D926CE" w:rsidP="000D0B92"/>
    <w:p w:rsidR="00D926CE" w:rsidRDefault="00D926CE" w:rsidP="000D0B92"/>
    <w:p w:rsidR="00D926CE" w:rsidRDefault="00D926CE" w:rsidP="000D0B92"/>
    <w:p w:rsidR="00D926CE" w:rsidRDefault="00D926CE" w:rsidP="000D0B92"/>
    <w:p w:rsidR="000D0B92" w:rsidRDefault="000D0B92" w:rsidP="000D0B92"/>
    <w:p w:rsidR="000D0B92" w:rsidRDefault="000D0B92" w:rsidP="000D0B92">
      <w:pPr>
        <w:jc w:val="center"/>
      </w:pPr>
      <w:r>
        <w:lastRenderedPageBreak/>
        <w:t>ЛИСТ СОГЛАСОВАНИЯ</w:t>
      </w:r>
    </w:p>
    <w:p w:rsidR="000D0B92" w:rsidRDefault="000D0B92" w:rsidP="000D0B92">
      <w:pPr>
        <w:jc w:val="center"/>
      </w:pPr>
      <w:r>
        <w:t>к распоряжению администрации Канашского района</w:t>
      </w:r>
    </w:p>
    <w:p w:rsidR="000D0B92" w:rsidRDefault="000D0B92" w:rsidP="000D0B92">
      <w:pPr>
        <w:jc w:val="center"/>
        <w:rPr>
          <w:b/>
          <w:szCs w:val="26"/>
        </w:rPr>
      </w:pPr>
      <w:r>
        <w:t>«</w:t>
      </w:r>
      <w:r>
        <w:rPr>
          <w:b/>
          <w:szCs w:val="26"/>
        </w:rPr>
        <w:t xml:space="preserve">Об организации подготовки к </w:t>
      </w:r>
      <w:r w:rsidRPr="00A95C60">
        <w:rPr>
          <w:b/>
          <w:szCs w:val="26"/>
        </w:rPr>
        <w:t>пожа</w:t>
      </w:r>
      <w:r>
        <w:rPr>
          <w:b/>
          <w:szCs w:val="26"/>
        </w:rPr>
        <w:t xml:space="preserve">роопасному </w:t>
      </w:r>
      <w:r w:rsidRPr="00A95C60">
        <w:rPr>
          <w:b/>
          <w:szCs w:val="26"/>
        </w:rPr>
        <w:t>сезон</w:t>
      </w:r>
      <w:r>
        <w:rPr>
          <w:b/>
          <w:szCs w:val="26"/>
        </w:rPr>
        <w:t xml:space="preserve">у 2014 года  </w:t>
      </w:r>
      <w:r w:rsidRPr="00A95C60">
        <w:rPr>
          <w:b/>
          <w:szCs w:val="26"/>
        </w:rPr>
        <w:t xml:space="preserve">в </w:t>
      </w:r>
      <w:r>
        <w:rPr>
          <w:b/>
          <w:szCs w:val="26"/>
        </w:rPr>
        <w:t xml:space="preserve">   </w:t>
      </w:r>
      <w:r w:rsidRPr="00A95C60">
        <w:rPr>
          <w:b/>
          <w:szCs w:val="26"/>
        </w:rPr>
        <w:t xml:space="preserve">Канашском </w:t>
      </w:r>
      <w:r>
        <w:rPr>
          <w:b/>
          <w:szCs w:val="26"/>
        </w:rPr>
        <w:t xml:space="preserve">  р</w:t>
      </w:r>
      <w:r w:rsidRPr="00A95C60">
        <w:rPr>
          <w:b/>
          <w:szCs w:val="26"/>
        </w:rPr>
        <w:t>айоне Чувашской  Республики</w:t>
      </w:r>
      <w:r>
        <w:rPr>
          <w:b/>
          <w:szCs w:val="26"/>
        </w:rPr>
        <w:t>»</w:t>
      </w:r>
    </w:p>
    <w:p w:rsidR="000D0B92" w:rsidRPr="000D0B92" w:rsidRDefault="000D0B92" w:rsidP="000D0B92">
      <w:pPr>
        <w:jc w:val="center"/>
      </w:pPr>
    </w:p>
    <w:tbl>
      <w:tblPr>
        <w:tblStyle w:val="a3"/>
        <w:tblW w:w="10420" w:type="dxa"/>
        <w:tblInd w:w="-885" w:type="dxa"/>
        <w:tblLook w:val="04A0" w:firstRow="1" w:lastRow="0" w:firstColumn="1" w:lastColumn="0" w:noHBand="0" w:noVBand="1"/>
      </w:tblPr>
      <w:tblGrid>
        <w:gridCol w:w="567"/>
        <w:gridCol w:w="2553"/>
        <w:gridCol w:w="4536"/>
        <w:gridCol w:w="1629"/>
        <w:gridCol w:w="1135"/>
      </w:tblGrid>
      <w:tr w:rsidR="000D0B92" w:rsidTr="00D926CE">
        <w:tc>
          <w:tcPr>
            <w:tcW w:w="567" w:type="dxa"/>
          </w:tcPr>
          <w:p w:rsidR="000D0B92" w:rsidRDefault="000D0B92" w:rsidP="000D0B9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3" w:type="dxa"/>
          </w:tcPr>
          <w:p w:rsidR="000D0B92" w:rsidRDefault="000D0B92" w:rsidP="000D0B92">
            <w:pPr>
              <w:jc w:val="center"/>
            </w:pPr>
            <w:r>
              <w:t>Наименование орг</w:t>
            </w:r>
            <w:r>
              <w:t>а</w:t>
            </w:r>
            <w:r>
              <w:t>низации</w:t>
            </w:r>
          </w:p>
        </w:tc>
        <w:tc>
          <w:tcPr>
            <w:tcW w:w="4536" w:type="dxa"/>
          </w:tcPr>
          <w:p w:rsidR="000D0B92" w:rsidRDefault="000D0B92" w:rsidP="000D0B92">
            <w:pPr>
              <w:jc w:val="center"/>
            </w:pPr>
            <w:r>
              <w:t>Руководитель</w:t>
            </w:r>
          </w:p>
        </w:tc>
        <w:tc>
          <w:tcPr>
            <w:tcW w:w="1629" w:type="dxa"/>
          </w:tcPr>
          <w:p w:rsidR="000D0B92" w:rsidRDefault="000D0B92" w:rsidP="000D0B92">
            <w:pPr>
              <w:jc w:val="center"/>
            </w:pPr>
            <w:r>
              <w:t>Дата</w:t>
            </w:r>
          </w:p>
          <w:p w:rsidR="000D0B92" w:rsidRDefault="000D0B92" w:rsidP="000D0B92">
            <w:pPr>
              <w:jc w:val="center"/>
            </w:pPr>
            <w:r>
              <w:t>согласования</w:t>
            </w:r>
          </w:p>
        </w:tc>
        <w:tc>
          <w:tcPr>
            <w:tcW w:w="1135" w:type="dxa"/>
          </w:tcPr>
          <w:p w:rsidR="000D0B92" w:rsidRDefault="000D0B92" w:rsidP="000D0B92">
            <w:pPr>
              <w:jc w:val="center"/>
            </w:pPr>
            <w:r>
              <w:t>Подпись</w:t>
            </w: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Асхвинское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t>Иванов Сергей Петрович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r w:rsidRPr="009C23D1">
              <w:t>Атнашевское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rPr>
                <w:b/>
                <w:bCs/>
              </w:rPr>
            </w:pPr>
            <w:r w:rsidRPr="009C23D1">
              <w:rPr>
                <w:color w:val="000000"/>
              </w:rPr>
              <w:t>Тимофеев Петр Никитич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Ачакасинское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rPr>
                <w:color w:val="000000"/>
              </w:rPr>
              <w:t>Аввакумов  Анатолий Михайлович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Байгильдинское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rPr>
                <w:b/>
                <w:bCs/>
              </w:rPr>
            </w:pPr>
            <w:r w:rsidRPr="009C23D1">
              <w:rPr>
                <w:color w:val="000000"/>
              </w:rPr>
              <w:t>Григорьев Аркадий Трофимович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Вутабосинское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spacing w:line="240" w:lineRule="exact"/>
            </w:pPr>
            <w:r w:rsidRPr="009C23D1">
              <w:rPr>
                <w:color w:val="000000"/>
              </w:rPr>
              <w:t xml:space="preserve">Трофимов Алексей Георгиевич 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r w:rsidRPr="009C23D1">
              <w:t>Караклинское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t>Козлов Евгений Алексеевич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Кошноруйское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rPr>
                <w:color w:val="000000"/>
              </w:rPr>
              <w:t>Васильева Алевтина Аркадьевна</w:t>
            </w:r>
            <w:r w:rsidRPr="009C23D1">
              <w:t xml:space="preserve"> 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Малобикшихское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spacing w:line="230" w:lineRule="exact"/>
            </w:pPr>
            <w:r w:rsidRPr="009C23D1">
              <w:rPr>
                <w:color w:val="000000"/>
              </w:rPr>
              <w:t>Иванов Валерий Тимофеевич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Pr>
              <w:ind w:hanging="120"/>
            </w:pPr>
            <w:proofErr w:type="spellStart"/>
            <w:r w:rsidRPr="009C23D1">
              <w:t>Малокибечское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spacing w:line="230" w:lineRule="exact"/>
            </w:pPr>
            <w:r w:rsidRPr="009C23D1">
              <w:rPr>
                <w:color w:val="000000"/>
              </w:rPr>
              <w:t>Иванов Владимир Кузьмич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Новоурюмовское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proofErr w:type="spellStart"/>
            <w:r w:rsidRPr="009C23D1">
              <w:rPr>
                <w:color w:val="000000"/>
              </w:rPr>
              <w:t>и.о</w:t>
            </w:r>
            <w:proofErr w:type="spellEnd"/>
            <w:r w:rsidRPr="009C23D1">
              <w:rPr>
                <w:color w:val="000000"/>
              </w:rPr>
              <w:t>. Маслова Зинаида Николаевна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Новочелкасинское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t xml:space="preserve"> </w:t>
            </w:r>
            <w:r w:rsidRPr="009C23D1">
              <w:rPr>
                <w:color w:val="000000"/>
              </w:rPr>
              <w:t>Кириллов Николай Иванович</w:t>
            </w:r>
            <w:r w:rsidRPr="009C23D1">
              <w:t xml:space="preserve">    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Сеспельское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rPr>
                <w:b/>
                <w:bCs/>
              </w:rPr>
            </w:pPr>
            <w:r w:rsidRPr="009C23D1">
              <w:rPr>
                <w:color w:val="000000"/>
              </w:rPr>
              <w:t xml:space="preserve"> </w:t>
            </w:r>
            <w:r w:rsidRPr="009C23D1">
              <w:t>Иванова Светлана Леонидовна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r w:rsidRPr="009C23D1">
              <w:t>Среднекибечское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rPr>
                <w:b/>
                <w:bCs/>
              </w:rPr>
            </w:pPr>
            <w:r w:rsidRPr="009C23D1">
              <w:rPr>
                <w:color w:val="000000"/>
              </w:rPr>
              <w:t xml:space="preserve">Максимов Владимир Михайлович 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Сугайкасинское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rPr>
                <w:b/>
                <w:bCs/>
              </w:rPr>
            </w:pPr>
            <w:r w:rsidRPr="009C23D1">
              <w:t xml:space="preserve"> </w:t>
            </w:r>
            <w:r w:rsidRPr="009C23D1">
              <w:rPr>
                <w:color w:val="000000"/>
              </w:rPr>
              <w:t>Иванова Зоя Георгиевна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Тобурдановское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proofErr w:type="spellStart"/>
            <w:r w:rsidRPr="009C23D1">
              <w:t>Вазинге</w:t>
            </w:r>
            <w:proofErr w:type="spellEnd"/>
            <w:r w:rsidRPr="009C23D1">
              <w:t xml:space="preserve"> Наталия Анатольевна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Ухманское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rPr>
                <w:color w:val="000000"/>
              </w:rPr>
            </w:pPr>
            <w:r w:rsidRPr="009C23D1">
              <w:rPr>
                <w:color w:val="000000"/>
              </w:rPr>
              <w:t>Петров Александр Алексеевич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Хучельское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rPr>
                <w:color w:val="000000"/>
              </w:rPr>
              <w:t>Иванов Леонид Германович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r w:rsidRPr="009C23D1">
              <w:t>Чагасьское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rPr>
                <w:color w:val="000000"/>
              </w:rPr>
              <w:t xml:space="preserve">Михайлов Владимир Алексеевич 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Шакуловское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spacing w:line="233" w:lineRule="exact"/>
            </w:pPr>
            <w:r w:rsidRPr="009C23D1">
              <w:t>Степанов Геннадий Николаевич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Шальтямское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spacing w:line="235" w:lineRule="exact"/>
              <w:rPr>
                <w:color w:val="000000"/>
              </w:rPr>
            </w:pPr>
            <w:r w:rsidRPr="009C23D1">
              <w:rPr>
                <w:color w:val="000000"/>
              </w:rPr>
              <w:t>Николаев Владимир Германович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Шибылгинское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t>Михайлов Анатолий Валерьевич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Шихазанское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</w:pPr>
            <w:r w:rsidRPr="009C23D1">
              <w:t>Егоров Александр Николаевич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r w:rsidRPr="009C23D1">
              <w:t>Ямашевское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rPr>
                <w:b/>
                <w:bCs/>
              </w:rPr>
            </w:pPr>
            <w:r w:rsidRPr="009C23D1">
              <w:rPr>
                <w:color w:val="000000"/>
              </w:rPr>
              <w:t xml:space="preserve">Харитонов Владимир Тимофеевич  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Pr="009C23D1" w:rsidRDefault="00D926CE" w:rsidP="00D5605C">
            <w:proofErr w:type="spellStart"/>
            <w:r w:rsidRPr="009C23D1">
              <w:t>Янгличское</w:t>
            </w:r>
            <w:proofErr w:type="spellEnd"/>
            <w:r w:rsidRPr="009C23D1">
              <w:t xml:space="preserve"> с/</w:t>
            </w:r>
            <w:proofErr w:type="gramStart"/>
            <w:r w:rsidRPr="009C23D1">
              <w:t>п</w:t>
            </w:r>
            <w:proofErr w:type="gramEnd"/>
          </w:p>
        </w:tc>
        <w:tc>
          <w:tcPr>
            <w:tcW w:w="4536" w:type="dxa"/>
          </w:tcPr>
          <w:p w:rsidR="00D926CE" w:rsidRPr="009C23D1" w:rsidRDefault="00D926CE" w:rsidP="00D5605C">
            <w:pPr>
              <w:shd w:val="clear" w:color="auto" w:fill="FFFFFF"/>
              <w:spacing w:line="230" w:lineRule="exact"/>
            </w:pPr>
            <w:r w:rsidRPr="009C23D1">
              <w:t>Кротов Анатолий Иванович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Default="00D926CE" w:rsidP="000D0B92">
            <w:pPr>
              <w:jc w:val="both"/>
            </w:pPr>
            <w:r w:rsidRPr="006E20A7">
              <w:t>ОНД  г. Канаш и К</w:t>
            </w:r>
            <w:r w:rsidRPr="006E20A7">
              <w:t>а</w:t>
            </w:r>
            <w:r w:rsidRPr="006E20A7">
              <w:t>нашского района ГУ МЧС России по ЧР*</w:t>
            </w:r>
          </w:p>
        </w:tc>
        <w:tc>
          <w:tcPr>
            <w:tcW w:w="4536" w:type="dxa"/>
          </w:tcPr>
          <w:p w:rsidR="00D926CE" w:rsidRDefault="00D926CE" w:rsidP="000D0B92">
            <w:pPr>
              <w:jc w:val="both"/>
            </w:pPr>
            <w:proofErr w:type="spellStart"/>
            <w:r>
              <w:t>Шакин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Default="00D926CE" w:rsidP="00D926CE">
            <w:pPr>
              <w:jc w:val="both"/>
            </w:pPr>
            <w:r w:rsidRPr="006E20A7">
              <w:t>Управление образов</w:t>
            </w:r>
            <w:r w:rsidRPr="006E20A7">
              <w:t>а</w:t>
            </w:r>
            <w:r w:rsidRPr="006E20A7">
              <w:t>ния администрации Ка</w:t>
            </w:r>
            <w:r>
              <w:t>нашского р</w:t>
            </w:r>
            <w:r w:rsidRPr="006E20A7">
              <w:t>айона</w:t>
            </w:r>
          </w:p>
        </w:tc>
        <w:tc>
          <w:tcPr>
            <w:tcW w:w="4536" w:type="dxa"/>
          </w:tcPr>
          <w:p w:rsidR="00D926CE" w:rsidRDefault="00D926CE" w:rsidP="000D0B92">
            <w:pPr>
              <w:jc w:val="both"/>
            </w:pPr>
            <w:r>
              <w:t>Алексеев Юрий Серафимович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  <w:tr w:rsidR="00D926CE" w:rsidTr="00D926CE">
        <w:tc>
          <w:tcPr>
            <w:tcW w:w="567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2553" w:type="dxa"/>
          </w:tcPr>
          <w:p w:rsidR="00D926CE" w:rsidRDefault="00D926CE" w:rsidP="000D0B92">
            <w:pPr>
              <w:jc w:val="both"/>
            </w:pPr>
            <w:r w:rsidRPr="006E20A7">
              <w:t>КУ «Канашское ле</w:t>
            </w:r>
            <w:r w:rsidRPr="006E20A7">
              <w:t>с</w:t>
            </w:r>
            <w:r w:rsidRPr="006E20A7">
              <w:t>ничество» Минприр</w:t>
            </w:r>
            <w:r w:rsidRPr="006E20A7">
              <w:t>о</w:t>
            </w:r>
            <w:r w:rsidRPr="006E20A7">
              <w:t>ды Чувашии*</w:t>
            </w:r>
          </w:p>
        </w:tc>
        <w:tc>
          <w:tcPr>
            <w:tcW w:w="4536" w:type="dxa"/>
          </w:tcPr>
          <w:p w:rsidR="00D926CE" w:rsidRDefault="00D926CE" w:rsidP="000D0B92">
            <w:pPr>
              <w:jc w:val="both"/>
            </w:pPr>
            <w:r>
              <w:t>Юнусов Дамир Рафаилович</w:t>
            </w:r>
          </w:p>
        </w:tc>
        <w:tc>
          <w:tcPr>
            <w:tcW w:w="1629" w:type="dxa"/>
          </w:tcPr>
          <w:p w:rsidR="00D926CE" w:rsidRDefault="00D926CE" w:rsidP="000D0B92">
            <w:pPr>
              <w:jc w:val="both"/>
            </w:pPr>
          </w:p>
        </w:tc>
        <w:tc>
          <w:tcPr>
            <w:tcW w:w="1135" w:type="dxa"/>
          </w:tcPr>
          <w:p w:rsidR="00D926CE" w:rsidRDefault="00D926CE" w:rsidP="000D0B92">
            <w:pPr>
              <w:jc w:val="both"/>
            </w:pPr>
          </w:p>
        </w:tc>
      </w:tr>
    </w:tbl>
    <w:p w:rsidR="00C37674" w:rsidRPr="006E20A7" w:rsidRDefault="00C37674" w:rsidP="00C37674"/>
    <w:p w:rsidR="00C37674" w:rsidRDefault="00C37674" w:rsidP="00C37674"/>
    <w:p w:rsidR="00605D61" w:rsidRDefault="00605D61"/>
    <w:sectPr w:rsidR="00605D61" w:rsidSect="00191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D4"/>
    <w:rsid w:val="000D0B92"/>
    <w:rsid w:val="00144EBC"/>
    <w:rsid w:val="00191224"/>
    <w:rsid w:val="001E3491"/>
    <w:rsid w:val="004B5BDF"/>
    <w:rsid w:val="00584853"/>
    <w:rsid w:val="005A0237"/>
    <w:rsid w:val="00605D61"/>
    <w:rsid w:val="007A6DAE"/>
    <w:rsid w:val="00800146"/>
    <w:rsid w:val="008B12D4"/>
    <w:rsid w:val="00925499"/>
    <w:rsid w:val="00961EE1"/>
    <w:rsid w:val="00C37674"/>
    <w:rsid w:val="00D5605C"/>
    <w:rsid w:val="00D926CE"/>
    <w:rsid w:val="00DA5F77"/>
    <w:rsid w:val="00E159F7"/>
    <w:rsid w:val="00F9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376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376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C3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C3767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C37674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584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8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376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376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C3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C3767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C37674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584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4FE7-05F3-49D8-8EAF-B6AD9AD3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</dc:creator>
  <cp:keywords/>
  <dc:description/>
  <cp:lastModifiedBy>Кочкина</cp:lastModifiedBy>
  <cp:revision>8</cp:revision>
  <cp:lastPrinted>2014-03-19T12:33:00Z</cp:lastPrinted>
  <dcterms:created xsi:type="dcterms:W3CDTF">2014-03-14T04:17:00Z</dcterms:created>
  <dcterms:modified xsi:type="dcterms:W3CDTF">2014-03-19T12:35:00Z</dcterms:modified>
</cp:coreProperties>
</file>