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EB5D0C" w:rsidTr="005A5E21">
        <w:trPr>
          <w:cantSplit/>
          <w:trHeight w:val="1975"/>
        </w:trPr>
        <w:tc>
          <w:tcPr>
            <w:tcW w:w="4195" w:type="dxa"/>
          </w:tcPr>
          <w:p w:rsidR="00EB5D0C" w:rsidRDefault="00EB5D0C" w:rsidP="005A5E21">
            <w:pPr>
              <w:jc w:val="center"/>
              <w:rPr>
                <w:b/>
                <w:bCs/>
                <w:noProof/>
                <w:sz w:val="22"/>
              </w:rPr>
            </w:pPr>
            <w:r>
              <w:br w:type="page"/>
            </w: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EB5D0C" w:rsidRDefault="00EB5D0C" w:rsidP="005A5E21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EB5D0C" w:rsidRDefault="00EB5D0C" w:rsidP="005A5E21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B5D0C" w:rsidRDefault="00EB5D0C" w:rsidP="005A5E21">
            <w:pPr>
              <w:rPr>
                <w:sz w:val="10"/>
                <w:szCs w:val="10"/>
              </w:rPr>
            </w:pPr>
          </w:p>
          <w:p w:rsidR="00EB5D0C" w:rsidRDefault="00EB5D0C" w:rsidP="005A5E2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EB5D0C" w:rsidRDefault="00EB5D0C" w:rsidP="005A5E21">
            <w:pPr>
              <w:rPr>
                <w:sz w:val="10"/>
                <w:szCs w:val="10"/>
              </w:rPr>
            </w:pPr>
          </w:p>
          <w:p w:rsidR="00EB5D0C" w:rsidRPr="00A71424" w:rsidRDefault="00D54275" w:rsidP="005A5E2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29.04</w:t>
            </w:r>
            <w:r w:rsidR="008F79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. 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1</w:t>
            </w:r>
            <w:r w:rsidR="00A7142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91A2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140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EB5D0C" w:rsidRDefault="00EB5D0C" w:rsidP="005A5E2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B5D0C" w:rsidRDefault="00EB5D0C" w:rsidP="005A5E21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EB5D0C" w:rsidRDefault="00EB5D0C" w:rsidP="005A5E21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B5D0C" w:rsidRDefault="00EB5D0C" w:rsidP="005A5E2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B5D0C" w:rsidRDefault="00EB5D0C" w:rsidP="005A5E2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EB5D0C" w:rsidRDefault="00EB5D0C" w:rsidP="005A5E2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B5D0C" w:rsidRDefault="00EB5D0C" w:rsidP="005A5E21">
            <w:pPr>
              <w:rPr>
                <w:sz w:val="10"/>
                <w:szCs w:val="10"/>
              </w:rPr>
            </w:pPr>
          </w:p>
          <w:p w:rsidR="00EB5D0C" w:rsidRDefault="00EB5D0C" w:rsidP="005A5E2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EB5D0C" w:rsidRDefault="00EB5D0C" w:rsidP="005A5E21">
            <w:pPr>
              <w:rPr>
                <w:sz w:val="10"/>
                <w:szCs w:val="10"/>
              </w:rPr>
            </w:pPr>
          </w:p>
          <w:p w:rsidR="00EB5D0C" w:rsidRDefault="00D54275" w:rsidP="005A5E2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29.04.</w:t>
            </w:r>
            <w:r w:rsidR="008F79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EB5D0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EB5D0C" w:rsidRPr="00D5427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A7142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</w:t>
            </w:r>
            <w:r w:rsidR="00091A2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 140</w:t>
            </w:r>
            <w:bookmarkStart w:id="0" w:name="_GoBack"/>
            <w:bookmarkEnd w:id="0"/>
          </w:p>
          <w:p w:rsidR="00EB5D0C" w:rsidRDefault="00EB5D0C" w:rsidP="005A5E2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B5D0C" w:rsidRDefault="00EB5D0C" w:rsidP="005A5E21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B5D0C" w:rsidRDefault="00EB5D0C" w:rsidP="00EB5D0C"/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</w:rPr>
        <w:t xml:space="preserve">О  </w:t>
      </w:r>
      <w:r>
        <w:rPr>
          <w:b/>
        </w:rPr>
        <w:t xml:space="preserve"> </w:t>
      </w:r>
      <w:r w:rsidRPr="00EB5D0C">
        <w:rPr>
          <w:b/>
        </w:rPr>
        <w:t>введении</w:t>
      </w:r>
      <w:r w:rsidRPr="00EB5D0C">
        <w:rPr>
          <w:b/>
          <w:lang w:eastAsia="x-none"/>
        </w:rPr>
        <w:t xml:space="preserve"> 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режима повышенной готовности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на территории Канашского района Чувашской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Республики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для </w:t>
      </w:r>
      <w:r>
        <w:rPr>
          <w:b/>
          <w:lang w:eastAsia="x-none"/>
        </w:rPr>
        <w:t xml:space="preserve">   </w:t>
      </w:r>
      <w:r w:rsidRPr="00EB5D0C">
        <w:rPr>
          <w:b/>
          <w:lang w:eastAsia="x-none"/>
        </w:rPr>
        <w:t xml:space="preserve">органов </w:t>
      </w:r>
      <w:r>
        <w:rPr>
          <w:b/>
          <w:lang w:eastAsia="x-none"/>
        </w:rPr>
        <w:t xml:space="preserve">   </w:t>
      </w:r>
      <w:r w:rsidRPr="00EB5D0C">
        <w:rPr>
          <w:b/>
          <w:lang w:eastAsia="x-none"/>
        </w:rPr>
        <w:t xml:space="preserve">управления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и сил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Канашского районного звена территориальной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подсистемы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>Чувашской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 Республики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единой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 xml:space="preserve">государственной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системы </w:t>
      </w:r>
      <w:r>
        <w:rPr>
          <w:b/>
          <w:lang w:eastAsia="x-none"/>
        </w:rPr>
        <w:t xml:space="preserve">  </w:t>
      </w:r>
      <w:r w:rsidRPr="00EB5D0C">
        <w:rPr>
          <w:b/>
          <w:lang w:eastAsia="x-none"/>
        </w:rPr>
        <w:t xml:space="preserve">предупреждения </w:t>
      </w:r>
      <w:r>
        <w:rPr>
          <w:b/>
          <w:lang w:eastAsia="x-none"/>
        </w:rPr>
        <w:t xml:space="preserve"> </w:t>
      </w:r>
      <w:r w:rsidRPr="00EB5D0C">
        <w:rPr>
          <w:b/>
          <w:lang w:eastAsia="x-none"/>
        </w:rPr>
        <w:t xml:space="preserve">и </w:t>
      </w:r>
    </w:p>
    <w:p w:rsidR="00EB5D0C" w:rsidRPr="00EB5D0C" w:rsidRDefault="00EB5D0C" w:rsidP="00EB5D0C">
      <w:pPr>
        <w:rPr>
          <w:b/>
          <w:lang w:eastAsia="x-none"/>
        </w:rPr>
      </w:pPr>
      <w:r w:rsidRPr="00EB5D0C">
        <w:rPr>
          <w:b/>
          <w:lang w:eastAsia="x-none"/>
        </w:rPr>
        <w:t>ликвидации чрезвычайных ситуаций</w:t>
      </w:r>
    </w:p>
    <w:p w:rsidR="00EB5D0C" w:rsidRDefault="00EB5D0C" w:rsidP="00EB5D0C">
      <w:pPr>
        <w:rPr>
          <w:b/>
        </w:rPr>
      </w:pPr>
    </w:p>
    <w:p w:rsidR="00EB5D0C" w:rsidRDefault="00EB5D0C" w:rsidP="00EB5D0C">
      <w:pPr>
        <w:pStyle w:val="a5"/>
        <w:tabs>
          <w:tab w:val="left" w:pos="1028"/>
        </w:tabs>
        <w:spacing w:after="0"/>
        <w:ind w:firstLine="709"/>
        <w:jc w:val="both"/>
        <w:rPr>
          <w:b/>
        </w:rPr>
      </w:pPr>
      <w:r>
        <w:rPr>
          <w:b/>
        </w:rPr>
        <w:tab/>
      </w:r>
    </w:p>
    <w:p w:rsidR="00EB5D0C" w:rsidRPr="00631C0D" w:rsidRDefault="00EB5D0C" w:rsidP="00EB5D0C">
      <w:pPr>
        <w:pStyle w:val="a5"/>
        <w:tabs>
          <w:tab w:val="left" w:pos="1028"/>
        </w:tabs>
        <w:spacing w:after="0"/>
        <w:ind w:firstLine="709"/>
        <w:jc w:val="both"/>
        <w:rPr>
          <w:lang w:eastAsia="x-none"/>
        </w:rPr>
      </w:pPr>
      <w:r w:rsidRPr="00631C0D">
        <w:t>Во исполнение распоряжения Кабинета Мини</w:t>
      </w:r>
      <w:r w:rsidR="00D54275">
        <w:t>стров Чувашской Республики от 29 апреля 2016 года № 292</w:t>
      </w:r>
      <w:r w:rsidRPr="00631C0D">
        <w:t>-р «О введении</w:t>
      </w:r>
      <w:r w:rsidRPr="00631C0D">
        <w:rPr>
          <w:lang w:eastAsia="x-none"/>
        </w:rPr>
        <w:t xml:space="preserve"> режима повышенной готовности на территории Чувашской Республики для органов управления и сил территориальной подсистемы Чувашской Республики единой государственной системы предупреждения и ликвидации чрезвычайных ситуаций»</w:t>
      </w:r>
    </w:p>
    <w:p w:rsidR="00EB5D0C" w:rsidRPr="00631C0D" w:rsidRDefault="00EB5D0C" w:rsidP="00EB5D0C">
      <w:pPr>
        <w:pStyle w:val="a5"/>
        <w:tabs>
          <w:tab w:val="left" w:pos="1028"/>
        </w:tabs>
        <w:spacing w:after="0"/>
        <w:ind w:firstLine="709"/>
        <w:jc w:val="both"/>
        <w:rPr>
          <w:lang w:eastAsia="x-none"/>
        </w:rPr>
      </w:pPr>
    </w:p>
    <w:p w:rsidR="00EB5D0C" w:rsidRPr="00631C0D" w:rsidRDefault="00EB5D0C" w:rsidP="00EB5D0C">
      <w:pPr>
        <w:pStyle w:val="a5"/>
        <w:tabs>
          <w:tab w:val="left" w:pos="1028"/>
        </w:tabs>
        <w:spacing w:after="0"/>
        <w:ind w:firstLine="709"/>
        <w:jc w:val="both"/>
        <w:rPr>
          <w:lang w:eastAsia="x-none"/>
        </w:rPr>
      </w:pPr>
      <w:r w:rsidRPr="00631C0D">
        <w:rPr>
          <w:lang w:eastAsia="x-none"/>
        </w:rPr>
        <w:t>1. Ввести режим повышенной готовности на территории Канашского района Чувашской Республики для органов управления и сил Канашского районного звена территориальной подсистемы Чувашской Республики единой государственной системы предупреждения и ликвидации чрезвычайных ситуац</w:t>
      </w:r>
      <w:r w:rsidR="00D54275">
        <w:rPr>
          <w:lang w:eastAsia="x-none"/>
        </w:rPr>
        <w:t>ий (далее – ТП РСЧС) с 29 апреля</w:t>
      </w:r>
      <w:r w:rsidRPr="00631C0D">
        <w:rPr>
          <w:lang w:eastAsia="x-non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31C0D">
          <w:rPr>
            <w:lang w:eastAsia="x-none"/>
          </w:rPr>
          <w:t>2016 г</w:t>
        </w:r>
        <w:r w:rsidR="00D54275">
          <w:rPr>
            <w:lang w:eastAsia="x-none"/>
          </w:rPr>
          <w:t>ода</w:t>
        </w:r>
      </w:smartTag>
      <w:r w:rsidR="00D54275">
        <w:rPr>
          <w:lang w:eastAsia="x-none"/>
        </w:rPr>
        <w:t xml:space="preserve"> до 10 мая 2016 года</w:t>
      </w:r>
      <w:r w:rsidRPr="00631C0D">
        <w:rPr>
          <w:lang w:eastAsia="x-none"/>
        </w:rPr>
        <w:t>.</w:t>
      </w:r>
    </w:p>
    <w:p w:rsidR="00D54275" w:rsidRDefault="00EB5D0C" w:rsidP="00631C0D">
      <w:pPr>
        <w:pStyle w:val="a5"/>
        <w:tabs>
          <w:tab w:val="left" w:pos="1062"/>
        </w:tabs>
        <w:spacing w:after="0"/>
        <w:ind w:firstLine="709"/>
        <w:jc w:val="both"/>
      </w:pPr>
      <w:r w:rsidRPr="00631C0D">
        <w:rPr>
          <w:lang w:val="x-none"/>
        </w:rPr>
        <w:t>2.</w:t>
      </w:r>
      <w:r w:rsidRPr="00631C0D">
        <w:t> </w:t>
      </w:r>
      <w:r w:rsidR="00D54275">
        <w:t>Рекомендовать главам сельских поселений Канашского района Чувашской Республики:</w:t>
      </w:r>
    </w:p>
    <w:p w:rsidR="00D54275" w:rsidRPr="00776344" w:rsidRDefault="00D54275" w:rsidP="00D54275">
      <w:pPr>
        <w:pStyle w:val="a7"/>
        <w:ind w:firstLine="708"/>
        <w:jc w:val="both"/>
      </w:pPr>
      <w:r w:rsidRPr="00776344">
        <w:t>организовать непрерывный сбор, обработку и передачу органам управле</w:t>
      </w:r>
      <w:r w:rsidRPr="00776344">
        <w:softHyphen/>
        <w:t xml:space="preserve">ния и </w:t>
      </w:r>
      <w:r>
        <w:t>сил ТП РСЧС</w:t>
      </w:r>
      <w:r w:rsidRPr="00776344">
        <w:t xml:space="preserve"> данных о прогнозируемых чрезвы</w:t>
      </w:r>
      <w:r w:rsidRPr="00776344">
        <w:softHyphen/>
        <w:t>чайных ситуациях, информирование населения о складывающейся ситуации;</w:t>
      </w:r>
    </w:p>
    <w:p w:rsidR="00D54275" w:rsidRPr="00776344" w:rsidRDefault="00D54275" w:rsidP="00D54275">
      <w:pPr>
        <w:pStyle w:val="a7"/>
        <w:ind w:firstLine="708"/>
        <w:jc w:val="both"/>
      </w:pPr>
      <w:r w:rsidRPr="00776344">
        <w:t>принять оперативные меры по предупреждению возникновения и развития чрезвычайных ситуаций, снижению размеров ущерба и потерь в случае их воз</w:t>
      </w:r>
      <w:r w:rsidRPr="00776344">
        <w:softHyphen/>
        <w:t>никновения, а также повышению устойчивости и безопасности функционирова</w:t>
      </w:r>
      <w:r w:rsidRPr="00776344">
        <w:softHyphen/>
        <w:t>ния организаций в чрезвычайных ситуациях;</w:t>
      </w:r>
    </w:p>
    <w:p w:rsidR="00D54275" w:rsidRDefault="00D54275" w:rsidP="00D54275">
      <w:pPr>
        <w:pStyle w:val="a7"/>
        <w:ind w:firstLine="708"/>
        <w:jc w:val="both"/>
      </w:pPr>
      <w:r w:rsidRPr="00776344">
        <w:t>уточнить планы действий (взаимодействия) по предупреждению и ликви</w:t>
      </w:r>
      <w:r w:rsidRPr="00776344">
        <w:softHyphen/>
        <w:t>дации чрезвычайных ситуаций и иные документы</w:t>
      </w:r>
      <w:r>
        <w:t xml:space="preserve">. </w:t>
      </w:r>
    </w:p>
    <w:p w:rsidR="00D54275" w:rsidRDefault="00D54275" w:rsidP="00D54275">
      <w:pPr>
        <w:pStyle w:val="a5"/>
        <w:tabs>
          <w:tab w:val="left" w:pos="1062"/>
        </w:tabs>
        <w:spacing w:after="0"/>
        <w:ind w:firstLine="709"/>
        <w:jc w:val="both"/>
      </w:pPr>
      <w:r>
        <w:t xml:space="preserve"> 3. </w:t>
      </w:r>
      <w:r w:rsidR="00631C0D" w:rsidRPr="00631C0D">
        <w:t>Сектору специальных программ администрации Канашского района</w:t>
      </w:r>
      <w:r>
        <w:t>:</w:t>
      </w:r>
    </w:p>
    <w:p w:rsidR="00D54275" w:rsidRDefault="00631C0D" w:rsidP="00D54275">
      <w:pPr>
        <w:pStyle w:val="a5"/>
        <w:tabs>
          <w:tab w:val="left" w:pos="1062"/>
        </w:tabs>
        <w:spacing w:after="0"/>
        <w:ind w:firstLine="709"/>
        <w:jc w:val="both"/>
      </w:pPr>
      <w:r w:rsidRPr="00631C0D">
        <w:t>организовать мониторинг выполнения мероприят</w:t>
      </w:r>
      <w:r w:rsidR="00D54275">
        <w:t>ий режима повышенной готовности;</w:t>
      </w:r>
    </w:p>
    <w:p w:rsidR="00D54275" w:rsidRDefault="00D54275" w:rsidP="00D54275">
      <w:pPr>
        <w:pStyle w:val="a7"/>
        <w:ind w:firstLine="708"/>
        <w:jc w:val="both"/>
      </w:pPr>
      <w:r w:rsidRPr="00776344">
        <w:t>сформировать оперативные группы и привести их в готовность к выдви</w:t>
      </w:r>
      <w:r w:rsidRPr="00776344">
        <w:softHyphen/>
        <w:t>жению в предполагаемые районы действий;</w:t>
      </w:r>
    </w:p>
    <w:p w:rsidR="00D54275" w:rsidRDefault="00D54275" w:rsidP="00D54275">
      <w:pPr>
        <w:pStyle w:val="a7"/>
        <w:ind w:firstLine="708"/>
        <w:jc w:val="both"/>
      </w:pPr>
      <w:r>
        <w:t>уточнить резерв материальных ресурсов, созданный для ликвидации чрезвычайных ситуаций.</w:t>
      </w:r>
    </w:p>
    <w:p w:rsidR="00EB5D0C" w:rsidRPr="00631C0D" w:rsidRDefault="00631C0D" w:rsidP="00D54275">
      <w:pPr>
        <w:pStyle w:val="a5"/>
        <w:tabs>
          <w:tab w:val="left" w:pos="1062"/>
        </w:tabs>
        <w:spacing w:after="0"/>
        <w:ind w:firstLine="709"/>
        <w:jc w:val="both"/>
        <w:rPr>
          <w:lang w:eastAsia="x-none"/>
        </w:rPr>
      </w:pPr>
      <w:r>
        <w:rPr>
          <w:lang w:eastAsia="x-none"/>
        </w:rPr>
        <w:t>4</w:t>
      </w:r>
      <w:r w:rsidR="00EB5D0C" w:rsidRPr="00631C0D">
        <w:t>. Контроль за  выполнением настоящего распоряжения оставляю за собой.</w:t>
      </w:r>
    </w:p>
    <w:p w:rsidR="00EB5D0C" w:rsidRPr="00631C0D" w:rsidRDefault="00EB5D0C" w:rsidP="00EB5D0C">
      <w:pPr>
        <w:rPr>
          <w:b/>
        </w:rPr>
      </w:pPr>
    </w:p>
    <w:p w:rsidR="00EB5D0C" w:rsidRPr="00631C0D" w:rsidRDefault="00EB5D0C" w:rsidP="00EB5D0C">
      <w:pPr>
        <w:pStyle w:val="3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Y="84"/>
        <w:tblW w:w="9648" w:type="dxa"/>
        <w:tblLayout w:type="fixed"/>
        <w:tblLook w:val="0000" w:firstRow="0" w:lastRow="0" w:firstColumn="0" w:lastColumn="0" w:noHBand="0" w:noVBand="0"/>
      </w:tblPr>
      <w:tblGrid>
        <w:gridCol w:w="4188"/>
        <w:gridCol w:w="2771"/>
        <w:gridCol w:w="2689"/>
      </w:tblGrid>
      <w:tr w:rsidR="00EB5D0C" w:rsidRPr="00631C0D" w:rsidTr="005A5E21">
        <w:trPr>
          <w:trHeight w:val="360"/>
        </w:trPr>
        <w:tc>
          <w:tcPr>
            <w:tcW w:w="4188" w:type="dxa"/>
          </w:tcPr>
          <w:p w:rsidR="00EB5D0C" w:rsidRPr="00631C0D" w:rsidRDefault="00D54275" w:rsidP="005A5E21">
            <w:pPr>
              <w:ind w:left="360" w:hanging="360"/>
            </w:pPr>
            <w:r>
              <w:rPr>
                <w:noProof/>
                <w:color w:val="000000"/>
              </w:rPr>
              <w:t xml:space="preserve">Глава </w:t>
            </w:r>
            <w:r w:rsidR="00EB5D0C" w:rsidRPr="00631C0D">
              <w:rPr>
                <w:noProof/>
                <w:color w:val="000000"/>
              </w:rPr>
              <w:t xml:space="preserve">администрации </w:t>
            </w:r>
            <w:r w:rsidR="00EB5D0C" w:rsidRPr="00631C0D">
              <w:rPr>
                <w:noProof/>
              </w:rPr>
              <w:t>района</w:t>
            </w:r>
          </w:p>
        </w:tc>
        <w:tc>
          <w:tcPr>
            <w:tcW w:w="2771" w:type="dxa"/>
          </w:tcPr>
          <w:p w:rsidR="00EB5D0C" w:rsidRPr="00631C0D" w:rsidRDefault="00EB5D0C" w:rsidP="005A5E21">
            <w:pPr>
              <w:ind w:left="360" w:hanging="360"/>
            </w:pPr>
          </w:p>
        </w:tc>
        <w:tc>
          <w:tcPr>
            <w:tcW w:w="2689" w:type="dxa"/>
          </w:tcPr>
          <w:p w:rsidR="00EB5D0C" w:rsidRPr="00631C0D" w:rsidRDefault="00EB5D0C" w:rsidP="005A5E21">
            <w:pPr>
              <w:ind w:left="360" w:hanging="360"/>
              <w:jc w:val="right"/>
            </w:pPr>
            <w:r w:rsidRPr="00631C0D">
              <w:rPr>
                <w:noProof/>
                <w:color w:val="000000"/>
              </w:rPr>
              <w:t xml:space="preserve">     В.Н. Степанов</w:t>
            </w:r>
          </w:p>
        </w:tc>
      </w:tr>
    </w:tbl>
    <w:p w:rsidR="00D916BC" w:rsidRPr="00631C0D" w:rsidRDefault="00D916BC"/>
    <w:sectPr w:rsidR="00D916BC" w:rsidRPr="0063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34"/>
    <w:rsid w:val="00091A2C"/>
    <w:rsid w:val="00452934"/>
    <w:rsid w:val="00631C0D"/>
    <w:rsid w:val="00697FC9"/>
    <w:rsid w:val="008F791D"/>
    <w:rsid w:val="00A01CBA"/>
    <w:rsid w:val="00A71424"/>
    <w:rsid w:val="00D54275"/>
    <w:rsid w:val="00D916BC"/>
    <w:rsid w:val="00E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B5D0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B5D0C"/>
    <w:rPr>
      <w:b/>
      <w:bCs/>
      <w:color w:val="000080"/>
    </w:rPr>
  </w:style>
  <w:style w:type="paragraph" w:styleId="3">
    <w:name w:val="Body Text 3"/>
    <w:basedOn w:val="a"/>
    <w:link w:val="30"/>
    <w:rsid w:val="00EB5D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5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EB5D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B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5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D5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B5D0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B5D0C"/>
    <w:rPr>
      <w:b/>
      <w:bCs/>
      <w:color w:val="000080"/>
    </w:rPr>
  </w:style>
  <w:style w:type="paragraph" w:styleId="3">
    <w:name w:val="Body Text 3"/>
    <w:basedOn w:val="a"/>
    <w:link w:val="30"/>
    <w:rsid w:val="00EB5D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5D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EB5D0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B5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5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D5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Кочкина</dc:creator>
  <cp:keywords/>
  <dc:description/>
  <cp:lastModifiedBy>Кочкина</cp:lastModifiedBy>
  <cp:revision>7</cp:revision>
  <cp:lastPrinted>2016-04-29T12:45:00Z</cp:lastPrinted>
  <dcterms:created xsi:type="dcterms:W3CDTF">2016-01-13T11:45:00Z</dcterms:created>
  <dcterms:modified xsi:type="dcterms:W3CDTF">2016-04-29T13:10:00Z</dcterms:modified>
</cp:coreProperties>
</file>