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5C" w:rsidRPr="00196045" w:rsidRDefault="00B10B5C" w:rsidP="00D132D8">
      <w:pPr>
        <w:jc w:val="center"/>
      </w:pPr>
      <w:r>
        <w:t xml:space="preserve">                                                                                                                                      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4228"/>
        <w:gridCol w:w="1182"/>
        <w:gridCol w:w="4598"/>
      </w:tblGrid>
      <w:tr w:rsidR="00B10B5C" w:rsidRPr="005835CF" w:rsidTr="00D132D8">
        <w:trPr>
          <w:cantSplit/>
          <w:trHeight w:val="1701"/>
        </w:trPr>
        <w:tc>
          <w:tcPr>
            <w:tcW w:w="4228" w:type="dxa"/>
          </w:tcPr>
          <w:p w:rsidR="00B10B5C" w:rsidRPr="00D132D8" w:rsidRDefault="00B10B5C" w:rsidP="00E913B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 w:rsidRPr="005835CF">
              <w:br w:type="page"/>
            </w:r>
          </w:p>
          <w:p w:rsidR="00B10B5C" w:rsidRPr="005835CF" w:rsidRDefault="001B5E99" w:rsidP="00210A94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3.1pt;margin-top:-12.3pt;width:60.85pt;height:62.85pt;z-index:1;visibility:visible" o:allowoverlap="f">
                  <v:imagedata r:id="rId6" o:title=""/>
                </v:shape>
              </w:pict>
            </w:r>
            <w:r w:rsidR="00B10B5C" w:rsidRPr="005835CF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B10B5C" w:rsidRPr="005835CF" w:rsidRDefault="00B10B5C" w:rsidP="00210A94">
            <w:pPr>
              <w:ind w:firstLine="0"/>
              <w:jc w:val="center"/>
              <w:rPr>
                <w:b/>
                <w:bCs/>
                <w:noProof/>
              </w:rPr>
            </w:pPr>
            <w:r w:rsidRPr="005835CF">
              <w:rPr>
                <w:b/>
                <w:bCs/>
                <w:noProof/>
              </w:rPr>
              <w:t>КАНАШ РАЙОНĚН</w:t>
            </w:r>
          </w:p>
          <w:p w:rsidR="00B10B5C" w:rsidRPr="005835CF" w:rsidRDefault="00B10B5C" w:rsidP="00210A94">
            <w:pPr>
              <w:ind w:firstLine="0"/>
              <w:jc w:val="center"/>
              <w:rPr>
                <w:rStyle w:val="aa"/>
                <w:color w:val="000000"/>
              </w:rPr>
            </w:pPr>
            <w:r w:rsidRPr="005835CF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B10B5C" w:rsidRPr="005835CF" w:rsidRDefault="00B10B5C" w:rsidP="00D132D8">
            <w:pPr>
              <w:rPr>
                <w:sz w:val="10"/>
                <w:szCs w:val="10"/>
              </w:rPr>
            </w:pPr>
          </w:p>
          <w:p w:rsidR="00B10B5C" w:rsidRPr="005F714F" w:rsidRDefault="00B10B5C" w:rsidP="00D132D8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F714F"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ХУШУ</w:t>
            </w:r>
          </w:p>
          <w:p w:rsidR="00B10B5C" w:rsidRPr="00D132D8" w:rsidRDefault="00B10B5C" w:rsidP="00D132D8">
            <w:pPr>
              <w:rPr>
                <w:sz w:val="20"/>
                <w:szCs w:val="20"/>
              </w:rPr>
            </w:pPr>
          </w:p>
          <w:p w:rsidR="00B10B5C" w:rsidRPr="00D132D8" w:rsidRDefault="001B5E99" w:rsidP="00D132D8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.03.</w:t>
            </w:r>
            <w:r w:rsidR="00B10B5C" w:rsidRPr="00D132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2015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88 </w:t>
            </w:r>
            <w:r w:rsidR="00B10B5C" w:rsidRPr="00D132D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B10B5C" w:rsidRPr="00D132D8" w:rsidRDefault="00B10B5C" w:rsidP="00D132D8">
            <w:pPr>
              <w:jc w:val="center"/>
              <w:rPr>
                <w:noProof/>
                <w:color w:val="000000"/>
              </w:rPr>
            </w:pPr>
          </w:p>
          <w:p w:rsidR="00B10B5C" w:rsidRPr="005835CF" w:rsidRDefault="00B10B5C" w:rsidP="00D132D8">
            <w:pPr>
              <w:jc w:val="center"/>
              <w:rPr>
                <w:noProof/>
                <w:color w:val="000000"/>
                <w:sz w:val="26"/>
              </w:rPr>
            </w:pPr>
            <w:r w:rsidRPr="00D132D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82" w:type="dxa"/>
          </w:tcPr>
          <w:p w:rsidR="00B10B5C" w:rsidRPr="005835CF" w:rsidRDefault="00B10B5C" w:rsidP="00E913BC">
            <w:pPr>
              <w:jc w:val="center"/>
              <w:rPr>
                <w:sz w:val="26"/>
              </w:rPr>
            </w:pPr>
          </w:p>
        </w:tc>
        <w:tc>
          <w:tcPr>
            <w:tcW w:w="4598" w:type="dxa"/>
          </w:tcPr>
          <w:p w:rsidR="00B10B5C" w:rsidRPr="005835CF" w:rsidRDefault="00B10B5C" w:rsidP="00E913B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B10B5C" w:rsidRPr="005835CF" w:rsidRDefault="00B10B5C" w:rsidP="00210A9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5835C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10B5C" w:rsidRPr="005835CF" w:rsidRDefault="00B10B5C" w:rsidP="00210A94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5835C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B10B5C" w:rsidRPr="005835CF" w:rsidRDefault="00B10B5C" w:rsidP="00210A94">
            <w:pPr>
              <w:ind w:firstLine="0"/>
              <w:jc w:val="center"/>
            </w:pPr>
            <w:r w:rsidRPr="005835CF">
              <w:rPr>
                <w:b/>
                <w:bCs/>
                <w:noProof/>
              </w:rPr>
              <w:t>ЧУВАШСКОЙ</w:t>
            </w:r>
            <w:r w:rsidRPr="00210A94">
              <w:rPr>
                <w:b/>
                <w:bCs/>
                <w:noProof/>
              </w:rPr>
              <w:t xml:space="preserve"> </w:t>
            </w:r>
            <w:r w:rsidRPr="005835CF">
              <w:rPr>
                <w:b/>
                <w:bCs/>
                <w:noProof/>
              </w:rPr>
              <w:t>РЕСПУБЛИКИ</w:t>
            </w:r>
          </w:p>
          <w:p w:rsidR="00B10B5C" w:rsidRPr="005835CF" w:rsidRDefault="00B10B5C" w:rsidP="00210A94">
            <w:pPr>
              <w:jc w:val="center"/>
              <w:rPr>
                <w:sz w:val="10"/>
                <w:szCs w:val="10"/>
              </w:rPr>
            </w:pPr>
          </w:p>
          <w:p w:rsidR="00B10B5C" w:rsidRPr="00210A94" w:rsidRDefault="00B10B5C" w:rsidP="00210A9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835CF">
              <w:rPr>
                <w:rStyle w:val="aa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B10B5C" w:rsidRPr="00210A94" w:rsidRDefault="00B10B5C" w:rsidP="00210A94">
            <w:pPr>
              <w:jc w:val="center"/>
              <w:rPr>
                <w:lang w:eastAsia="ru-RU"/>
              </w:rPr>
            </w:pPr>
          </w:p>
          <w:p w:rsidR="00B10B5C" w:rsidRPr="001B5E99" w:rsidRDefault="001B5E99" w:rsidP="00D132D8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30.03.</w:t>
            </w:r>
            <w:r w:rsidR="00B10B5C" w:rsidRPr="00D132D8">
              <w:rPr>
                <w:rFonts w:ascii="Times New Roman" w:hAnsi="Times New Roman" w:cs="Times New Roman"/>
                <w:noProof/>
                <w:sz w:val="22"/>
                <w:szCs w:val="22"/>
              </w:rPr>
              <w:t>2015</w:t>
            </w:r>
            <w:r w:rsidR="00B10B5C" w:rsidRPr="00D132D8">
              <w:rPr>
                <w:rStyle w:val="aa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10B5C" w:rsidRPr="00D132D8">
              <w:rPr>
                <w:rFonts w:ascii="Times New Roman" w:hAnsi="Times New Roman" w:cs="Times New Roman"/>
                <w:noProof/>
                <w:sz w:val="22"/>
                <w:szCs w:val="22"/>
              </w:rPr>
              <w:t>№</w:t>
            </w:r>
            <w:r w:rsidR="00B10B5C" w:rsidRPr="00D132D8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88</w:t>
            </w:r>
          </w:p>
          <w:p w:rsidR="00B10B5C" w:rsidRPr="005835CF" w:rsidRDefault="00B10B5C" w:rsidP="00D132D8">
            <w:pPr>
              <w:jc w:val="center"/>
              <w:rPr>
                <w:noProof/>
                <w:sz w:val="26"/>
              </w:rPr>
            </w:pPr>
            <w:r w:rsidRPr="00D132D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B10B5C" w:rsidRPr="00AC4B44" w:rsidRDefault="00B10B5C" w:rsidP="00AC4B44">
      <w:pPr>
        <w:rPr>
          <w:lang w:val="en-US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B10B5C" w:rsidTr="000B7BB0">
        <w:trPr>
          <w:trHeight w:val="511"/>
        </w:trPr>
        <w:tc>
          <w:tcPr>
            <w:tcW w:w="4608" w:type="dxa"/>
          </w:tcPr>
          <w:p w:rsidR="00B10B5C" w:rsidRPr="000B7BB0" w:rsidRDefault="00B10B5C" w:rsidP="00381969">
            <w:pPr>
              <w:ind w:firstLine="0"/>
              <w:rPr>
                <w:b/>
              </w:rPr>
            </w:pPr>
            <w:r w:rsidRPr="000B7BB0">
              <w:rPr>
                <w:b/>
              </w:rPr>
              <w:t>Об организации и проведении Всероссийской  сельскохозяйственной переписи  2016 года на  территории Канашского района</w:t>
            </w:r>
            <w:r w:rsidRPr="00B51568">
              <w:t xml:space="preserve"> </w:t>
            </w:r>
            <w:r w:rsidRPr="00381969">
              <w:rPr>
                <w:b/>
              </w:rPr>
              <w:t>Чувашской Республики</w:t>
            </w:r>
          </w:p>
        </w:tc>
      </w:tr>
    </w:tbl>
    <w:p w:rsidR="00B10B5C" w:rsidRPr="00E7077A" w:rsidRDefault="00B10B5C" w:rsidP="00E7077A">
      <w:pPr>
        <w:pStyle w:val="a3"/>
        <w:spacing w:line="216" w:lineRule="auto"/>
        <w:jc w:val="center"/>
        <w:rPr>
          <w:b/>
          <w:sz w:val="16"/>
          <w:szCs w:val="16"/>
        </w:rPr>
      </w:pPr>
    </w:p>
    <w:p w:rsidR="00B10B5C" w:rsidRPr="00E7077A" w:rsidRDefault="00B10B5C" w:rsidP="009E1C1F">
      <w:pPr>
        <w:pStyle w:val="a3"/>
        <w:spacing w:line="216" w:lineRule="auto"/>
        <w:jc w:val="both"/>
        <w:rPr>
          <w:sz w:val="24"/>
          <w:szCs w:val="24"/>
        </w:rPr>
      </w:pPr>
      <w:r w:rsidRPr="00E7077A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</w:t>
      </w:r>
      <w:r w:rsidRPr="009E1C1F">
        <w:rPr>
          <w:sz w:val="24"/>
          <w:szCs w:val="24"/>
        </w:rPr>
        <w:t xml:space="preserve"> </w:t>
      </w:r>
      <w:r w:rsidRPr="00E7077A">
        <w:rPr>
          <w:sz w:val="24"/>
          <w:szCs w:val="24"/>
        </w:rPr>
        <w:t>соответствии с Федеральным законом от 21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июля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2005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года №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>
        <w:rPr>
          <w:sz w:val="24"/>
          <w:szCs w:val="24"/>
        </w:rPr>
        <w:noBreakHyphen/>
        <w:t> </w:t>
      </w:r>
      <w:r w:rsidRPr="00E7077A">
        <w:rPr>
          <w:sz w:val="24"/>
          <w:szCs w:val="24"/>
        </w:rPr>
        <w:t xml:space="preserve">ФЗ </w:t>
      </w:r>
      <w:r>
        <w:rPr>
          <w:sz w:val="24"/>
          <w:szCs w:val="24"/>
        </w:rPr>
        <w:t>«</w:t>
      </w:r>
      <w:r w:rsidRPr="00E7077A">
        <w:rPr>
          <w:sz w:val="24"/>
          <w:szCs w:val="24"/>
        </w:rPr>
        <w:t>О Всероссийской  сельскохозяйственной переписи</w:t>
      </w:r>
      <w:r>
        <w:rPr>
          <w:sz w:val="24"/>
          <w:szCs w:val="24"/>
        </w:rPr>
        <w:t>»,</w:t>
      </w:r>
      <w:r w:rsidRPr="00E7077A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ем</w:t>
      </w:r>
      <w:r w:rsidRPr="00E7077A">
        <w:rPr>
          <w:sz w:val="24"/>
          <w:szCs w:val="24"/>
        </w:rPr>
        <w:t xml:space="preserve"> Кабинета Министров Чувашской Республики от 13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марта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2015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 xml:space="preserve">78 </w:t>
      </w:r>
      <w:r>
        <w:rPr>
          <w:sz w:val="24"/>
          <w:szCs w:val="24"/>
        </w:rPr>
        <w:t>«</w:t>
      </w:r>
      <w:r w:rsidRPr="00E7077A">
        <w:rPr>
          <w:sz w:val="24"/>
          <w:szCs w:val="24"/>
        </w:rPr>
        <w:t>Об организации и проведении Всероссийской сельскохозяйственной переписи 2016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>года в Чувашской Республике</w:t>
      </w:r>
      <w:r>
        <w:rPr>
          <w:sz w:val="24"/>
          <w:szCs w:val="24"/>
        </w:rPr>
        <w:t>», в</w:t>
      </w:r>
      <w:r w:rsidRPr="009E1C1F">
        <w:rPr>
          <w:sz w:val="24"/>
          <w:szCs w:val="24"/>
        </w:rPr>
        <w:t xml:space="preserve"> целях организации и проведения Всероссийской сельскохозяйственной переписи 2016 года на территории </w:t>
      </w:r>
      <w:r w:rsidRPr="009E1C1F">
        <w:rPr>
          <w:sz w:val="24"/>
          <w:szCs w:val="24"/>
          <w:lang w:eastAsia="en-US"/>
        </w:rPr>
        <w:t>Канашского района</w:t>
      </w:r>
      <w:r w:rsidRPr="00381969">
        <w:rPr>
          <w:sz w:val="24"/>
          <w:szCs w:val="24"/>
        </w:rPr>
        <w:t xml:space="preserve"> </w:t>
      </w:r>
      <w:r w:rsidRPr="00B51568">
        <w:rPr>
          <w:sz w:val="24"/>
          <w:szCs w:val="24"/>
        </w:rPr>
        <w:t>Чувашской Республик</w:t>
      </w:r>
      <w:r>
        <w:rPr>
          <w:sz w:val="24"/>
          <w:szCs w:val="24"/>
        </w:rPr>
        <w:t>и</w:t>
      </w:r>
      <w:r w:rsidRPr="00734096">
        <w:rPr>
          <w:b/>
          <w:sz w:val="24"/>
          <w:szCs w:val="24"/>
        </w:rPr>
        <w:t>:</w:t>
      </w:r>
      <w:proofErr w:type="gramEnd"/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ab/>
      </w:r>
    </w:p>
    <w:p w:rsidR="00B10B5C" w:rsidRPr="00B51568" w:rsidRDefault="00B10B5C" w:rsidP="00517BB0">
      <w:pPr>
        <w:pStyle w:val="a3"/>
        <w:numPr>
          <w:ilvl w:val="0"/>
          <w:numId w:val="2"/>
        </w:numPr>
        <w:tabs>
          <w:tab w:val="left" w:pos="540"/>
        </w:tabs>
        <w:spacing w:line="21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Создать к</w:t>
      </w:r>
      <w:r w:rsidRPr="00B51568">
        <w:rPr>
          <w:sz w:val="24"/>
          <w:szCs w:val="24"/>
        </w:rPr>
        <w:t xml:space="preserve">омиссию по подготовке и проведению Всероссийской сельскохозяйственной переписи 2016 года на территории </w:t>
      </w:r>
      <w:r w:rsidRPr="00B51568">
        <w:rPr>
          <w:sz w:val="24"/>
          <w:szCs w:val="24"/>
          <w:lang w:eastAsia="en-US"/>
        </w:rPr>
        <w:t>Канашского района</w:t>
      </w:r>
      <w:r w:rsidRPr="00B51568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и.</w:t>
      </w:r>
      <w:r w:rsidRPr="00B51568">
        <w:rPr>
          <w:sz w:val="24"/>
          <w:szCs w:val="24"/>
        </w:rPr>
        <w:t xml:space="preserve"> </w:t>
      </w:r>
    </w:p>
    <w:p w:rsidR="00B10B5C" w:rsidRPr="00E7077A" w:rsidRDefault="00B10B5C" w:rsidP="00517BB0">
      <w:pPr>
        <w:pStyle w:val="a3"/>
        <w:numPr>
          <w:ilvl w:val="0"/>
          <w:numId w:val="2"/>
        </w:numPr>
        <w:tabs>
          <w:tab w:val="left" w:pos="540"/>
        </w:tabs>
        <w:spacing w:line="216" w:lineRule="auto"/>
        <w:ind w:left="0"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прилагаемый состав </w:t>
      </w:r>
      <w:r w:rsidRPr="00E7077A">
        <w:rPr>
          <w:sz w:val="24"/>
          <w:szCs w:val="24"/>
        </w:rPr>
        <w:t xml:space="preserve">комиссии по подготовке </w:t>
      </w:r>
      <w:r>
        <w:rPr>
          <w:sz w:val="24"/>
          <w:szCs w:val="24"/>
        </w:rPr>
        <w:t xml:space="preserve"> и </w:t>
      </w:r>
      <w:r w:rsidRPr="00E7077A">
        <w:rPr>
          <w:sz w:val="24"/>
          <w:szCs w:val="24"/>
        </w:rPr>
        <w:t>проведени</w:t>
      </w:r>
      <w:r>
        <w:rPr>
          <w:sz w:val="24"/>
          <w:szCs w:val="24"/>
        </w:rPr>
        <w:t>ю</w:t>
      </w:r>
      <w:r w:rsidRPr="00E7077A">
        <w:rPr>
          <w:sz w:val="24"/>
          <w:szCs w:val="24"/>
        </w:rPr>
        <w:t xml:space="preserve"> Всероссийской сельскохозяйственной переписи 2016</w:t>
      </w:r>
      <w:r>
        <w:rPr>
          <w:sz w:val="24"/>
          <w:szCs w:val="24"/>
        </w:rPr>
        <w:t> </w:t>
      </w:r>
      <w:r w:rsidRPr="00E7077A">
        <w:rPr>
          <w:sz w:val="24"/>
          <w:szCs w:val="24"/>
        </w:rPr>
        <w:t xml:space="preserve">года на территории </w:t>
      </w:r>
      <w:r w:rsidRPr="00B51568">
        <w:rPr>
          <w:sz w:val="24"/>
          <w:szCs w:val="24"/>
          <w:lang w:eastAsia="en-US"/>
        </w:rPr>
        <w:t>Канашского района</w:t>
      </w:r>
      <w:r w:rsidRPr="00B51568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и.</w:t>
      </w:r>
    </w:p>
    <w:p w:rsidR="00B10B5C" w:rsidRPr="001A75E9" w:rsidRDefault="00B10B5C" w:rsidP="00517BB0">
      <w:pPr>
        <w:pStyle w:val="a3"/>
        <w:numPr>
          <w:ilvl w:val="0"/>
          <w:numId w:val="2"/>
        </w:numPr>
        <w:tabs>
          <w:tab w:val="left" w:pos="540"/>
        </w:tabs>
        <w:spacing w:line="216" w:lineRule="auto"/>
        <w:ind w:left="0" w:firstLine="540"/>
        <w:jc w:val="both"/>
        <w:rPr>
          <w:sz w:val="24"/>
          <w:szCs w:val="24"/>
        </w:rPr>
      </w:pPr>
      <w:r w:rsidRPr="001A75E9">
        <w:rPr>
          <w:sz w:val="24"/>
          <w:szCs w:val="24"/>
        </w:rPr>
        <w:t xml:space="preserve">Структурным подразделениям администрации </w:t>
      </w:r>
      <w:r w:rsidRPr="001A75E9">
        <w:rPr>
          <w:sz w:val="24"/>
          <w:szCs w:val="24"/>
          <w:lang w:eastAsia="en-US"/>
        </w:rPr>
        <w:t>Канашского района</w:t>
      </w:r>
      <w:r w:rsidRPr="001A75E9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 xml:space="preserve"> </w:t>
      </w:r>
      <w:r w:rsidRPr="001A75E9">
        <w:rPr>
          <w:sz w:val="24"/>
          <w:szCs w:val="24"/>
        </w:rPr>
        <w:t xml:space="preserve">оказывать содействие представителям отдела Территориального органа Федеральной службы государственной статистики </w:t>
      </w:r>
      <w:r w:rsidRPr="001A75E9">
        <w:rPr>
          <w:sz w:val="24"/>
          <w:szCs w:val="24"/>
          <w:lang w:eastAsia="en-US"/>
        </w:rPr>
        <w:t xml:space="preserve">по г. Канаш и Канашскому району </w:t>
      </w:r>
      <w:r w:rsidRPr="001A75E9">
        <w:rPr>
          <w:sz w:val="24"/>
          <w:szCs w:val="24"/>
        </w:rPr>
        <w:t>Чувашской Республики  (далее</w:t>
      </w:r>
      <w:r>
        <w:rPr>
          <w:sz w:val="24"/>
          <w:szCs w:val="24"/>
        </w:rPr>
        <w:t xml:space="preserve"> </w:t>
      </w:r>
      <w:r w:rsidRPr="001A75E9">
        <w:rPr>
          <w:sz w:val="24"/>
          <w:szCs w:val="24"/>
        </w:rPr>
        <w:t xml:space="preserve">- </w:t>
      </w:r>
      <w:proofErr w:type="spellStart"/>
      <w:r w:rsidRPr="001A75E9">
        <w:rPr>
          <w:sz w:val="24"/>
          <w:szCs w:val="24"/>
        </w:rPr>
        <w:t>Чувашстат</w:t>
      </w:r>
      <w:proofErr w:type="spellEnd"/>
      <w:r w:rsidRPr="001A75E9">
        <w:rPr>
          <w:sz w:val="24"/>
          <w:szCs w:val="24"/>
        </w:rPr>
        <w:t>)</w:t>
      </w:r>
      <w:r w:rsidRPr="001A75E9">
        <w:rPr>
          <w:sz w:val="24"/>
          <w:szCs w:val="24"/>
          <w:lang w:eastAsia="en-US"/>
        </w:rPr>
        <w:t xml:space="preserve"> </w:t>
      </w:r>
      <w:r w:rsidRPr="001A75E9">
        <w:rPr>
          <w:sz w:val="24"/>
          <w:szCs w:val="24"/>
        </w:rPr>
        <w:t>в решении вопросов по подготовке Всероссийской сельскохозяйственной переписи (далее </w:t>
      </w:r>
      <w:r w:rsidRPr="001A75E9">
        <w:rPr>
          <w:sz w:val="24"/>
          <w:szCs w:val="24"/>
        </w:rPr>
        <w:noBreakHyphen/>
        <w:t> сельскохозяйственная перепись)</w:t>
      </w:r>
      <w:r>
        <w:rPr>
          <w:sz w:val="24"/>
          <w:szCs w:val="24"/>
        </w:rPr>
        <w:t>;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4. Рекомендовать </w:t>
      </w:r>
      <w:r w:rsidRPr="0095582C">
        <w:rPr>
          <w:color w:val="000000"/>
          <w:sz w:val="24"/>
          <w:szCs w:val="24"/>
        </w:rPr>
        <w:t>Канашскому отделу</w:t>
      </w:r>
      <w:r w:rsidRPr="0095582C">
        <w:rPr>
          <w:color w:val="878787"/>
          <w:sz w:val="24"/>
          <w:szCs w:val="24"/>
        </w:rPr>
        <w:t xml:space="preserve"> </w:t>
      </w:r>
      <w:r w:rsidRPr="0095582C">
        <w:rPr>
          <w:rStyle w:val="ab"/>
          <w:b w:val="0"/>
          <w:color w:val="000000"/>
          <w:sz w:val="24"/>
          <w:szCs w:val="24"/>
        </w:rPr>
        <w:t>Управления Федеральной службы государственной регистрации, кадастра и картографии по</w:t>
      </w:r>
      <w:r w:rsidRPr="0095582C">
        <w:rPr>
          <w:rStyle w:val="ab"/>
          <w:color w:val="000000"/>
          <w:sz w:val="24"/>
          <w:szCs w:val="24"/>
        </w:rPr>
        <w:t xml:space="preserve"> </w:t>
      </w:r>
      <w:r w:rsidRPr="0095582C">
        <w:rPr>
          <w:sz w:val="24"/>
          <w:szCs w:val="24"/>
        </w:rPr>
        <w:t>Чувашской Республике</w:t>
      </w:r>
      <w:r>
        <w:rPr>
          <w:sz w:val="24"/>
          <w:szCs w:val="24"/>
        </w:rPr>
        <w:t>,</w:t>
      </w:r>
      <w:r>
        <w:rPr>
          <w:color w:val="878787"/>
        </w:rPr>
        <w:t xml:space="preserve"> </w:t>
      </w:r>
      <w:r>
        <w:rPr>
          <w:sz w:val="24"/>
          <w:szCs w:val="24"/>
        </w:rPr>
        <w:t xml:space="preserve">МП «БТИ Канашского района» </w:t>
      </w:r>
      <w:r w:rsidRPr="001A6C46">
        <w:rPr>
          <w:sz w:val="24"/>
          <w:szCs w:val="24"/>
        </w:rPr>
        <w:t xml:space="preserve">обеспечить предоставление представителям </w:t>
      </w:r>
      <w:proofErr w:type="spellStart"/>
      <w:r w:rsidRPr="001A6C46">
        <w:rPr>
          <w:sz w:val="24"/>
          <w:szCs w:val="24"/>
        </w:rPr>
        <w:t>Чувашстата</w:t>
      </w:r>
      <w:proofErr w:type="spellEnd"/>
      <w:r w:rsidRPr="00734096">
        <w:rPr>
          <w:sz w:val="24"/>
          <w:szCs w:val="24"/>
          <w:lang w:eastAsia="en-US"/>
        </w:rPr>
        <w:t xml:space="preserve"> </w:t>
      </w:r>
      <w:r w:rsidRPr="002B5F5E">
        <w:rPr>
          <w:sz w:val="24"/>
          <w:szCs w:val="24"/>
          <w:lang w:eastAsia="en-US"/>
        </w:rPr>
        <w:t>по г. Канаш и Канашскому району</w:t>
      </w:r>
      <w:r>
        <w:rPr>
          <w:sz w:val="24"/>
          <w:szCs w:val="24"/>
          <w:lang w:eastAsia="en-US"/>
        </w:rPr>
        <w:t>:</w:t>
      </w:r>
      <w:r w:rsidRPr="002B5F5E">
        <w:rPr>
          <w:sz w:val="24"/>
          <w:szCs w:val="24"/>
          <w:lang w:eastAsia="en-US"/>
        </w:rPr>
        <w:t xml:space="preserve"> 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proofErr w:type="gramStart"/>
      <w:r w:rsidRPr="00E7077A">
        <w:rPr>
          <w:sz w:val="24"/>
          <w:szCs w:val="24"/>
        </w:rPr>
        <w:t xml:space="preserve">- сведений о расположенных на территории </w:t>
      </w:r>
      <w:r w:rsidRPr="00B51568">
        <w:rPr>
          <w:sz w:val="24"/>
          <w:szCs w:val="24"/>
          <w:lang w:eastAsia="en-US"/>
        </w:rPr>
        <w:t>Канашского района</w:t>
      </w:r>
      <w:r w:rsidRPr="00B51568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</w:t>
      </w:r>
      <w:r w:rsidRPr="00E7077A">
        <w:rPr>
          <w:sz w:val="24"/>
          <w:szCs w:val="24"/>
        </w:rPr>
        <w:t xml:space="preserve"> личных подсобных хозяйствах граждан, имеющих земельные участки для ведения личного подсобного хозяйства, индивидуального жилищного строительства с площадью 0,04 гектара и более и занимающихся сельскохозяйственным производством, </w:t>
      </w:r>
      <w:r w:rsidRPr="001A6C46">
        <w:rPr>
          <w:sz w:val="24"/>
          <w:szCs w:val="24"/>
        </w:rPr>
        <w:t>другие</w:t>
      </w:r>
      <w:r w:rsidRPr="00E7077A">
        <w:rPr>
          <w:sz w:val="24"/>
          <w:szCs w:val="24"/>
        </w:rPr>
        <w:t xml:space="preserve"> земельные участки, не входящие в объединения, или имеющих сельскохозяйственных животных;</w:t>
      </w:r>
      <w:proofErr w:type="gramEnd"/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 xml:space="preserve">- списки садоводческих, огороднических и дачных некоммерческих объединений граждан, расположенных на территории </w:t>
      </w:r>
      <w:r w:rsidRPr="00B51568">
        <w:rPr>
          <w:sz w:val="24"/>
          <w:szCs w:val="24"/>
          <w:lang w:eastAsia="en-US"/>
        </w:rPr>
        <w:t>Канашского района</w:t>
      </w:r>
      <w:r w:rsidRPr="00B51568">
        <w:rPr>
          <w:sz w:val="24"/>
          <w:szCs w:val="24"/>
        </w:rPr>
        <w:t xml:space="preserve"> Чувашской Республик</w:t>
      </w:r>
      <w:r>
        <w:rPr>
          <w:sz w:val="24"/>
          <w:szCs w:val="24"/>
        </w:rPr>
        <w:t>и</w:t>
      </w:r>
      <w:r w:rsidRPr="00E7077A">
        <w:rPr>
          <w:sz w:val="24"/>
          <w:szCs w:val="24"/>
        </w:rPr>
        <w:t>, а также списки граждан, состоящих в них.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 xml:space="preserve">5. </w:t>
      </w:r>
      <w:r>
        <w:rPr>
          <w:sz w:val="24"/>
          <w:szCs w:val="24"/>
        </w:rPr>
        <w:t>Рекомендовать г</w:t>
      </w:r>
      <w:r w:rsidRPr="00E7077A">
        <w:rPr>
          <w:sz w:val="24"/>
          <w:szCs w:val="24"/>
        </w:rPr>
        <w:t>лавам сельских поселений</w:t>
      </w:r>
      <w:r>
        <w:rPr>
          <w:sz w:val="24"/>
          <w:szCs w:val="24"/>
        </w:rPr>
        <w:t xml:space="preserve"> Канашского района</w:t>
      </w:r>
      <w:r w:rsidRPr="00A81FB4">
        <w:rPr>
          <w:sz w:val="24"/>
          <w:szCs w:val="24"/>
          <w:lang w:eastAsia="en-US"/>
        </w:rPr>
        <w:t xml:space="preserve"> </w:t>
      </w:r>
      <w:r w:rsidRPr="00B51568">
        <w:rPr>
          <w:sz w:val="24"/>
          <w:szCs w:val="24"/>
        </w:rPr>
        <w:t>Чувашской Республик</w:t>
      </w:r>
      <w:r>
        <w:rPr>
          <w:sz w:val="24"/>
          <w:szCs w:val="24"/>
        </w:rPr>
        <w:t>и</w:t>
      </w:r>
      <w:r w:rsidRPr="00E7077A">
        <w:rPr>
          <w:sz w:val="24"/>
          <w:szCs w:val="24"/>
        </w:rPr>
        <w:t>: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210A94">
        <w:rPr>
          <w:sz w:val="24"/>
          <w:szCs w:val="24"/>
        </w:rPr>
        <w:t>5</w:t>
      </w:r>
      <w:r>
        <w:rPr>
          <w:sz w:val="24"/>
          <w:szCs w:val="24"/>
        </w:rPr>
        <w:t xml:space="preserve">.1. </w:t>
      </w:r>
      <w:r w:rsidRPr="00E7077A">
        <w:rPr>
          <w:sz w:val="24"/>
          <w:szCs w:val="24"/>
        </w:rPr>
        <w:t>обеспечить: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>- наличие аншлагов (название улиц, номерных знаков домов);</w:t>
      </w:r>
    </w:p>
    <w:p w:rsidR="00B10B5C" w:rsidRDefault="001B5E99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5E99">
        <w:rPr>
          <w:sz w:val="24"/>
          <w:szCs w:val="24"/>
        </w:rPr>
        <w:t xml:space="preserve"> </w:t>
      </w:r>
      <w:r w:rsidR="00B10B5C" w:rsidRPr="00E7077A">
        <w:rPr>
          <w:sz w:val="24"/>
          <w:szCs w:val="24"/>
        </w:rPr>
        <w:t xml:space="preserve">в установленном порядке актуализацию записей в </w:t>
      </w:r>
      <w:proofErr w:type="spellStart"/>
      <w:r w:rsidR="00B10B5C" w:rsidRPr="00E7077A">
        <w:rPr>
          <w:sz w:val="24"/>
          <w:szCs w:val="24"/>
        </w:rPr>
        <w:t>похозяйственных</w:t>
      </w:r>
      <w:proofErr w:type="spellEnd"/>
      <w:r w:rsidR="00B10B5C" w:rsidRPr="00E7077A">
        <w:rPr>
          <w:sz w:val="24"/>
          <w:szCs w:val="24"/>
        </w:rPr>
        <w:t xml:space="preserve"> книгах по учету личных подсобных хозяйств;</w:t>
      </w:r>
    </w:p>
    <w:p w:rsidR="00B10B5C" w:rsidRPr="005F714F" w:rsidRDefault="00B10B5C" w:rsidP="00517BB0">
      <w:pPr>
        <w:pStyle w:val="21"/>
        <w:tabs>
          <w:tab w:val="left" w:pos="540"/>
        </w:tabs>
        <w:spacing w:after="0" w:line="240" w:lineRule="auto"/>
        <w:ind w:left="0" w:firstLine="540"/>
        <w:rPr>
          <w:sz w:val="24"/>
          <w:szCs w:val="24"/>
        </w:rPr>
      </w:pPr>
      <w:r w:rsidRPr="005F714F">
        <w:rPr>
          <w:sz w:val="24"/>
          <w:szCs w:val="24"/>
        </w:rPr>
        <w:t>-подбор помещений, пригодных для обучения и работы лиц, осуществляющих сбор сведений об объектах сельскохозяйственной переписи, хранении переписных листов и иных документов сельскохозяйственной переписи, с необходимой охраной указанных помещений и услугами связи, а также предоставление транспортных средств;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lastRenderedPageBreak/>
        <w:t xml:space="preserve">5.2 оказать содействие </w:t>
      </w:r>
      <w:proofErr w:type="spellStart"/>
      <w:r w:rsidRPr="00E7077A">
        <w:rPr>
          <w:sz w:val="24"/>
          <w:szCs w:val="24"/>
        </w:rPr>
        <w:t>Чувашстату</w:t>
      </w:r>
      <w:proofErr w:type="spellEnd"/>
      <w:r w:rsidRPr="00E7077A">
        <w:rPr>
          <w:sz w:val="24"/>
          <w:szCs w:val="24"/>
        </w:rPr>
        <w:t xml:space="preserve"> в подборе лиц, привлекаемых на подготовку и проведение переписи;</w:t>
      </w:r>
    </w:p>
    <w:p w:rsidR="00B10B5C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 w:rsidRPr="00E7077A">
        <w:rPr>
          <w:sz w:val="24"/>
          <w:szCs w:val="24"/>
        </w:rPr>
        <w:t>5.3 организовать информационно-разъяснительную работу среди населения о проведении сельскохозяйственной переписи 2016 года</w:t>
      </w:r>
      <w:r>
        <w:rPr>
          <w:sz w:val="24"/>
          <w:szCs w:val="24"/>
        </w:rPr>
        <w:t>;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Pr="00E7077A">
        <w:rPr>
          <w:sz w:val="24"/>
          <w:szCs w:val="24"/>
        </w:rPr>
        <w:t xml:space="preserve">оказать содействие </w:t>
      </w:r>
      <w:proofErr w:type="spellStart"/>
      <w:r w:rsidRPr="00E7077A">
        <w:rPr>
          <w:sz w:val="24"/>
          <w:szCs w:val="24"/>
        </w:rPr>
        <w:t>Чувашстату</w:t>
      </w:r>
      <w:proofErr w:type="spellEnd"/>
      <w:r w:rsidRPr="00E7077A">
        <w:rPr>
          <w:sz w:val="24"/>
          <w:szCs w:val="24"/>
        </w:rPr>
        <w:t xml:space="preserve"> </w:t>
      </w:r>
      <w:r w:rsidRPr="002B5F5E">
        <w:rPr>
          <w:sz w:val="24"/>
          <w:szCs w:val="24"/>
        </w:rPr>
        <w:t>в решении вопросов по подготовке Всероссийской сельскохозяйственной переписи (далее </w:t>
      </w:r>
      <w:r w:rsidRPr="002B5F5E">
        <w:rPr>
          <w:sz w:val="24"/>
          <w:szCs w:val="24"/>
        </w:rPr>
        <w:noBreakHyphen/>
        <w:t> сельскохозяйственная перепись).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7077A">
        <w:rPr>
          <w:sz w:val="24"/>
          <w:szCs w:val="24"/>
        </w:rPr>
        <w:t xml:space="preserve">. </w:t>
      </w:r>
      <w:proofErr w:type="gramStart"/>
      <w:r w:rsidRPr="00E7077A">
        <w:rPr>
          <w:sz w:val="24"/>
          <w:szCs w:val="24"/>
        </w:rPr>
        <w:t>Контроль за</w:t>
      </w:r>
      <w:proofErr w:type="gramEnd"/>
      <w:r w:rsidRPr="00E7077A">
        <w:rPr>
          <w:sz w:val="24"/>
          <w:szCs w:val="24"/>
        </w:rPr>
        <w:t xml:space="preserve"> выполнением настоящего</w:t>
      </w:r>
      <w:r>
        <w:rPr>
          <w:sz w:val="24"/>
          <w:szCs w:val="24"/>
        </w:rPr>
        <w:t xml:space="preserve"> распоряжения</w:t>
      </w:r>
      <w:r w:rsidRPr="00E7077A">
        <w:rPr>
          <w:sz w:val="24"/>
          <w:szCs w:val="24"/>
        </w:rPr>
        <w:t xml:space="preserve"> оставляю за собой.</w:t>
      </w:r>
    </w:p>
    <w:p w:rsidR="00B10B5C" w:rsidRPr="00E7077A" w:rsidRDefault="00B10B5C" w:rsidP="00517BB0">
      <w:pPr>
        <w:pStyle w:val="a3"/>
        <w:tabs>
          <w:tab w:val="left" w:pos="540"/>
        </w:tabs>
        <w:spacing w:line="216" w:lineRule="auto"/>
        <w:ind w:firstLine="540"/>
        <w:rPr>
          <w:sz w:val="24"/>
          <w:szCs w:val="24"/>
        </w:rPr>
      </w:pPr>
    </w:p>
    <w:p w:rsidR="00B10B5C" w:rsidRDefault="00B10B5C" w:rsidP="006E7077">
      <w:pPr>
        <w:autoSpaceDE w:val="0"/>
        <w:autoSpaceDN w:val="0"/>
        <w:adjustRightInd w:val="0"/>
        <w:ind w:firstLine="0"/>
      </w:pPr>
    </w:p>
    <w:p w:rsidR="00B10B5C" w:rsidRDefault="00B10B5C" w:rsidP="006E7077">
      <w:pPr>
        <w:autoSpaceDE w:val="0"/>
        <w:autoSpaceDN w:val="0"/>
        <w:adjustRightInd w:val="0"/>
        <w:ind w:firstLine="0"/>
      </w:pPr>
    </w:p>
    <w:p w:rsidR="00B10B5C" w:rsidRDefault="00B10B5C" w:rsidP="006E7077">
      <w:pPr>
        <w:autoSpaceDE w:val="0"/>
        <w:autoSpaceDN w:val="0"/>
        <w:adjustRightInd w:val="0"/>
        <w:ind w:firstLine="0"/>
      </w:pPr>
      <w:r>
        <w:t>Глава администрации  района</w:t>
      </w:r>
      <w:r>
        <w:tab/>
        <w:t xml:space="preserve">                                                                        </w:t>
      </w:r>
      <w:proofErr w:type="spellStart"/>
      <w:r>
        <w:t>В.В.Софронов</w:t>
      </w:r>
      <w:proofErr w:type="spellEnd"/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</w:p>
    <w:p w:rsidR="00B10B5C" w:rsidRDefault="00B10B5C" w:rsidP="007A2BD1">
      <w:pPr>
        <w:ind w:left="5387" w:firstLine="0"/>
        <w:jc w:val="center"/>
      </w:pPr>
      <w:r>
        <w:lastRenderedPageBreak/>
        <w:t>Утвержден</w:t>
      </w:r>
    </w:p>
    <w:p w:rsidR="00B10B5C" w:rsidRPr="00511DAC" w:rsidRDefault="00B10B5C" w:rsidP="007A2BD1">
      <w:pPr>
        <w:ind w:left="5387" w:firstLine="0"/>
        <w:jc w:val="center"/>
      </w:pPr>
      <w:r>
        <w:t xml:space="preserve"> распоряжением</w:t>
      </w:r>
    </w:p>
    <w:p w:rsidR="00B10B5C" w:rsidRPr="00030D6A" w:rsidRDefault="00B10B5C" w:rsidP="006E7077">
      <w:pPr>
        <w:ind w:left="5387" w:firstLine="0"/>
        <w:jc w:val="center"/>
      </w:pPr>
      <w:r w:rsidRPr="00030D6A">
        <w:t>администрации Канашского района</w:t>
      </w:r>
    </w:p>
    <w:p w:rsidR="00B10B5C" w:rsidRDefault="00B10B5C" w:rsidP="006E7077">
      <w:pPr>
        <w:ind w:left="5387" w:firstLine="0"/>
        <w:jc w:val="center"/>
      </w:pPr>
      <w:r w:rsidRPr="00030D6A">
        <w:t>Чувашской Республики</w:t>
      </w:r>
      <w:r w:rsidRPr="00511DAC">
        <w:t xml:space="preserve"> </w:t>
      </w:r>
    </w:p>
    <w:p w:rsidR="00B10B5C" w:rsidRPr="00511DAC" w:rsidRDefault="00B10B5C" w:rsidP="006E7077">
      <w:pPr>
        <w:ind w:left="5387" w:firstLine="0"/>
        <w:jc w:val="center"/>
      </w:pPr>
      <w:r w:rsidRPr="00511DAC">
        <w:t xml:space="preserve">от </w:t>
      </w:r>
      <w:r w:rsidR="001B5E99">
        <w:t>30.03.</w:t>
      </w:r>
      <w:r>
        <w:t>2015 г</w:t>
      </w:r>
      <w:r w:rsidRPr="00511DAC">
        <w:t xml:space="preserve">. № </w:t>
      </w:r>
      <w:r w:rsidR="001B5E99">
        <w:t>88</w:t>
      </w:r>
      <w:bookmarkStart w:id="0" w:name="_GoBack"/>
      <w:bookmarkEnd w:id="0"/>
    </w:p>
    <w:p w:rsidR="00B10B5C" w:rsidRPr="00511DAC" w:rsidRDefault="00B10B5C" w:rsidP="00511DAC"/>
    <w:p w:rsidR="00B10B5C" w:rsidRPr="00C77F48" w:rsidRDefault="00B10B5C" w:rsidP="002D7B2D">
      <w:pPr>
        <w:ind w:firstLine="0"/>
        <w:jc w:val="center"/>
        <w:rPr>
          <w:b/>
          <w:spacing w:val="40"/>
        </w:rPr>
      </w:pPr>
      <w:r w:rsidRPr="00C77F48">
        <w:rPr>
          <w:b/>
          <w:spacing w:val="40"/>
        </w:rPr>
        <w:t>СОСТАВ</w:t>
      </w:r>
    </w:p>
    <w:p w:rsidR="00B10B5C" w:rsidRPr="00C77F48" w:rsidRDefault="00B10B5C" w:rsidP="002D7B2D">
      <w:pPr>
        <w:ind w:firstLine="0"/>
        <w:jc w:val="center"/>
        <w:rPr>
          <w:b/>
        </w:rPr>
      </w:pPr>
      <w:r>
        <w:rPr>
          <w:b/>
        </w:rPr>
        <w:t>к</w:t>
      </w:r>
      <w:r w:rsidRPr="00C77F48">
        <w:rPr>
          <w:b/>
        </w:rPr>
        <w:t>омисси</w:t>
      </w:r>
      <w:r>
        <w:rPr>
          <w:b/>
        </w:rPr>
        <w:t>и</w:t>
      </w:r>
      <w:r w:rsidRPr="00C77F48">
        <w:rPr>
          <w:b/>
        </w:rPr>
        <w:t xml:space="preserve"> по подготовке и проведению Всероссийской сельскохозяйственной переписи </w:t>
      </w:r>
      <w:r>
        <w:rPr>
          <w:b/>
        </w:rPr>
        <w:t xml:space="preserve">2016 года </w:t>
      </w:r>
      <w:r w:rsidRPr="00C77F48">
        <w:rPr>
          <w:b/>
        </w:rPr>
        <w:t xml:space="preserve">на территории </w:t>
      </w:r>
      <w:r>
        <w:rPr>
          <w:b/>
        </w:rPr>
        <w:t>Канашского района Чувашской Республики</w:t>
      </w:r>
      <w:r w:rsidRPr="00C77F48">
        <w:rPr>
          <w:b/>
        </w:rPr>
        <w:t xml:space="preserve"> </w:t>
      </w:r>
    </w:p>
    <w:p w:rsidR="00B10B5C" w:rsidRDefault="00B10B5C" w:rsidP="00030D6A">
      <w:pPr>
        <w:pStyle w:val="11"/>
        <w:ind w:left="0"/>
        <w:jc w:val="both"/>
      </w:pPr>
    </w:p>
    <w:tbl>
      <w:tblPr>
        <w:tblW w:w="9540" w:type="dxa"/>
        <w:tblInd w:w="-72" w:type="dxa"/>
        <w:tblLook w:val="00A0" w:firstRow="1" w:lastRow="0" w:firstColumn="1" w:lastColumn="0" w:noHBand="0" w:noVBand="0"/>
      </w:tblPr>
      <w:tblGrid>
        <w:gridCol w:w="1994"/>
        <w:gridCol w:w="7546"/>
      </w:tblGrid>
      <w:tr w:rsidR="00B10B5C" w:rsidRPr="003F19F3" w:rsidTr="0016576B">
        <w:tc>
          <w:tcPr>
            <w:tcW w:w="1994" w:type="dxa"/>
          </w:tcPr>
          <w:p w:rsidR="00B10B5C" w:rsidRPr="00F4798A" w:rsidRDefault="00B10B5C" w:rsidP="00030D6A">
            <w:pPr>
              <w:ind w:firstLine="0"/>
            </w:pPr>
            <w:r w:rsidRPr="00F4798A">
              <w:t>Софронов В.В.</w:t>
            </w:r>
          </w:p>
        </w:tc>
        <w:tc>
          <w:tcPr>
            <w:tcW w:w="7546" w:type="dxa"/>
          </w:tcPr>
          <w:p w:rsidR="00B10B5C" w:rsidRDefault="00B10B5C" w:rsidP="00381969">
            <w:pPr>
              <w:ind w:firstLine="0"/>
            </w:pPr>
            <w:r w:rsidRPr="00F4798A">
              <w:t>- глава администрации Канашского района</w:t>
            </w:r>
            <w:r>
              <w:t xml:space="preserve">  </w:t>
            </w:r>
            <w:r w:rsidRPr="00F4798A">
              <w:t>(председатель комиссии);</w:t>
            </w:r>
          </w:p>
          <w:p w:rsidR="00B10B5C" w:rsidRPr="00F4798A" w:rsidRDefault="00B10B5C" w:rsidP="00381969">
            <w:pPr>
              <w:ind w:firstLine="0"/>
            </w:pPr>
          </w:p>
        </w:tc>
      </w:tr>
      <w:tr w:rsidR="00B10B5C" w:rsidRPr="003F19F3" w:rsidTr="0016576B">
        <w:trPr>
          <w:trHeight w:val="985"/>
        </w:trPr>
        <w:tc>
          <w:tcPr>
            <w:tcW w:w="1994" w:type="dxa"/>
          </w:tcPr>
          <w:p w:rsidR="00B10B5C" w:rsidRPr="00F4798A" w:rsidRDefault="00B10B5C" w:rsidP="00030D6A">
            <w:pPr>
              <w:ind w:firstLine="0"/>
            </w:pPr>
            <w:r w:rsidRPr="00F4798A">
              <w:t>Егоров А.Н.</w:t>
            </w:r>
          </w:p>
        </w:tc>
        <w:tc>
          <w:tcPr>
            <w:tcW w:w="7546" w:type="dxa"/>
          </w:tcPr>
          <w:p w:rsidR="00B10B5C" w:rsidRPr="00F4798A" w:rsidRDefault="00B10B5C" w:rsidP="00381969">
            <w:pPr>
              <w:ind w:firstLine="0"/>
            </w:pPr>
            <w:r w:rsidRPr="00F4798A">
              <w:t>- заместитель главы администрации - начальник отдела по взаимодействию с организациями АПК</w:t>
            </w:r>
            <w:r>
              <w:t xml:space="preserve"> </w:t>
            </w:r>
            <w:r w:rsidRPr="00F4798A">
              <w:t>(заместитель председателя комиссии);</w:t>
            </w:r>
          </w:p>
        </w:tc>
      </w:tr>
      <w:tr w:rsidR="00B10B5C" w:rsidRPr="003F19F3" w:rsidTr="0016576B">
        <w:trPr>
          <w:trHeight w:val="985"/>
        </w:trPr>
        <w:tc>
          <w:tcPr>
            <w:tcW w:w="1994" w:type="dxa"/>
          </w:tcPr>
          <w:p w:rsidR="00B10B5C" w:rsidRPr="00F4798A" w:rsidRDefault="00B10B5C" w:rsidP="00030D6A">
            <w:pPr>
              <w:ind w:firstLine="0"/>
            </w:pPr>
            <w:r>
              <w:t>Алексеева Т.В.</w:t>
            </w:r>
          </w:p>
        </w:tc>
        <w:tc>
          <w:tcPr>
            <w:tcW w:w="7546" w:type="dxa"/>
          </w:tcPr>
          <w:p w:rsidR="00B10B5C" w:rsidRPr="00F4798A" w:rsidRDefault="00B10B5C" w:rsidP="00381969">
            <w:pPr>
              <w:ind w:firstLine="0"/>
            </w:pPr>
            <w:r>
              <w:t xml:space="preserve">  </w:t>
            </w:r>
            <w:r w:rsidRPr="00F4798A">
              <w:t>- главный специалист – эксперт отдела по взаимодействию с организациями АПК администрации Канашского</w:t>
            </w:r>
            <w:r>
              <w:t xml:space="preserve"> района           (секретарь комиссии);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Софронова А.С.</w:t>
            </w:r>
          </w:p>
        </w:tc>
        <w:tc>
          <w:tcPr>
            <w:tcW w:w="7546" w:type="dxa"/>
          </w:tcPr>
          <w:p w:rsidR="00B10B5C" w:rsidRPr="00F4798A" w:rsidRDefault="00B10B5C" w:rsidP="001A75E9">
            <w:pPr>
              <w:ind w:firstLine="0"/>
            </w:pPr>
            <w:r w:rsidRPr="00F4798A">
              <w:t xml:space="preserve">-главный специалист – эксперт  </w:t>
            </w:r>
            <w:r w:rsidRPr="001A75E9">
              <w:t xml:space="preserve">отдела Территориального органа Федеральной службы государственной статистики по г. Канаш и Канашскому району Чувашской Республики  </w:t>
            </w:r>
            <w:r w:rsidRPr="00F4798A">
              <w:t>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Доронина Л.Г.</w:t>
            </w:r>
          </w:p>
        </w:tc>
        <w:tc>
          <w:tcPr>
            <w:tcW w:w="7546" w:type="dxa"/>
          </w:tcPr>
          <w:p w:rsidR="00B10B5C" w:rsidRPr="00F4798A" w:rsidRDefault="00B10B5C" w:rsidP="001A75E9">
            <w:pPr>
              <w:ind w:firstLine="0"/>
            </w:pPr>
            <w:r w:rsidRPr="00F4798A">
              <w:t xml:space="preserve">- руководитель межрайонной инспекции ФНС России №4 по </w:t>
            </w:r>
            <w:r>
              <w:t>Ч</w:t>
            </w:r>
            <w:r w:rsidRPr="00F4798A">
              <w:t>увашской Республике 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Иванов В.В.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директор МП «БТИ Канашского района»</w:t>
            </w:r>
            <w:r w:rsidRPr="00F4798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4798A">
              <w:t>(по согласованию)</w:t>
            </w:r>
            <w:r>
              <w:t>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5E1455">
              <w:t>Семенов Б. А.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>
              <w:t xml:space="preserve">- </w:t>
            </w:r>
            <w:r w:rsidRPr="005E1455">
              <w:t xml:space="preserve">директор </w:t>
            </w:r>
            <w:r>
              <w:t>КУ ЧР «</w:t>
            </w:r>
            <w:r w:rsidRPr="005E1455">
              <w:t>Ц</w:t>
            </w:r>
            <w:r>
              <w:t>ентр занятости населения</w:t>
            </w:r>
            <w:r w:rsidRPr="005E1455">
              <w:t xml:space="preserve"> города Канаша</w:t>
            </w:r>
            <w:r>
              <w:t xml:space="preserve">» </w:t>
            </w:r>
            <w:r w:rsidRPr="005E1455">
              <w:t xml:space="preserve"> Гос</w:t>
            </w:r>
            <w:r>
              <w:t xml:space="preserve">ударственной </w:t>
            </w:r>
            <w:r w:rsidRPr="005E1455">
              <w:t>службы занятости</w:t>
            </w:r>
            <w:r>
              <w:t xml:space="preserve"> населения </w:t>
            </w:r>
            <w:r w:rsidRPr="005E1455">
              <w:t xml:space="preserve"> Чуваш</w:t>
            </w:r>
            <w:r>
              <w:t>ской Республики</w:t>
            </w:r>
            <w:r w:rsidRPr="005E1455">
              <w:t xml:space="preserve"> (по согласованию)</w:t>
            </w:r>
            <w:r>
              <w:t>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Кошкин М.Б.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начальник БУ ЧР «</w:t>
            </w:r>
            <w:proofErr w:type="spellStart"/>
            <w:r w:rsidRPr="00F4798A">
              <w:t>Канашская</w:t>
            </w:r>
            <w:proofErr w:type="spellEnd"/>
            <w:r w:rsidRPr="00F4798A">
              <w:t xml:space="preserve"> Станция по борьбе с болезнями </w:t>
            </w:r>
            <w:r w:rsidRPr="00435BA6">
              <w:rPr>
                <w:color w:val="000000"/>
              </w:rPr>
              <w:t>животных» Государственной ветеринарной службы Чувашской Республики (по</w:t>
            </w:r>
            <w:r w:rsidRPr="00F4798A">
              <w:t xml:space="preserve"> согласованию);</w:t>
            </w:r>
          </w:p>
        </w:tc>
      </w:tr>
      <w:tr w:rsidR="00B10B5C" w:rsidRPr="003F19F3" w:rsidTr="005F714F">
        <w:trPr>
          <w:trHeight w:val="403"/>
        </w:trPr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Левый А.В.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начальник отдела МВД России по Канашскому району 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Сергеева О.В.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proofErr w:type="gramStart"/>
            <w:r w:rsidRPr="00F4798A">
              <w:t xml:space="preserve">-начальник Канашского отдела Управления  Федеральной службы государственной  регистрации, кадастра и картографии по Чувашской Республики (по согласованию); </w:t>
            </w:r>
            <w:proofErr w:type="gramEnd"/>
          </w:p>
        </w:tc>
      </w:tr>
      <w:tr w:rsidR="00B10B5C" w:rsidRPr="003F19F3" w:rsidTr="0016576B">
        <w:trPr>
          <w:trHeight w:val="1088"/>
        </w:trPr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Миронова М.Н.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  <w:rPr>
                <w:highlight w:val="yellow"/>
              </w:rPr>
            </w:pPr>
            <w:r w:rsidRPr="00F4798A">
              <w:t xml:space="preserve">- начальник межрайонного отдела филиала </w:t>
            </w:r>
            <w:r>
              <w:t>ФГБУ</w:t>
            </w:r>
            <w:r w:rsidRPr="00F4798A">
              <w:t xml:space="preserve"> "Федеральная кадастровая палата Федеральной службы государственной регистрации, кадастра и картографии" по Чувашской Республике – Чувашии</w:t>
            </w:r>
            <w:r>
              <w:t xml:space="preserve"> </w:t>
            </w:r>
            <w:r w:rsidRPr="00F4798A">
              <w:t>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proofErr w:type="spellStart"/>
            <w:r w:rsidRPr="00F4798A">
              <w:t>Шурекова</w:t>
            </w:r>
            <w:proofErr w:type="spellEnd"/>
            <w:r w:rsidRPr="00F4798A">
              <w:t xml:space="preserve"> Л.Г.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 xml:space="preserve">- главный редактор АУ «Редакция </w:t>
            </w:r>
            <w:proofErr w:type="spellStart"/>
            <w:r w:rsidRPr="00F4798A">
              <w:t>Канашской</w:t>
            </w:r>
            <w:proofErr w:type="spellEnd"/>
            <w:r w:rsidRPr="00F4798A">
              <w:t xml:space="preserve"> районной газеты «Канаш» </w:t>
            </w:r>
            <w:proofErr w:type="spellStart"/>
            <w:r w:rsidRPr="00F4798A">
              <w:t>Мининформполитики</w:t>
            </w:r>
            <w:proofErr w:type="spellEnd"/>
            <w:r w:rsidRPr="00F4798A">
              <w:t xml:space="preserve"> Чувашии 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Поляков А.Н.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 xml:space="preserve">- заместитель главы администрации – начальник финансового отдела; 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 xml:space="preserve">Павлов В.П. 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начальник отдела  имущественных и земельных отношений администрации Канашского района;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Машкина И.Ю.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заведующий сектором экономики администрации Канашского района;</w:t>
            </w:r>
          </w:p>
        </w:tc>
      </w:tr>
      <w:tr w:rsidR="00B10B5C" w:rsidRPr="00341094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Долгов В.В.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главный специалист – эксперт отдела по взаимодействию с организациями АПК администрации Канашского</w:t>
            </w:r>
            <w:r>
              <w:t xml:space="preserve"> района</w:t>
            </w:r>
            <w:r w:rsidRPr="00F4798A">
              <w:t xml:space="preserve">; 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r w:rsidRPr="00F4798A">
              <w:t>Васильев С.П.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>- главный специалист – эксперт отдела по взаимодействию с организациями АПК администрации Канашского</w:t>
            </w:r>
            <w:r>
              <w:t xml:space="preserve"> района</w:t>
            </w:r>
            <w:r w:rsidRPr="00F4798A">
              <w:t xml:space="preserve">; 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F4798A" w:rsidRDefault="00B10B5C" w:rsidP="001A75E9">
            <w:pPr>
              <w:ind w:firstLine="0"/>
            </w:pPr>
            <w:proofErr w:type="spellStart"/>
            <w:r w:rsidRPr="00F4798A">
              <w:t>Тямина</w:t>
            </w:r>
            <w:proofErr w:type="spellEnd"/>
            <w:r w:rsidRPr="00F4798A">
              <w:t xml:space="preserve"> А.В.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 w:rsidRPr="00F4798A">
              <w:t xml:space="preserve">-  главный специалист – эксперт отдела </w:t>
            </w:r>
            <w:r>
              <w:t>организационно контрольной и кадровой работы а</w:t>
            </w:r>
            <w:r w:rsidRPr="00F4798A">
              <w:t xml:space="preserve">дминистрации Канашского района; 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Pr="001D270E" w:rsidRDefault="00B10B5C" w:rsidP="001A75E9">
            <w:pPr>
              <w:ind w:firstLine="0"/>
            </w:pPr>
            <w:r>
              <w:t>Иванов И.М.</w:t>
            </w:r>
          </w:p>
        </w:tc>
        <w:tc>
          <w:tcPr>
            <w:tcW w:w="7546" w:type="dxa"/>
          </w:tcPr>
          <w:p w:rsidR="00B10B5C" w:rsidRDefault="00B10B5C" w:rsidP="009374EB">
            <w:pPr>
              <w:ind w:firstLine="0"/>
            </w:pPr>
            <w:r>
              <w:t xml:space="preserve">- глава </w:t>
            </w:r>
            <w:proofErr w:type="spellStart"/>
            <w:r>
              <w:t>Чагасьского</w:t>
            </w:r>
            <w:proofErr w:type="spellEnd"/>
            <w:r>
              <w:t xml:space="preserve"> сельского поселения (по согласованию);</w:t>
            </w:r>
          </w:p>
          <w:p w:rsidR="00B10B5C" w:rsidRPr="00F4798A" w:rsidRDefault="00B10B5C" w:rsidP="009374EB">
            <w:pPr>
              <w:ind w:firstLine="0"/>
            </w:pPr>
          </w:p>
        </w:tc>
      </w:tr>
      <w:tr w:rsidR="00B10B5C" w:rsidRPr="003F19F3" w:rsidTr="0016576B">
        <w:tc>
          <w:tcPr>
            <w:tcW w:w="1994" w:type="dxa"/>
          </w:tcPr>
          <w:p w:rsidR="00B10B5C" w:rsidRPr="001D270E" w:rsidRDefault="00B10B5C" w:rsidP="001A75E9">
            <w:pPr>
              <w:ind w:firstLine="0"/>
            </w:pPr>
            <w:r>
              <w:lastRenderedPageBreak/>
              <w:t>Иванов В.К.</w:t>
            </w:r>
          </w:p>
        </w:tc>
        <w:tc>
          <w:tcPr>
            <w:tcW w:w="7546" w:type="dxa"/>
          </w:tcPr>
          <w:p w:rsidR="00B10B5C" w:rsidRPr="00F4798A" w:rsidRDefault="00B10B5C" w:rsidP="009374EB">
            <w:pPr>
              <w:ind w:firstLine="0"/>
            </w:pPr>
            <w:r>
              <w:t xml:space="preserve">- глава </w:t>
            </w:r>
            <w:proofErr w:type="spellStart"/>
            <w:r>
              <w:t>Малокибечского</w:t>
            </w:r>
            <w:proofErr w:type="spellEnd"/>
            <w:r>
              <w:t xml:space="preserve"> сельского поселения (по согласованию);</w:t>
            </w:r>
          </w:p>
        </w:tc>
      </w:tr>
      <w:tr w:rsidR="00B10B5C" w:rsidRPr="003F19F3" w:rsidTr="0016576B">
        <w:tc>
          <w:tcPr>
            <w:tcW w:w="1994" w:type="dxa"/>
          </w:tcPr>
          <w:p w:rsidR="00B10B5C" w:rsidRDefault="00B10B5C" w:rsidP="001A75E9">
            <w:pPr>
              <w:ind w:firstLine="0"/>
            </w:pPr>
            <w:r>
              <w:t>Петров А.А</w:t>
            </w:r>
          </w:p>
        </w:tc>
        <w:tc>
          <w:tcPr>
            <w:tcW w:w="7546" w:type="dxa"/>
          </w:tcPr>
          <w:p w:rsidR="00B10B5C" w:rsidRDefault="00B10B5C" w:rsidP="005F714F">
            <w:pPr>
              <w:ind w:firstLine="0"/>
            </w:pPr>
            <w:r>
              <w:t xml:space="preserve"> - глава </w:t>
            </w:r>
            <w:proofErr w:type="spellStart"/>
            <w:r>
              <w:t>Ухманского</w:t>
            </w:r>
            <w:proofErr w:type="spellEnd"/>
            <w:r>
              <w:t xml:space="preserve"> сельского поселения (по согласованию).</w:t>
            </w:r>
          </w:p>
        </w:tc>
      </w:tr>
    </w:tbl>
    <w:p w:rsidR="00B10B5C" w:rsidRDefault="00B10B5C" w:rsidP="001A75E9">
      <w:pPr>
        <w:ind w:firstLine="561"/>
      </w:pPr>
    </w:p>
    <w:p w:rsidR="00B10B5C" w:rsidRDefault="00B10B5C" w:rsidP="001A75E9">
      <w:pPr>
        <w:ind w:firstLine="561"/>
      </w:pPr>
    </w:p>
    <w:p w:rsidR="00B10B5C" w:rsidRDefault="00B10B5C" w:rsidP="002D7B2D">
      <w:pPr>
        <w:ind w:firstLine="0"/>
        <w:rPr>
          <w:b/>
        </w:rPr>
      </w:pPr>
    </w:p>
    <w:sectPr w:rsidR="00B10B5C" w:rsidSect="005F714F">
      <w:pgSz w:w="11906" w:h="16838"/>
      <w:pgMar w:top="719" w:right="850" w:bottom="107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E3A8E"/>
    <w:multiLevelType w:val="hybridMultilevel"/>
    <w:tmpl w:val="C2885A90"/>
    <w:lvl w:ilvl="0" w:tplc="5096FF7C">
      <w:start w:val="1"/>
      <w:numFmt w:val="decimal"/>
      <w:lvlText w:val="%1."/>
      <w:lvlJc w:val="left"/>
      <w:pPr>
        <w:ind w:left="1518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E9B1012"/>
    <w:multiLevelType w:val="hybridMultilevel"/>
    <w:tmpl w:val="C9C8A978"/>
    <w:lvl w:ilvl="0" w:tplc="0A7C98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B5F50E0"/>
    <w:multiLevelType w:val="hybridMultilevel"/>
    <w:tmpl w:val="6AD4C70E"/>
    <w:lvl w:ilvl="0" w:tplc="0E646C4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0854E54"/>
    <w:multiLevelType w:val="singleLevel"/>
    <w:tmpl w:val="62FCD4F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D3E"/>
    <w:rsid w:val="00021DDD"/>
    <w:rsid w:val="0002242A"/>
    <w:rsid w:val="00030D6A"/>
    <w:rsid w:val="00031EE8"/>
    <w:rsid w:val="0003645A"/>
    <w:rsid w:val="0007079A"/>
    <w:rsid w:val="00083C0F"/>
    <w:rsid w:val="000862D4"/>
    <w:rsid w:val="00090713"/>
    <w:rsid w:val="00092113"/>
    <w:rsid w:val="000A079C"/>
    <w:rsid w:val="000B7BB0"/>
    <w:rsid w:val="000C56A9"/>
    <w:rsid w:val="000F6DC4"/>
    <w:rsid w:val="00103989"/>
    <w:rsid w:val="00116D96"/>
    <w:rsid w:val="0016576B"/>
    <w:rsid w:val="00182641"/>
    <w:rsid w:val="00196045"/>
    <w:rsid w:val="001A1CCE"/>
    <w:rsid w:val="001A6C46"/>
    <w:rsid w:val="001A75E9"/>
    <w:rsid w:val="001B5E99"/>
    <w:rsid w:val="001D270E"/>
    <w:rsid w:val="001D5C16"/>
    <w:rsid w:val="001D6F00"/>
    <w:rsid w:val="001F3381"/>
    <w:rsid w:val="00210A94"/>
    <w:rsid w:val="00231017"/>
    <w:rsid w:val="00231D18"/>
    <w:rsid w:val="002322E9"/>
    <w:rsid w:val="002513EB"/>
    <w:rsid w:val="0025444B"/>
    <w:rsid w:val="002637EA"/>
    <w:rsid w:val="00277A56"/>
    <w:rsid w:val="002840CC"/>
    <w:rsid w:val="00286827"/>
    <w:rsid w:val="002910D1"/>
    <w:rsid w:val="002A7FD2"/>
    <w:rsid w:val="002B5F5E"/>
    <w:rsid w:val="002D0839"/>
    <w:rsid w:val="002D769F"/>
    <w:rsid w:val="002D7B2D"/>
    <w:rsid w:val="002E53FC"/>
    <w:rsid w:val="00312111"/>
    <w:rsid w:val="00341094"/>
    <w:rsid w:val="003754FD"/>
    <w:rsid w:val="00381969"/>
    <w:rsid w:val="00385DFF"/>
    <w:rsid w:val="003A0751"/>
    <w:rsid w:val="003A0968"/>
    <w:rsid w:val="003A7F42"/>
    <w:rsid w:val="003B1331"/>
    <w:rsid w:val="003E5BC0"/>
    <w:rsid w:val="003F19F3"/>
    <w:rsid w:val="00400DE5"/>
    <w:rsid w:val="00420500"/>
    <w:rsid w:val="00425192"/>
    <w:rsid w:val="00435BA6"/>
    <w:rsid w:val="00453C93"/>
    <w:rsid w:val="00453E52"/>
    <w:rsid w:val="004550DB"/>
    <w:rsid w:val="0048304F"/>
    <w:rsid w:val="00491322"/>
    <w:rsid w:val="00497B86"/>
    <w:rsid w:val="004A7D5B"/>
    <w:rsid w:val="004C4501"/>
    <w:rsid w:val="004D32E8"/>
    <w:rsid w:val="004F2164"/>
    <w:rsid w:val="00503884"/>
    <w:rsid w:val="0050633F"/>
    <w:rsid w:val="00511DAC"/>
    <w:rsid w:val="00517BB0"/>
    <w:rsid w:val="00521403"/>
    <w:rsid w:val="00525328"/>
    <w:rsid w:val="005511E8"/>
    <w:rsid w:val="00572182"/>
    <w:rsid w:val="005835CF"/>
    <w:rsid w:val="005845C8"/>
    <w:rsid w:val="005C10C8"/>
    <w:rsid w:val="005C5D3E"/>
    <w:rsid w:val="005E1455"/>
    <w:rsid w:val="005F447D"/>
    <w:rsid w:val="005F714F"/>
    <w:rsid w:val="00602BA0"/>
    <w:rsid w:val="00614300"/>
    <w:rsid w:val="00662968"/>
    <w:rsid w:val="00667288"/>
    <w:rsid w:val="006911AC"/>
    <w:rsid w:val="00692EEB"/>
    <w:rsid w:val="006950BC"/>
    <w:rsid w:val="006B647B"/>
    <w:rsid w:val="006E2C23"/>
    <w:rsid w:val="006E7077"/>
    <w:rsid w:val="006E77E4"/>
    <w:rsid w:val="006F2C68"/>
    <w:rsid w:val="00714D69"/>
    <w:rsid w:val="00725D5B"/>
    <w:rsid w:val="00734096"/>
    <w:rsid w:val="00741ABD"/>
    <w:rsid w:val="00743AD3"/>
    <w:rsid w:val="00761023"/>
    <w:rsid w:val="00766DBD"/>
    <w:rsid w:val="00776463"/>
    <w:rsid w:val="00792AF8"/>
    <w:rsid w:val="007A08FF"/>
    <w:rsid w:val="007A2BD1"/>
    <w:rsid w:val="007A655B"/>
    <w:rsid w:val="007E7828"/>
    <w:rsid w:val="007F6B3D"/>
    <w:rsid w:val="00821085"/>
    <w:rsid w:val="008339CC"/>
    <w:rsid w:val="00880000"/>
    <w:rsid w:val="00885FA0"/>
    <w:rsid w:val="00886E69"/>
    <w:rsid w:val="008876B1"/>
    <w:rsid w:val="0089379B"/>
    <w:rsid w:val="008A169B"/>
    <w:rsid w:val="008B217E"/>
    <w:rsid w:val="008C09E6"/>
    <w:rsid w:val="008D3BC1"/>
    <w:rsid w:val="008F3255"/>
    <w:rsid w:val="008F7FF6"/>
    <w:rsid w:val="009374EB"/>
    <w:rsid w:val="009543A5"/>
    <w:rsid w:val="0095582C"/>
    <w:rsid w:val="00955AE9"/>
    <w:rsid w:val="00960EA8"/>
    <w:rsid w:val="00961840"/>
    <w:rsid w:val="00963558"/>
    <w:rsid w:val="009A4C48"/>
    <w:rsid w:val="009D4B72"/>
    <w:rsid w:val="009E1C1F"/>
    <w:rsid w:val="009E4B69"/>
    <w:rsid w:val="00A0753E"/>
    <w:rsid w:val="00A15270"/>
    <w:rsid w:val="00A3643E"/>
    <w:rsid w:val="00A450C0"/>
    <w:rsid w:val="00A6398D"/>
    <w:rsid w:val="00A81FB4"/>
    <w:rsid w:val="00A95372"/>
    <w:rsid w:val="00AC1F8B"/>
    <w:rsid w:val="00AC3C97"/>
    <w:rsid w:val="00AC4B44"/>
    <w:rsid w:val="00AC6512"/>
    <w:rsid w:val="00AE3F47"/>
    <w:rsid w:val="00AF0840"/>
    <w:rsid w:val="00B10B5C"/>
    <w:rsid w:val="00B40E93"/>
    <w:rsid w:val="00B4342F"/>
    <w:rsid w:val="00B507ED"/>
    <w:rsid w:val="00B51568"/>
    <w:rsid w:val="00B56D31"/>
    <w:rsid w:val="00B9395C"/>
    <w:rsid w:val="00BA3AC0"/>
    <w:rsid w:val="00BA51D0"/>
    <w:rsid w:val="00BB125C"/>
    <w:rsid w:val="00BC537B"/>
    <w:rsid w:val="00BE4B57"/>
    <w:rsid w:val="00C22397"/>
    <w:rsid w:val="00C44F94"/>
    <w:rsid w:val="00C56532"/>
    <w:rsid w:val="00C615D7"/>
    <w:rsid w:val="00C66116"/>
    <w:rsid w:val="00C77F48"/>
    <w:rsid w:val="00C80AD4"/>
    <w:rsid w:val="00C91B00"/>
    <w:rsid w:val="00CC7F12"/>
    <w:rsid w:val="00CD083D"/>
    <w:rsid w:val="00D05102"/>
    <w:rsid w:val="00D132D8"/>
    <w:rsid w:val="00D654AA"/>
    <w:rsid w:val="00DE45DA"/>
    <w:rsid w:val="00DF7A6E"/>
    <w:rsid w:val="00E020D6"/>
    <w:rsid w:val="00E07090"/>
    <w:rsid w:val="00E1010B"/>
    <w:rsid w:val="00E14F3C"/>
    <w:rsid w:val="00E373EE"/>
    <w:rsid w:val="00E44C07"/>
    <w:rsid w:val="00E45833"/>
    <w:rsid w:val="00E45A05"/>
    <w:rsid w:val="00E623FC"/>
    <w:rsid w:val="00E7077A"/>
    <w:rsid w:val="00E907DE"/>
    <w:rsid w:val="00E913BC"/>
    <w:rsid w:val="00EA0931"/>
    <w:rsid w:val="00EC0F4F"/>
    <w:rsid w:val="00EF1F97"/>
    <w:rsid w:val="00F003FC"/>
    <w:rsid w:val="00F23CEF"/>
    <w:rsid w:val="00F4798A"/>
    <w:rsid w:val="00F601CF"/>
    <w:rsid w:val="00F60EFF"/>
    <w:rsid w:val="00F672B8"/>
    <w:rsid w:val="00F969B6"/>
    <w:rsid w:val="00FC0A2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40"/>
    <w:pPr>
      <w:ind w:firstLine="709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1D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11DA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1DA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840CC"/>
    <w:pPr>
      <w:keepNext/>
      <w:ind w:firstLine="0"/>
      <w:jc w:val="left"/>
      <w:outlineLvl w:val="3"/>
    </w:pPr>
    <w:rPr>
      <w:rFonts w:eastAsia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1DAC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11DAC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511DAC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locked/>
    <w:rsid w:val="002840CC"/>
    <w:rPr>
      <w:rFonts w:eastAsia="Times New Roman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rsid w:val="002840CC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2840CC"/>
    <w:rPr>
      <w:rFonts w:eastAsia="Times New Roman" w:cs="Times New Roman"/>
      <w:sz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511DAC"/>
    <w:pPr>
      <w:spacing w:after="120"/>
      <w:ind w:left="283"/>
    </w:pPr>
    <w:rPr>
      <w:sz w:val="20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11DAC"/>
    <w:rPr>
      <w:rFonts w:cs="Times New Roman"/>
    </w:rPr>
  </w:style>
  <w:style w:type="paragraph" w:styleId="21">
    <w:name w:val="Body Text Indent 2"/>
    <w:basedOn w:val="a"/>
    <w:link w:val="22"/>
    <w:uiPriority w:val="99"/>
    <w:rsid w:val="00511DAC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511DAC"/>
    <w:rPr>
      <w:rFonts w:cs="Times New Roman"/>
    </w:rPr>
  </w:style>
  <w:style w:type="table" w:styleId="a7">
    <w:name w:val="Table Grid"/>
    <w:basedOn w:val="a1"/>
    <w:uiPriority w:val="99"/>
    <w:rsid w:val="002D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9D4B72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uiPriority w:val="99"/>
    <w:rsid w:val="009E1C1F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9E1C1F"/>
    <w:rPr>
      <w:b/>
      <w:color w:val="000080"/>
    </w:rPr>
  </w:style>
  <w:style w:type="paragraph" w:customStyle="1" w:styleId="11">
    <w:name w:val="Абзац списка1"/>
    <w:basedOn w:val="a"/>
    <w:uiPriority w:val="99"/>
    <w:rsid w:val="00030D6A"/>
    <w:pPr>
      <w:ind w:left="720" w:firstLine="0"/>
      <w:contextualSpacing/>
      <w:jc w:val="left"/>
    </w:pPr>
    <w:rPr>
      <w:lang w:eastAsia="ru-RU"/>
    </w:rPr>
  </w:style>
  <w:style w:type="paragraph" w:customStyle="1" w:styleId="ConsPlusNonformat">
    <w:name w:val="ConsPlusNonformat"/>
    <w:uiPriority w:val="99"/>
    <w:rsid w:val="006E7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Strong"/>
    <w:uiPriority w:val="99"/>
    <w:qFormat/>
    <w:locked/>
    <w:rsid w:val="0095582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P21_PetrovaLA</dc:creator>
  <cp:keywords/>
  <dc:description/>
  <cp:lastModifiedBy> Алексеева Татьяна Валерьевна</cp:lastModifiedBy>
  <cp:revision>62</cp:revision>
  <cp:lastPrinted>2015-03-30T07:35:00Z</cp:lastPrinted>
  <dcterms:created xsi:type="dcterms:W3CDTF">2015-03-24T06:43:00Z</dcterms:created>
  <dcterms:modified xsi:type="dcterms:W3CDTF">2015-05-07T08:24:00Z</dcterms:modified>
</cp:coreProperties>
</file>