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5" w:rsidRDefault="00DE7705" w:rsidP="00DE770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1661"/>
        <w:gridCol w:w="3771"/>
      </w:tblGrid>
      <w:tr w:rsidR="00DE7705" w:rsidTr="00E8100D">
        <w:trPr>
          <w:trHeight w:val="1608"/>
        </w:trPr>
        <w:tc>
          <w:tcPr>
            <w:tcW w:w="3923" w:type="dxa"/>
          </w:tcPr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Чăваш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Республики</w:t>
            </w:r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Канаш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хулин</w:t>
            </w:r>
            <w:proofErr w:type="spellEnd"/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Депутатсен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пухăвĕ</w:t>
            </w:r>
            <w:proofErr w:type="spellEnd"/>
          </w:p>
          <w:p w:rsidR="00DE7705" w:rsidRPr="0073281D" w:rsidRDefault="00DE7705" w:rsidP="00E8100D">
            <w:pPr>
              <w:pStyle w:val="1"/>
              <w:ind w:left="-510"/>
              <w:jc w:val="left"/>
              <w:rPr>
                <w:b/>
                <w:spacing w:val="24"/>
                <w:szCs w:val="28"/>
              </w:rPr>
            </w:pPr>
            <w:r w:rsidRPr="0073281D">
              <w:rPr>
                <w:b/>
                <w:spacing w:val="24"/>
                <w:szCs w:val="28"/>
              </w:rPr>
              <w:t>ЙЫШĂНУ</w:t>
            </w:r>
          </w:p>
          <w:p w:rsidR="00DE7705" w:rsidRPr="0073281D" w:rsidRDefault="00DE7705" w:rsidP="00E8100D">
            <w:pPr>
              <w:spacing w:after="0"/>
              <w:ind w:left="-79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0E46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» февраля 2015  года №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57/</w:t>
            </w:r>
            <w:r w:rsidR="00E76F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705" w:rsidRPr="00160933" w:rsidRDefault="00DE7705" w:rsidP="00E8100D">
            <w:pPr>
              <w:ind w:left="-84" w:right="-1"/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DE7705" w:rsidRDefault="000E4683" w:rsidP="00E8100D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485265523" r:id="rId6"/>
              </w:object>
            </w:r>
          </w:p>
        </w:tc>
        <w:tc>
          <w:tcPr>
            <w:tcW w:w="3771" w:type="dxa"/>
          </w:tcPr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Чувашская Республика</w:t>
            </w:r>
          </w:p>
          <w:p w:rsidR="00DE7705" w:rsidRPr="0073281D" w:rsidRDefault="00DE7705" w:rsidP="00E8100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  <w:t>Собрание депутатов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gram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города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Канаш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Решение</w:t>
            </w:r>
          </w:p>
          <w:p w:rsidR="00DE7705" w:rsidRPr="0073281D" w:rsidRDefault="00DE7705" w:rsidP="00E8100D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6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февраля </w:t>
            </w:r>
            <w:proofErr w:type="gramStart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2015  года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>57/</w:t>
            </w:r>
            <w:r w:rsidR="00E76F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E7705" w:rsidRPr="00B26526" w:rsidRDefault="00DE7705" w:rsidP="00E8100D">
            <w:pPr>
              <w:ind w:left="-84" w:right="-1"/>
              <w:jc w:val="center"/>
              <w:rPr>
                <w:sz w:val="28"/>
                <w:szCs w:val="28"/>
              </w:rPr>
            </w:pPr>
          </w:p>
        </w:tc>
      </w:tr>
    </w:tbl>
    <w:p w:rsidR="00C85265" w:rsidRPr="00C85265" w:rsidRDefault="00C85265" w:rsidP="00C85265">
      <w:pPr>
        <w:jc w:val="both"/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>О принятии земельного участка</w:t>
      </w:r>
    </w:p>
    <w:p w:rsidR="00C85265" w:rsidRPr="00C85265" w:rsidRDefault="00C85265" w:rsidP="00C85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2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5265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</w:t>
      </w:r>
    </w:p>
    <w:p w:rsidR="00C85265" w:rsidRDefault="00C85265" w:rsidP="00C85265">
      <w:pPr>
        <w:jc w:val="both"/>
      </w:pPr>
    </w:p>
    <w:p w:rsidR="00C85265" w:rsidRPr="00C85265" w:rsidRDefault="00C85265" w:rsidP="00C85265">
      <w:pPr>
        <w:pStyle w:val="a4"/>
        <w:ind w:left="0" w:firstLine="708"/>
        <w:jc w:val="both"/>
      </w:pPr>
      <w:r w:rsidRPr="00C85265">
        <w:t>В соответствии с п. 5 ст. 19, п.2 ст.</w:t>
      </w:r>
      <w:proofErr w:type="gramStart"/>
      <w:r w:rsidRPr="00C85265">
        <w:t>11  Земельного</w:t>
      </w:r>
      <w:proofErr w:type="gramEnd"/>
      <w:r w:rsidRPr="00C85265">
        <w:t xml:space="preserve"> кодекса Российской Федерации, ч. 9 ст. 5 Закона Чувашской Республики от 01.04.2011 г. №10 «О предоставлении земельных участков многодетным семьям в Чувашской Республике», на основании решения Собрания депутатов </w:t>
      </w:r>
      <w:proofErr w:type="spellStart"/>
      <w:r w:rsidRPr="00C85265">
        <w:t>Канашского</w:t>
      </w:r>
      <w:proofErr w:type="spellEnd"/>
      <w:r w:rsidRPr="00C85265">
        <w:t xml:space="preserve"> района от 27.01.2015 г. №47/6</w:t>
      </w:r>
    </w:p>
    <w:p w:rsidR="00C85265" w:rsidRPr="00C85265" w:rsidRDefault="00C85265" w:rsidP="00C85265">
      <w:pPr>
        <w:pStyle w:val="a4"/>
        <w:ind w:left="0" w:firstLine="708"/>
        <w:jc w:val="both"/>
      </w:pPr>
    </w:p>
    <w:p w:rsidR="00C85265" w:rsidRPr="00C85265" w:rsidRDefault="00C85265" w:rsidP="00C85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 xml:space="preserve">Собрание депутатов города Канаш </w:t>
      </w:r>
      <w:r w:rsidRPr="00C85265">
        <w:rPr>
          <w:rFonts w:ascii="Times New Roman" w:hAnsi="Times New Roman" w:cs="Times New Roman"/>
          <w:b/>
          <w:sz w:val="24"/>
          <w:szCs w:val="24"/>
        </w:rPr>
        <w:t>Р Е Ш И Л О</w:t>
      </w:r>
      <w:r w:rsidRPr="00C85265">
        <w:rPr>
          <w:rFonts w:ascii="Times New Roman" w:hAnsi="Times New Roman" w:cs="Times New Roman"/>
          <w:sz w:val="24"/>
          <w:szCs w:val="24"/>
        </w:rPr>
        <w:t>:</w:t>
      </w:r>
    </w:p>
    <w:p w:rsidR="00C85265" w:rsidRPr="00C85265" w:rsidRDefault="00C85265" w:rsidP="00C85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 xml:space="preserve">Принять в муниципальную собственность МО «город Канаш» земельный участок площадью 639175 </w:t>
      </w:r>
      <w:proofErr w:type="spellStart"/>
      <w:r w:rsidRPr="00C852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85265">
        <w:rPr>
          <w:rFonts w:ascii="Times New Roman" w:hAnsi="Times New Roman" w:cs="Times New Roman"/>
          <w:sz w:val="24"/>
          <w:szCs w:val="24"/>
        </w:rPr>
        <w:t xml:space="preserve">. с кадастровым номером 21:11:091303:33, расположенный по адресу: Чувашская Республика, </w:t>
      </w:r>
      <w:proofErr w:type="spellStart"/>
      <w:r w:rsidRPr="00C85265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C85265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южной части квартала для последующего предоставления многодетным семьям в соответствии со ст. 28 Земельного кодекса Российской Федерации. Категория земель-земли сельскохозяйственного назначения. Разрешенное использование-для сельскохозяйственного производства.</w:t>
      </w:r>
    </w:p>
    <w:p w:rsidR="00C85265" w:rsidRPr="00C85265" w:rsidRDefault="00C85265" w:rsidP="00C8526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 xml:space="preserve">Глава города Канаш- </w:t>
      </w:r>
      <w:r w:rsidRPr="00C85265">
        <w:rPr>
          <w:rFonts w:ascii="Times New Roman" w:hAnsi="Times New Roman" w:cs="Times New Roman"/>
          <w:sz w:val="24"/>
          <w:szCs w:val="24"/>
        </w:rPr>
        <w:tab/>
      </w:r>
      <w:r w:rsidRPr="00C85265">
        <w:rPr>
          <w:rFonts w:ascii="Times New Roman" w:hAnsi="Times New Roman" w:cs="Times New Roman"/>
          <w:sz w:val="24"/>
          <w:szCs w:val="24"/>
        </w:rPr>
        <w:tab/>
      </w:r>
      <w:r w:rsidRPr="00C85265">
        <w:rPr>
          <w:rFonts w:ascii="Times New Roman" w:hAnsi="Times New Roman" w:cs="Times New Roman"/>
          <w:sz w:val="24"/>
          <w:szCs w:val="24"/>
        </w:rPr>
        <w:tab/>
      </w:r>
      <w:r w:rsidRPr="00C85265">
        <w:rPr>
          <w:rFonts w:ascii="Times New Roman" w:hAnsi="Times New Roman" w:cs="Times New Roman"/>
          <w:sz w:val="24"/>
          <w:szCs w:val="24"/>
        </w:rPr>
        <w:tab/>
      </w:r>
      <w:r w:rsidRPr="00C85265">
        <w:rPr>
          <w:rFonts w:ascii="Times New Roman" w:hAnsi="Times New Roman" w:cs="Times New Roman"/>
          <w:sz w:val="24"/>
          <w:szCs w:val="24"/>
        </w:rPr>
        <w:tab/>
      </w:r>
      <w:r w:rsidRPr="00C85265">
        <w:rPr>
          <w:rFonts w:ascii="Times New Roman" w:hAnsi="Times New Roman" w:cs="Times New Roman"/>
          <w:sz w:val="24"/>
          <w:szCs w:val="24"/>
        </w:rPr>
        <w:tab/>
      </w:r>
      <w:r w:rsidRPr="00C85265">
        <w:rPr>
          <w:rFonts w:ascii="Times New Roman" w:hAnsi="Times New Roman" w:cs="Times New Roman"/>
          <w:sz w:val="24"/>
          <w:szCs w:val="24"/>
        </w:rPr>
        <w:tab/>
      </w:r>
    </w:p>
    <w:p w:rsidR="00C85265" w:rsidRPr="00C85265" w:rsidRDefault="00C85265" w:rsidP="00C85265">
      <w:pPr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  В.Н. Вишневский</w:t>
      </w:r>
    </w:p>
    <w:p w:rsidR="00C85265" w:rsidRDefault="00C85265" w:rsidP="00C85265"/>
    <w:p w:rsidR="00C85265" w:rsidRPr="0041315E" w:rsidRDefault="00C85265" w:rsidP="00C85265">
      <w:r>
        <w:t xml:space="preserve">                                                                                                        </w:t>
      </w:r>
    </w:p>
    <w:p w:rsidR="00955D90" w:rsidRDefault="00955D90"/>
    <w:sectPr w:rsidR="009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1684"/>
    <w:multiLevelType w:val="hybridMultilevel"/>
    <w:tmpl w:val="B2D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5"/>
    <w:rsid w:val="000E4683"/>
    <w:rsid w:val="0022558C"/>
    <w:rsid w:val="00854A49"/>
    <w:rsid w:val="00944643"/>
    <w:rsid w:val="00955D90"/>
    <w:rsid w:val="00C85265"/>
    <w:rsid w:val="00DC7750"/>
    <w:rsid w:val="00DE7705"/>
    <w:rsid w:val="00E620B5"/>
    <w:rsid w:val="00E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A1A325-1481-4FA3-A5B6-33A0A7B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5"/>
  </w:style>
  <w:style w:type="paragraph" w:styleId="1">
    <w:name w:val="heading 1"/>
    <w:basedOn w:val="a"/>
    <w:next w:val="a"/>
    <w:link w:val="10"/>
    <w:qFormat/>
    <w:rsid w:val="00DE7705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2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E77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52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 Indent"/>
    <w:basedOn w:val="a"/>
    <w:link w:val="a5"/>
    <w:rsid w:val="00C852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9</cp:revision>
  <dcterms:created xsi:type="dcterms:W3CDTF">2015-02-11T07:33:00Z</dcterms:created>
  <dcterms:modified xsi:type="dcterms:W3CDTF">2015-02-12T13:59:00Z</dcterms:modified>
</cp:coreProperties>
</file>